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BEC" w:rsidRDefault="00EC273B" w:rsidP="00D0590E">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600305</w:t>
          </w:r>
        </w:sdtContent>
      </w:sdt>
      <w:r>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恒顺醋业</w:t>
          </w:r>
        </w:sdtContent>
      </w:sdt>
    </w:p>
    <w:p w:rsidR="00B33BEC" w:rsidRDefault="00B33BEC"/>
    <w:p w:rsidR="00B33BEC" w:rsidRDefault="00026E3A">
      <w:r w:rsidRPr="00026E3A">
        <w:rPr>
          <w:noProof/>
        </w:rPr>
        <w:drawing>
          <wp:inline distT="0" distB="0" distL="0" distR="0">
            <wp:extent cx="5608955" cy="828596"/>
            <wp:effectExtent l="19050" t="0" r="0" b="0"/>
            <wp:docPr id="1" name="图片 1" descr="../../../DOCUME~1/ADMINI~1/LOCALS~1/Temp/ksohtml/wps_clip_image-3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1/ADMINI~1/LOCALS~1/Temp/ksohtml/wps_clip_image-30212.png"/>
                    <pic:cNvPicPr>
                      <a:picLocks noChangeAspect="1" noChangeArrowheads="1"/>
                    </pic:cNvPicPr>
                  </pic:nvPicPr>
                  <pic:blipFill>
                    <a:blip r:embed="rId12" r:link="rId13" cstate="print"/>
                    <a:srcRect/>
                    <a:stretch>
                      <a:fillRect/>
                    </a:stretch>
                  </pic:blipFill>
                  <pic:spPr bwMode="auto">
                    <a:xfrm>
                      <a:off x="0" y="0"/>
                      <a:ext cx="5608955" cy="828596"/>
                    </a:xfrm>
                    <a:prstGeom prst="rect">
                      <a:avLst/>
                    </a:prstGeom>
                    <a:noFill/>
                    <a:ln w="9525">
                      <a:noFill/>
                      <a:miter lim="800000"/>
                      <a:headEnd/>
                      <a:tailEnd/>
                    </a:ln>
                  </pic:spPr>
                </pic:pic>
              </a:graphicData>
            </a:graphic>
          </wp:inline>
        </w:drawing>
      </w:r>
    </w:p>
    <w:p w:rsidR="00B33BEC" w:rsidRDefault="00B33BEC"/>
    <w:p w:rsidR="00B33BEC" w:rsidRDefault="00B33BEC"/>
    <w:p w:rsidR="00B33BEC" w:rsidRDefault="00B33BEC"/>
    <w:p w:rsidR="00B33BEC" w:rsidRDefault="00B33BEC"/>
    <w:p w:rsidR="00B33BEC" w:rsidRDefault="00B33BEC">
      <w:pPr>
        <w:rPr>
          <w:b/>
          <w:bCs/>
          <w:szCs w:val="21"/>
        </w:rPr>
      </w:pPr>
    </w:p>
    <w:p w:rsidR="00B33BEC" w:rsidRDefault="00B33BEC">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FFFF" w:themeColor="background1"/>
          <w:sz w:val="44"/>
          <w:szCs w:val="44"/>
        </w:rPr>
      </w:sdtEndPr>
      <w:sdtContent>
        <w:p w:rsidR="00B33BEC" w:rsidRDefault="00FE1625">
          <w:pPr>
            <w:jc w:val="center"/>
            <w:rPr>
              <w:rFonts w:ascii="黑体" w:eastAsia="黑体" w:hAnsi="黑体"/>
              <w:b/>
              <w:bCs/>
              <w:color w:val="FF0000"/>
              <w:sz w:val="44"/>
              <w:szCs w:val="44"/>
            </w:rPr>
          </w:pPr>
          <w:sdt>
            <w:sdtPr>
              <w:rPr>
                <w:rFonts w:ascii="黑体" w:eastAsia="黑体" w:hAnsi="黑体" w:hint="eastAsia"/>
                <w:b/>
                <w:bCs/>
                <w:color w:val="FFFFFF" w:themeColor="background1"/>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EC273B" w:rsidRPr="00026E3A">
                <w:rPr>
                  <w:rFonts w:ascii="黑体" w:eastAsia="黑体" w:hAnsi="黑体" w:hint="eastAsia"/>
                  <w:b/>
                  <w:bCs/>
                  <w:color w:val="FFFFFF" w:themeColor="background1"/>
                  <w:sz w:val="44"/>
                  <w:szCs w:val="44"/>
                </w:rPr>
                <w:t>江苏恒顺醋业股份有限公司</w:t>
              </w:r>
            </w:sdtContent>
          </w:sdt>
        </w:p>
      </w:sdtContent>
    </w:sdt>
    <w:p w:rsidR="00B33BEC" w:rsidRDefault="00EC273B">
      <w:pPr>
        <w:jc w:val="center"/>
        <w:rPr>
          <w:rFonts w:ascii="黑体" w:eastAsia="黑体" w:hAnsi="黑体"/>
          <w:b/>
          <w:bCs/>
          <w:color w:val="FF0000"/>
          <w:sz w:val="44"/>
          <w:szCs w:val="44"/>
        </w:rPr>
      </w:pPr>
      <w:r>
        <w:rPr>
          <w:rFonts w:ascii="黑体" w:eastAsia="黑体" w:hAnsi="黑体"/>
          <w:b/>
          <w:bCs/>
          <w:color w:val="FF0000"/>
          <w:sz w:val="44"/>
          <w:szCs w:val="44"/>
        </w:rPr>
        <w:t>2019</w:t>
      </w:r>
      <w:r>
        <w:rPr>
          <w:rFonts w:ascii="黑体" w:eastAsia="黑体" w:hAnsi="黑体" w:hint="eastAsia"/>
          <w:b/>
          <w:bCs/>
          <w:color w:val="FF0000"/>
          <w:sz w:val="44"/>
          <w:szCs w:val="44"/>
        </w:rPr>
        <w:t>年年度报告</w:t>
      </w: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r w:rsidRPr="00881A42">
        <w:rPr>
          <w:rFonts w:ascii="黑体" w:eastAsia="黑体" w:hAnsi="黑体"/>
          <w:b/>
          <w:bCs/>
          <w:noProof/>
          <w:color w:val="FF0000"/>
          <w:sz w:val="44"/>
          <w:szCs w:val="44"/>
        </w:rPr>
        <w:drawing>
          <wp:inline distT="0" distB="0" distL="0" distR="0">
            <wp:extent cx="1923145" cy="1743075"/>
            <wp:effectExtent l="19050" t="0" r="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5000" contrast="45000"/>
                    </a:blip>
                    <a:srcRect/>
                    <a:stretch>
                      <a:fillRect/>
                    </a:stretch>
                  </pic:blipFill>
                  <pic:spPr bwMode="auto">
                    <a:xfrm>
                      <a:off x="0" y="0"/>
                      <a:ext cx="1928253" cy="1747704"/>
                    </a:xfrm>
                    <a:prstGeom prst="rect">
                      <a:avLst/>
                    </a:prstGeom>
                    <a:noFill/>
                    <a:ln w="9525">
                      <a:noFill/>
                      <a:miter lim="800000"/>
                      <a:headEnd/>
                      <a:tailEnd/>
                    </a:ln>
                  </pic:spPr>
                </pic:pic>
              </a:graphicData>
            </a:graphic>
          </wp:inline>
        </w:drawing>
      </w: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p>
    <w:p w:rsidR="00881A42" w:rsidRDefault="00881A42">
      <w:pPr>
        <w:jc w:val="center"/>
        <w:rPr>
          <w:rFonts w:ascii="黑体" w:eastAsia="黑体" w:hAnsi="黑体"/>
          <w:b/>
          <w:bCs/>
          <w:color w:val="FF0000"/>
          <w:sz w:val="44"/>
          <w:szCs w:val="44"/>
        </w:rPr>
      </w:pPr>
    </w:p>
    <w:p w:rsidR="00881A42" w:rsidRPr="000D5B1B" w:rsidRDefault="00881A42" w:rsidP="00881A42">
      <w:pPr>
        <w:pStyle w:val="af8"/>
        <w:spacing w:after="280" w:afterAutospacing="0"/>
        <w:jc w:val="center"/>
        <w:rPr>
          <w:b/>
          <w:sz w:val="44"/>
          <w:szCs w:val="44"/>
        </w:rPr>
      </w:pPr>
      <w:r w:rsidRPr="000D5B1B">
        <w:rPr>
          <w:rFonts w:hint="eastAsia"/>
          <w:b/>
          <w:bCs/>
          <w:sz w:val="36"/>
          <w:szCs w:val="36"/>
        </w:rPr>
        <w:t>二○二○年四月</w:t>
      </w:r>
    </w:p>
    <w:p w:rsidR="00B33BEC" w:rsidRDefault="00B33BEC"/>
    <w:p w:rsidR="00B33BEC" w:rsidRDefault="00EC273B">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Times New Roman" w:hAnsi="Times New Roman" w:cs="Times New Roman" w:hint="default"/>
          <w:kern w:val="2"/>
        </w:rPr>
      </w:sdtEndPr>
      <w:sdtContent>
        <w:p w:rsidR="00B33BEC" w:rsidRDefault="00FE1625">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EC273B">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rsidR="00B33BEC" w:rsidRDefault="00FE1625"/>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Times New Roman" w:hAnsi="Times New Roman" w:cs="Times New Roman" w:hint="default"/>
          <w:kern w:val="2"/>
          <w:sz w:val="21"/>
          <w:szCs w:val="21"/>
        </w:rPr>
      </w:sdtEndPr>
      <w:sdtContent>
        <w:p w:rsidR="00B33BEC" w:rsidRDefault="00EC273B">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B33BEC" w:rsidRDefault="00FE1625">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Times New Roman" w:hAnsi="Times New Roman" w:cs="Times New Roman" w:hint="default"/>
          <w:kern w:val="2"/>
          <w:sz w:val="21"/>
        </w:rPr>
      </w:sdtEndPr>
      <w:sdtContent>
        <w:p w:rsidR="00B33BEC" w:rsidRDefault="00FE1625">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F77305" w:rsidRPr="000D5B1B">
                <w:rPr>
                  <w:rFonts w:ascii="宋体" w:hAnsi="宋体" w:hint="eastAsia"/>
                </w:rPr>
                <w:t>天衡会计师事务所（特殊普通合伙）</w:t>
              </w:r>
            </w:sdtContent>
          </w:sdt>
          <w:r w:rsidR="00EC273B">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EC273B">
                <w:rPr>
                  <w:rFonts w:ascii="宋体" w:hAnsi="宋体" w:hint="eastAsia"/>
                </w:rPr>
                <w:t>标准无保留意见</w:t>
              </w:r>
            </w:sdtContent>
          </w:sdt>
          <w:r w:rsidR="00EC273B">
            <w:rPr>
              <w:rFonts w:ascii="宋体" w:hAnsi="宋体" w:hint="eastAsia"/>
            </w:rPr>
            <w:t>的审计报告。</w:t>
          </w:r>
        </w:p>
        <w:p w:rsidR="00B33BEC" w:rsidRDefault="00FE1625">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F77305">
                <w:rPr>
                  <w:rFonts w:ascii="宋体" w:hAnsi="宋体" w:hint="eastAsia"/>
                </w:rPr>
                <w:t>杭祝鸿</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Pr>
                  <w:rFonts w:ascii="宋体" w:hAnsi="宋体" w:hint="eastAsia"/>
                </w:rPr>
                <w:t>刘欣</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Pr>
                  <w:rFonts w:ascii="宋体" w:hAnsi="宋体" w:hint="eastAsia"/>
                </w:rPr>
                <w:t>陈强</w:t>
              </w:r>
            </w:sdtContent>
          </w:sdt>
          <w:r>
            <w:rPr>
              <w:rFonts w:ascii="宋体" w:hAnsi="宋体" w:hint="eastAsia"/>
            </w:rPr>
            <w:t>声明：保证年度报告中财务报告的真实、准确、完整。</w:t>
          </w:r>
        </w:p>
        <w:p w:rsidR="00B33BEC" w:rsidRDefault="00FE1625"/>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Times New Roman" w:hAnsi="Times New Roman" w:cs="Times New Roman" w:hint="eastAsia"/>
          <w:kern w:val="2"/>
          <w:sz w:val="21"/>
          <w:shd w:val="pct15" w:color="auto" w:fill="FFFFFF"/>
        </w:rPr>
      </w:sdtEndPr>
      <w:sdtContent>
        <w:p w:rsidR="00B33BEC" w:rsidRDefault="00EC273B">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B33BEC" w:rsidRDefault="00310912" w:rsidP="00310912">
              <w:pPr>
                <w:pStyle w:val="Default"/>
                <w:spacing w:line="360" w:lineRule="auto"/>
                <w:ind w:firstLineChars="200" w:firstLine="480"/>
                <w:rPr>
                  <w:szCs w:val="21"/>
                </w:rPr>
              </w:pPr>
              <w:r w:rsidRPr="00E217E9">
                <w:rPr>
                  <w:rFonts w:hAnsi="宋体" w:cs="Times New Roman" w:hint="eastAsia"/>
                  <w:color w:val="auto"/>
                  <w:kern w:val="2"/>
                  <w:sz w:val="21"/>
                  <w:szCs w:val="21"/>
                </w:rPr>
                <w:t>公司</w:t>
              </w:r>
              <w:r w:rsidRPr="00E217E9">
                <w:rPr>
                  <w:rFonts w:hAnsi="宋体" w:cs="Times New Roman"/>
                  <w:color w:val="auto"/>
                  <w:kern w:val="2"/>
                  <w:sz w:val="21"/>
                  <w:szCs w:val="21"/>
                </w:rPr>
                <w:t xml:space="preserve">2019 </w:t>
              </w:r>
              <w:r w:rsidRPr="00E217E9">
                <w:rPr>
                  <w:rFonts w:hAnsi="宋体" w:cs="Times New Roman" w:hint="eastAsia"/>
                  <w:color w:val="auto"/>
                  <w:kern w:val="2"/>
                  <w:sz w:val="21"/>
                  <w:szCs w:val="21"/>
                </w:rPr>
                <w:t>年年度拟以实施权益分派股权登记日登记的总股本为基数分配利润。公司拟向全体股东每10股派发现金股利2.07元（含税）。截止2019年12月31日公司总股本783</w:t>
              </w:r>
              <w:r w:rsidRPr="00E217E9">
                <w:rPr>
                  <w:rFonts w:hAnsi="宋体" w:cs="Times New Roman"/>
                  <w:color w:val="auto"/>
                  <w:kern w:val="2"/>
                  <w:sz w:val="21"/>
                  <w:szCs w:val="21"/>
                </w:rPr>
                <w:t>,</w:t>
              </w:r>
              <w:r w:rsidRPr="00E217E9">
                <w:rPr>
                  <w:rFonts w:hAnsi="宋体" w:cs="Times New Roman" w:hint="eastAsia"/>
                  <w:color w:val="auto"/>
                  <w:kern w:val="2"/>
                  <w:sz w:val="21"/>
                  <w:szCs w:val="21"/>
                </w:rPr>
                <w:t>559</w:t>
              </w:r>
              <w:r w:rsidRPr="00E217E9">
                <w:rPr>
                  <w:rFonts w:hAnsi="宋体" w:cs="Times New Roman"/>
                  <w:color w:val="auto"/>
                  <w:kern w:val="2"/>
                  <w:sz w:val="21"/>
                  <w:szCs w:val="21"/>
                </w:rPr>
                <w:t>,</w:t>
              </w:r>
              <w:r w:rsidRPr="00E217E9">
                <w:rPr>
                  <w:rFonts w:hAnsi="宋体" w:cs="Times New Roman" w:hint="eastAsia"/>
                  <w:color w:val="auto"/>
                  <w:kern w:val="2"/>
                  <w:sz w:val="21"/>
                  <w:szCs w:val="21"/>
                </w:rPr>
                <w:t>400股，以此计算合计拟派发现金红利162,196,795.80元（含税）, 剩余未分配利润结转以后年度分配。同时，公司拟以资本公积金转增股本方式向全体股东每</w:t>
              </w:r>
              <w:r w:rsidRPr="00E217E9">
                <w:rPr>
                  <w:rFonts w:hAnsi="宋体" w:cs="Times New Roman"/>
                  <w:color w:val="auto"/>
                  <w:kern w:val="2"/>
                  <w:sz w:val="21"/>
                  <w:szCs w:val="21"/>
                </w:rPr>
                <w:t>10</w:t>
              </w:r>
              <w:r w:rsidRPr="00E217E9">
                <w:rPr>
                  <w:rFonts w:hAnsi="宋体" w:cs="Times New Roman" w:hint="eastAsia"/>
                  <w:color w:val="auto"/>
                  <w:kern w:val="2"/>
                  <w:sz w:val="21"/>
                  <w:szCs w:val="21"/>
                </w:rPr>
                <w:t>股转增2.8股。截止2019年12月31日公司总股本783</w:t>
              </w:r>
              <w:r w:rsidRPr="00E217E9">
                <w:rPr>
                  <w:rFonts w:hAnsi="宋体" w:cs="Times New Roman"/>
                  <w:color w:val="auto"/>
                  <w:kern w:val="2"/>
                  <w:sz w:val="21"/>
                  <w:szCs w:val="21"/>
                </w:rPr>
                <w:t>,</w:t>
              </w:r>
              <w:r w:rsidRPr="00E217E9">
                <w:rPr>
                  <w:rFonts w:hAnsi="宋体" w:cs="Times New Roman" w:hint="eastAsia"/>
                  <w:color w:val="auto"/>
                  <w:kern w:val="2"/>
                  <w:sz w:val="21"/>
                  <w:szCs w:val="21"/>
                </w:rPr>
                <w:t>559</w:t>
              </w:r>
              <w:r w:rsidRPr="00E217E9">
                <w:rPr>
                  <w:rFonts w:hAnsi="宋体" w:cs="Times New Roman"/>
                  <w:color w:val="auto"/>
                  <w:kern w:val="2"/>
                  <w:sz w:val="21"/>
                  <w:szCs w:val="21"/>
                </w:rPr>
                <w:t>,</w:t>
              </w:r>
              <w:r w:rsidRPr="00E217E9">
                <w:rPr>
                  <w:rFonts w:hAnsi="宋体" w:cs="Times New Roman" w:hint="eastAsia"/>
                  <w:color w:val="auto"/>
                  <w:kern w:val="2"/>
                  <w:sz w:val="21"/>
                  <w:szCs w:val="21"/>
                </w:rPr>
                <w:t>400股，以此计算共转出资本公积金219</w:t>
              </w:r>
              <w:r w:rsidRPr="00E217E9">
                <w:rPr>
                  <w:rFonts w:hAnsi="宋体" w:cs="Times New Roman"/>
                  <w:color w:val="auto"/>
                  <w:kern w:val="2"/>
                  <w:sz w:val="21"/>
                  <w:szCs w:val="21"/>
                </w:rPr>
                <w:t>,</w:t>
              </w:r>
              <w:r w:rsidRPr="00E217E9">
                <w:rPr>
                  <w:rFonts w:hAnsi="宋体" w:cs="Times New Roman" w:hint="eastAsia"/>
                  <w:color w:val="auto"/>
                  <w:kern w:val="2"/>
                  <w:sz w:val="21"/>
                  <w:szCs w:val="21"/>
                </w:rPr>
                <w:t>396</w:t>
              </w:r>
              <w:r w:rsidRPr="00E217E9">
                <w:rPr>
                  <w:rFonts w:hAnsi="宋体" w:cs="Times New Roman"/>
                  <w:color w:val="auto"/>
                  <w:kern w:val="2"/>
                  <w:sz w:val="21"/>
                  <w:szCs w:val="21"/>
                </w:rPr>
                <w:t>,</w:t>
              </w:r>
              <w:r w:rsidRPr="00E217E9">
                <w:rPr>
                  <w:rFonts w:hAnsi="宋体" w:cs="Times New Roman" w:hint="eastAsia"/>
                  <w:color w:val="auto"/>
                  <w:kern w:val="2"/>
                  <w:sz w:val="21"/>
                  <w:szCs w:val="21"/>
                </w:rPr>
                <w:t>632</w:t>
              </w:r>
              <w:r w:rsidRPr="00E217E9">
                <w:rPr>
                  <w:rFonts w:hAnsi="宋体" w:cs="Times New Roman"/>
                  <w:color w:val="auto"/>
                  <w:kern w:val="2"/>
                  <w:sz w:val="21"/>
                  <w:szCs w:val="21"/>
                </w:rPr>
                <w:t>.00</w:t>
              </w:r>
              <w:r w:rsidRPr="00E217E9">
                <w:rPr>
                  <w:rFonts w:hAnsi="宋体" w:cs="Times New Roman" w:hint="eastAsia"/>
                  <w:color w:val="auto"/>
                  <w:kern w:val="2"/>
                  <w:sz w:val="21"/>
                  <w:szCs w:val="21"/>
                </w:rPr>
                <w:t>元，转增完成后，</w:t>
              </w:r>
              <w:r w:rsidRPr="00E217E9">
                <w:rPr>
                  <w:rFonts w:hAnsi="宋体" w:cs="Times New Roman"/>
                  <w:color w:val="auto"/>
                  <w:kern w:val="2"/>
                  <w:sz w:val="21"/>
                  <w:szCs w:val="21"/>
                </w:rPr>
                <w:t xml:space="preserve">公司总股本将增加至 </w:t>
              </w:r>
              <w:r w:rsidRPr="00E217E9">
                <w:rPr>
                  <w:rFonts w:hAnsi="宋体" w:cs="Times New Roman" w:hint="eastAsia"/>
                  <w:color w:val="auto"/>
                  <w:kern w:val="2"/>
                  <w:sz w:val="21"/>
                  <w:szCs w:val="21"/>
                </w:rPr>
                <w:t>1,002</w:t>
              </w:r>
              <w:r w:rsidRPr="00E217E9">
                <w:rPr>
                  <w:rFonts w:hAnsi="宋体" w:cs="Times New Roman"/>
                  <w:color w:val="auto"/>
                  <w:kern w:val="2"/>
                  <w:sz w:val="21"/>
                  <w:szCs w:val="21"/>
                </w:rPr>
                <w:t>,</w:t>
              </w:r>
              <w:r w:rsidRPr="00E217E9">
                <w:rPr>
                  <w:rFonts w:hAnsi="宋体" w:cs="Times New Roman" w:hint="eastAsia"/>
                  <w:color w:val="auto"/>
                  <w:kern w:val="2"/>
                  <w:sz w:val="21"/>
                  <w:szCs w:val="21"/>
                </w:rPr>
                <w:t>956</w:t>
              </w:r>
              <w:r w:rsidRPr="00E217E9">
                <w:rPr>
                  <w:rFonts w:hAnsi="宋体" w:cs="Times New Roman"/>
                  <w:color w:val="auto"/>
                  <w:kern w:val="2"/>
                  <w:sz w:val="21"/>
                  <w:szCs w:val="21"/>
                </w:rPr>
                <w:t>,</w:t>
              </w:r>
              <w:r w:rsidRPr="00E217E9">
                <w:rPr>
                  <w:rFonts w:hAnsi="宋体" w:cs="Times New Roman" w:hint="eastAsia"/>
                  <w:color w:val="auto"/>
                  <w:kern w:val="2"/>
                  <w:sz w:val="21"/>
                  <w:szCs w:val="21"/>
                </w:rPr>
                <w:t>032</w:t>
              </w:r>
              <w:r w:rsidRPr="00E217E9">
                <w:rPr>
                  <w:rFonts w:hAnsi="宋体" w:cs="Times New Roman"/>
                  <w:color w:val="auto"/>
                  <w:kern w:val="2"/>
                  <w:sz w:val="21"/>
                  <w:szCs w:val="21"/>
                </w:rPr>
                <w:t xml:space="preserve"> 股。</w:t>
              </w:r>
            </w:p>
          </w:sdtContent>
        </w:sdt>
        <w:p w:rsidR="00B33BEC" w:rsidRDefault="00FE1625">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Times New Roman" w:hAnsi="Times New Roman" w:cs="Times New Roman" w:hint="eastAsia"/>
          <w:kern w:val="2"/>
          <w:sz w:val="21"/>
          <w:shd w:val="pct15" w:color="auto" w:fill="FFFFFF"/>
        </w:rPr>
      </w:sdtEndPr>
      <w:sdtContent>
        <w:p w:rsidR="00B33BEC" w:rsidRDefault="00EC273B">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B33BEC" w:rsidRDefault="00FE1625">
              <w:r w:rsidRPr="00E6394E">
                <w:rPr>
                  <w:rFonts w:ascii="宋体" w:hAnsi="宋体"/>
                  <w:sz w:val="18"/>
                </w:rPr>
                <w:fldChar w:fldCharType="begin"/>
              </w:r>
              <w:r w:rsidR="00F77305"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77305"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B33BEC" w:rsidRDefault="00F77305" w:rsidP="00B1584A">
              <w:pPr>
                <w:kinsoku w:val="0"/>
                <w:overflowPunct w:val="0"/>
                <w:autoSpaceDE w:val="0"/>
                <w:autoSpaceDN w:val="0"/>
                <w:adjustRightInd w:val="0"/>
                <w:snapToGrid w:val="0"/>
                <w:spacing w:line="360" w:lineRule="exact"/>
                <w:ind w:firstLineChars="200" w:firstLine="420"/>
                <w:rPr>
                  <w:szCs w:val="21"/>
                </w:rPr>
              </w:pPr>
              <w:r w:rsidRPr="000D5B1B">
                <w:rPr>
                  <w:rFonts w:hint="eastAsia"/>
                  <w:szCs w:val="21"/>
                </w:rPr>
                <w:t>公司于本年报的“经营情况讨论与分析”章节中有关内容涉及未来计划等前瞻性陈述，因可能会受到外界环境和实际经营变化的影响，该等陈述不构成公司对投资者的实质承诺</w:t>
              </w:r>
              <w:r>
                <w:rPr>
                  <w:rFonts w:hint="eastAsia"/>
                  <w:szCs w:val="21"/>
                </w:rPr>
                <w:t>,</w:t>
              </w:r>
              <w:r w:rsidRPr="000D5B1B">
                <w:rPr>
                  <w:rFonts w:hint="eastAsia"/>
                  <w:szCs w:val="21"/>
                </w:rPr>
                <w:t>请投资者注意投资风险。</w:t>
              </w:r>
            </w:p>
          </w:sdtContent>
        </w:sdt>
        <w:p w:rsidR="00B33BEC" w:rsidRDefault="00FE1625">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Times New Roman" w:hAnsi="Times New Roman" w:cs="Times New Roman"/>
          <w:kern w:val="2"/>
          <w:sz w:val="21"/>
          <w:shd w:val="clear" w:color="auto" w:fill="auto"/>
        </w:rPr>
      </w:sdtEndPr>
      <w:sdtContent>
        <w:p w:rsidR="00B33BEC" w:rsidRDefault="00EC273B">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B33BEC" w:rsidRDefault="00F77305">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B33BEC" w:rsidRDefault="00FE1625">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Times New Roman" w:hAnsi="Times New Roman" w:cs="Times New Roman" w:hint="eastAsia"/>
          <w:kern w:val="2"/>
          <w:sz w:val="21"/>
        </w:rPr>
      </w:sdtEndPr>
      <w:sdtContent>
        <w:p w:rsidR="00B33BEC" w:rsidRDefault="00EC273B">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B33BEC" w:rsidRDefault="00F77305">
              <w:pPr>
                <w:rPr>
                  <w:szCs w:val="21"/>
                </w:rPr>
              </w:pPr>
              <w:r>
                <w:rPr>
                  <w:rFonts w:hint="eastAsia"/>
                  <w:szCs w:val="21"/>
                </w:rPr>
                <w:t>否</w:t>
              </w:r>
            </w:p>
          </w:sdtContent>
        </w:sdt>
        <w:p w:rsidR="00B33BEC" w:rsidRDefault="00FE1625">
          <w:pPr>
            <w:rPr>
              <w:szCs w:val="21"/>
            </w:rPr>
          </w:pPr>
        </w:p>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7"/>
            </w:numPr>
            <w:tabs>
              <w:tab w:val="left" w:pos="644"/>
            </w:tabs>
            <w:spacing w:before="0" w:after="0" w:line="360" w:lineRule="auto"/>
            <w:ind w:left="368" w:hangingChars="175" w:hanging="368"/>
          </w:pPr>
          <w:r>
            <w:rPr>
              <w:rFonts w:hint="eastAsia"/>
            </w:rPr>
            <w:t>重大风险提示</w:t>
          </w:r>
        </w:p>
        <w:p w:rsidR="00B33BEC" w:rsidRDefault="00FE1625" w:rsidP="00B1584A">
          <w:pPr>
            <w:spacing w:line="360" w:lineRule="exact"/>
            <w:ind w:firstLineChars="200" w:firstLine="420"/>
          </w:pPr>
          <w:sdt>
            <w:sdtPr>
              <w:alias w:val="重大风险提示"/>
              <w:tag w:val="_GBC_43a6b8847e0241f1af5326af848c7cec"/>
              <w:id w:val="8340739"/>
              <w:lock w:val="sdtLocked"/>
              <w:placeholder>
                <w:docPart w:val="GBC22222222222222222222222222222"/>
              </w:placeholder>
            </w:sdtPr>
            <w:sdtContent>
              <w:r w:rsidR="00F77305" w:rsidRPr="000D5B1B">
                <w:rPr>
                  <w:rFonts w:hint="eastAsia"/>
                  <w:szCs w:val="21"/>
                </w:rPr>
                <w:t>公司已在本报告中详细描述了存在的风险因素，敬请查阅本报告中“经营情况讨论与分析”</w:t>
              </w:r>
              <w:r w:rsidR="00F77305" w:rsidRPr="000D5B1B">
                <w:rPr>
                  <w:rFonts w:hint="eastAsia"/>
                  <w:szCs w:val="21"/>
                </w:rPr>
                <w:t xml:space="preserve"> </w:t>
              </w:r>
              <w:r w:rsidR="00F77305" w:rsidRPr="000D5B1B">
                <w:rPr>
                  <w:rFonts w:hint="eastAsia"/>
                  <w:szCs w:val="21"/>
                </w:rPr>
                <w:t>章节中所列的可能面对的风险因素及对策部分的内容。</w:t>
              </w:r>
            </w:sdtContent>
          </w:sdt>
        </w:p>
        <w:p w:rsidR="00B33BEC" w:rsidRDefault="00FE1625"/>
      </w:sdtContent>
    </w:sdt>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rFonts w:ascii="Times New Roman" w:hAnsi="Times New Roman" w:cs="Times New Roman"/>
          <w:kern w:val="2"/>
          <w:sz w:val="21"/>
        </w:rPr>
      </w:sdtEndPr>
      <w:sdtContent>
        <w:p w:rsidR="00B33BEC" w:rsidRDefault="00EC273B">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Locked"/>
            <w:placeholder>
              <w:docPart w:val="GBC22222222222222222222222222222"/>
            </w:placeholder>
          </w:sdtPr>
          <w:sdtContent>
            <w:p w:rsidR="00B33BEC" w:rsidRDefault="00FE1625" w:rsidP="00F77305">
              <w:pPr>
                <w:rPr>
                  <w:szCs w:val="21"/>
                </w:rPr>
              </w:pPr>
              <w:r w:rsidRPr="00E6394E">
                <w:rPr>
                  <w:rFonts w:ascii="宋体" w:hAnsi="宋体"/>
                  <w:sz w:val="18"/>
                </w:rPr>
                <w:fldChar w:fldCharType="begin"/>
              </w:r>
              <w:r w:rsidR="00F77305"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77305"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rPr>
          </w:pPr>
        </w:p>
      </w:sdtContent>
    </w:sdt>
    <w:p w:rsidR="00B33BEC" w:rsidRDefault="00EC273B">
      <w:pPr>
        <w:spacing w:line="480" w:lineRule="auto"/>
        <w:jc w:val="center"/>
        <w:rPr>
          <w:b/>
          <w:sz w:val="28"/>
          <w:szCs w:val="28"/>
        </w:rPr>
      </w:pPr>
      <w:r>
        <w:rPr>
          <w:rFonts w:hint="eastAsia"/>
          <w:b/>
          <w:sz w:val="28"/>
          <w:szCs w:val="28"/>
        </w:rPr>
        <w:lastRenderedPageBreak/>
        <w:t>目录</w:t>
      </w:r>
    </w:p>
    <w:p w:rsidR="00B33BEC" w:rsidRDefault="00FE1625">
      <w:pPr>
        <w:pStyle w:val="11"/>
        <w:rPr>
          <w:rFonts w:asciiTheme="minorHAnsi" w:eastAsiaTheme="minorEastAsia" w:hAnsiTheme="minorHAnsi" w:cstheme="minorBidi"/>
          <w:b/>
          <w:bCs/>
          <w:noProof/>
          <w:szCs w:val="22"/>
        </w:rPr>
      </w:pPr>
      <w:r w:rsidRPr="00FE1625">
        <w:rPr>
          <w:b/>
          <w:bCs/>
        </w:rPr>
        <w:fldChar w:fldCharType="begin"/>
      </w:r>
      <w:r w:rsidR="00EC273B">
        <w:rPr>
          <w:b/>
          <w:bCs/>
        </w:rPr>
        <w:instrText xml:space="preserve"> TOC \o "1-1" \h \z \u </w:instrText>
      </w:r>
      <w:r w:rsidRPr="00FE1625">
        <w:rPr>
          <w:b/>
          <w:bCs/>
        </w:rPr>
        <w:fldChar w:fldCharType="separate"/>
      </w:r>
      <w:hyperlink w:anchor="_Toc28098023" w:history="1">
        <w:r w:rsidR="00EC273B">
          <w:rPr>
            <w:rStyle w:val="a3"/>
            <w:b/>
            <w:bCs/>
            <w:noProof/>
          </w:rPr>
          <w:t>第一节</w:t>
        </w:r>
        <w:r w:rsidR="00EC273B">
          <w:rPr>
            <w:rFonts w:asciiTheme="minorHAnsi" w:eastAsiaTheme="minorEastAsia" w:hAnsiTheme="minorHAnsi" w:cstheme="minorBidi"/>
            <w:b/>
            <w:bCs/>
            <w:noProof/>
            <w:szCs w:val="22"/>
          </w:rPr>
          <w:tab/>
        </w:r>
        <w:r w:rsidR="00EC273B">
          <w:rPr>
            <w:rStyle w:val="a3"/>
            <w:b/>
            <w:bCs/>
            <w:noProof/>
          </w:rPr>
          <w:t>释义</w:t>
        </w:r>
        <w:r w:rsidR="00EC273B">
          <w:rPr>
            <w:b/>
            <w:bCs/>
            <w:noProof/>
            <w:webHidden/>
          </w:rPr>
          <w:tab/>
        </w:r>
        <w:r>
          <w:rPr>
            <w:b/>
            <w:bCs/>
            <w:noProof/>
            <w:webHidden/>
          </w:rPr>
          <w:fldChar w:fldCharType="begin"/>
        </w:r>
        <w:r w:rsidR="00EC273B">
          <w:rPr>
            <w:b/>
            <w:bCs/>
            <w:noProof/>
            <w:webHidden/>
          </w:rPr>
          <w:instrText xml:space="preserve"> PAGEREF _Toc28098023 \h </w:instrText>
        </w:r>
        <w:r>
          <w:rPr>
            <w:b/>
            <w:bCs/>
            <w:noProof/>
            <w:webHidden/>
          </w:rPr>
        </w:r>
        <w:r>
          <w:rPr>
            <w:b/>
            <w:bCs/>
            <w:noProof/>
            <w:webHidden/>
          </w:rPr>
          <w:fldChar w:fldCharType="separate"/>
        </w:r>
        <w:r w:rsidR="007F76F4">
          <w:rPr>
            <w:b/>
            <w:bCs/>
            <w:noProof/>
            <w:webHidden/>
          </w:rPr>
          <w:t>4</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24" w:history="1">
        <w:r w:rsidR="00EC273B">
          <w:rPr>
            <w:rStyle w:val="a3"/>
            <w:b/>
            <w:bCs/>
            <w:noProof/>
          </w:rPr>
          <w:t>第二节</w:t>
        </w:r>
        <w:r w:rsidR="00EC273B">
          <w:rPr>
            <w:rFonts w:asciiTheme="minorHAnsi" w:eastAsiaTheme="minorEastAsia" w:hAnsiTheme="minorHAnsi" w:cstheme="minorBidi"/>
            <w:b/>
            <w:bCs/>
            <w:noProof/>
            <w:szCs w:val="22"/>
          </w:rPr>
          <w:tab/>
        </w:r>
        <w:r w:rsidR="00EC273B">
          <w:rPr>
            <w:rStyle w:val="a3"/>
            <w:b/>
            <w:bCs/>
            <w:noProof/>
          </w:rPr>
          <w:t>公司简介和主要财务指标</w:t>
        </w:r>
        <w:r w:rsidR="00EC273B">
          <w:rPr>
            <w:b/>
            <w:bCs/>
            <w:noProof/>
            <w:webHidden/>
          </w:rPr>
          <w:tab/>
        </w:r>
        <w:r>
          <w:rPr>
            <w:b/>
            <w:bCs/>
            <w:noProof/>
            <w:webHidden/>
          </w:rPr>
          <w:fldChar w:fldCharType="begin"/>
        </w:r>
        <w:r w:rsidR="00EC273B">
          <w:rPr>
            <w:b/>
            <w:bCs/>
            <w:noProof/>
            <w:webHidden/>
          </w:rPr>
          <w:instrText xml:space="preserve"> PAGEREF _Toc28098024 \h </w:instrText>
        </w:r>
        <w:r>
          <w:rPr>
            <w:b/>
            <w:bCs/>
            <w:noProof/>
            <w:webHidden/>
          </w:rPr>
        </w:r>
        <w:r>
          <w:rPr>
            <w:b/>
            <w:bCs/>
            <w:noProof/>
            <w:webHidden/>
          </w:rPr>
          <w:fldChar w:fldCharType="separate"/>
        </w:r>
        <w:r w:rsidR="007F76F4">
          <w:rPr>
            <w:b/>
            <w:bCs/>
            <w:noProof/>
            <w:webHidden/>
          </w:rPr>
          <w:t>4</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25" w:history="1">
        <w:r w:rsidR="00EC273B">
          <w:rPr>
            <w:rStyle w:val="a3"/>
            <w:b/>
            <w:bCs/>
            <w:noProof/>
          </w:rPr>
          <w:t>第三节</w:t>
        </w:r>
        <w:r w:rsidR="00EC273B">
          <w:rPr>
            <w:rFonts w:asciiTheme="minorHAnsi" w:eastAsiaTheme="minorEastAsia" w:hAnsiTheme="minorHAnsi" w:cstheme="minorBidi"/>
            <w:b/>
            <w:bCs/>
            <w:noProof/>
            <w:szCs w:val="22"/>
          </w:rPr>
          <w:tab/>
        </w:r>
        <w:r w:rsidR="00EC273B">
          <w:rPr>
            <w:rStyle w:val="a3"/>
            <w:b/>
            <w:bCs/>
            <w:noProof/>
          </w:rPr>
          <w:t>公司业务概要</w:t>
        </w:r>
        <w:r w:rsidR="00EC273B">
          <w:rPr>
            <w:b/>
            <w:bCs/>
            <w:noProof/>
            <w:webHidden/>
          </w:rPr>
          <w:tab/>
        </w:r>
        <w:r>
          <w:rPr>
            <w:b/>
            <w:bCs/>
            <w:noProof/>
            <w:webHidden/>
          </w:rPr>
          <w:fldChar w:fldCharType="begin"/>
        </w:r>
        <w:r w:rsidR="00EC273B">
          <w:rPr>
            <w:b/>
            <w:bCs/>
            <w:noProof/>
            <w:webHidden/>
          </w:rPr>
          <w:instrText xml:space="preserve"> PAGEREF _Toc28098025 \h </w:instrText>
        </w:r>
        <w:r>
          <w:rPr>
            <w:b/>
            <w:bCs/>
            <w:noProof/>
            <w:webHidden/>
          </w:rPr>
        </w:r>
        <w:r>
          <w:rPr>
            <w:b/>
            <w:bCs/>
            <w:noProof/>
            <w:webHidden/>
          </w:rPr>
          <w:fldChar w:fldCharType="separate"/>
        </w:r>
        <w:r w:rsidR="007F76F4">
          <w:rPr>
            <w:b/>
            <w:bCs/>
            <w:noProof/>
            <w:webHidden/>
          </w:rPr>
          <w:t>7</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26" w:history="1">
        <w:r w:rsidR="00EC273B">
          <w:rPr>
            <w:rStyle w:val="a3"/>
            <w:b/>
            <w:bCs/>
            <w:noProof/>
          </w:rPr>
          <w:t>第四节</w:t>
        </w:r>
        <w:r w:rsidR="00EC273B">
          <w:rPr>
            <w:rFonts w:asciiTheme="minorHAnsi" w:eastAsiaTheme="minorEastAsia" w:hAnsiTheme="minorHAnsi" w:cstheme="minorBidi"/>
            <w:b/>
            <w:bCs/>
            <w:noProof/>
            <w:szCs w:val="22"/>
          </w:rPr>
          <w:tab/>
        </w:r>
        <w:r w:rsidR="00EC273B">
          <w:rPr>
            <w:rStyle w:val="a3"/>
            <w:b/>
            <w:bCs/>
            <w:noProof/>
          </w:rPr>
          <w:t>经营情况讨论与分析</w:t>
        </w:r>
        <w:r w:rsidR="00EC273B">
          <w:rPr>
            <w:b/>
            <w:bCs/>
            <w:noProof/>
            <w:webHidden/>
          </w:rPr>
          <w:tab/>
        </w:r>
        <w:r>
          <w:rPr>
            <w:b/>
            <w:bCs/>
            <w:noProof/>
            <w:webHidden/>
          </w:rPr>
          <w:fldChar w:fldCharType="begin"/>
        </w:r>
        <w:r w:rsidR="00EC273B">
          <w:rPr>
            <w:b/>
            <w:bCs/>
            <w:noProof/>
            <w:webHidden/>
          </w:rPr>
          <w:instrText xml:space="preserve"> PAGEREF _Toc28098026 \h </w:instrText>
        </w:r>
        <w:r>
          <w:rPr>
            <w:b/>
            <w:bCs/>
            <w:noProof/>
            <w:webHidden/>
          </w:rPr>
        </w:r>
        <w:r>
          <w:rPr>
            <w:b/>
            <w:bCs/>
            <w:noProof/>
            <w:webHidden/>
          </w:rPr>
          <w:fldChar w:fldCharType="separate"/>
        </w:r>
        <w:r w:rsidR="007F76F4">
          <w:rPr>
            <w:b/>
            <w:bCs/>
            <w:noProof/>
            <w:webHidden/>
          </w:rPr>
          <w:t>11</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27" w:history="1">
        <w:r w:rsidR="00EC273B">
          <w:rPr>
            <w:rStyle w:val="a3"/>
            <w:b/>
            <w:bCs/>
            <w:noProof/>
          </w:rPr>
          <w:t>第五节</w:t>
        </w:r>
        <w:r w:rsidR="00EC273B">
          <w:rPr>
            <w:rFonts w:asciiTheme="minorHAnsi" w:eastAsiaTheme="minorEastAsia" w:hAnsiTheme="minorHAnsi" w:cstheme="minorBidi"/>
            <w:b/>
            <w:bCs/>
            <w:noProof/>
            <w:szCs w:val="22"/>
          </w:rPr>
          <w:tab/>
        </w:r>
        <w:r w:rsidR="00EC273B">
          <w:rPr>
            <w:rStyle w:val="a3"/>
            <w:b/>
            <w:bCs/>
            <w:noProof/>
          </w:rPr>
          <w:t>重要事项</w:t>
        </w:r>
        <w:r w:rsidR="00EC273B">
          <w:rPr>
            <w:b/>
            <w:bCs/>
            <w:noProof/>
            <w:webHidden/>
          </w:rPr>
          <w:tab/>
        </w:r>
        <w:r>
          <w:rPr>
            <w:b/>
            <w:bCs/>
            <w:noProof/>
            <w:webHidden/>
          </w:rPr>
          <w:fldChar w:fldCharType="begin"/>
        </w:r>
        <w:r w:rsidR="00EC273B">
          <w:rPr>
            <w:b/>
            <w:bCs/>
            <w:noProof/>
            <w:webHidden/>
          </w:rPr>
          <w:instrText xml:space="preserve"> PAGEREF _Toc28098027 \h </w:instrText>
        </w:r>
        <w:r>
          <w:rPr>
            <w:b/>
            <w:bCs/>
            <w:noProof/>
            <w:webHidden/>
          </w:rPr>
        </w:r>
        <w:r>
          <w:rPr>
            <w:b/>
            <w:bCs/>
            <w:noProof/>
            <w:webHidden/>
          </w:rPr>
          <w:fldChar w:fldCharType="separate"/>
        </w:r>
        <w:r w:rsidR="007F76F4">
          <w:rPr>
            <w:b/>
            <w:bCs/>
            <w:noProof/>
            <w:webHidden/>
          </w:rPr>
          <w:t>28</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28" w:history="1">
        <w:r w:rsidR="00EC273B">
          <w:rPr>
            <w:rStyle w:val="a3"/>
            <w:b/>
            <w:bCs/>
            <w:noProof/>
          </w:rPr>
          <w:t>第六节</w:t>
        </w:r>
        <w:r w:rsidR="00EC273B">
          <w:rPr>
            <w:rFonts w:asciiTheme="minorHAnsi" w:eastAsiaTheme="minorEastAsia" w:hAnsiTheme="minorHAnsi" w:cstheme="minorBidi"/>
            <w:b/>
            <w:bCs/>
            <w:noProof/>
            <w:szCs w:val="22"/>
          </w:rPr>
          <w:tab/>
        </w:r>
        <w:r w:rsidR="00EC273B">
          <w:rPr>
            <w:rStyle w:val="a3"/>
            <w:b/>
            <w:bCs/>
            <w:noProof/>
          </w:rPr>
          <w:t>普通股股份变动及股东情况</w:t>
        </w:r>
        <w:r w:rsidR="00EC273B">
          <w:rPr>
            <w:b/>
            <w:bCs/>
            <w:noProof/>
            <w:webHidden/>
          </w:rPr>
          <w:tab/>
        </w:r>
        <w:r>
          <w:rPr>
            <w:b/>
            <w:bCs/>
            <w:noProof/>
            <w:webHidden/>
          </w:rPr>
          <w:fldChar w:fldCharType="begin"/>
        </w:r>
        <w:r w:rsidR="00EC273B">
          <w:rPr>
            <w:b/>
            <w:bCs/>
            <w:noProof/>
            <w:webHidden/>
          </w:rPr>
          <w:instrText xml:space="preserve"> PAGEREF _Toc28098028 \h </w:instrText>
        </w:r>
        <w:r>
          <w:rPr>
            <w:b/>
            <w:bCs/>
            <w:noProof/>
            <w:webHidden/>
          </w:rPr>
        </w:r>
        <w:r>
          <w:rPr>
            <w:b/>
            <w:bCs/>
            <w:noProof/>
            <w:webHidden/>
          </w:rPr>
          <w:fldChar w:fldCharType="separate"/>
        </w:r>
        <w:r w:rsidR="007F76F4">
          <w:rPr>
            <w:b/>
            <w:bCs/>
            <w:noProof/>
            <w:webHidden/>
          </w:rPr>
          <w:t>44</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29" w:history="1">
        <w:r w:rsidR="00EC273B">
          <w:rPr>
            <w:rStyle w:val="a3"/>
            <w:b/>
            <w:bCs/>
            <w:noProof/>
          </w:rPr>
          <w:t>第七节</w:t>
        </w:r>
        <w:r w:rsidR="00EC273B">
          <w:rPr>
            <w:rFonts w:asciiTheme="minorHAnsi" w:eastAsiaTheme="minorEastAsia" w:hAnsiTheme="minorHAnsi" w:cstheme="minorBidi"/>
            <w:b/>
            <w:bCs/>
            <w:noProof/>
            <w:szCs w:val="22"/>
          </w:rPr>
          <w:tab/>
        </w:r>
        <w:r w:rsidR="00EC273B">
          <w:rPr>
            <w:rStyle w:val="a3"/>
            <w:b/>
            <w:bCs/>
            <w:noProof/>
          </w:rPr>
          <w:t>优先股相关情况</w:t>
        </w:r>
        <w:r w:rsidR="00EC273B">
          <w:rPr>
            <w:b/>
            <w:bCs/>
            <w:noProof/>
            <w:webHidden/>
          </w:rPr>
          <w:tab/>
        </w:r>
        <w:r>
          <w:rPr>
            <w:b/>
            <w:bCs/>
            <w:noProof/>
            <w:webHidden/>
          </w:rPr>
          <w:fldChar w:fldCharType="begin"/>
        </w:r>
        <w:r w:rsidR="00EC273B">
          <w:rPr>
            <w:b/>
            <w:bCs/>
            <w:noProof/>
            <w:webHidden/>
          </w:rPr>
          <w:instrText xml:space="preserve"> PAGEREF _Toc28098029 \h </w:instrText>
        </w:r>
        <w:r>
          <w:rPr>
            <w:b/>
            <w:bCs/>
            <w:noProof/>
            <w:webHidden/>
          </w:rPr>
        </w:r>
        <w:r>
          <w:rPr>
            <w:b/>
            <w:bCs/>
            <w:noProof/>
            <w:webHidden/>
          </w:rPr>
          <w:fldChar w:fldCharType="separate"/>
        </w:r>
        <w:r w:rsidR="007F76F4">
          <w:rPr>
            <w:b/>
            <w:bCs/>
            <w:noProof/>
            <w:webHidden/>
          </w:rPr>
          <w:t>48</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30" w:history="1">
        <w:r w:rsidR="00EC273B">
          <w:rPr>
            <w:rStyle w:val="a3"/>
            <w:b/>
            <w:bCs/>
            <w:noProof/>
          </w:rPr>
          <w:t>第八节</w:t>
        </w:r>
        <w:r w:rsidR="00EC273B">
          <w:rPr>
            <w:rFonts w:asciiTheme="minorHAnsi" w:eastAsiaTheme="minorEastAsia" w:hAnsiTheme="minorHAnsi" w:cstheme="minorBidi"/>
            <w:b/>
            <w:bCs/>
            <w:noProof/>
            <w:szCs w:val="22"/>
          </w:rPr>
          <w:tab/>
        </w:r>
        <w:r w:rsidR="00EC273B">
          <w:rPr>
            <w:rStyle w:val="a3"/>
            <w:b/>
            <w:bCs/>
            <w:noProof/>
          </w:rPr>
          <w:t>董事、监事、高级管理人员和员工情况</w:t>
        </w:r>
        <w:r w:rsidR="00EC273B">
          <w:rPr>
            <w:b/>
            <w:bCs/>
            <w:noProof/>
            <w:webHidden/>
          </w:rPr>
          <w:tab/>
        </w:r>
        <w:r>
          <w:rPr>
            <w:b/>
            <w:bCs/>
            <w:noProof/>
            <w:webHidden/>
          </w:rPr>
          <w:fldChar w:fldCharType="begin"/>
        </w:r>
        <w:r w:rsidR="00EC273B">
          <w:rPr>
            <w:b/>
            <w:bCs/>
            <w:noProof/>
            <w:webHidden/>
          </w:rPr>
          <w:instrText xml:space="preserve"> PAGEREF _Toc28098030 \h </w:instrText>
        </w:r>
        <w:r>
          <w:rPr>
            <w:b/>
            <w:bCs/>
            <w:noProof/>
            <w:webHidden/>
          </w:rPr>
        </w:r>
        <w:r>
          <w:rPr>
            <w:b/>
            <w:bCs/>
            <w:noProof/>
            <w:webHidden/>
          </w:rPr>
          <w:fldChar w:fldCharType="separate"/>
        </w:r>
        <w:r w:rsidR="007F76F4">
          <w:rPr>
            <w:b/>
            <w:bCs/>
            <w:noProof/>
            <w:webHidden/>
          </w:rPr>
          <w:t>49</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31" w:history="1">
        <w:r w:rsidR="00EC273B">
          <w:rPr>
            <w:rStyle w:val="a3"/>
            <w:b/>
            <w:bCs/>
            <w:noProof/>
          </w:rPr>
          <w:t>第九节</w:t>
        </w:r>
        <w:r w:rsidR="00EC273B">
          <w:rPr>
            <w:rFonts w:asciiTheme="minorHAnsi" w:eastAsiaTheme="minorEastAsia" w:hAnsiTheme="minorHAnsi" w:cstheme="minorBidi"/>
            <w:b/>
            <w:bCs/>
            <w:noProof/>
            <w:szCs w:val="22"/>
          </w:rPr>
          <w:tab/>
        </w:r>
        <w:r w:rsidR="00EC273B">
          <w:rPr>
            <w:rStyle w:val="a3"/>
            <w:b/>
            <w:bCs/>
            <w:noProof/>
          </w:rPr>
          <w:t>公司治理</w:t>
        </w:r>
        <w:r w:rsidR="00EC273B">
          <w:rPr>
            <w:b/>
            <w:bCs/>
            <w:noProof/>
            <w:webHidden/>
          </w:rPr>
          <w:tab/>
        </w:r>
        <w:r>
          <w:rPr>
            <w:b/>
            <w:bCs/>
            <w:noProof/>
            <w:webHidden/>
          </w:rPr>
          <w:fldChar w:fldCharType="begin"/>
        </w:r>
        <w:r w:rsidR="00EC273B">
          <w:rPr>
            <w:b/>
            <w:bCs/>
            <w:noProof/>
            <w:webHidden/>
          </w:rPr>
          <w:instrText xml:space="preserve"> PAGEREF _Toc28098031 \h </w:instrText>
        </w:r>
        <w:r>
          <w:rPr>
            <w:b/>
            <w:bCs/>
            <w:noProof/>
            <w:webHidden/>
          </w:rPr>
        </w:r>
        <w:r>
          <w:rPr>
            <w:b/>
            <w:bCs/>
            <w:noProof/>
            <w:webHidden/>
          </w:rPr>
          <w:fldChar w:fldCharType="separate"/>
        </w:r>
        <w:r w:rsidR="007F76F4">
          <w:rPr>
            <w:b/>
            <w:bCs/>
            <w:noProof/>
            <w:webHidden/>
          </w:rPr>
          <w:t>54</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32" w:history="1">
        <w:r w:rsidR="00EC273B">
          <w:rPr>
            <w:rStyle w:val="a3"/>
            <w:b/>
            <w:bCs/>
            <w:noProof/>
          </w:rPr>
          <w:t>第十节</w:t>
        </w:r>
        <w:r w:rsidR="00EC273B">
          <w:rPr>
            <w:rFonts w:asciiTheme="minorHAnsi" w:eastAsiaTheme="minorEastAsia" w:hAnsiTheme="minorHAnsi" w:cstheme="minorBidi"/>
            <w:b/>
            <w:bCs/>
            <w:noProof/>
            <w:szCs w:val="22"/>
          </w:rPr>
          <w:tab/>
        </w:r>
        <w:r w:rsidR="00EC273B">
          <w:rPr>
            <w:rStyle w:val="a3"/>
            <w:b/>
            <w:bCs/>
            <w:noProof/>
          </w:rPr>
          <w:t>公司债券相关情况</w:t>
        </w:r>
        <w:r w:rsidR="00EC273B">
          <w:rPr>
            <w:b/>
            <w:bCs/>
            <w:noProof/>
            <w:webHidden/>
          </w:rPr>
          <w:tab/>
        </w:r>
        <w:r>
          <w:rPr>
            <w:b/>
            <w:bCs/>
            <w:noProof/>
            <w:webHidden/>
          </w:rPr>
          <w:fldChar w:fldCharType="begin"/>
        </w:r>
        <w:r w:rsidR="00EC273B">
          <w:rPr>
            <w:b/>
            <w:bCs/>
            <w:noProof/>
            <w:webHidden/>
          </w:rPr>
          <w:instrText xml:space="preserve"> PAGEREF _Toc28098032 \h </w:instrText>
        </w:r>
        <w:r>
          <w:rPr>
            <w:b/>
            <w:bCs/>
            <w:noProof/>
            <w:webHidden/>
          </w:rPr>
        </w:r>
        <w:r>
          <w:rPr>
            <w:b/>
            <w:bCs/>
            <w:noProof/>
            <w:webHidden/>
          </w:rPr>
          <w:fldChar w:fldCharType="separate"/>
        </w:r>
        <w:r w:rsidR="007F76F4">
          <w:rPr>
            <w:b/>
            <w:bCs/>
            <w:noProof/>
            <w:webHidden/>
          </w:rPr>
          <w:t>58</w:t>
        </w:r>
        <w:r>
          <w:rPr>
            <w:b/>
            <w:bCs/>
            <w:noProof/>
            <w:webHidden/>
          </w:rPr>
          <w:fldChar w:fldCharType="end"/>
        </w:r>
      </w:hyperlink>
    </w:p>
    <w:p w:rsidR="00B33BEC" w:rsidRDefault="00FE1625">
      <w:pPr>
        <w:pStyle w:val="11"/>
        <w:rPr>
          <w:rFonts w:asciiTheme="minorHAnsi" w:eastAsiaTheme="minorEastAsia" w:hAnsiTheme="minorHAnsi" w:cstheme="minorBidi"/>
          <w:b/>
          <w:bCs/>
          <w:noProof/>
          <w:szCs w:val="22"/>
        </w:rPr>
      </w:pPr>
      <w:hyperlink w:anchor="_Toc28098033" w:history="1">
        <w:r w:rsidR="00EC273B">
          <w:rPr>
            <w:rStyle w:val="a3"/>
            <w:rFonts w:ascii="宋体" w:hAnsi="宋体"/>
            <w:b/>
            <w:bCs/>
            <w:noProof/>
          </w:rPr>
          <w:t>第十一节</w:t>
        </w:r>
        <w:r w:rsidR="00EC273B">
          <w:rPr>
            <w:rFonts w:asciiTheme="minorHAnsi" w:eastAsiaTheme="minorEastAsia" w:hAnsiTheme="minorHAnsi" w:cstheme="minorBidi"/>
            <w:b/>
            <w:bCs/>
            <w:noProof/>
            <w:szCs w:val="22"/>
          </w:rPr>
          <w:tab/>
        </w:r>
        <w:r w:rsidR="00EC273B">
          <w:rPr>
            <w:rStyle w:val="a3"/>
            <w:rFonts w:ascii="宋体" w:hAnsi="宋体"/>
            <w:b/>
            <w:bCs/>
            <w:noProof/>
          </w:rPr>
          <w:t>财务报告</w:t>
        </w:r>
        <w:r w:rsidR="00EC273B">
          <w:rPr>
            <w:b/>
            <w:bCs/>
            <w:noProof/>
            <w:webHidden/>
          </w:rPr>
          <w:tab/>
        </w:r>
        <w:r>
          <w:rPr>
            <w:b/>
            <w:bCs/>
            <w:noProof/>
            <w:webHidden/>
          </w:rPr>
          <w:fldChar w:fldCharType="begin"/>
        </w:r>
        <w:r w:rsidR="00EC273B">
          <w:rPr>
            <w:b/>
            <w:bCs/>
            <w:noProof/>
            <w:webHidden/>
          </w:rPr>
          <w:instrText xml:space="preserve"> PAGEREF _Toc28098033 \h </w:instrText>
        </w:r>
        <w:r>
          <w:rPr>
            <w:b/>
            <w:bCs/>
            <w:noProof/>
            <w:webHidden/>
          </w:rPr>
        </w:r>
        <w:r>
          <w:rPr>
            <w:b/>
            <w:bCs/>
            <w:noProof/>
            <w:webHidden/>
          </w:rPr>
          <w:fldChar w:fldCharType="separate"/>
        </w:r>
        <w:r w:rsidR="007F76F4">
          <w:rPr>
            <w:b/>
            <w:bCs/>
            <w:noProof/>
            <w:webHidden/>
          </w:rPr>
          <w:t>59</w:t>
        </w:r>
        <w:r>
          <w:rPr>
            <w:b/>
            <w:bCs/>
            <w:noProof/>
            <w:webHidden/>
          </w:rPr>
          <w:fldChar w:fldCharType="end"/>
        </w:r>
      </w:hyperlink>
    </w:p>
    <w:p w:rsidR="00B33BEC" w:rsidRDefault="00FE1625">
      <w:pPr>
        <w:pStyle w:val="11"/>
        <w:rPr>
          <w:rFonts w:asciiTheme="minorHAnsi" w:eastAsiaTheme="minorEastAsia" w:hAnsiTheme="minorHAnsi" w:cstheme="minorBidi"/>
          <w:noProof/>
          <w:szCs w:val="22"/>
        </w:rPr>
      </w:pPr>
      <w:hyperlink w:anchor="_Toc28098034" w:history="1">
        <w:r w:rsidR="00EC273B">
          <w:rPr>
            <w:rStyle w:val="a3"/>
            <w:rFonts w:ascii="宋体" w:hAnsi="宋体"/>
            <w:b/>
            <w:bCs/>
            <w:noProof/>
          </w:rPr>
          <w:t>第十二节</w:t>
        </w:r>
        <w:r w:rsidR="00EC273B">
          <w:rPr>
            <w:rFonts w:asciiTheme="minorHAnsi" w:eastAsiaTheme="minorEastAsia" w:hAnsiTheme="minorHAnsi" w:cstheme="minorBidi"/>
            <w:b/>
            <w:bCs/>
            <w:noProof/>
            <w:szCs w:val="22"/>
          </w:rPr>
          <w:tab/>
        </w:r>
        <w:r w:rsidR="00EC273B">
          <w:rPr>
            <w:rStyle w:val="a3"/>
            <w:rFonts w:ascii="宋体" w:hAnsi="宋体"/>
            <w:b/>
            <w:bCs/>
            <w:noProof/>
          </w:rPr>
          <w:t>备查文件目录</w:t>
        </w:r>
        <w:r w:rsidR="00EC273B">
          <w:rPr>
            <w:b/>
            <w:bCs/>
            <w:noProof/>
            <w:webHidden/>
          </w:rPr>
          <w:tab/>
        </w:r>
        <w:r>
          <w:rPr>
            <w:b/>
            <w:bCs/>
            <w:noProof/>
            <w:webHidden/>
          </w:rPr>
          <w:fldChar w:fldCharType="begin"/>
        </w:r>
        <w:r w:rsidR="00EC273B">
          <w:rPr>
            <w:b/>
            <w:bCs/>
            <w:noProof/>
            <w:webHidden/>
          </w:rPr>
          <w:instrText xml:space="preserve"> PAGEREF _Toc28098034 \h </w:instrText>
        </w:r>
        <w:r>
          <w:rPr>
            <w:b/>
            <w:bCs/>
            <w:noProof/>
            <w:webHidden/>
          </w:rPr>
        </w:r>
        <w:r>
          <w:rPr>
            <w:b/>
            <w:bCs/>
            <w:noProof/>
            <w:webHidden/>
          </w:rPr>
          <w:fldChar w:fldCharType="separate"/>
        </w:r>
        <w:r w:rsidR="007F76F4">
          <w:rPr>
            <w:b/>
            <w:bCs/>
            <w:noProof/>
            <w:webHidden/>
          </w:rPr>
          <w:t>171</w:t>
        </w:r>
        <w:r>
          <w:rPr>
            <w:b/>
            <w:bCs/>
            <w:noProof/>
            <w:webHidden/>
          </w:rPr>
          <w:fldChar w:fldCharType="end"/>
        </w:r>
      </w:hyperlink>
    </w:p>
    <w:p w:rsidR="00B33BEC" w:rsidRDefault="00FE1625">
      <w:pPr>
        <w:sectPr w:rsidR="00B33BEC" w:rsidSect="005B5D50">
          <w:headerReference w:type="default" r:id="rId15"/>
          <w:footerReference w:type="default" r:id="rId16"/>
          <w:pgSz w:w="11906" w:h="16838"/>
          <w:pgMar w:top="1525" w:right="1276" w:bottom="1440" w:left="1797" w:header="855" w:footer="992" w:gutter="0"/>
          <w:cols w:space="425"/>
          <w:docGrid w:linePitch="312"/>
        </w:sectPr>
      </w:pPr>
      <w:r>
        <w:rPr>
          <w:b/>
          <w:bCs/>
        </w:rPr>
        <w:fldChar w:fldCharType="end"/>
      </w:r>
    </w:p>
    <w:p w:rsidR="00B33BEC" w:rsidRDefault="00B33BEC">
      <w:pPr>
        <w:rPr>
          <w:szCs w:val="21"/>
        </w:rPr>
      </w:pPr>
    </w:p>
    <w:p w:rsidR="00B33BEC" w:rsidRDefault="00EC273B">
      <w:pPr>
        <w:pStyle w:val="10"/>
        <w:numPr>
          <w:ilvl w:val="0"/>
          <w:numId w:val="3"/>
        </w:numPr>
      </w:pPr>
      <w:bookmarkStart w:id="1" w:name="_Toc407111354"/>
      <w:bookmarkStart w:id="2" w:name="_Toc436392761"/>
      <w:bookmarkStart w:id="3" w:name="_Toc437440708"/>
      <w:bookmarkStart w:id="4" w:name="_Toc28098023"/>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Times New Roman" w:hAnsi="Times New Roman" w:cs="Times New Roman"/>
          <w:kern w:val="2"/>
          <w:sz w:val="21"/>
          <w:szCs w:val="24"/>
        </w:rPr>
      </w:sdtEndPr>
      <w:sdtContent>
        <w:p w:rsidR="00B33BEC" w:rsidRDefault="00EC273B" w:rsidP="00816693">
          <w:pPr>
            <w:pStyle w:val="2"/>
            <w:numPr>
              <w:ilvl w:val="0"/>
              <w:numId w:val="22"/>
            </w:numPr>
            <w:tabs>
              <w:tab w:val="left" w:pos="588"/>
            </w:tabs>
            <w:ind w:hangingChars="175"/>
          </w:pPr>
          <w:r>
            <w:t>释义</w:t>
          </w:r>
        </w:p>
        <w:p w:rsidR="00F77305" w:rsidRDefault="00EC273B">
          <w:pPr>
            <w:rPr>
              <w:szCs w:val="21"/>
            </w:rPr>
          </w:pPr>
          <w:r>
            <w:rPr>
              <w:szCs w:val="21"/>
            </w:rPr>
            <w:t>在本报告书中，除非文义另有所指，下列词语具有如下含义：</w:t>
          </w:r>
        </w:p>
        <w:tbl>
          <w:tblPr>
            <w:tblStyle w:val="a6"/>
            <w:tblW w:w="0" w:type="auto"/>
            <w:tblLook w:val="04A0"/>
          </w:tblPr>
          <w:tblGrid>
            <w:gridCol w:w="3016"/>
            <w:gridCol w:w="2337"/>
            <w:gridCol w:w="3695"/>
          </w:tblGrid>
          <w:tr w:rsidR="00F77305" w:rsidTr="00EC273B">
            <w:sdt>
              <w:sdtPr>
                <w:tag w:val="_PLD_bf37a984a1d34209a94aac58652eb6b9"/>
                <w:id w:val="15878521"/>
                <w:lock w:val="sdtLocked"/>
              </w:sdtPr>
              <w:sdtContent>
                <w:tc>
                  <w:tcPr>
                    <w:tcW w:w="9048" w:type="dxa"/>
                    <w:gridSpan w:val="3"/>
                  </w:tcPr>
                  <w:p w:rsidR="00F77305" w:rsidRDefault="00F77305" w:rsidP="00EC273B">
                    <w:pPr>
                      <w:rPr>
                        <w:szCs w:val="21"/>
                      </w:rPr>
                    </w:pPr>
                    <w:r>
                      <w:rPr>
                        <w:szCs w:val="21"/>
                      </w:rPr>
                      <w:t>常用词语释义</w:t>
                    </w:r>
                  </w:p>
                </w:tc>
              </w:sdtContent>
            </w:sdt>
          </w:tr>
          <w:sdt>
            <w:sdtPr>
              <w:rPr>
                <w:rFonts w:ascii="Calibri" w:eastAsiaTheme="minorEastAsia" w:hAnsi="Calibri" w:cstheme="minorBidi" w:hint="eastAsia"/>
                <w:szCs w:val="21"/>
              </w:rPr>
              <w:alias w:val="释义"/>
              <w:tag w:val="_TUP_44bf5f5b8d4e40a1afa2f3a4be6551b6"/>
              <w:id w:val="15878523"/>
              <w:lock w:val="sdtLocked"/>
            </w:sdtPr>
            <w:sdtContent>
              <w:tr w:rsidR="00F77305" w:rsidTr="00F77305">
                <w:tc>
                  <w:tcPr>
                    <w:tcW w:w="3016" w:type="dxa"/>
                  </w:tcPr>
                  <w:p w:rsidR="00F77305" w:rsidRDefault="00F77305" w:rsidP="00EC273B">
                    <w:pPr>
                      <w:rPr>
                        <w:szCs w:val="21"/>
                      </w:rPr>
                    </w:pPr>
                    <w:r>
                      <w:t>中国证监会</w:t>
                    </w:r>
                  </w:p>
                </w:tc>
                <w:tc>
                  <w:tcPr>
                    <w:tcW w:w="2337" w:type="dxa"/>
                  </w:tcPr>
                  <w:p w:rsidR="00F77305" w:rsidRDefault="00F77305" w:rsidP="00EC273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78522"/>
                    <w:lock w:val="sdtLocked"/>
                  </w:sdtPr>
                  <w:sdtContent>
                    <w:tc>
                      <w:tcPr>
                        <w:tcW w:w="3695" w:type="dxa"/>
                      </w:tcPr>
                      <w:p w:rsidR="00F77305" w:rsidRDefault="00F77305" w:rsidP="00EC273B">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szCs w:val="21"/>
              </w:rPr>
              <w:alias w:val="释义"/>
              <w:tag w:val="_TUP_44bf5f5b8d4e40a1afa2f3a4be6551b6"/>
              <w:id w:val="15878525"/>
              <w:lock w:val="sdtLocked"/>
            </w:sdtPr>
            <w:sdtContent>
              <w:tr w:rsidR="00F77305" w:rsidTr="00F77305">
                <w:tc>
                  <w:tcPr>
                    <w:tcW w:w="3016" w:type="dxa"/>
                  </w:tcPr>
                  <w:p w:rsidR="00F77305" w:rsidRDefault="00F77305" w:rsidP="00EC273B">
                    <w:pPr>
                      <w:rPr>
                        <w:szCs w:val="21"/>
                      </w:rPr>
                    </w:pPr>
                    <w:r>
                      <w:t>交易所、上交所、上证所</w:t>
                    </w:r>
                  </w:p>
                </w:tc>
                <w:tc>
                  <w:tcPr>
                    <w:tcW w:w="2337" w:type="dxa"/>
                  </w:tcPr>
                  <w:p w:rsidR="00F77305" w:rsidRDefault="00F77305" w:rsidP="00EC273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78524"/>
                    <w:lock w:val="sdtLocked"/>
                  </w:sdtPr>
                  <w:sdtContent>
                    <w:tc>
                      <w:tcPr>
                        <w:tcW w:w="3695" w:type="dxa"/>
                      </w:tcPr>
                      <w:p w:rsidR="00F77305" w:rsidRDefault="00F77305" w:rsidP="00EC273B">
                        <w:pPr>
                          <w:rPr>
                            <w:szCs w:val="21"/>
                          </w:rPr>
                        </w:pPr>
                        <w:r>
                          <w:rPr>
                            <w:rFonts w:hint="eastAsia"/>
                            <w:szCs w:val="21"/>
                          </w:rPr>
                          <w:t>上海证券交易所</w:t>
                        </w:r>
                      </w:p>
                    </w:tc>
                  </w:sdtContent>
                </w:sdt>
              </w:tr>
            </w:sdtContent>
          </w:sdt>
          <w:sdt>
            <w:sdtPr>
              <w:rPr>
                <w:rFonts w:ascii="Calibri" w:eastAsiaTheme="minorEastAsia" w:hAnsi="Calibri" w:cstheme="minorBidi" w:hint="eastAsia"/>
                <w:szCs w:val="21"/>
              </w:rPr>
              <w:alias w:val="释义"/>
              <w:tag w:val="_TUP_44bf5f5b8d4e40a1afa2f3a4be6551b6"/>
              <w:id w:val="15878527"/>
              <w:lock w:val="sdtLocked"/>
            </w:sdtPr>
            <w:sdtContent>
              <w:tr w:rsidR="00F77305" w:rsidTr="00F77305">
                <w:tc>
                  <w:tcPr>
                    <w:tcW w:w="3016" w:type="dxa"/>
                  </w:tcPr>
                  <w:p w:rsidR="00F77305" w:rsidRDefault="00F77305" w:rsidP="00EC273B">
                    <w:pPr>
                      <w:rPr>
                        <w:szCs w:val="21"/>
                      </w:rPr>
                    </w:pPr>
                    <w:r>
                      <w:t>公司、本公司、恒顺醋业</w:t>
                    </w:r>
                  </w:p>
                </w:tc>
                <w:tc>
                  <w:tcPr>
                    <w:tcW w:w="2337" w:type="dxa"/>
                  </w:tcPr>
                  <w:p w:rsidR="00F77305" w:rsidRDefault="00F77305" w:rsidP="00EC273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78526"/>
                    <w:lock w:val="sdtLocked"/>
                  </w:sdtPr>
                  <w:sdtContent>
                    <w:tc>
                      <w:tcPr>
                        <w:tcW w:w="3695" w:type="dxa"/>
                      </w:tcPr>
                      <w:p w:rsidR="00F77305" w:rsidRDefault="00F77305" w:rsidP="00EC273B">
                        <w:pPr>
                          <w:rPr>
                            <w:szCs w:val="21"/>
                          </w:rPr>
                        </w:pPr>
                        <w:r>
                          <w:rPr>
                            <w:rFonts w:hint="eastAsia"/>
                            <w:szCs w:val="21"/>
                          </w:rPr>
                          <w:t>江苏恒顺醋业股份有限公司</w:t>
                        </w:r>
                      </w:p>
                    </w:tc>
                  </w:sdtContent>
                </w:sdt>
              </w:tr>
            </w:sdtContent>
          </w:sdt>
          <w:sdt>
            <w:sdtPr>
              <w:rPr>
                <w:rFonts w:ascii="Calibri" w:eastAsiaTheme="minorEastAsia" w:hAnsi="Calibri" w:cstheme="minorBidi" w:hint="eastAsia"/>
                <w:szCs w:val="21"/>
              </w:rPr>
              <w:alias w:val="释义"/>
              <w:tag w:val="_TUP_44bf5f5b8d4e40a1afa2f3a4be6551b6"/>
              <w:id w:val="15878529"/>
              <w:lock w:val="sdtLocked"/>
            </w:sdtPr>
            <w:sdtContent>
              <w:tr w:rsidR="00F77305" w:rsidTr="00F77305">
                <w:tc>
                  <w:tcPr>
                    <w:tcW w:w="3016" w:type="dxa"/>
                  </w:tcPr>
                  <w:p w:rsidR="00F77305" w:rsidRDefault="00F77305" w:rsidP="00EC273B">
                    <w:pPr>
                      <w:rPr>
                        <w:szCs w:val="21"/>
                      </w:rPr>
                    </w:pPr>
                    <w:r>
                      <w:t>恒顺集团、控股股东</w:t>
                    </w:r>
                  </w:p>
                </w:tc>
                <w:tc>
                  <w:tcPr>
                    <w:tcW w:w="2337" w:type="dxa"/>
                  </w:tcPr>
                  <w:p w:rsidR="00F77305" w:rsidRDefault="00F77305" w:rsidP="00EC273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78528"/>
                    <w:lock w:val="sdtLocked"/>
                  </w:sdtPr>
                  <w:sdtContent>
                    <w:tc>
                      <w:tcPr>
                        <w:tcW w:w="3695" w:type="dxa"/>
                      </w:tcPr>
                      <w:p w:rsidR="00F77305" w:rsidRDefault="00F77305" w:rsidP="00EC273B">
                        <w:pPr>
                          <w:rPr>
                            <w:szCs w:val="21"/>
                          </w:rPr>
                        </w:pPr>
                        <w:r>
                          <w:rPr>
                            <w:rFonts w:hint="eastAsia"/>
                            <w:szCs w:val="21"/>
                          </w:rPr>
                          <w:t>江苏恒顺集团有限公司</w:t>
                        </w:r>
                      </w:p>
                    </w:tc>
                  </w:sdtContent>
                </w:sdt>
              </w:tr>
            </w:sdtContent>
          </w:sdt>
          <w:sdt>
            <w:sdtPr>
              <w:rPr>
                <w:rFonts w:ascii="Calibri" w:eastAsiaTheme="minorEastAsia" w:hAnsi="Calibri" w:cstheme="minorBidi" w:hint="eastAsia"/>
                <w:szCs w:val="21"/>
              </w:rPr>
              <w:alias w:val="释义"/>
              <w:tag w:val="_TUP_44bf5f5b8d4e40a1afa2f3a4be6551b6"/>
              <w:id w:val="15878531"/>
              <w:lock w:val="sdtLocked"/>
            </w:sdtPr>
            <w:sdtContent>
              <w:tr w:rsidR="00F77305" w:rsidTr="00F77305">
                <w:tc>
                  <w:tcPr>
                    <w:tcW w:w="3016" w:type="dxa"/>
                  </w:tcPr>
                  <w:p w:rsidR="00F77305" w:rsidRDefault="00F77305" w:rsidP="00EC273B">
                    <w:pPr>
                      <w:rPr>
                        <w:szCs w:val="21"/>
                      </w:rPr>
                    </w:pPr>
                    <w:r>
                      <w:t>天衡会计师事务所、天衡</w:t>
                    </w:r>
                  </w:p>
                </w:tc>
                <w:tc>
                  <w:tcPr>
                    <w:tcW w:w="2337" w:type="dxa"/>
                  </w:tcPr>
                  <w:p w:rsidR="00F77305" w:rsidRDefault="00F77305" w:rsidP="00EC273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78530"/>
                    <w:lock w:val="sdtLocked"/>
                  </w:sdtPr>
                  <w:sdtContent>
                    <w:tc>
                      <w:tcPr>
                        <w:tcW w:w="3695" w:type="dxa"/>
                      </w:tcPr>
                      <w:p w:rsidR="00F77305" w:rsidRDefault="00F77305" w:rsidP="00EC273B">
                        <w:pPr>
                          <w:rPr>
                            <w:szCs w:val="21"/>
                          </w:rPr>
                        </w:pPr>
                        <w:r>
                          <w:rPr>
                            <w:rFonts w:hint="eastAsia"/>
                            <w:szCs w:val="21"/>
                          </w:rPr>
                          <w:t>天衡会计师事务所（特殊普通合伙）</w:t>
                        </w:r>
                      </w:p>
                    </w:tc>
                  </w:sdtContent>
                </w:sdt>
              </w:tr>
            </w:sdtContent>
          </w:sdt>
          <w:sdt>
            <w:sdtPr>
              <w:rPr>
                <w:rFonts w:ascii="Calibri" w:eastAsiaTheme="minorEastAsia" w:hAnsi="Calibri" w:cstheme="minorBidi" w:hint="eastAsia"/>
                <w:szCs w:val="21"/>
              </w:rPr>
              <w:alias w:val="释义"/>
              <w:tag w:val="_TUP_44bf5f5b8d4e40a1afa2f3a4be6551b6"/>
              <w:id w:val="15878533"/>
              <w:lock w:val="sdtLocked"/>
            </w:sdtPr>
            <w:sdtEndPr>
              <w:rPr>
                <w:rFonts w:ascii="宋体" w:eastAsia="宋体" w:hAnsi="宋体"/>
              </w:rPr>
            </w:sdtEndPr>
            <w:sdtContent>
              <w:tr w:rsidR="00F77305" w:rsidTr="00F77305">
                <w:tc>
                  <w:tcPr>
                    <w:tcW w:w="3016" w:type="dxa"/>
                  </w:tcPr>
                  <w:p w:rsidR="00F77305" w:rsidRDefault="00F77305" w:rsidP="00EC273B">
                    <w:pPr>
                      <w:rPr>
                        <w:szCs w:val="21"/>
                      </w:rPr>
                    </w:pPr>
                    <w:r>
                      <w:t>报告期</w:t>
                    </w:r>
                  </w:p>
                </w:tc>
                <w:tc>
                  <w:tcPr>
                    <w:tcW w:w="2337" w:type="dxa"/>
                  </w:tcPr>
                  <w:p w:rsidR="00F77305" w:rsidRDefault="00F77305" w:rsidP="00EC273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78532"/>
                    <w:lock w:val="sdtLocked"/>
                  </w:sdtPr>
                  <w:sdtEndPr>
                    <w:rPr>
                      <w:rFonts w:ascii="宋体" w:hAnsi="宋体"/>
                    </w:rPr>
                  </w:sdtEndPr>
                  <w:sdtContent>
                    <w:tc>
                      <w:tcPr>
                        <w:tcW w:w="3695" w:type="dxa"/>
                      </w:tcPr>
                      <w:p w:rsidR="00F77305" w:rsidRDefault="00F77305" w:rsidP="00F77305">
                        <w:pPr>
                          <w:rPr>
                            <w:szCs w:val="21"/>
                          </w:rPr>
                        </w:pPr>
                        <w:r w:rsidRPr="007944DD">
                          <w:rPr>
                            <w:rFonts w:ascii="宋体" w:hAnsi="宋体" w:hint="eastAsia"/>
                            <w:szCs w:val="21"/>
                          </w:rPr>
                          <w:t>2019年1月1日至2019年12月31日</w:t>
                        </w:r>
                      </w:p>
                    </w:tc>
                  </w:sdtContent>
                </w:sdt>
              </w:tr>
            </w:sdtContent>
          </w:sdt>
          <w:sdt>
            <w:sdtPr>
              <w:rPr>
                <w:rFonts w:ascii="Calibri" w:eastAsiaTheme="minorEastAsia" w:hAnsi="Calibri" w:cstheme="minorBidi" w:hint="eastAsia"/>
                <w:szCs w:val="21"/>
              </w:rPr>
              <w:alias w:val="释义"/>
              <w:tag w:val="_TUP_44bf5f5b8d4e40a1afa2f3a4be6551b6"/>
              <w:id w:val="15878535"/>
              <w:lock w:val="sdtLocked"/>
            </w:sdtPr>
            <w:sdtContent>
              <w:tr w:rsidR="00F77305" w:rsidRPr="00F77305" w:rsidTr="00F77305">
                <w:tc>
                  <w:tcPr>
                    <w:tcW w:w="3016" w:type="dxa"/>
                  </w:tcPr>
                  <w:p w:rsidR="00F77305" w:rsidRDefault="00F77305" w:rsidP="00EC273B">
                    <w:pPr>
                      <w:rPr>
                        <w:szCs w:val="21"/>
                      </w:rPr>
                    </w:pPr>
                    <w:r>
                      <w:t>元、万元、亿元</w:t>
                    </w:r>
                  </w:p>
                </w:tc>
                <w:tc>
                  <w:tcPr>
                    <w:tcW w:w="2337" w:type="dxa"/>
                  </w:tcPr>
                  <w:p w:rsidR="00F77305" w:rsidRDefault="00F77305" w:rsidP="00EC273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878534"/>
                    <w:lock w:val="sdtLocked"/>
                  </w:sdtPr>
                  <w:sdtContent>
                    <w:tc>
                      <w:tcPr>
                        <w:tcW w:w="3695" w:type="dxa"/>
                      </w:tcPr>
                      <w:p w:rsidR="00F77305" w:rsidRDefault="00F77305" w:rsidP="00EC273B">
                        <w:pPr>
                          <w:rPr>
                            <w:szCs w:val="21"/>
                          </w:rPr>
                        </w:pPr>
                        <w:r>
                          <w:rPr>
                            <w:rFonts w:hint="eastAsia"/>
                            <w:szCs w:val="21"/>
                          </w:rPr>
                          <w:t>人民币元、人民币万元、人民币亿元</w:t>
                        </w:r>
                      </w:p>
                    </w:tc>
                  </w:sdtContent>
                </w:sdt>
              </w:tr>
            </w:sdtContent>
          </w:sdt>
        </w:tbl>
        <w:p w:rsidR="00B33BEC" w:rsidRPr="00F77305" w:rsidRDefault="00FE1625" w:rsidP="00F77305"/>
      </w:sdtContent>
    </w:sdt>
    <w:p w:rsidR="00B33BEC" w:rsidRDefault="00EC273B">
      <w:pPr>
        <w:pStyle w:val="10"/>
        <w:numPr>
          <w:ilvl w:val="0"/>
          <w:numId w:val="3"/>
        </w:numPr>
        <w:rPr>
          <w:color w:val="FF0000"/>
          <w:u w:val="single"/>
        </w:rPr>
      </w:pPr>
      <w:bookmarkStart w:id="5" w:name="_Toc407111355"/>
      <w:bookmarkStart w:id="6" w:name="_Toc436392762"/>
      <w:bookmarkStart w:id="7" w:name="_Toc437440709"/>
      <w:bookmarkStart w:id="8" w:name="_Toc28098024"/>
      <w:r>
        <w:rPr>
          <w:rFonts w:hint="eastAsia"/>
        </w:rPr>
        <w:t>公司简介</w:t>
      </w:r>
      <w:bookmarkEnd w:id="5"/>
      <w:bookmarkEnd w:id="6"/>
      <w:r>
        <w:rPr>
          <w:rFonts w:hint="eastAsia"/>
        </w:rPr>
        <w:t>和主要财务指标</w:t>
      </w:r>
      <w:bookmarkEnd w:id="7"/>
      <w:bookmarkEnd w:id="8"/>
    </w:p>
    <w:bookmarkStart w:id="9" w:name="_Toc342051041" w:displacedByCustomXml="next"/>
    <w:bookmarkStart w:id="10"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Times New Roman" w:hAnsi="Times New Roman" w:cs="Times New Roman"/>
          <w:kern w:val="2"/>
          <w:sz w:val="21"/>
          <w:szCs w:val="24"/>
        </w:rPr>
      </w:sdtEndPr>
      <w:sdtContent>
        <w:p w:rsidR="00717801" w:rsidRDefault="00EC273B">
          <w:pPr>
            <w:pStyle w:val="2"/>
            <w:numPr>
              <w:ilvl w:val="1"/>
              <w:numId w:val="4"/>
            </w:numPr>
            <w:ind w:left="566" w:hangingChars="236" w:hanging="566"/>
          </w:pPr>
          <w:r>
            <w:rPr>
              <w:rFonts w:hint="eastAsia"/>
            </w:rPr>
            <w:t>公司信息</w:t>
          </w:r>
          <w:bookmarkEnd w:id="10"/>
          <w:bookmarkEnd w:id="9"/>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717801" w:rsidTr="00717801">
            <w:trPr>
              <w:trHeight w:val="293"/>
            </w:trPr>
            <w:sdt>
              <w:sdtPr>
                <w:tag w:val="_PLD_76a4e08611bc46959c5497248a51b877"/>
                <w:id w:val="15880703"/>
                <w:lock w:val="sdtLocked"/>
              </w:sdtPr>
              <w:sdtContent>
                <w:tc>
                  <w:tcPr>
                    <w:tcW w:w="1691" w:type="pct"/>
                    <w:tcBorders>
                      <w:top w:val="single" w:sz="4" w:space="0" w:color="auto"/>
                      <w:bottom w:val="single" w:sz="4" w:space="0" w:color="auto"/>
                      <w:right w:val="single" w:sz="4" w:space="0" w:color="auto"/>
                    </w:tcBorders>
                    <w:shd w:val="clear" w:color="auto" w:fill="auto"/>
                  </w:tcPr>
                  <w:p w:rsidR="00717801" w:rsidRDefault="00717801" w:rsidP="00EC273B">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5880704"/>
                <w:lock w:val="sdtLocked"/>
                <w:dataBinding w:prefixMappings="xmlns:clcid-cgi='clcid-cgi'" w:xpath="/*/clcid-cgi:GongSiFaDingZhongWenMingCheng[not(@periodRef)]" w:storeItemID="{89EBAB94-44A0-46A2-B712-30D997D04A6D}"/>
                <w:text/>
              </w:sdtPr>
              <w:sdtContent>
                <w:tc>
                  <w:tcPr>
                    <w:tcW w:w="3309" w:type="pct"/>
                    <w:tcBorders>
                      <w:top w:val="single" w:sz="4" w:space="0" w:color="auto"/>
                      <w:left w:val="single" w:sz="4" w:space="0" w:color="auto"/>
                      <w:bottom w:val="single" w:sz="4" w:space="0" w:color="auto"/>
                    </w:tcBorders>
                  </w:tcPr>
                  <w:p w:rsidR="00717801" w:rsidRDefault="00717801" w:rsidP="00EC273B">
                    <w:pPr>
                      <w:kinsoku w:val="0"/>
                      <w:overflowPunct w:val="0"/>
                      <w:autoSpaceDE w:val="0"/>
                      <w:autoSpaceDN w:val="0"/>
                      <w:adjustRightInd w:val="0"/>
                      <w:snapToGrid w:val="0"/>
                      <w:rPr>
                        <w:color w:val="FFC000"/>
                        <w:szCs w:val="21"/>
                      </w:rPr>
                    </w:pPr>
                    <w:r>
                      <w:rPr>
                        <w:rFonts w:hint="eastAsia"/>
                        <w:szCs w:val="21"/>
                      </w:rPr>
                      <w:t>江苏恒顺醋业股份有限公司</w:t>
                    </w:r>
                  </w:p>
                </w:tc>
              </w:sdtContent>
            </w:sdt>
          </w:tr>
          <w:tr w:rsidR="00717801" w:rsidTr="00717801">
            <w:trPr>
              <w:trHeight w:val="293"/>
            </w:trPr>
            <w:sdt>
              <w:sdtPr>
                <w:tag w:val="_PLD_3d8e18738ed5412e8760c2285c087dc8"/>
                <w:id w:val="15880705"/>
                <w:lock w:val="sdtLocked"/>
              </w:sdtPr>
              <w:sdtContent>
                <w:tc>
                  <w:tcPr>
                    <w:tcW w:w="1691" w:type="pct"/>
                    <w:tcBorders>
                      <w:top w:val="single" w:sz="4" w:space="0" w:color="auto"/>
                      <w:bottom w:val="single" w:sz="4" w:space="0" w:color="auto"/>
                      <w:right w:val="single" w:sz="4" w:space="0" w:color="auto"/>
                    </w:tcBorders>
                    <w:shd w:val="clear" w:color="auto" w:fill="auto"/>
                  </w:tcPr>
                  <w:p w:rsidR="00717801" w:rsidRDefault="00717801" w:rsidP="00EC273B">
                    <w:pPr>
                      <w:kinsoku w:val="0"/>
                      <w:overflowPunct w:val="0"/>
                      <w:autoSpaceDE w:val="0"/>
                      <w:autoSpaceDN w:val="0"/>
                      <w:adjustRightInd w:val="0"/>
                      <w:snapToGrid w:val="0"/>
                      <w:rPr>
                        <w:szCs w:val="21"/>
                      </w:rPr>
                    </w:pPr>
                    <w:r>
                      <w:rPr>
                        <w:rFonts w:hint="eastAsia"/>
                        <w:szCs w:val="21"/>
                      </w:rPr>
                      <w:t>公司的中文简称</w:t>
                    </w:r>
                  </w:p>
                </w:tc>
              </w:sdtContent>
            </w:sdt>
            <w:tc>
              <w:tcPr>
                <w:tcW w:w="3309" w:type="pct"/>
                <w:tcBorders>
                  <w:top w:val="single" w:sz="4" w:space="0" w:color="auto"/>
                  <w:left w:val="single" w:sz="4" w:space="0" w:color="auto"/>
                  <w:bottom w:val="single" w:sz="4" w:space="0" w:color="auto"/>
                </w:tcBorders>
              </w:tcPr>
              <w:p w:rsidR="00717801" w:rsidRDefault="00717801" w:rsidP="00EC273B">
                <w:pPr>
                  <w:kinsoku w:val="0"/>
                  <w:overflowPunct w:val="0"/>
                  <w:autoSpaceDE w:val="0"/>
                  <w:autoSpaceDN w:val="0"/>
                  <w:adjustRightInd w:val="0"/>
                  <w:snapToGrid w:val="0"/>
                  <w:rPr>
                    <w:szCs w:val="21"/>
                  </w:rPr>
                </w:pPr>
                <w:r>
                  <w:t>恒顺醋业</w:t>
                </w:r>
              </w:p>
            </w:tc>
          </w:tr>
          <w:tr w:rsidR="00717801" w:rsidTr="00717801">
            <w:trPr>
              <w:trHeight w:val="293"/>
            </w:trPr>
            <w:sdt>
              <w:sdtPr>
                <w:tag w:val="_PLD_6ad5cbeacfc64a4d994ad6b8da3d46ce"/>
                <w:id w:val="15880706"/>
                <w:lock w:val="sdtLocked"/>
              </w:sdtPr>
              <w:sdtContent>
                <w:tc>
                  <w:tcPr>
                    <w:tcW w:w="1691" w:type="pct"/>
                    <w:tcBorders>
                      <w:top w:val="single" w:sz="4" w:space="0" w:color="auto"/>
                      <w:bottom w:val="single" w:sz="4" w:space="0" w:color="auto"/>
                      <w:right w:val="single" w:sz="4" w:space="0" w:color="auto"/>
                    </w:tcBorders>
                    <w:shd w:val="clear" w:color="auto" w:fill="auto"/>
                  </w:tcPr>
                  <w:p w:rsidR="00717801" w:rsidRDefault="00717801" w:rsidP="00EC273B">
                    <w:pPr>
                      <w:kinsoku w:val="0"/>
                      <w:overflowPunct w:val="0"/>
                      <w:autoSpaceDE w:val="0"/>
                      <w:autoSpaceDN w:val="0"/>
                      <w:adjustRightInd w:val="0"/>
                      <w:snapToGrid w:val="0"/>
                      <w:rPr>
                        <w:szCs w:val="21"/>
                      </w:rPr>
                    </w:pPr>
                    <w:r>
                      <w:rPr>
                        <w:szCs w:val="21"/>
                      </w:rPr>
                      <w:t>公司的外文名称</w:t>
                    </w:r>
                  </w:p>
                </w:tc>
              </w:sdtContent>
            </w:sdt>
            <w:tc>
              <w:tcPr>
                <w:tcW w:w="3309" w:type="pct"/>
                <w:tcBorders>
                  <w:top w:val="single" w:sz="4" w:space="0" w:color="auto"/>
                  <w:left w:val="single" w:sz="4" w:space="0" w:color="auto"/>
                  <w:bottom w:val="single" w:sz="4" w:space="0" w:color="auto"/>
                </w:tcBorders>
              </w:tcPr>
              <w:p w:rsidR="00717801" w:rsidRPr="00293EB9" w:rsidRDefault="00717801" w:rsidP="004A3482">
                <w:pPr>
                  <w:kinsoku w:val="0"/>
                  <w:overflowPunct w:val="0"/>
                  <w:autoSpaceDE w:val="0"/>
                  <w:autoSpaceDN w:val="0"/>
                  <w:adjustRightInd w:val="0"/>
                  <w:snapToGrid w:val="0"/>
                  <w:rPr>
                    <w:rFonts w:ascii="宋体" w:hAnsi="宋体"/>
                    <w:szCs w:val="21"/>
                  </w:rPr>
                </w:pPr>
                <w:r w:rsidRPr="00293EB9">
                  <w:rPr>
                    <w:rFonts w:ascii="宋体" w:hAnsi="宋体"/>
                  </w:rPr>
                  <w:t>Jiangsu Hengshun  Vinegar-Industry Co.,Ltd</w:t>
                </w:r>
              </w:p>
            </w:tc>
          </w:tr>
          <w:tr w:rsidR="00717801" w:rsidTr="00717801">
            <w:trPr>
              <w:trHeight w:val="293"/>
            </w:trPr>
            <w:sdt>
              <w:sdtPr>
                <w:tag w:val="_PLD_72725d33fa5348b5b56757232178bc55"/>
                <w:id w:val="15880707"/>
                <w:lock w:val="sdtLocked"/>
              </w:sdtPr>
              <w:sdtContent>
                <w:tc>
                  <w:tcPr>
                    <w:tcW w:w="1691" w:type="pct"/>
                    <w:tcBorders>
                      <w:top w:val="single" w:sz="4" w:space="0" w:color="auto"/>
                      <w:bottom w:val="single" w:sz="4" w:space="0" w:color="auto"/>
                      <w:right w:val="single" w:sz="4" w:space="0" w:color="auto"/>
                    </w:tcBorders>
                    <w:shd w:val="clear" w:color="auto" w:fill="auto"/>
                  </w:tcPr>
                  <w:p w:rsidR="00717801" w:rsidRDefault="00717801" w:rsidP="00EC273B">
                    <w:pPr>
                      <w:kinsoku w:val="0"/>
                      <w:overflowPunct w:val="0"/>
                      <w:autoSpaceDE w:val="0"/>
                      <w:autoSpaceDN w:val="0"/>
                      <w:adjustRightInd w:val="0"/>
                      <w:snapToGrid w:val="0"/>
                      <w:rPr>
                        <w:szCs w:val="21"/>
                      </w:rPr>
                    </w:pPr>
                    <w:r>
                      <w:rPr>
                        <w:szCs w:val="21"/>
                      </w:rPr>
                      <w:t>公司的外文名称缩写</w:t>
                    </w:r>
                  </w:p>
                </w:tc>
              </w:sdtContent>
            </w:sdt>
            <w:tc>
              <w:tcPr>
                <w:tcW w:w="3309" w:type="pct"/>
                <w:tcBorders>
                  <w:top w:val="single" w:sz="4" w:space="0" w:color="auto"/>
                  <w:left w:val="single" w:sz="4" w:space="0" w:color="auto"/>
                  <w:bottom w:val="single" w:sz="4" w:space="0" w:color="auto"/>
                </w:tcBorders>
              </w:tcPr>
              <w:p w:rsidR="00717801" w:rsidRPr="00293EB9" w:rsidRDefault="00717801" w:rsidP="00EC273B">
                <w:pPr>
                  <w:kinsoku w:val="0"/>
                  <w:overflowPunct w:val="0"/>
                  <w:autoSpaceDE w:val="0"/>
                  <w:autoSpaceDN w:val="0"/>
                  <w:adjustRightInd w:val="0"/>
                  <w:snapToGrid w:val="0"/>
                  <w:rPr>
                    <w:rFonts w:ascii="宋体" w:hAnsi="宋体"/>
                    <w:szCs w:val="21"/>
                  </w:rPr>
                </w:pPr>
                <w:r w:rsidRPr="00293EB9">
                  <w:rPr>
                    <w:rFonts w:ascii="宋体" w:hAnsi="宋体"/>
                  </w:rPr>
                  <w:t>Hengshun Vinegar</w:t>
                </w:r>
              </w:p>
            </w:tc>
          </w:tr>
          <w:tr w:rsidR="00717801" w:rsidTr="00717801">
            <w:trPr>
              <w:trHeight w:val="293"/>
            </w:trPr>
            <w:sdt>
              <w:sdtPr>
                <w:tag w:val="_PLD_7f7b4aabdee04e669a63fcdcfe41ffe0"/>
                <w:id w:val="15880708"/>
                <w:lock w:val="sdtLocked"/>
              </w:sdtPr>
              <w:sdtContent>
                <w:tc>
                  <w:tcPr>
                    <w:tcW w:w="1691" w:type="pct"/>
                    <w:tcBorders>
                      <w:top w:val="single" w:sz="4" w:space="0" w:color="auto"/>
                      <w:bottom w:val="single" w:sz="4" w:space="0" w:color="auto"/>
                      <w:right w:val="single" w:sz="4" w:space="0" w:color="auto"/>
                    </w:tcBorders>
                    <w:shd w:val="clear" w:color="auto" w:fill="auto"/>
                  </w:tcPr>
                  <w:p w:rsidR="00717801" w:rsidRDefault="00717801" w:rsidP="00EC273B">
                    <w:pPr>
                      <w:kinsoku w:val="0"/>
                      <w:overflowPunct w:val="0"/>
                      <w:autoSpaceDE w:val="0"/>
                      <w:autoSpaceDN w:val="0"/>
                      <w:adjustRightInd w:val="0"/>
                      <w:snapToGrid w:val="0"/>
                      <w:rPr>
                        <w:szCs w:val="21"/>
                      </w:rPr>
                    </w:pPr>
                    <w:r>
                      <w:rPr>
                        <w:szCs w:val="21"/>
                      </w:rPr>
                      <w:t>公司的法定代表人</w:t>
                    </w:r>
                  </w:p>
                </w:tc>
              </w:sdtContent>
            </w:sdt>
            <w:sdt>
              <w:sdtPr>
                <w:rPr>
                  <w:rFonts w:ascii="宋体" w:hAnsi="宋体" w:hint="eastAsia"/>
                  <w:szCs w:val="21"/>
                </w:rPr>
                <w:alias w:val="公司法定代表人"/>
                <w:tag w:val="_GBC_769fe82e3b744e0889d7c811ffa80455"/>
                <w:id w:val="15880709"/>
                <w:lock w:val="sdtLocked"/>
                <w:dataBinding w:prefixMappings="xmlns:clcid-cgi='clcid-cgi'" w:xpath="/*/clcid-cgi:GongSiFaDingDaiBiaoRen[not(@periodRef)]" w:storeItemID="{89EBAB94-44A0-46A2-B712-30D997D04A6D}"/>
                <w:text/>
              </w:sdtPr>
              <w:sdtContent>
                <w:tc>
                  <w:tcPr>
                    <w:tcW w:w="3309" w:type="pct"/>
                    <w:tcBorders>
                      <w:top w:val="single" w:sz="4" w:space="0" w:color="auto"/>
                      <w:left w:val="single" w:sz="4" w:space="0" w:color="auto"/>
                      <w:bottom w:val="single" w:sz="4" w:space="0" w:color="auto"/>
                    </w:tcBorders>
                  </w:tcPr>
                  <w:p w:rsidR="00717801" w:rsidRPr="00293EB9" w:rsidRDefault="00717801" w:rsidP="00EC273B">
                    <w:pPr>
                      <w:kinsoku w:val="0"/>
                      <w:overflowPunct w:val="0"/>
                      <w:autoSpaceDE w:val="0"/>
                      <w:autoSpaceDN w:val="0"/>
                      <w:adjustRightInd w:val="0"/>
                      <w:snapToGrid w:val="0"/>
                      <w:rPr>
                        <w:rFonts w:ascii="宋体" w:hAnsi="宋体"/>
                        <w:szCs w:val="21"/>
                      </w:rPr>
                    </w:pPr>
                    <w:r w:rsidRPr="00293EB9">
                      <w:rPr>
                        <w:rFonts w:ascii="宋体" w:hAnsi="宋体" w:hint="eastAsia"/>
                        <w:szCs w:val="21"/>
                      </w:rPr>
                      <w:t>杭祝鸿</w:t>
                    </w:r>
                  </w:p>
                </w:tc>
              </w:sdtContent>
            </w:sdt>
          </w:tr>
          <w:sdt>
            <w:sdtPr>
              <w:rPr>
                <w:szCs w:val="21"/>
              </w:rPr>
              <w:alias w:val="公司基本情况明细"/>
              <w:tag w:val="_TUP_99eead11d6ba4484922d56f945682d3d"/>
              <w:id w:val="15880710"/>
              <w:lock w:val="sdtLocked"/>
            </w:sdtPr>
            <w:sdtEndPr>
              <w:rPr>
                <w:rFonts w:ascii="宋体" w:hAnsi="宋体"/>
              </w:rPr>
            </w:sdtEndPr>
            <w:sdtContent>
              <w:tr w:rsidR="00717801" w:rsidTr="00717801">
                <w:trPr>
                  <w:trHeight w:val="293"/>
                </w:trPr>
                <w:tc>
                  <w:tcPr>
                    <w:tcW w:w="1691" w:type="pct"/>
                    <w:tcBorders>
                      <w:top w:val="single" w:sz="4" w:space="0" w:color="auto"/>
                      <w:bottom w:val="single" w:sz="4" w:space="0" w:color="auto"/>
                      <w:right w:val="single" w:sz="4" w:space="0" w:color="auto"/>
                    </w:tcBorders>
                    <w:shd w:val="clear" w:color="auto" w:fill="auto"/>
                  </w:tcPr>
                  <w:p w:rsidR="00717801" w:rsidRDefault="00717801" w:rsidP="00EC273B">
                    <w:pPr>
                      <w:kinsoku w:val="0"/>
                      <w:overflowPunct w:val="0"/>
                      <w:autoSpaceDE w:val="0"/>
                      <w:autoSpaceDN w:val="0"/>
                      <w:adjustRightInd w:val="0"/>
                      <w:snapToGrid w:val="0"/>
                      <w:rPr>
                        <w:szCs w:val="21"/>
                      </w:rPr>
                    </w:pPr>
                    <w:r w:rsidRPr="00FE478E">
                      <w:rPr>
                        <w:rFonts w:hint="eastAsia"/>
                        <w:szCs w:val="21"/>
                      </w:rPr>
                      <w:t>统一社会信用代码</w:t>
                    </w:r>
                  </w:p>
                </w:tc>
                <w:tc>
                  <w:tcPr>
                    <w:tcW w:w="3309" w:type="pct"/>
                    <w:tcBorders>
                      <w:top w:val="single" w:sz="4" w:space="0" w:color="auto"/>
                      <w:left w:val="single" w:sz="4" w:space="0" w:color="auto"/>
                      <w:bottom w:val="single" w:sz="4" w:space="0" w:color="auto"/>
                    </w:tcBorders>
                  </w:tcPr>
                  <w:p w:rsidR="00717801" w:rsidRPr="00293EB9" w:rsidRDefault="00717801" w:rsidP="00EC273B">
                    <w:pPr>
                      <w:kinsoku w:val="0"/>
                      <w:overflowPunct w:val="0"/>
                      <w:autoSpaceDE w:val="0"/>
                      <w:autoSpaceDN w:val="0"/>
                      <w:adjustRightInd w:val="0"/>
                      <w:snapToGrid w:val="0"/>
                      <w:rPr>
                        <w:rFonts w:ascii="宋体" w:hAnsi="宋体"/>
                        <w:szCs w:val="21"/>
                      </w:rPr>
                    </w:pPr>
                    <w:r w:rsidRPr="00293EB9">
                      <w:rPr>
                        <w:rFonts w:ascii="宋体" w:hAnsi="宋体"/>
                      </w:rPr>
                      <w:t>91321100608834062C</w:t>
                    </w:r>
                  </w:p>
                </w:tc>
              </w:tr>
            </w:sdtContent>
          </w:sdt>
        </w:tbl>
        <w:p w:rsidR="00B33BEC" w:rsidRPr="00717801" w:rsidRDefault="00FE1625" w:rsidP="00717801"/>
      </w:sdtContent>
    </w:sdt>
    <w:bookmarkStart w:id="11" w:name="_Toc342051042" w:displacedByCustomXml="next"/>
    <w:bookmarkStart w:id="12"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Times New Roman" w:hAnsi="Times New Roman" w:cs="Times New Roman"/>
          <w:kern w:val="2"/>
          <w:sz w:val="21"/>
          <w:szCs w:val="24"/>
        </w:rPr>
      </w:sdtEndPr>
      <w:sdtContent>
        <w:p w:rsidR="009547BA" w:rsidRDefault="00EC273B">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906"/>
            <w:gridCol w:w="4987"/>
          </w:tblGrid>
          <w:tr w:rsidR="009547BA" w:rsidTr="00EC273B">
            <w:tc>
              <w:tcPr>
                <w:tcW w:w="2196" w:type="pct"/>
                <w:tcBorders>
                  <w:top w:val="single" w:sz="4" w:space="0" w:color="auto"/>
                  <w:bottom w:val="single" w:sz="4" w:space="0" w:color="auto"/>
                  <w:right w:val="single" w:sz="4" w:space="0" w:color="auto"/>
                </w:tcBorders>
                <w:shd w:val="clear" w:color="auto" w:fill="auto"/>
              </w:tcPr>
              <w:p w:rsidR="009547BA" w:rsidRDefault="009547BA" w:rsidP="00EC273B">
                <w:pPr>
                  <w:kinsoku w:val="0"/>
                  <w:overflowPunct w:val="0"/>
                  <w:autoSpaceDE w:val="0"/>
                  <w:autoSpaceDN w:val="0"/>
                  <w:adjustRightInd w:val="0"/>
                  <w:snapToGrid w:val="0"/>
                  <w:rPr>
                    <w:szCs w:val="21"/>
                  </w:rPr>
                </w:pPr>
              </w:p>
            </w:tc>
            <w:tc>
              <w:tcPr>
                <w:tcW w:w="2803" w:type="pct"/>
                <w:tcBorders>
                  <w:top w:val="single" w:sz="4" w:space="0" w:color="auto"/>
                  <w:left w:val="single" w:sz="4" w:space="0" w:color="auto"/>
                  <w:bottom w:val="single" w:sz="4" w:space="0" w:color="auto"/>
                  <w:right w:val="single" w:sz="4" w:space="0" w:color="auto"/>
                </w:tcBorders>
                <w:shd w:val="clear" w:color="auto" w:fill="auto"/>
              </w:tcPr>
              <w:p w:rsidR="009547BA" w:rsidRDefault="00FE1625" w:rsidP="00EC273B">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15883730"/>
                    <w:lock w:val="sdtLocked"/>
                  </w:sdtPr>
                  <w:sdtContent>
                    <w:r w:rsidR="009547BA">
                      <w:rPr>
                        <w:rFonts w:ascii="宋体" w:hAnsi="宋体" w:cs="宋体" w:hint="eastAsia"/>
                      </w:rPr>
                      <w:t>董事会秘书</w:t>
                    </w:r>
                  </w:sdtContent>
                </w:sdt>
              </w:p>
            </w:tc>
          </w:tr>
          <w:tr w:rsidR="009547BA" w:rsidTr="00EC273B">
            <w:sdt>
              <w:sdtPr>
                <w:tag w:val="_PLD_b3cf3cc2950f4dda9f834cfc035f4162"/>
                <w:id w:val="15883731"/>
                <w:lock w:val="sdtLocked"/>
              </w:sdtPr>
              <w:sdtContent>
                <w:tc>
                  <w:tcPr>
                    <w:tcW w:w="2196" w:type="pct"/>
                    <w:tcBorders>
                      <w:top w:val="single" w:sz="4" w:space="0" w:color="auto"/>
                      <w:bottom w:val="single" w:sz="4" w:space="0" w:color="auto"/>
                      <w:right w:val="single" w:sz="4" w:space="0" w:color="auto"/>
                    </w:tcBorders>
                    <w:shd w:val="clear" w:color="auto" w:fill="auto"/>
                  </w:tcPr>
                  <w:p w:rsidR="009547BA" w:rsidRDefault="009547BA" w:rsidP="00EC273B">
                    <w:pPr>
                      <w:kinsoku w:val="0"/>
                      <w:overflowPunct w:val="0"/>
                      <w:autoSpaceDE w:val="0"/>
                      <w:autoSpaceDN w:val="0"/>
                      <w:adjustRightInd w:val="0"/>
                      <w:snapToGrid w:val="0"/>
                      <w:rPr>
                        <w:szCs w:val="21"/>
                      </w:rPr>
                    </w:pPr>
                    <w:r>
                      <w:rPr>
                        <w:rFonts w:hint="eastAsia"/>
                        <w:szCs w:val="21"/>
                      </w:rPr>
                      <w:t>姓名</w:t>
                    </w:r>
                  </w:p>
                </w:tc>
              </w:sdtContent>
            </w:sdt>
            <w:tc>
              <w:tcPr>
                <w:tcW w:w="2803" w:type="pct"/>
                <w:tcBorders>
                  <w:top w:val="single" w:sz="4" w:space="0" w:color="auto"/>
                  <w:left w:val="single" w:sz="4" w:space="0" w:color="auto"/>
                  <w:bottom w:val="single" w:sz="4" w:space="0" w:color="auto"/>
                  <w:right w:val="single" w:sz="4" w:space="0" w:color="auto"/>
                </w:tcBorders>
              </w:tcPr>
              <w:p w:rsidR="009547BA" w:rsidRDefault="009547BA" w:rsidP="00EC273B">
                <w:pPr>
                  <w:kinsoku w:val="0"/>
                  <w:overflowPunct w:val="0"/>
                  <w:autoSpaceDE w:val="0"/>
                  <w:autoSpaceDN w:val="0"/>
                  <w:adjustRightInd w:val="0"/>
                  <w:snapToGrid w:val="0"/>
                  <w:rPr>
                    <w:szCs w:val="21"/>
                  </w:rPr>
                </w:pPr>
                <w:r>
                  <w:t>魏陈云</w:t>
                </w:r>
              </w:p>
            </w:tc>
          </w:tr>
          <w:tr w:rsidR="009547BA" w:rsidTr="00EC273B">
            <w:sdt>
              <w:sdtPr>
                <w:tag w:val="_PLD_96f7c5d10740423ea389d22caaba3d57"/>
                <w:id w:val="15883732"/>
                <w:lock w:val="sdtLocked"/>
              </w:sdtPr>
              <w:sdtContent>
                <w:tc>
                  <w:tcPr>
                    <w:tcW w:w="2196" w:type="pct"/>
                    <w:tcBorders>
                      <w:top w:val="single" w:sz="4" w:space="0" w:color="auto"/>
                      <w:bottom w:val="single" w:sz="4" w:space="0" w:color="auto"/>
                      <w:right w:val="single" w:sz="4" w:space="0" w:color="auto"/>
                    </w:tcBorders>
                    <w:shd w:val="clear" w:color="auto" w:fill="auto"/>
                  </w:tcPr>
                  <w:p w:rsidR="009547BA" w:rsidRDefault="009547BA" w:rsidP="00EC273B">
                    <w:pPr>
                      <w:kinsoku w:val="0"/>
                      <w:overflowPunct w:val="0"/>
                      <w:autoSpaceDE w:val="0"/>
                      <w:autoSpaceDN w:val="0"/>
                      <w:adjustRightInd w:val="0"/>
                      <w:snapToGrid w:val="0"/>
                      <w:rPr>
                        <w:szCs w:val="21"/>
                      </w:rPr>
                    </w:pPr>
                    <w:r>
                      <w:rPr>
                        <w:rFonts w:hint="eastAsia"/>
                        <w:szCs w:val="21"/>
                      </w:rPr>
                      <w:t>联系地址</w:t>
                    </w:r>
                  </w:p>
                </w:tc>
              </w:sdtContent>
            </w:sdt>
            <w:tc>
              <w:tcPr>
                <w:tcW w:w="2803" w:type="pct"/>
                <w:tcBorders>
                  <w:top w:val="single" w:sz="4" w:space="0" w:color="auto"/>
                  <w:left w:val="single" w:sz="4" w:space="0" w:color="auto"/>
                  <w:bottom w:val="single" w:sz="4" w:space="0" w:color="auto"/>
                  <w:right w:val="single" w:sz="4" w:space="0" w:color="auto"/>
                </w:tcBorders>
              </w:tcPr>
              <w:p w:rsidR="009547BA" w:rsidRDefault="009547BA" w:rsidP="00EC273B">
                <w:pPr>
                  <w:kinsoku w:val="0"/>
                  <w:overflowPunct w:val="0"/>
                  <w:autoSpaceDE w:val="0"/>
                  <w:autoSpaceDN w:val="0"/>
                  <w:adjustRightInd w:val="0"/>
                  <w:snapToGrid w:val="0"/>
                  <w:rPr>
                    <w:szCs w:val="21"/>
                  </w:rPr>
                </w:pPr>
                <w:r>
                  <w:t>镇江市丹徒新城恒顺大道</w:t>
                </w:r>
                <w:r>
                  <w:t>66</w:t>
                </w:r>
                <w:r>
                  <w:t>号</w:t>
                </w:r>
              </w:p>
            </w:tc>
          </w:tr>
          <w:tr w:rsidR="009547BA" w:rsidTr="00EC273B">
            <w:sdt>
              <w:sdtPr>
                <w:tag w:val="_PLD_d4e86ed7770a42129d9e099023bce649"/>
                <w:id w:val="15883733"/>
                <w:lock w:val="sdtLocked"/>
              </w:sdtPr>
              <w:sdtContent>
                <w:tc>
                  <w:tcPr>
                    <w:tcW w:w="2196" w:type="pct"/>
                    <w:tcBorders>
                      <w:top w:val="single" w:sz="4" w:space="0" w:color="auto"/>
                      <w:bottom w:val="single" w:sz="4" w:space="0" w:color="auto"/>
                      <w:right w:val="single" w:sz="4" w:space="0" w:color="auto"/>
                    </w:tcBorders>
                    <w:shd w:val="clear" w:color="auto" w:fill="auto"/>
                  </w:tcPr>
                  <w:p w:rsidR="009547BA" w:rsidRDefault="009547BA" w:rsidP="00EC273B">
                    <w:pPr>
                      <w:kinsoku w:val="0"/>
                      <w:overflowPunct w:val="0"/>
                      <w:autoSpaceDE w:val="0"/>
                      <w:autoSpaceDN w:val="0"/>
                      <w:adjustRightInd w:val="0"/>
                      <w:snapToGrid w:val="0"/>
                      <w:rPr>
                        <w:szCs w:val="21"/>
                      </w:rPr>
                    </w:pPr>
                    <w:r>
                      <w:rPr>
                        <w:szCs w:val="21"/>
                      </w:rPr>
                      <w:t>电话</w:t>
                    </w:r>
                  </w:p>
                </w:tc>
              </w:sdtContent>
            </w:sdt>
            <w:tc>
              <w:tcPr>
                <w:tcW w:w="2803" w:type="pct"/>
                <w:tcBorders>
                  <w:top w:val="single" w:sz="4" w:space="0" w:color="auto"/>
                  <w:left w:val="single" w:sz="4" w:space="0" w:color="auto"/>
                  <w:bottom w:val="single" w:sz="4" w:space="0" w:color="auto"/>
                  <w:right w:val="single" w:sz="4" w:space="0" w:color="auto"/>
                </w:tcBorders>
              </w:tcPr>
              <w:p w:rsidR="009547BA" w:rsidRPr="00BE59AB" w:rsidRDefault="009547BA" w:rsidP="00EC273B">
                <w:pPr>
                  <w:kinsoku w:val="0"/>
                  <w:overflowPunct w:val="0"/>
                  <w:autoSpaceDE w:val="0"/>
                  <w:autoSpaceDN w:val="0"/>
                  <w:adjustRightInd w:val="0"/>
                  <w:snapToGrid w:val="0"/>
                  <w:rPr>
                    <w:rFonts w:ascii="宋体" w:hAnsi="宋体"/>
                    <w:szCs w:val="21"/>
                  </w:rPr>
                </w:pPr>
                <w:r w:rsidRPr="00BE59AB">
                  <w:rPr>
                    <w:rFonts w:ascii="宋体" w:hAnsi="宋体"/>
                  </w:rPr>
                  <w:t>0511-85226003</w:t>
                </w:r>
              </w:p>
            </w:tc>
          </w:tr>
          <w:tr w:rsidR="009547BA" w:rsidTr="00EC273B">
            <w:sdt>
              <w:sdtPr>
                <w:tag w:val="_PLD_ac000fe0146046e69c0678d412246e74"/>
                <w:id w:val="15883734"/>
                <w:lock w:val="sdtLocked"/>
              </w:sdtPr>
              <w:sdtContent>
                <w:tc>
                  <w:tcPr>
                    <w:tcW w:w="2196" w:type="pct"/>
                    <w:tcBorders>
                      <w:top w:val="single" w:sz="4" w:space="0" w:color="auto"/>
                      <w:bottom w:val="single" w:sz="4" w:space="0" w:color="auto"/>
                      <w:right w:val="single" w:sz="4" w:space="0" w:color="auto"/>
                    </w:tcBorders>
                    <w:shd w:val="clear" w:color="auto" w:fill="auto"/>
                  </w:tcPr>
                  <w:p w:rsidR="009547BA" w:rsidRDefault="009547BA" w:rsidP="00EC273B">
                    <w:pPr>
                      <w:kinsoku w:val="0"/>
                      <w:overflowPunct w:val="0"/>
                      <w:autoSpaceDE w:val="0"/>
                      <w:autoSpaceDN w:val="0"/>
                      <w:adjustRightInd w:val="0"/>
                      <w:snapToGrid w:val="0"/>
                      <w:rPr>
                        <w:szCs w:val="21"/>
                      </w:rPr>
                    </w:pPr>
                    <w:r>
                      <w:rPr>
                        <w:szCs w:val="21"/>
                      </w:rPr>
                      <w:t>传真</w:t>
                    </w:r>
                  </w:p>
                </w:tc>
              </w:sdtContent>
            </w:sdt>
            <w:tc>
              <w:tcPr>
                <w:tcW w:w="2803" w:type="pct"/>
                <w:tcBorders>
                  <w:top w:val="single" w:sz="4" w:space="0" w:color="auto"/>
                  <w:left w:val="single" w:sz="4" w:space="0" w:color="auto"/>
                  <w:bottom w:val="single" w:sz="4" w:space="0" w:color="auto"/>
                  <w:right w:val="single" w:sz="4" w:space="0" w:color="auto"/>
                </w:tcBorders>
              </w:tcPr>
              <w:p w:rsidR="009547BA" w:rsidRPr="00BE59AB" w:rsidRDefault="009547BA" w:rsidP="00EC273B">
                <w:pPr>
                  <w:kinsoku w:val="0"/>
                  <w:overflowPunct w:val="0"/>
                  <w:autoSpaceDE w:val="0"/>
                  <w:autoSpaceDN w:val="0"/>
                  <w:adjustRightInd w:val="0"/>
                  <w:snapToGrid w:val="0"/>
                  <w:rPr>
                    <w:rFonts w:ascii="宋体" w:hAnsi="宋体"/>
                    <w:szCs w:val="21"/>
                  </w:rPr>
                </w:pPr>
                <w:r w:rsidRPr="00BE59AB">
                  <w:rPr>
                    <w:rFonts w:ascii="宋体" w:hAnsi="宋体"/>
                  </w:rPr>
                  <w:t>0511-84566603</w:t>
                </w:r>
              </w:p>
            </w:tc>
          </w:tr>
          <w:tr w:rsidR="009547BA" w:rsidRPr="009547BA" w:rsidTr="00EC273B">
            <w:sdt>
              <w:sdtPr>
                <w:tag w:val="_PLD_2043b13d40b44118ab0841c72e6e7478"/>
                <w:id w:val="15883735"/>
                <w:lock w:val="sdtLocked"/>
              </w:sdtPr>
              <w:sdtContent>
                <w:tc>
                  <w:tcPr>
                    <w:tcW w:w="2196" w:type="pct"/>
                    <w:tcBorders>
                      <w:top w:val="single" w:sz="4" w:space="0" w:color="auto"/>
                      <w:bottom w:val="single" w:sz="4" w:space="0" w:color="auto"/>
                      <w:right w:val="single" w:sz="4" w:space="0" w:color="auto"/>
                    </w:tcBorders>
                    <w:shd w:val="clear" w:color="auto" w:fill="auto"/>
                  </w:tcPr>
                  <w:p w:rsidR="009547BA" w:rsidRDefault="009547BA" w:rsidP="00EC273B">
                    <w:pPr>
                      <w:kinsoku w:val="0"/>
                      <w:overflowPunct w:val="0"/>
                      <w:autoSpaceDE w:val="0"/>
                      <w:autoSpaceDN w:val="0"/>
                      <w:adjustRightInd w:val="0"/>
                      <w:snapToGrid w:val="0"/>
                      <w:rPr>
                        <w:szCs w:val="21"/>
                      </w:rPr>
                    </w:pPr>
                    <w:r>
                      <w:rPr>
                        <w:szCs w:val="21"/>
                      </w:rPr>
                      <w:t>电子信箱</w:t>
                    </w:r>
                  </w:p>
                </w:tc>
              </w:sdtContent>
            </w:sdt>
            <w:tc>
              <w:tcPr>
                <w:tcW w:w="2803" w:type="pct"/>
                <w:tcBorders>
                  <w:top w:val="single" w:sz="4" w:space="0" w:color="auto"/>
                  <w:left w:val="single" w:sz="4" w:space="0" w:color="auto"/>
                  <w:bottom w:val="single" w:sz="4" w:space="0" w:color="auto"/>
                  <w:right w:val="single" w:sz="4" w:space="0" w:color="auto"/>
                </w:tcBorders>
              </w:tcPr>
              <w:p w:rsidR="009547BA" w:rsidRPr="00BE59AB" w:rsidRDefault="00FC3753" w:rsidP="009547BA">
                <w:pPr>
                  <w:rPr>
                    <w:rFonts w:ascii="宋体" w:hAnsi="宋体"/>
                  </w:rPr>
                </w:pPr>
                <w:r w:rsidRPr="00BE59AB">
                  <w:rPr>
                    <w:rFonts w:ascii="宋体" w:hAnsi="宋体" w:hint="eastAsia"/>
                  </w:rPr>
                  <w:t>w</w:t>
                </w:r>
                <w:r w:rsidR="009547BA" w:rsidRPr="00BE59AB">
                  <w:rPr>
                    <w:rFonts w:ascii="宋体" w:hAnsi="宋体"/>
                  </w:rPr>
                  <w:t>cy</w:t>
                </w:r>
                <w:r w:rsidRPr="00BE59AB">
                  <w:rPr>
                    <w:rFonts w:ascii="宋体" w:hAnsi="宋体" w:hint="eastAsia"/>
                  </w:rPr>
                  <w:t>0</w:t>
                </w:r>
                <w:r w:rsidR="009547BA" w:rsidRPr="00BE59AB">
                  <w:rPr>
                    <w:rFonts w:ascii="宋体" w:hAnsi="宋体" w:hint="eastAsia"/>
                  </w:rPr>
                  <w:t>8</w:t>
                </w:r>
                <w:r w:rsidR="009547BA" w:rsidRPr="00BE59AB">
                  <w:rPr>
                    <w:rFonts w:ascii="宋体" w:hAnsi="宋体"/>
                  </w:rPr>
                  <w:t>@</w:t>
                </w:r>
                <w:r w:rsidR="009547BA" w:rsidRPr="00BE59AB">
                  <w:rPr>
                    <w:rFonts w:ascii="宋体" w:hAnsi="宋体" w:hint="eastAsia"/>
                  </w:rPr>
                  <w:t>163</w:t>
                </w:r>
                <w:r w:rsidR="009547BA" w:rsidRPr="00BE59AB">
                  <w:rPr>
                    <w:rFonts w:ascii="宋体" w:hAnsi="宋体"/>
                  </w:rPr>
                  <w:t>.c</w:t>
                </w:r>
                <w:r w:rsidR="009547BA" w:rsidRPr="00BE59AB">
                  <w:rPr>
                    <w:rFonts w:ascii="宋体" w:hAnsi="宋体" w:hint="eastAsia"/>
                  </w:rPr>
                  <w:t>om</w:t>
                </w:r>
              </w:p>
            </w:tc>
          </w:tr>
        </w:tbl>
        <w:p w:rsidR="00B33BEC" w:rsidRPr="009547BA" w:rsidRDefault="00FE1625" w:rsidP="009547BA"/>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cs="Times New Roman" w:hint="eastAsia"/>
          <w:kern w:val="2"/>
        </w:rPr>
      </w:sdtEndPr>
      <w:sdtContent>
        <w:p w:rsidR="00D0646E" w:rsidRDefault="00EC273B">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D0646E" w:rsidTr="00EC273B">
            <w:trPr>
              <w:trHeight w:val="293"/>
            </w:trPr>
            <w:sdt>
              <w:sdtPr>
                <w:tag w:val="_PLD_65800154c9f246eeaabfb6d49f89b105"/>
                <w:id w:val="15883887"/>
                <w:lock w:val="sdtLocked"/>
              </w:sdtPr>
              <w:sdtContent>
                <w:tc>
                  <w:tcPr>
                    <w:tcW w:w="2169" w:type="pct"/>
                    <w:tcBorders>
                      <w:top w:val="single" w:sz="4" w:space="0" w:color="auto"/>
                      <w:bottom w:val="single" w:sz="4" w:space="0" w:color="auto"/>
                      <w:right w:val="single" w:sz="4" w:space="0" w:color="auto"/>
                    </w:tcBorders>
                    <w:shd w:val="clear" w:color="auto" w:fill="auto"/>
                  </w:tcPr>
                  <w:p w:rsidR="00D0646E" w:rsidRDefault="00D0646E" w:rsidP="00EC273B">
                    <w:pPr>
                      <w:kinsoku w:val="0"/>
                      <w:overflowPunct w:val="0"/>
                      <w:autoSpaceDE w:val="0"/>
                      <w:autoSpaceDN w:val="0"/>
                      <w:adjustRightInd w:val="0"/>
                      <w:snapToGrid w:val="0"/>
                      <w:rPr>
                        <w:szCs w:val="21"/>
                      </w:rPr>
                    </w:pPr>
                    <w:r>
                      <w:rPr>
                        <w:szCs w:val="21"/>
                      </w:rPr>
                      <w:t>公司注册地址</w:t>
                    </w:r>
                  </w:p>
                </w:tc>
              </w:sdtContent>
            </w:sdt>
            <w:tc>
              <w:tcPr>
                <w:tcW w:w="2831" w:type="pct"/>
                <w:tcBorders>
                  <w:top w:val="single" w:sz="4" w:space="0" w:color="auto"/>
                  <w:left w:val="single" w:sz="4" w:space="0" w:color="auto"/>
                  <w:bottom w:val="single" w:sz="4" w:space="0" w:color="auto"/>
                </w:tcBorders>
              </w:tcPr>
              <w:p w:rsidR="00D0646E" w:rsidRDefault="00D0646E" w:rsidP="00EC273B">
                <w:pPr>
                  <w:kinsoku w:val="0"/>
                  <w:overflowPunct w:val="0"/>
                  <w:autoSpaceDE w:val="0"/>
                  <w:autoSpaceDN w:val="0"/>
                  <w:adjustRightInd w:val="0"/>
                  <w:snapToGrid w:val="0"/>
                  <w:rPr>
                    <w:szCs w:val="21"/>
                  </w:rPr>
                </w:pPr>
                <w:r>
                  <w:t>江苏省镇江市丹徒新城恒顺大道</w:t>
                </w:r>
                <w:r>
                  <w:t>66</w:t>
                </w:r>
                <w:r>
                  <w:t>号</w:t>
                </w:r>
              </w:p>
            </w:tc>
          </w:tr>
          <w:tr w:rsidR="00D0646E" w:rsidRPr="00220163" w:rsidTr="00EC273B">
            <w:trPr>
              <w:trHeight w:val="293"/>
            </w:trPr>
            <w:sdt>
              <w:sdtPr>
                <w:rPr>
                  <w:rFonts w:ascii="宋体" w:hAnsi="宋体"/>
                </w:rPr>
                <w:tag w:val="_PLD_85aa70f2d8124d24806493f6ad2c8d68"/>
                <w:id w:val="15883888"/>
                <w:lock w:val="sdtLocked"/>
              </w:sdtPr>
              <w:sdtContent>
                <w:tc>
                  <w:tcPr>
                    <w:tcW w:w="2169"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公司注册地址的邮政编码</w:t>
                    </w:r>
                  </w:p>
                </w:tc>
              </w:sdtContent>
            </w:sdt>
            <w:tc>
              <w:tcPr>
                <w:tcW w:w="2831" w:type="pct"/>
                <w:tcBorders>
                  <w:top w:val="single" w:sz="4" w:space="0" w:color="auto"/>
                  <w:left w:val="single" w:sz="4" w:space="0" w:color="auto"/>
                  <w:bottom w:val="single" w:sz="4" w:space="0" w:color="auto"/>
                </w:tcBorders>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rPr>
                  <w:t>212028</w:t>
                </w:r>
              </w:p>
            </w:tc>
          </w:tr>
          <w:tr w:rsidR="00D0646E" w:rsidRPr="00220163" w:rsidTr="00EC273B">
            <w:trPr>
              <w:trHeight w:val="293"/>
            </w:trPr>
            <w:sdt>
              <w:sdtPr>
                <w:rPr>
                  <w:rFonts w:ascii="宋体" w:hAnsi="宋体"/>
                </w:rPr>
                <w:tag w:val="_PLD_c5cbfe8381724c20914d7847d169547b"/>
                <w:id w:val="15883889"/>
                <w:lock w:val="sdtLocked"/>
              </w:sdtPr>
              <w:sdtContent>
                <w:tc>
                  <w:tcPr>
                    <w:tcW w:w="2169"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公司办公地址</w:t>
                    </w:r>
                  </w:p>
                </w:tc>
              </w:sdtContent>
            </w:sdt>
            <w:tc>
              <w:tcPr>
                <w:tcW w:w="2831" w:type="pct"/>
                <w:tcBorders>
                  <w:top w:val="single" w:sz="4" w:space="0" w:color="auto"/>
                  <w:left w:val="single" w:sz="4" w:space="0" w:color="auto"/>
                  <w:bottom w:val="single" w:sz="4" w:space="0" w:color="auto"/>
                </w:tcBorders>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rPr>
                  <w:t>江苏省镇江市丹徒新城恒顺大道66号</w:t>
                </w:r>
              </w:p>
            </w:tc>
          </w:tr>
          <w:tr w:rsidR="00D0646E" w:rsidRPr="00220163" w:rsidTr="00EC273B">
            <w:trPr>
              <w:trHeight w:val="293"/>
            </w:trPr>
            <w:sdt>
              <w:sdtPr>
                <w:rPr>
                  <w:rFonts w:ascii="宋体" w:hAnsi="宋体"/>
                </w:rPr>
                <w:tag w:val="_PLD_c0f9f2f044124800b7edc314d8f4bf39"/>
                <w:id w:val="15883890"/>
                <w:lock w:val="sdtLocked"/>
              </w:sdtPr>
              <w:sdtContent>
                <w:tc>
                  <w:tcPr>
                    <w:tcW w:w="2169"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公司办公地址的邮政编码</w:t>
                    </w:r>
                  </w:p>
                </w:tc>
              </w:sdtContent>
            </w:sdt>
            <w:tc>
              <w:tcPr>
                <w:tcW w:w="2831" w:type="pct"/>
                <w:tcBorders>
                  <w:top w:val="single" w:sz="4" w:space="0" w:color="auto"/>
                  <w:left w:val="single" w:sz="4" w:space="0" w:color="auto"/>
                  <w:bottom w:val="single" w:sz="4" w:space="0" w:color="auto"/>
                </w:tcBorders>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rPr>
                  <w:t>212028</w:t>
                </w:r>
              </w:p>
            </w:tc>
          </w:tr>
          <w:tr w:rsidR="00D0646E" w:rsidRPr="00220163" w:rsidTr="00EC273B">
            <w:trPr>
              <w:trHeight w:val="293"/>
            </w:trPr>
            <w:sdt>
              <w:sdtPr>
                <w:rPr>
                  <w:rFonts w:ascii="宋体" w:hAnsi="宋体"/>
                </w:rPr>
                <w:tag w:val="_PLD_33c5fab8bd79464e94b1e64f18ac73f7"/>
                <w:id w:val="15883891"/>
                <w:lock w:val="sdtLocked"/>
              </w:sdtPr>
              <w:sdtContent>
                <w:tc>
                  <w:tcPr>
                    <w:tcW w:w="2169"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公司网址</w:t>
                    </w:r>
                  </w:p>
                </w:tc>
              </w:sdtContent>
            </w:sdt>
            <w:tc>
              <w:tcPr>
                <w:tcW w:w="2831" w:type="pct"/>
                <w:tcBorders>
                  <w:top w:val="single" w:sz="4" w:space="0" w:color="auto"/>
                  <w:left w:val="single" w:sz="4" w:space="0" w:color="auto"/>
                  <w:bottom w:val="single" w:sz="4" w:space="0" w:color="auto"/>
                </w:tcBorders>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rPr>
                  <w:t>www.zjhengshun.com</w:t>
                </w:r>
              </w:p>
            </w:tc>
          </w:tr>
          <w:tr w:rsidR="00D0646E" w:rsidRPr="00220163" w:rsidTr="00EC273B">
            <w:trPr>
              <w:trHeight w:val="293"/>
            </w:trPr>
            <w:sdt>
              <w:sdtPr>
                <w:rPr>
                  <w:rFonts w:ascii="宋体" w:hAnsi="宋体"/>
                </w:rPr>
                <w:tag w:val="_PLD_ea428593a2c548b2b1d58ce3789bf356"/>
                <w:id w:val="15883892"/>
                <w:lock w:val="sdtLocked"/>
              </w:sdtPr>
              <w:sdtContent>
                <w:tc>
                  <w:tcPr>
                    <w:tcW w:w="2169"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电子信箱</w:t>
                    </w:r>
                  </w:p>
                </w:tc>
              </w:sdtContent>
            </w:sdt>
            <w:tc>
              <w:tcPr>
                <w:tcW w:w="2831" w:type="pct"/>
                <w:tcBorders>
                  <w:top w:val="single" w:sz="4" w:space="0" w:color="auto"/>
                  <w:left w:val="single" w:sz="4" w:space="0" w:color="auto"/>
                  <w:bottom w:val="single" w:sz="4" w:space="0" w:color="auto"/>
                </w:tcBorders>
              </w:tcPr>
              <w:p w:rsidR="00D0646E" w:rsidRPr="00220163" w:rsidRDefault="004A3482" w:rsidP="00EC273B">
                <w:pPr>
                  <w:kinsoku w:val="0"/>
                  <w:overflowPunct w:val="0"/>
                  <w:autoSpaceDE w:val="0"/>
                  <w:autoSpaceDN w:val="0"/>
                  <w:adjustRightInd w:val="0"/>
                  <w:snapToGrid w:val="0"/>
                  <w:rPr>
                    <w:rFonts w:ascii="宋体" w:hAnsi="宋体"/>
                    <w:szCs w:val="21"/>
                  </w:rPr>
                </w:pPr>
                <w:r w:rsidRPr="00BE59AB">
                  <w:rPr>
                    <w:rFonts w:ascii="宋体" w:hAnsi="宋体" w:hint="eastAsia"/>
                  </w:rPr>
                  <w:t>w</w:t>
                </w:r>
                <w:r w:rsidRPr="00BE59AB">
                  <w:rPr>
                    <w:rFonts w:ascii="宋体" w:hAnsi="宋体"/>
                  </w:rPr>
                  <w:t>cy</w:t>
                </w:r>
                <w:r w:rsidRPr="00BE59AB">
                  <w:rPr>
                    <w:rFonts w:ascii="宋体" w:hAnsi="宋体" w:hint="eastAsia"/>
                  </w:rPr>
                  <w:t>08</w:t>
                </w:r>
                <w:r w:rsidRPr="00BE59AB">
                  <w:rPr>
                    <w:rFonts w:ascii="宋体" w:hAnsi="宋体"/>
                  </w:rPr>
                  <w:t>@</w:t>
                </w:r>
                <w:r w:rsidRPr="00BE59AB">
                  <w:rPr>
                    <w:rFonts w:ascii="宋体" w:hAnsi="宋体" w:hint="eastAsia"/>
                  </w:rPr>
                  <w:t>163</w:t>
                </w:r>
                <w:r w:rsidRPr="00BE59AB">
                  <w:rPr>
                    <w:rFonts w:ascii="宋体" w:hAnsi="宋体"/>
                  </w:rPr>
                  <w:t>.c</w:t>
                </w:r>
                <w:r w:rsidRPr="00BE59AB">
                  <w:rPr>
                    <w:rFonts w:ascii="宋体" w:hAnsi="宋体" w:hint="eastAsia"/>
                  </w:rPr>
                  <w:t>om</w:t>
                </w:r>
              </w:p>
            </w:tc>
          </w:tr>
        </w:tbl>
        <w:p w:rsidR="00B33BEC" w:rsidRPr="00220163" w:rsidRDefault="00FE1625" w:rsidP="00D0646E">
          <w:pPr>
            <w:rPr>
              <w:rFonts w:ascii="宋体" w:hAnsi="宋体"/>
            </w:rPr>
          </w:pPr>
        </w:p>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rPr>
          <w:rFonts w:cs="Times New Roman"/>
          <w:kern w:val="2"/>
        </w:rPr>
      </w:sdtEndPr>
      <w:sdtContent>
        <w:p w:rsidR="00D0646E" w:rsidRPr="00220163" w:rsidRDefault="00EC273B">
          <w:pPr>
            <w:pStyle w:val="2"/>
            <w:numPr>
              <w:ilvl w:val="1"/>
              <w:numId w:val="4"/>
            </w:numPr>
            <w:ind w:left="496" w:hangingChars="236" w:hanging="496"/>
            <w:rPr>
              <w:rFonts w:ascii="宋体" w:hAnsi="宋体"/>
            </w:rPr>
          </w:pPr>
          <w:r w:rsidRPr="00220163">
            <w:rPr>
              <w:rFonts w:ascii="宋体" w:hAnsi="宋体"/>
            </w:rP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D0646E" w:rsidRPr="00220163" w:rsidTr="00EC273B">
            <w:trPr>
              <w:trHeight w:val="293"/>
            </w:trPr>
            <w:sdt>
              <w:sdtPr>
                <w:rPr>
                  <w:rFonts w:ascii="宋体" w:hAnsi="宋体"/>
                </w:rPr>
                <w:tag w:val="_PLD_bbba55a3ebda46da946a09caf15c63b6"/>
                <w:id w:val="15883933"/>
                <w:lock w:val="sdtLocked"/>
              </w:sdtPr>
              <w:sdtContent>
                <w:tc>
                  <w:tcPr>
                    <w:tcW w:w="2328"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公司选定的信息披露</w:t>
                    </w:r>
                    <w:r w:rsidRPr="00220163">
                      <w:rPr>
                        <w:rFonts w:ascii="宋体" w:hAnsi="宋体" w:hint="eastAsia"/>
                        <w:szCs w:val="21"/>
                      </w:rPr>
                      <w:t>媒体</w:t>
                    </w:r>
                    <w:r w:rsidRPr="00220163">
                      <w:rPr>
                        <w:rFonts w:ascii="宋体" w:hAnsi="宋体"/>
                        <w:szCs w:val="21"/>
                      </w:rPr>
                      <w:t>名称</w:t>
                    </w:r>
                  </w:p>
                </w:tc>
              </w:sdtContent>
            </w:sdt>
            <w:tc>
              <w:tcPr>
                <w:tcW w:w="2672" w:type="pct"/>
                <w:tcBorders>
                  <w:top w:val="single" w:sz="4" w:space="0" w:color="auto"/>
                  <w:left w:val="single" w:sz="4" w:space="0" w:color="auto"/>
                  <w:bottom w:val="single" w:sz="4" w:space="0" w:color="auto"/>
                </w:tcBorders>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rPr>
                  <w:t>上海证券报</w:t>
                </w:r>
              </w:p>
            </w:tc>
          </w:tr>
          <w:tr w:rsidR="00D0646E" w:rsidRPr="00220163" w:rsidTr="00EC273B">
            <w:trPr>
              <w:trHeight w:val="293"/>
            </w:trPr>
            <w:sdt>
              <w:sdtPr>
                <w:rPr>
                  <w:rFonts w:ascii="宋体" w:hAnsi="宋体"/>
                </w:rPr>
                <w:tag w:val="_PLD_31f320acb6ad4f508259e25ef7cbc0f5"/>
                <w:id w:val="15883934"/>
                <w:lock w:val="sdtLocked"/>
              </w:sdtPr>
              <w:sdtContent>
                <w:tc>
                  <w:tcPr>
                    <w:tcW w:w="2328"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登载年度报告的中国证监会指定网站的网址</w:t>
                    </w:r>
                  </w:p>
                </w:tc>
              </w:sdtContent>
            </w:sdt>
            <w:tc>
              <w:tcPr>
                <w:tcW w:w="2672" w:type="pct"/>
                <w:tcBorders>
                  <w:top w:val="single" w:sz="4" w:space="0" w:color="auto"/>
                  <w:left w:val="single" w:sz="4" w:space="0" w:color="auto"/>
                  <w:bottom w:val="single" w:sz="4" w:space="0" w:color="auto"/>
                </w:tcBorders>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rPr>
                  <w:t>www.sse.com.cn</w:t>
                </w:r>
              </w:p>
            </w:tc>
          </w:tr>
          <w:tr w:rsidR="00D0646E" w:rsidRPr="00220163" w:rsidTr="00EC273B">
            <w:trPr>
              <w:trHeight w:val="293"/>
            </w:trPr>
            <w:sdt>
              <w:sdtPr>
                <w:rPr>
                  <w:rFonts w:ascii="宋体" w:hAnsi="宋体"/>
                </w:rPr>
                <w:tag w:val="_PLD_50e24717ca4f4b96aa76957c34f09561"/>
                <w:id w:val="15883935"/>
                <w:lock w:val="sdtLocked"/>
              </w:sdtPr>
              <w:sdtContent>
                <w:tc>
                  <w:tcPr>
                    <w:tcW w:w="2328"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szCs w:val="21"/>
                      </w:rPr>
                      <w:t>公司年度报告备置地点</w:t>
                    </w:r>
                  </w:p>
                </w:tc>
              </w:sdtContent>
            </w:sdt>
            <w:tc>
              <w:tcPr>
                <w:tcW w:w="2672" w:type="pct"/>
                <w:tcBorders>
                  <w:top w:val="single" w:sz="4" w:space="0" w:color="auto"/>
                  <w:left w:val="single" w:sz="4" w:space="0" w:color="auto"/>
                  <w:bottom w:val="single" w:sz="4" w:space="0" w:color="auto"/>
                </w:tcBorders>
              </w:tcPr>
              <w:p w:rsidR="00D0646E" w:rsidRPr="00220163" w:rsidRDefault="00D0646E" w:rsidP="00EC273B">
                <w:pPr>
                  <w:kinsoku w:val="0"/>
                  <w:overflowPunct w:val="0"/>
                  <w:autoSpaceDE w:val="0"/>
                  <w:autoSpaceDN w:val="0"/>
                  <w:adjustRightInd w:val="0"/>
                  <w:snapToGrid w:val="0"/>
                  <w:rPr>
                    <w:rFonts w:ascii="宋体" w:hAnsi="宋体"/>
                    <w:szCs w:val="21"/>
                  </w:rPr>
                </w:pPr>
                <w:r w:rsidRPr="00220163">
                  <w:rPr>
                    <w:rFonts w:ascii="宋体" w:hAnsi="宋体"/>
                  </w:rPr>
                  <w:t>公司证券事务部、上海证券交易所</w:t>
                </w:r>
              </w:p>
            </w:tc>
          </w:tr>
        </w:tbl>
        <w:p w:rsidR="00B33BEC" w:rsidRPr="00220163" w:rsidRDefault="00FE1625" w:rsidP="00D0646E">
          <w:pPr>
            <w:rPr>
              <w:rFonts w:ascii="宋体" w:hAnsi="宋体"/>
            </w:rPr>
          </w:pPr>
        </w:p>
      </w:sdtContent>
    </w:sdt>
    <w:bookmarkStart w:id="13" w:name="_Toc342051045" w:displacedByCustomXml="next"/>
    <w:bookmarkStart w:id="14" w:name="_Toc342565885" w:displacedByCustomXml="next"/>
    <w:sdt>
      <w:sdtPr>
        <w:rPr>
          <w:rFonts w:ascii="宋体" w:hAnsi="宋体"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Times New Roman" w:hAnsi="Times New Roman" w:cs="Times New Roman"/>
          <w:color w:val="0070C0"/>
          <w:kern w:val="2"/>
          <w:sz w:val="21"/>
          <w:szCs w:val="24"/>
        </w:rPr>
      </w:sdtEndPr>
      <w:sdtContent>
        <w:p w:rsidR="00B33BEC" w:rsidRPr="00220163" w:rsidRDefault="00EC273B">
          <w:pPr>
            <w:pStyle w:val="2"/>
            <w:numPr>
              <w:ilvl w:val="1"/>
              <w:numId w:val="4"/>
            </w:numPr>
            <w:ind w:left="566" w:hangingChars="236" w:hanging="566"/>
            <w:rPr>
              <w:rFonts w:ascii="宋体" w:hAnsi="宋体"/>
            </w:rPr>
          </w:pPr>
          <w:r w:rsidRPr="00220163">
            <w:rPr>
              <w:rFonts w:ascii="宋体" w:hAnsi="宋体"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D0646E" w:rsidRPr="00220163" w:rsidTr="00EC273B">
            <w:trPr>
              <w:trHeight w:val="293"/>
            </w:trPr>
            <w:sdt>
              <w:sdtPr>
                <w:rPr>
                  <w:rFonts w:ascii="宋体" w:hAnsi="宋体"/>
                </w:rPr>
                <w:tag w:val="_PLD_71e874b79d5946dfbee802d1ebcf10a8"/>
                <w:id w:val="15883972"/>
                <w:lock w:val="sdtLocked"/>
              </w:sdtPr>
              <w:sdtContent>
                <w:tc>
                  <w:tcPr>
                    <w:tcW w:w="5000" w:type="pct"/>
                    <w:gridSpan w:val="5"/>
                    <w:tcBorders>
                      <w:top w:val="single" w:sz="4" w:space="0" w:color="auto"/>
                      <w:bottom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jc w:val="center"/>
                      <w:rPr>
                        <w:rFonts w:ascii="宋体" w:hAnsi="宋体"/>
                        <w:szCs w:val="21"/>
                      </w:rPr>
                    </w:pPr>
                    <w:r w:rsidRPr="00220163">
                      <w:rPr>
                        <w:rFonts w:ascii="宋体" w:hAnsi="宋体" w:hint="eastAsia"/>
                        <w:szCs w:val="21"/>
                      </w:rPr>
                      <w:t>公司股票简况</w:t>
                    </w:r>
                  </w:p>
                </w:tc>
              </w:sdtContent>
            </w:sdt>
          </w:tr>
          <w:tr w:rsidR="00D0646E" w:rsidRPr="00220163" w:rsidTr="00EC273B">
            <w:trPr>
              <w:trHeight w:val="293"/>
            </w:trPr>
            <w:sdt>
              <w:sdtPr>
                <w:rPr>
                  <w:rFonts w:ascii="宋体" w:hAnsi="宋体"/>
                </w:rPr>
                <w:tag w:val="_PLD_8c7d8e96d5f4491aa9e7c3c601503603"/>
                <w:id w:val="15883973"/>
                <w:lock w:val="sdtLocked"/>
              </w:sdtPr>
              <w:sdtContent>
                <w:tc>
                  <w:tcPr>
                    <w:tcW w:w="1000" w:type="pct"/>
                    <w:tcBorders>
                      <w:top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jc w:val="center"/>
                      <w:rPr>
                        <w:rFonts w:ascii="宋体" w:hAnsi="宋体"/>
                        <w:szCs w:val="21"/>
                      </w:rPr>
                    </w:pPr>
                    <w:r w:rsidRPr="00220163">
                      <w:rPr>
                        <w:rFonts w:ascii="宋体" w:hAnsi="宋体" w:hint="eastAsia"/>
                        <w:szCs w:val="21"/>
                      </w:rPr>
                      <w:t>股票种类</w:t>
                    </w:r>
                  </w:p>
                </w:tc>
              </w:sdtContent>
            </w:sdt>
            <w:sdt>
              <w:sdtPr>
                <w:rPr>
                  <w:rFonts w:ascii="宋体" w:hAnsi="宋体"/>
                </w:rPr>
                <w:tag w:val="_PLD_b56a72f5279041b38925f5228f2089f6"/>
                <w:id w:val="15883974"/>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jc w:val="center"/>
                      <w:rPr>
                        <w:rFonts w:ascii="宋体" w:hAnsi="宋体"/>
                        <w:szCs w:val="21"/>
                      </w:rPr>
                    </w:pPr>
                    <w:r w:rsidRPr="00220163">
                      <w:rPr>
                        <w:rFonts w:ascii="宋体" w:hAnsi="宋体" w:hint="eastAsia"/>
                        <w:szCs w:val="21"/>
                      </w:rPr>
                      <w:t>股票上市交易所</w:t>
                    </w:r>
                  </w:p>
                </w:tc>
              </w:sdtContent>
            </w:sdt>
            <w:sdt>
              <w:sdtPr>
                <w:rPr>
                  <w:rFonts w:ascii="宋体" w:hAnsi="宋体"/>
                </w:rPr>
                <w:tag w:val="_PLD_6dd4e584e21c4367b3dfe6f7f5c64696"/>
                <w:id w:val="15883975"/>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jc w:val="center"/>
                      <w:rPr>
                        <w:rFonts w:ascii="宋体" w:hAnsi="宋体"/>
                        <w:szCs w:val="21"/>
                      </w:rPr>
                    </w:pPr>
                    <w:r w:rsidRPr="00220163">
                      <w:rPr>
                        <w:rFonts w:ascii="宋体" w:hAnsi="宋体" w:hint="eastAsia"/>
                        <w:szCs w:val="21"/>
                      </w:rPr>
                      <w:t>股票简称</w:t>
                    </w:r>
                  </w:p>
                </w:tc>
              </w:sdtContent>
            </w:sdt>
            <w:sdt>
              <w:sdtPr>
                <w:rPr>
                  <w:rFonts w:ascii="宋体" w:hAnsi="宋体"/>
                </w:rPr>
                <w:tag w:val="_PLD_e6f819a9bdc4409c94aa103da8c19dc3"/>
                <w:id w:val="15883976"/>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jc w:val="center"/>
                      <w:rPr>
                        <w:rFonts w:ascii="宋体" w:hAnsi="宋体"/>
                        <w:szCs w:val="21"/>
                      </w:rPr>
                    </w:pPr>
                    <w:r w:rsidRPr="00220163">
                      <w:rPr>
                        <w:rFonts w:ascii="宋体" w:hAnsi="宋体" w:hint="eastAsia"/>
                        <w:szCs w:val="21"/>
                      </w:rPr>
                      <w:t>股票代码</w:t>
                    </w:r>
                  </w:p>
                </w:tc>
              </w:sdtContent>
            </w:sdt>
            <w:sdt>
              <w:sdtPr>
                <w:rPr>
                  <w:rFonts w:ascii="宋体" w:hAnsi="宋体"/>
                </w:rPr>
                <w:tag w:val="_PLD_ca5cfb3ed3b74ffa856f651b379dc207"/>
                <w:id w:val="15883977"/>
                <w:lock w:val="sdtLocked"/>
              </w:sdtPr>
              <w:sdtContent>
                <w:tc>
                  <w:tcPr>
                    <w:tcW w:w="1000" w:type="pct"/>
                    <w:tcBorders>
                      <w:top w:val="single" w:sz="4" w:space="0" w:color="auto"/>
                      <w:left w:val="single" w:sz="4" w:space="0" w:color="auto"/>
                      <w:bottom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jc w:val="center"/>
                      <w:rPr>
                        <w:rFonts w:ascii="宋体" w:hAnsi="宋体"/>
                        <w:szCs w:val="21"/>
                      </w:rPr>
                    </w:pPr>
                    <w:r w:rsidRPr="00220163">
                      <w:rPr>
                        <w:rFonts w:ascii="宋体" w:hAnsi="宋体" w:hint="eastAsia"/>
                        <w:szCs w:val="21"/>
                      </w:rPr>
                      <w:t>变更前股票简称</w:t>
                    </w:r>
                  </w:p>
                </w:tc>
              </w:sdtContent>
            </w:sdt>
          </w:tr>
          <w:sdt>
            <w:sdtPr>
              <w:rPr>
                <w:rFonts w:ascii="宋体" w:hAnsi="宋体" w:hint="eastAsia"/>
                <w:szCs w:val="21"/>
              </w:rPr>
              <w:alias w:val="公司其他股票简况"/>
              <w:tag w:val="_TUP_e5d457081246497986b9ceb7d695398e"/>
              <w:id w:val="15883978"/>
              <w:lock w:val="sdtLocked"/>
            </w:sdtPr>
            <w:sdtContent>
              <w:tr w:rsidR="00D0646E" w:rsidRPr="00220163" w:rsidTr="00EC273B">
                <w:trPr>
                  <w:trHeight w:val="293"/>
                </w:trPr>
                <w:tc>
                  <w:tcPr>
                    <w:tcW w:w="1000" w:type="pct"/>
                    <w:tcBorders>
                      <w:top w:val="single" w:sz="4" w:space="0" w:color="auto"/>
                      <w:bottom w:val="single" w:sz="4" w:space="0" w:color="auto"/>
                      <w:right w:val="single" w:sz="4" w:space="0" w:color="auto"/>
                    </w:tcBorders>
                    <w:shd w:val="clear" w:color="auto" w:fill="auto"/>
                  </w:tcPr>
                  <w:p w:rsidR="00D0646E" w:rsidRPr="00220163" w:rsidRDefault="00D0646E" w:rsidP="00D0646E">
                    <w:pPr>
                      <w:kinsoku w:val="0"/>
                      <w:overflowPunct w:val="0"/>
                      <w:autoSpaceDE w:val="0"/>
                      <w:autoSpaceDN w:val="0"/>
                      <w:adjustRightInd w:val="0"/>
                      <w:snapToGrid w:val="0"/>
                      <w:jc w:val="center"/>
                      <w:rPr>
                        <w:rFonts w:ascii="宋体" w:hAnsi="宋体"/>
                        <w:szCs w:val="21"/>
                      </w:rPr>
                    </w:pPr>
                    <w:r w:rsidRPr="00220163">
                      <w:rPr>
                        <w:rFonts w:ascii="宋体" w:hAnsi="宋体"/>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0646E" w:rsidRPr="00220163" w:rsidRDefault="00D0646E" w:rsidP="00D0646E">
                    <w:pPr>
                      <w:kinsoku w:val="0"/>
                      <w:overflowPunct w:val="0"/>
                      <w:autoSpaceDE w:val="0"/>
                      <w:autoSpaceDN w:val="0"/>
                      <w:adjustRightInd w:val="0"/>
                      <w:snapToGrid w:val="0"/>
                      <w:jc w:val="center"/>
                      <w:rPr>
                        <w:rFonts w:ascii="宋体" w:hAnsi="宋体"/>
                        <w:szCs w:val="21"/>
                      </w:rPr>
                    </w:pPr>
                    <w:r w:rsidRPr="00220163">
                      <w:rPr>
                        <w:rFonts w:ascii="宋体" w:hAnsi="宋体"/>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0646E" w:rsidRPr="00220163" w:rsidRDefault="00D0646E" w:rsidP="00D0646E">
                    <w:pPr>
                      <w:kinsoku w:val="0"/>
                      <w:overflowPunct w:val="0"/>
                      <w:autoSpaceDE w:val="0"/>
                      <w:autoSpaceDN w:val="0"/>
                      <w:adjustRightInd w:val="0"/>
                      <w:snapToGrid w:val="0"/>
                      <w:jc w:val="center"/>
                      <w:rPr>
                        <w:rFonts w:ascii="宋体" w:hAnsi="宋体"/>
                        <w:szCs w:val="21"/>
                      </w:rPr>
                    </w:pPr>
                    <w:r w:rsidRPr="00220163">
                      <w:rPr>
                        <w:rFonts w:ascii="宋体" w:hAnsi="宋体"/>
                      </w:rPr>
                      <w:t>恒顺醋业</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0646E" w:rsidRPr="00220163" w:rsidRDefault="00D0646E" w:rsidP="00D0646E">
                    <w:pPr>
                      <w:kinsoku w:val="0"/>
                      <w:overflowPunct w:val="0"/>
                      <w:autoSpaceDE w:val="0"/>
                      <w:autoSpaceDN w:val="0"/>
                      <w:adjustRightInd w:val="0"/>
                      <w:snapToGrid w:val="0"/>
                      <w:jc w:val="center"/>
                      <w:rPr>
                        <w:rFonts w:ascii="宋体" w:hAnsi="宋体"/>
                        <w:szCs w:val="21"/>
                      </w:rPr>
                    </w:pPr>
                    <w:r w:rsidRPr="00220163">
                      <w:rPr>
                        <w:rFonts w:ascii="宋体" w:hAnsi="宋体"/>
                      </w:rPr>
                      <w:t>600305</w:t>
                    </w:r>
                  </w:p>
                </w:tc>
                <w:tc>
                  <w:tcPr>
                    <w:tcW w:w="1000" w:type="pct"/>
                    <w:tcBorders>
                      <w:top w:val="single" w:sz="4" w:space="0" w:color="auto"/>
                      <w:left w:val="single" w:sz="4" w:space="0" w:color="auto"/>
                      <w:bottom w:val="single" w:sz="4" w:space="0" w:color="auto"/>
                    </w:tcBorders>
                    <w:shd w:val="clear" w:color="auto" w:fill="auto"/>
                  </w:tcPr>
                  <w:p w:rsidR="00D0646E" w:rsidRPr="00220163" w:rsidRDefault="00D0646E" w:rsidP="00EC273B">
                    <w:pPr>
                      <w:kinsoku w:val="0"/>
                      <w:overflowPunct w:val="0"/>
                      <w:autoSpaceDE w:val="0"/>
                      <w:autoSpaceDN w:val="0"/>
                      <w:adjustRightInd w:val="0"/>
                      <w:snapToGrid w:val="0"/>
                      <w:rPr>
                        <w:rFonts w:ascii="宋体" w:hAnsi="宋体"/>
                        <w:szCs w:val="21"/>
                      </w:rPr>
                    </w:pPr>
                  </w:p>
                </w:tc>
              </w:tr>
            </w:sdtContent>
          </w:sdt>
        </w:tbl>
        <w:p w:rsidR="00B33BEC" w:rsidRDefault="00FE1625">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rPr>
          <w:rFonts w:ascii="Times New Roman" w:hAnsi="Times New Roman" w:cs="Times New Roman"/>
          <w:kern w:val="2"/>
        </w:rPr>
      </w:sdtEndPr>
      <w:sdtContent>
        <w:p w:rsidR="00736191" w:rsidRDefault="00EC273B">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3370"/>
            <w:gridCol w:w="1699"/>
            <w:gridCol w:w="3980"/>
          </w:tblGrid>
          <w:tr w:rsidR="00736191" w:rsidTr="0050165D">
            <w:trPr>
              <w:trHeight w:val="363"/>
            </w:trPr>
            <w:sdt>
              <w:sdtPr>
                <w:tag w:val="_PLD_e6bf57c678134e2ab9f21f313ee3de3c"/>
                <w:id w:val="15884051"/>
                <w:lock w:val="sdtLocked"/>
              </w:sdtPr>
              <w:sdtContent>
                <w:tc>
                  <w:tcPr>
                    <w:tcW w:w="1862" w:type="pct"/>
                    <w:vMerge w:val="restart"/>
                    <w:vAlign w:val="center"/>
                  </w:tcPr>
                  <w:p w:rsidR="00736191" w:rsidRDefault="00736191" w:rsidP="00EC273B">
                    <w:pPr>
                      <w:rPr>
                        <w:szCs w:val="21"/>
                      </w:rPr>
                    </w:pPr>
                    <w:r>
                      <w:rPr>
                        <w:rFonts w:hint="eastAsia"/>
                        <w:szCs w:val="21"/>
                      </w:rPr>
                      <w:t>公司聘请的会计师事务所（境内）</w:t>
                    </w:r>
                  </w:p>
                </w:tc>
              </w:sdtContent>
            </w:sdt>
            <w:sdt>
              <w:sdtPr>
                <w:tag w:val="_PLD_8ca47cc04c324c599365d04f46dbfb0f"/>
                <w:id w:val="15884052"/>
                <w:lock w:val="sdtLocked"/>
              </w:sdtPr>
              <w:sdtContent>
                <w:tc>
                  <w:tcPr>
                    <w:tcW w:w="939" w:type="pct"/>
                    <w:vAlign w:val="center"/>
                  </w:tcPr>
                  <w:p w:rsidR="00736191" w:rsidRDefault="00736191" w:rsidP="0050165D">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15884053"/>
                <w:lock w:val="sdtLocked"/>
              </w:sdtPr>
              <w:sdtContent>
                <w:tc>
                  <w:tcPr>
                    <w:tcW w:w="2199" w:type="pct"/>
                    <w:vAlign w:val="center"/>
                  </w:tcPr>
                  <w:p w:rsidR="00736191" w:rsidRDefault="00736191" w:rsidP="0050165D">
                    <w:pPr>
                      <w:rPr>
                        <w:szCs w:val="21"/>
                      </w:rPr>
                    </w:pPr>
                    <w:r>
                      <w:rPr>
                        <w:rFonts w:hint="eastAsia"/>
                        <w:szCs w:val="21"/>
                      </w:rPr>
                      <w:t>天衡会计师事务所（特殊普通合伙）</w:t>
                    </w:r>
                  </w:p>
                </w:tc>
              </w:sdtContent>
            </w:sdt>
          </w:tr>
          <w:tr w:rsidR="00736191" w:rsidTr="0050165D">
            <w:trPr>
              <w:trHeight w:val="90"/>
            </w:trPr>
            <w:tc>
              <w:tcPr>
                <w:tcW w:w="1862" w:type="pct"/>
                <w:vMerge/>
                <w:vAlign w:val="center"/>
              </w:tcPr>
              <w:p w:rsidR="00736191" w:rsidRDefault="00736191" w:rsidP="00EC273B">
                <w:pPr>
                  <w:rPr>
                    <w:szCs w:val="21"/>
                  </w:rPr>
                </w:pPr>
              </w:p>
            </w:tc>
            <w:sdt>
              <w:sdtPr>
                <w:tag w:val="_PLD_d81c8b501e6d407989da734d8b7bd34b"/>
                <w:id w:val="15884054"/>
                <w:lock w:val="sdtLocked"/>
              </w:sdtPr>
              <w:sdtContent>
                <w:tc>
                  <w:tcPr>
                    <w:tcW w:w="939" w:type="pct"/>
                    <w:vAlign w:val="center"/>
                  </w:tcPr>
                  <w:p w:rsidR="00736191" w:rsidRDefault="00736191" w:rsidP="0050165D">
                    <w:pPr>
                      <w:rPr>
                        <w:szCs w:val="21"/>
                      </w:rPr>
                    </w:pPr>
                    <w:r>
                      <w:rPr>
                        <w:rFonts w:hint="eastAsia"/>
                        <w:szCs w:val="21"/>
                      </w:rPr>
                      <w:t>办公地址</w:t>
                    </w:r>
                  </w:p>
                </w:tc>
              </w:sdtContent>
            </w:sdt>
            <w:tc>
              <w:tcPr>
                <w:tcW w:w="2199" w:type="pct"/>
              </w:tcPr>
              <w:p w:rsidR="00736191" w:rsidRPr="00220163" w:rsidRDefault="00736191" w:rsidP="00EC273B">
                <w:pPr>
                  <w:rPr>
                    <w:rFonts w:ascii="宋体" w:hAnsi="宋体"/>
                    <w:szCs w:val="21"/>
                  </w:rPr>
                </w:pPr>
                <w:r w:rsidRPr="00220163">
                  <w:rPr>
                    <w:rFonts w:ascii="宋体" w:hAnsi="宋体"/>
                  </w:rPr>
                  <w:t>江苏省南京市建邺区江东中路106号万达广场商务楼B座20楼</w:t>
                </w:r>
              </w:p>
            </w:tc>
          </w:tr>
          <w:tr w:rsidR="00736191" w:rsidTr="0050165D">
            <w:trPr>
              <w:trHeight w:val="434"/>
            </w:trPr>
            <w:tc>
              <w:tcPr>
                <w:tcW w:w="1862" w:type="pct"/>
                <w:vMerge/>
                <w:vAlign w:val="center"/>
              </w:tcPr>
              <w:p w:rsidR="00736191" w:rsidRDefault="00736191" w:rsidP="00EC273B">
                <w:pPr>
                  <w:rPr>
                    <w:szCs w:val="21"/>
                  </w:rPr>
                </w:pPr>
              </w:p>
            </w:tc>
            <w:sdt>
              <w:sdtPr>
                <w:tag w:val="_PLD_0d7c31c02260419e806193f66b086dd8"/>
                <w:id w:val="15884055"/>
                <w:lock w:val="sdtLocked"/>
              </w:sdtPr>
              <w:sdtContent>
                <w:tc>
                  <w:tcPr>
                    <w:tcW w:w="939" w:type="pct"/>
                    <w:vAlign w:val="center"/>
                  </w:tcPr>
                  <w:p w:rsidR="00736191" w:rsidRDefault="00736191" w:rsidP="0050165D">
                    <w:pPr>
                      <w:rPr>
                        <w:szCs w:val="21"/>
                      </w:rPr>
                    </w:pPr>
                    <w:r>
                      <w:rPr>
                        <w:rFonts w:hint="eastAsia"/>
                        <w:szCs w:val="21"/>
                      </w:rPr>
                      <w:t>签字会计师姓名</w:t>
                    </w:r>
                  </w:p>
                </w:tc>
              </w:sdtContent>
            </w:sdt>
            <w:tc>
              <w:tcPr>
                <w:tcW w:w="2199" w:type="pct"/>
                <w:vAlign w:val="center"/>
              </w:tcPr>
              <w:p w:rsidR="00736191" w:rsidRPr="0031284E" w:rsidRDefault="00736191" w:rsidP="0050165D">
                <w:pPr>
                  <w:rPr>
                    <w:rFonts w:ascii="楷体" w:hAnsi="楷体"/>
                    <w:szCs w:val="21"/>
                  </w:rPr>
                </w:pPr>
                <w:r w:rsidRPr="0031284E">
                  <w:t>金炜、</w:t>
                </w:r>
                <w:r w:rsidRPr="0031284E">
                  <w:rPr>
                    <w:rFonts w:hint="eastAsia"/>
                  </w:rPr>
                  <w:t>常怡</w:t>
                </w:r>
              </w:p>
            </w:tc>
          </w:tr>
        </w:tbl>
        <w:p w:rsidR="00B33BEC" w:rsidRPr="00736191" w:rsidRDefault="00FE1625" w:rsidP="00736191"/>
      </w:sdtContent>
    </w:sdt>
    <w:p w:rsidR="00B33BEC" w:rsidRDefault="00EC273B">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B33BEC" w:rsidRDefault="00EC273B">
      <w:pPr>
        <w:pStyle w:val="3"/>
        <w:numPr>
          <w:ilvl w:val="1"/>
          <w:numId w:val="2"/>
        </w:numPr>
      </w:pPr>
      <w:r>
        <w:rPr>
          <w:rFonts w:hint="eastAsia"/>
        </w:rPr>
        <w:t>主要会计数据</w:t>
      </w:r>
    </w:p>
    <w:p w:rsidR="00B33BEC" w:rsidRDefault="00EC273B">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对2018年追溯调整)"/>
        <w:tag w:val="_SEC_d2086980cac3487da9e326307d1d5772"/>
        <w:id w:val="15884285"/>
        <w:lock w:val="sdtLocked"/>
      </w:sdtPr>
      <w:sdtContent>
        <w:tbl>
          <w:tblPr>
            <w:tblStyle w:val="a6"/>
            <w:tblW w:w="10543" w:type="dxa"/>
            <w:tblInd w:w="-459" w:type="dxa"/>
            <w:tblLook w:val="04A0"/>
          </w:tblPr>
          <w:tblGrid>
            <w:gridCol w:w="1985"/>
            <w:gridCol w:w="1896"/>
            <w:gridCol w:w="1931"/>
            <w:gridCol w:w="1896"/>
            <w:gridCol w:w="939"/>
            <w:gridCol w:w="1896"/>
          </w:tblGrid>
          <w:tr w:rsidR="00D931E7" w:rsidTr="00847EC9">
            <w:trPr>
              <w:trHeight w:val="449"/>
            </w:trPr>
            <w:sdt>
              <w:sdtPr>
                <w:tag w:val="_PLD_f2865f336c964ecfbe3990ad2909f018"/>
                <w:id w:val="4868518"/>
                <w:lock w:val="sdtLocked"/>
              </w:sdtPr>
              <w:sdtContent>
                <w:tc>
                  <w:tcPr>
                    <w:tcW w:w="1985" w:type="dxa"/>
                    <w:vMerge w:val="restart"/>
                    <w:vAlign w:val="center"/>
                  </w:tcPr>
                  <w:p w:rsidR="00D931E7" w:rsidRDefault="00D931E7" w:rsidP="000422C8">
                    <w:pPr>
                      <w:kinsoku w:val="0"/>
                      <w:overflowPunct w:val="0"/>
                      <w:autoSpaceDE w:val="0"/>
                      <w:autoSpaceDN w:val="0"/>
                      <w:adjustRightInd w:val="0"/>
                      <w:snapToGrid w:val="0"/>
                      <w:jc w:val="center"/>
                      <w:rPr>
                        <w:szCs w:val="21"/>
                      </w:rPr>
                    </w:pPr>
                    <w:r>
                      <w:rPr>
                        <w:rFonts w:hint="eastAsia"/>
                        <w:szCs w:val="21"/>
                      </w:rPr>
                      <w:t>主要会计数据</w:t>
                    </w:r>
                  </w:p>
                </w:tc>
              </w:sdtContent>
            </w:sdt>
            <w:sdt>
              <w:sdtPr>
                <w:rPr>
                  <w:rFonts w:ascii="宋体" w:hAnsi="宋体"/>
                </w:rPr>
                <w:tag w:val="_PLD_ef420d4b863240bb8f4e82deb040a172"/>
                <w:id w:val="4868519"/>
                <w:lock w:val="sdtLocked"/>
              </w:sdtPr>
              <w:sdtContent>
                <w:tc>
                  <w:tcPr>
                    <w:tcW w:w="1896" w:type="dxa"/>
                    <w:vMerge w:val="restart"/>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201</w:t>
                    </w:r>
                    <w:r w:rsidRPr="00F670FA">
                      <w:rPr>
                        <w:rFonts w:ascii="宋体" w:hAnsi="宋体"/>
                        <w:szCs w:val="21"/>
                      </w:rPr>
                      <w:t>9</w:t>
                    </w:r>
                    <w:r w:rsidRPr="00F670FA">
                      <w:rPr>
                        <w:rFonts w:ascii="宋体" w:hAnsi="宋体" w:hint="eastAsia"/>
                        <w:szCs w:val="21"/>
                      </w:rPr>
                      <w:t>年</w:t>
                    </w:r>
                  </w:p>
                </w:tc>
              </w:sdtContent>
            </w:sdt>
            <w:sdt>
              <w:sdtPr>
                <w:rPr>
                  <w:rFonts w:ascii="宋体" w:hAnsi="宋体"/>
                </w:rPr>
                <w:tag w:val="_PLD_913caae39f3a4fa29202dd6c71d0df21"/>
                <w:id w:val="4868520"/>
                <w:lock w:val="sdtLocked"/>
              </w:sdtPr>
              <w:sdtContent>
                <w:tc>
                  <w:tcPr>
                    <w:tcW w:w="3827" w:type="dxa"/>
                    <w:gridSpan w:val="2"/>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201</w:t>
                    </w:r>
                    <w:r w:rsidRPr="00F670FA">
                      <w:rPr>
                        <w:rFonts w:ascii="宋体" w:hAnsi="宋体"/>
                        <w:szCs w:val="21"/>
                      </w:rPr>
                      <w:t>8</w:t>
                    </w:r>
                    <w:r w:rsidRPr="00F670FA">
                      <w:rPr>
                        <w:rFonts w:ascii="宋体" w:hAnsi="宋体" w:hint="eastAsia"/>
                        <w:szCs w:val="21"/>
                      </w:rPr>
                      <w:t>年</w:t>
                    </w:r>
                  </w:p>
                </w:tc>
              </w:sdtContent>
            </w:sdt>
            <w:sdt>
              <w:sdtPr>
                <w:rPr>
                  <w:rFonts w:ascii="宋体" w:hAnsi="宋体"/>
                </w:rPr>
                <w:tag w:val="_PLD_954d72c94f3143339a9aca944e196ee0"/>
                <w:id w:val="4868521"/>
                <w:lock w:val="sdtLocked"/>
              </w:sdtPr>
              <w:sdtContent>
                <w:tc>
                  <w:tcPr>
                    <w:tcW w:w="939" w:type="dxa"/>
                    <w:vMerge w:val="restart"/>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本期比上年同期增减</w:t>
                    </w:r>
                    <w:r w:rsidRPr="00F670FA">
                      <w:rPr>
                        <w:rFonts w:ascii="宋体" w:hAnsi="宋体"/>
                        <w:szCs w:val="21"/>
                      </w:rPr>
                      <w:t>(%)</w:t>
                    </w:r>
                  </w:p>
                </w:tc>
              </w:sdtContent>
            </w:sdt>
            <w:sdt>
              <w:sdtPr>
                <w:rPr>
                  <w:rFonts w:ascii="宋体" w:hAnsi="宋体"/>
                </w:rPr>
                <w:tag w:val="_PLD_c2c0c0753b58481c81d2baafa7bd334d"/>
                <w:id w:val="4868522"/>
                <w:lock w:val="sdtLocked"/>
              </w:sdtPr>
              <w:sdtContent>
                <w:tc>
                  <w:tcPr>
                    <w:tcW w:w="1896" w:type="dxa"/>
                    <w:vMerge w:val="restart"/>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201</w:t>
                    </w:r>
                    <w:r w:rsidRPr="00F670FA">
                      <w:rPr>
                        <w:rFonts w:ascii="宋体" w:hAnsi="宋体"/>
                        <w:szCs w:val="21"/>
                      </w:rPr>
                      <w:t>7</w:t>
                    </w:r>
                    <w:r w:rsidRPr="00F670FA">
                      <w:rPr>
                        <w:rFonts w:ascii="宋体" w:hAnsi="宋体" w:hint="eastAsia"/>
                        <w:szCs w:val="21"/>
                      </w:rPr>
                      <w:t>年</w:t>
                    </w:r>
                  </w:p>
                </w:tc>
              </w:sdtContent>
            </w:sdt>
          </w:tr>
          <w:tr w:rsidR="00D931E7" w:rsidTr="00847EC9">
            <w:trPr>
              <w:trHeight w:val="155"/>
            </w:trPr>
            <w:tc>
              <w:tcPr>
                <w:tcW w:w="1985" w:type="dxa"/>
                <w:vMerge/>
              </w:tcPr>
              <w:p w:rsidR="00D931E7" w:rsidRDefault="00D931E7" w:rsidP="000422C8">
                <w:pPr>
                  <w:kinsoku w:val="0"/>
                  <w:overflowPunct w:val="0"/>
                  <w:autoSpaceDE w:val="0"/>
                  <w:autoSpaceDN w:val="0"/>
                  <w:adjustRightInd w:val="0"/>
                  <w:snapToGrid w:val="0"/>
                  <w:rPr>
                    <w:szCs w:val="21"/>
                  </w:rPr>
                </w:pPr>
              </w:p>
            </w:tc>
            <w:tc>
              <w:tcPr>
                <w:tcW w:w="1896" w:type="dxa"/>
                <w:vMerge/>
              </w:tcPr>
              <w:p w:rsidR="00D931E7" w:rsidRPr="00F670FA" w:rsidRDefault="00D931E7" w:rsidP="000422C8">
                <w:pPr>
                  <w:kinsoku w:val="0"/>
                  <w:overflowPunct w:val="0"/>
                  <w:autoSpaceDE w:val="0"/>
                  <w:autoSpaceDN w:val="0"/>
                  <w:adjustRightInd w:val="0"/>
                  <w:snapToGrid w:val="0"/>
                  <w:rPr>
                    <w:rFonts w:ascii="宋体" w:hAnsi="宋体"/>
                    <w:szCs w:val="21"/>
                  </w:rPr>
                </w:pPr>
              </w:p>
            </w:tc>
            <w:sdt>
              <w:sdtPr>
                <w:rPr>
                  <w:rFonts w:ascii="宋体" w:hAnsi="宋体"/>
                </w:rPr>
                <w:tag w:val="_PLD_6ecfafc3ddcb4e17b1bd5ef03db9068b"/>
                <w:id w:val="4868523"/>
                <w:lock w:val="sdtLocked"/>
              </w:sdtPr>
              <w:sdtContent>
                <w:tc>
                  <w:tcPr>
                    <w:tcW w:w="1931" w:type="dxa"/>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调整后</w:t>
                    </w:r>
                  </w:p>
                </w:tc>
              </w:sdtContent>
            </w:sdt>
            <w:sdt>
              <w:sdtPr>
                <w:rPr>
                  <w:rFonts w:ascii="宋体" w:hAnsi="宋体"/>
                </w:rPr>
                <w:tag w:val="_PLD_a5264459dd3f4fd69060341ca6c3753d"/>
                <w:id w:val="4868524"/>
                <w:lock w:val="sdtLocked"/>
              </w:sdtPr>
              <w:sdtContent>
                <w:tc>
                  <w:tcPr>
                    <w:tcW w:w="1896" w:type="dxa"/>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调整前</w:t>
                    </w:r>
                  </w:p>
                </w:tc>
              </w:sdtContent>
            </w:sdt>
            <w:tc>
              <w:tcPr>
                <w:tcW w:w="939" w:type="dxa"/>
                <w:vMerge/>
              </w:tcPr>
              <w:p w:rsidR="00D931E7" w:rsidRPr="00F670FA" w:rsidRDefault="00D931E7" w:rsidP="000422C8">
                <w:pPr>
                  <w:kinsoku w:val="0"/>
                  <w:overflowPunct w:val="0"/>
                  <w:autoSpaceDE w:val="0"/>
                  <w:autoSpaceDN w:val="0"/>
                  <w:adjustRightInd w:val="0"/>
                  <w:snapToGrid w:val="0"/>
                  <w:rPr>
                    <w:rFonts w:ascii="宋体" w:hAnsi="宋体"/>
                    <w:szCs w:val="21"/>
                  </w:rPr>
                </w:pPr>
              </w:p>
            </w:tc>
            <w:tc>
              <w:tcPr>
                <w:tcW w:w="1896" w:type="dxa"/>
                <w:vMerge/>
              </w:tcPr>
              <w:p w:rsidR="00D931E7" w:rsidRPr="00F670FA" w:rsidRDefault="00D931E7" w:rsidP="000422C8">
                <w:pPr>
                  <w:kinsoku w:val="0"/>
                  <w:overflowPunct w:val="0"/>
                  <w:autoSpaceDE w:val="0"/>
                  <w:autoSpaceDN w:val="0"/>
                  <w:adjustRightInd w:val="0"/>
                  <w:snapToGrid w:val="0"/>
                  <w:rPr>
                    <w:rFonts w:ascii="宋体" w:hAnsi="宋体"/>
                    <w:szCs w:val="21"/>
                  </w:rPr>
                </w:pPr>
              </w:p>
            </w:tc>
          </w:tr>
          <w:tr w:rsidR="00D931E7" w:rsidTr="00847EC9">
            <w:trPr>
              <w:trHeight w:val="455"/>
            </w:trPr>
            <w:sdt>
              <w:sdtPr>
                <w:tag w:val="_PLD_ba0ddac634dd469d80a2d5b1ecd2ef93"/>
                <w:id w:val="4868525"/>
                <w:lock w:val="sdtLocked"/>
              </w:sdtPr>
              <w:sdtContent>
                <w:tc>
                  <w:tcPr>
                    <w:tcW w:w="1985" w:type="dxa"/>
                    <w:vAlign w:val="center"/>
                  </w:tcPr>
                  <w:p w:rsidR="00D931E7" w:rsidRDefault="00D931E7" w:rsidP="000422C8">
                    <w:pPr>
                      <w:kinsoku w:val="0"/>
                      <w:overflowPunct w:val="0"/>
                      <w:autoSpaceDE w:val="0"/>
                      <w:autoSpaceDN w:val="0"/>
                      <w:adjustRightInd w:val="0"/>
                      <w:snapToGrid w:val="0"/>
                      <w:rPr>
                        <w:szCs w:val="21"/>
                      </w:rPr>
                    </w:pPr>
                    <w:r>
                      <w:rPr>
                        <w:rFonts w:hint="eastAsia"/>
                        <w:szCs w:val="21"/>
                      </w:rPr>
                      <w:t>营业收入</w:t>
                    </w:r>
                  </w:p>
                </w:tc>
              </w:sdtContent>
            </w:sdt>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1,832,193,611.14</w:t>
                </w:r>
              </w:p>
            </w:tc>
            <w:tc>
              <w:tcPr>
                <w:tcW w:w="1931"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1,704,198,156.41</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1,693,683,097.45</w:t>
                </w:r>
              </w:p>
            </w:tc>
            <w:tc>
              <w:tcPr>
                <w:tcW w:w="939"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hint="eastAsia"/>
                    <w:szCs w:val="21"/>
                  </w:rPr>
                  <w:t>7.51</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1,541,582,737.49</w:t>
                </w:r>
              </w:p>
            </w:tc>
          </w:tr>
          <w:tr w:rsidR="00D931E7" w:rsidTr="00847EC9">
            <w:trPr>
              <w:trHeight w:val="135"/>
            </w:trPr>
            <w:sdt>
              <w:sdtPr>
                <w:tag w:val="_PLD_1a8fbd5e02a74cc793f10597c46fe867"/>
                <w:id w:val="4868526"/>
                <w:lock w:val="sdtLocked"/>
              </w:sdtPr>
              <w:sdtContent>
                <w:tc>
                  <w:tcPr>
                    <w:tcW w:w="1985" w:type="dxa"/>
                  </w:tcPr>
                  <w:p w:rsidR="00D931E7" w:rsidRDefault="00D931E7" w:rsidP="000422C8">
                    <w:pPr>
                      <w:kinsoku w:val="0"/>
                      <w:overflowPunct w:val="0"/>
                      <w:autoSpaceDE w:val="0"/>
                      <w:autoSpaceDN w:val="0"/>
                      <w:adjustRightInd w:val="0"/>
                      <w:snapToGrid w:val="0"/>
                      <w:jc w:val="left"/>
                      <w:rPr>
                        <w:szCs w:val="21"/>
                      </w:rPr>
                    </w:pPr>
                    <w:r>
                      <w:rPr>
                        <w:rFonts w:hint="eastAsia"/>
                        <w:szCs w:val="21"/>
                      </w:rPr>
                      <w:t>归属于上市公司股东的净利润</w:t>
                    </w:r>
                  </w:p>
                </w:tc>
              </w:sdtContent>
            </w:sdt>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324,555,122.07</w:t>
                </w:r>
              </w:p>
            </w:tc>
            <w:tc>
              <w:tcPr>
                <w:tcW w:w="1931"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307,101,524.73</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304,597,443.33</w:t>
                </w:r>
              </w:p>
            </w:tc>
            <w:tc>
              <w:tcPr>
                <w:tcW w:w="939"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hint="eastAsia"/>
                    <w:szCs w:val="21"/>
                  </w:rPr>
                  <w:t>5.68</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280,897,521.51</w:t>
                </w:r>
              </w:p>
            </w:tc>
          </w:tr>
          <w:tr w:rsidR="00D931E7" w:rsidTr="00847EC9">
            <w:trPr>
              <w:trHeight w:val="135"/>
            </w:trPr>
            <w:sdt>
              <w:sdtPr>
                <w:tag w:val="_PLD_98bd8dffa7e24a90ae418de803640330"/>
                <w:id w:val="4868527"/>
                <w:lock w:val="sdtLocked"/>
              </w:sdtPr>
              <w:sdtContent>
                <w:tc>
                  <w:tcPr>
                    <w:tcW w:w="1985" w:type="dxa"/>
                  </w:tcPr>
                  <w:p w:rsidR="00D931E7" w:rsidRDefault="00D931E7" w:rsidP="000422C8">
                    <w:pPr>
                      <w:kinsoku w:val="0"/>
                      <w:overflowPunct w:val="0"/>
                      <w:autoSpaceDE w:val="0"/>
                      <w:autoSpaceDN w:val="0"/>
                      <w:adjustRightInd w:val="0"/>
                      <w:snapToGrid w:val="0"/>
                      <w:jc w:val="left"/>
                      <w:rPr>
                        <w:szCs w:val="21"/>
                      </w:rPr>
                    </w:pPr>
                    <w:r>
                      <w:rPr>
                        <w:rFonts w:hint="eastAsia"/>
                        <w:szCs w:val="21"/>
                      </w:rPr>
                      <w:t>归属于上市公司股东的扣除非经常性损益的净利润</w:t>
                    </w:r>
                  </w:p>
                </w:tc>
              </w:sdtContent>
            </w:sdt>
            <w:tc>
              <w:tcPr>
                <w:tcW w:w="1896" w:type="dxa"/>
                <w:vAlign w:val="center"/>
              </w:tcPr>
              <w:p w:rsidR="00D931E7" w:rsidRPr="00F670FA" w:rsidRDefault="00D931E7" w:rsidP="000422C8">
                <w:pPr>
                  <w:jc w:val="right"/>
                  <w:rPr>
                    <w:rFonts w:ascii="宋体" w:hAnsi="宋体"/>
                    <w:szCs w:val="21"/>
                  </w:rPr>
                </w:pPr>
                <w:r w:rsidRPr="00F670FA">
                  <w:rPr>
                    <w:rFonts w:ascii="宋体" w:hAnsi="宋体" w:hint="eastAsia"/>
                    <w:color w:val="000000"/>
                    <w:szCs w:val="21"/>
                  </w:rPr>
                  <w:t>253,979,655.71</w:t>
                </w:r>
              </w:p>
            </w:tc>
            <w:tc>
              <w:tcPr>
                <w:tcW w:w="1931" w:type="dxa"/>
                <w:vAlign w:val="center"/>
              </w:tcPr>
              <w:p w:rsidR="00D931E7" w:rsidRPr="00F670FA" w:rsidRDefault="002E0F69" w:rsidP="000422C8">
                <w:pPr>
                  <w:kinsoku w:val="0"/>
                  <w:overflowPunct w:val="0"/>
                  <w:autoSpaceDE w:val="0"/>
                  <w:autoSpaceDN w:val="0"/>
                  <w:adjustRightInd w:val="0"/>
                  <w:snapToGrid w:val="0"/>
                  <w:jc w:val="right"/>
                  <w:rPr>
                    <w:rFonts w:ascii="宋体" w:hAnsi="宋体"/>
                    <w:szCs w:val="21"/>
                  </w:rPr>
                </w:pPr>
                <w:r w:rsidRPr="00F670FA">
                  <w:rPr>
                    <w:rFonts w:ascii="宋体" w:hAnsi="宋体"/>
                    <w:szCs w:val="21"/>
                  </w:rPr>
                  <w:t>219,373,795.63</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219,336,892.54</w:t>
                </w:r>
              </w:p>
            </w:tc>
            <w:tc>
              <w:tcPr>
                <w:tcW w:w="939" w:type="dxa"/>
                <w:vAlign w:val="center"/>
              </w:tcPr>
              <w:p w:rsidR="00D931E7" w:rsidRPr="00F670FA" w:rsidRDefault="002E0F69" w:rsidP="000422C8">
                <w:pPr>
                  <w:kinsoku w:val="0"/>
                  <w:overflowPunct w:val="0"/>
                  <w:autoSpaceDE w:val="0"/>
                  <w:autoSpaceDN w:val="0"/>
                  <w:adjustRightInd w:val="0"/>
                  <w:snapToGrid w:val="0"/>
                  <w:jc w:val="right"/>
                  <w:rPr>
                    <w:rFonts w:ascii="宋体" w:hAnsi="宋体"/>
                    <w:szCs w:val="21"/>
                  </w:rPr>
                </w:pPr>
                <w:r w:rsidRPr="00F670FA">
                  <w:rPr>
                    <w:rFonts w:ascii="宋体" w:hAnsi="宋体" w:hint="eastAsia"/>
                    <w:szCs w:val="21"/>
                  </w:rPr>
                  <w:t>15.77</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181,184,645.75</w:t>
                </w:r>
              </w:p>
            </w:tc>
          </w:tr>
          <w:tr w:rsidR="00D931E7" w:rsidTr="00847EC9">
            <w:trPr>
              <w:trHeight w:val="135"/>
            </w:trPr>
            <w:sdt>
              <w:sdtPr>
                <w:tag w:val="_PLD_7e95302012324370af3d6cb2d86e72f6"/>
                <w:id w:val="4868528"/>
                <w:lock w:val="sdtLocked"/>
              </w:sdtPr>
              <w:sdtContent>
                <w:tc>
                  <w:tcPr>
                    <w:tcW w:w="1985" w:type="dxa"/>
                  </w:tcPr>
                  <w:p w:rsidR="00D931E7" w:rsidRDefault="00D931E7" w:rsidP="000422C8">
                    <w:pPr>
                      <w:kinsoku w:val="0"/>
                      <w:overflowPunct w:val="0"/>
                      <w:autoSpaceDE w:val="0"/>
                      <w:autoSpaceDN w:val="0"/>
                      <w:adjustRightInd w:val="0"/>
                      <w:snapToGrid w:val="0"/>
                      <w:jc w:val="left"/>
                      <w:rPr>
                        <w:szCs w:val="21"/>
                      </w:rPr>
                    </w:pPr>
                    <w:r>
                      <w:rPr>
                        <w:rFonts w:hint="eastAsia"/>
                        <w:szCs w:val="21"/>
                      </w:rPr>
                      <w:t>经营活动产生的现金流量净额</w:t>
                    </w:r>
                  </w:p>
                </w:tc>
              </w:sdtContent>
            </w:sdt>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429,121,441.91</w:t>
                </w:r>
              </w:p>
            </w:tc>
            <w:tc>
              <w:tcPr>
                <w:tcW w:w="1931"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379,022,703.30</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375,608,121.93</w:t>
                </w:r>
              </w:p>
            </w:tc>
            <w:tc>
              <w:tcPr>
                <w:tcW w:w="939"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hint="eastAsia"/>
                    <w:szCs w:val="21"/>
                  </w:rPr>
                  <w:t>13.22</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310,920,796.71</w:t>
                </w:r>
              </w:p>
            </w:tc>
          </w:tr>
          <w:tr w:rsidR="00D931E7" w:rsidTr="00847EC9">
            <w:trPr>
              <w:trHeight w:val="411"/>
            </w:trPr>
            <w:tc>
              <w:tcPr>
                <w:tcW w:w="1985" w:type="dxa"/>
                <w:vMerge w:val="restart"/>
              </w:tcPr>
              <w:p w:rsidR="00D931E7" w:rsidRDefault="00D931E7" w:rsidP="000422C8">
                <w:pPr>
                  <w:kinsoku w:val="0"/>
                  <w:overflowPunct w:val="0"/>
                  <w:autoSpaceDE w:val="0"/>
                  <w:autoSpaceDN w:val="0"/>
                  <w:adjustRightInd w:val="0"/>
                  <w:snapToGrid w:val="0"/>
                  <w:jc w:val="left"/>
                  <w:rPr>
                    <w:szCs w:val="21"/>
                  </w:rPr>
                </w:pPr>
              </w:p>
            </w:tc>
            <w:sdt>
              <w:sdtPr>
                <w:rPr>
                  <w:rFonts w:ascii="宋体" w:hAnsi="宋体"/>
                </w:rPr>
                <w:tag w:val="_PLD_c341795a38b24cf193cd2875d52b557c"/>
                <w:id w:val="4868529"/>
                <w:lock w:val="sdtLocked"/>
              </w:sdtPr>
              <w:sdtContent>
                <w:tc>
                  <w:tcPr>
                    <w:tcW w:w="1896" w:type="dxa"/>
                    <w:vMerge w:val="restart"/>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201</w:t>
                    </w:r>
                    <w:r w:rsidRPr="00F670FA">
                      <w:rPr>
                        <w:rFonts w:ascii="宋体" w:hAnsi="宋体"/>
                        <w:szCs w:val="21"/>
                      </w:rPr>
                      <w:t>9</w:t>
                    </w:r>
                    <w:r w:rsidRPr="00F670FA">
                      <w:rPr>
                        <w:rFonts w:ascii="宋体" w:hAnsi="宋体" w:hint="eastAsia"/>
                        <w:szCs w:val="21"/>
                      </w:rPr>
                      <w:t>年末</w:t>
                    </w:r>
                  </w:p>
                </w:tc>
              </w:sdtContent>
            </w:sdt>
            <w:sdt>
              <w:sdtPr>
                <w:rPr>
                  <w:rFonts w:ascii="宋体" w:hAnsi="宋体"/>
                </w:rPr>
                <w:tag w:val="_PLD_2867dcbbb7b64e1fa99df651246dd90e"/>
                <w:id w:val="4868530"/>
                <w:lock w:val="sdtLocked"/>
              </w:sdtPr>
              <w:sdtContent>
                <w:tc>
                  <w:tcPr>
                    <w:tcW w:w="3827" w:type="dxa"/>
                    <w:gridSpan w:val="2"/>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201</w:t>
                    </w:r>
                    <w:r w:rsidRPr="00F670FA">
                      <w:rPr>
                        <w:rFonts w:ascii="宋体" w:hAnsi="宋体"/>
                        <w:szCs w:val="21"/>
                      </w:rPr>
                      <w:t>8</w:t>
                    </w:r>
                    <w:r w:rsidRPr="00F670FA">
                      <w:rPr>
                        <w:rFonts w:ascii="宋体" w:hAnsi="宋体" w:hint="eastAsia"/>
                        <w:szCs w:val="21"/>
                      </w:rPr>
                      <w:t>年末</w:t>
                    </w:r>
                  </w:p>
                </w:tc>
              </w:sdtContent>
            </w:sdt>
            <w:sdt>
              <w:sdtPr>
                <w:rPr>
                  <w:rFonts w:ascii="宋体" w:hAnsi="宋体"/>
                </w:rPr>
                <w:tag w:val="_PLD_ca48e7771d3b49a995d854326bd214db"/>
                <w:id w:val="4868531"/>
                <w:lock w:val="sdtLocked"/>
              </w:sdtPr>
              <w:sdtContent>
                <w:tc>
                  <w:tcPr>
                    <w:tcW w:w="939" w:type="dxa"/>
                    <w:vMerge w:val="restart"/>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szCs w:val="21"/>
                      </w:rPr>
                      <w:t>本期末比上年同期末增减（</w:t>
                    </w:r>
                    <w:r w:rsidRPr="00F670FA">
                      <w:rPr>
                        <w:rFonts w:ascii="宋体" w:hAnsi="宋体" w:hint="eastAsia"/>
                        <w:szCs w:val="21"/>
                      </w:rPr>
                      <w:t>%</w:t>
                    </w:r>
                    <w:r w:rsidRPr="00F670FA">
                      <w:rPr>
                        <w:rFonts w:ascii="宋体" w:hAnsi="宋体"/>
                        <w:szCs w:val="21"/>
                      </w:rPr>
                      <w:t>）</w:t>
                    </w:r>
                  </w:p>
                </w:tc>
              </w:sdtContent>
            </w:sdt>
            <w:sdt>
              <w:sdtPr>
                <w:rPr>
                  <w:rFonts w:ascii="宋体" w:hAnsi="宋体"/>
                </w:rPr>
                <w:tag w:val="_PLD_b57cc2fbf04b4bd0901fcde95140beb4"/>
                <w:id w:val="4868532"/>
                <w:lock w:val="sdtLocked"/>
              </w:sdtPr>
              <w:sdtContent>
                <w:tc>
                  <w:tcPr>
                    <w:tcW w:w="1896" w:type="dxa"/>
                    <w:vMerge w:val="restart"/>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201</w:t>
                    </w:r>
                    <w:r w:rsidRPr="00F670FA">
                      <w:rPr>
                        <w:rFonts w:ascii="宋体" w:hAnsi="宋体"/>
                        <w:szCs w:val="21"/>
                      </w:rPr>
                      <w:t>7</w:t>
                    </w:r>
                    <w:r w:rsidRPr="00F670FA">
                      <w:rPr>
                        <w:rFonts w:ascii="宋体" w:hAnsi="宋体" w:hint="eastAsia"/>
                        <w:szCs w:val="21"/>
                      </w:rPr>
                      <w:t>年末</w:t>
                    </w:r>
                  </w:p>
                </w:tc>
              </w:sdtContent>
            </w:sdt>
          </w:tr>
          <w:tr w:rsidR="00D931E7" w:rsidTr="00847EC9">
            <w:trPr>
              <w:trHeight w:val="150"/>
            </w:trPr>
            <w:tc>
              <w:tcPr>
                <w:tcW w:w="1985" w:type="dxa"/>
                <w:vMerge/>
              </w:tcPr>
              <w:p w:rsidR="00D931E7" w:rsidRDefault="00D931E7" w:rsidP="000422C8">
                <w:pPr>
                  <w:kinsoku w:val="0"/>
                  <w:overflowPunct w:val="0"/>
                  <w:autoSpaceDE w:val="0"/>
                  <w:autoSpaceDN w:val="0"/>
                  <w:adjustRightInd w:val="0"/>
                  <w:snapToGrid w:val="0"/>
                  <w:jc w:val="left"/>
                  <w:rPr>
                    <w:szCs w:val="21"/>
                  </w:rPr>
                </w:pPr>
              </w:p>
            </w:tc>
            <w:tc>
              <w:tcPr>
                <w:tcW w:w="1896" w:type="dxa"/>
                <w:vMerge/>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p>
            </w:tc>
            <w:sdt>
              <w:sdtPr>
                <w:rPr>
                  <w:rFonts w:ascii="宋体" w:hAnsi="宋体"/>
                </w:rPr>
                <w:tag w:val="_PLD_7b3c37a33e654b1b9d665f5687ac346f"/>
                <w:id w:val="4868533"/>
                <w:lock w:val="sdtLocked"/>
              </w:sdtPr>
              <w:sdtContent>
                <w:tc>
                  <w:tcPr>
                    <w:tcW w:w="1931" w:type="dxa"/>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调整后</w:t>
                    </w:r>
                  </w:p>
                </w:tc>
              </w:sdtContent>
            </w:sdt>
            <w:sdt>
              <w:sdtPr>
                <w:rPr>
                  <w:rFonts w:ascii="宋体" w:hAnsi="宋体"/>
                </w:rPr>
                <w:tag w:val="_PLD_252b67c74ca7425d8bcc195eecc3f6e7"/>
                <w:id w:val="4868534"/>
                <w:lock w:val="sdtLocked"/>
              </w:sdtPr>
              <w:sdtContent>
                <w:tc>
                  <w:tcPr>
                    <w:tcW w:w="1896" w:type="dxa"/>
                    <w:vAlign w:val="center"/>
                  </w:tcPr>
                  <w:p w:rsidR="00D931E7" w:rsidRPr="00F670FA" w:rsidRDefault="00D931E7" w:rsidP="000422C8">
                    <w:pPr>
                      <w:kinsoku w:val="0"/>
                      <w:overflowPunct w:val="0"/>
                      <w:autoSpaceDE w:val="0"/>
                      <w:autoSpaceDN w:val="0"/>
                      <w:adjustRightInd w:val="0"/>
                      <w:snapToGrid w:val="0"/>
                      <w:jc w:val="center"/>
                      <w:rPr>
                        <w:rFonts w:ascii="宋体" w:hAnsi="宋体"/>
                        <w:szCs w:val="21"/>
                      </w:rPr>
                    </w:pPr>
                    <w:r w:rsidRPr="00F670FA">
                      <w:rPr>
                        <w:rFonts w:ascii="宋体" w:hAnsi="宋体" w:hint="eastAsia"/>
                        <w:szCs w:val="21"/>
                      </w:rPr>
                      <w:t>调整前</w:t>
                    </w:r>
                  </w:p>
                </w:tc>
              </w:sdtContent>
            </w:sdt>
            <w:tc>
              <w:tcPr>
                <w:tcW w:w="939" w:type="dxa"/>
                <w:vMerge/>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p>
            </w:tc>
            <w:tc>
              <w:tcPr>
                <w:tcW w:w="1896" w:type="dxa"/>
                <w:vMerge/>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p>
            </w:tc>
          </w:tr>
          <w:tr w:rsidR="00D931E7" w:rsidTr="00847EC9">
            <w:trPr>
              <w:trHeight w:val="122"/>
            </w:trPr>
            <w:sdt>
              <w:sdtPr>
                <w:tag w:val="_PLD_b4ba53c40b9f4411b296ee8cc8975334"/>
                <w:id w:val="4868535"/>
                <w:lock w:val="sdtLocked"/>
              </w:sdtPr>
              <w:sdtContent>
                <w:tc>
                  <w:tcPr>
                    <w:tcW w:w="1985" w:type="dxa"/>
                  </w:tcPr>
                  <w:p w:rsidR="00D931E7" w:rsidRDefault="00D931E7" w:rsidP="000422C8">
                    <w:pPr>
                      <w:kinsoku w:val="0"/>
                      <w:overflowPunct w:val="0"/>
                      <w:autoSpaceDE w:val="0"/>
                      <w:autoSpaceDN w:val="0"/>
                      <w:adjustRightInd w:val="0"/>
                      <w:snapToGrid w:val="0"/>
                      <w:jc w:val="left"/>
                      <w:rPr>
                        <w:szCs w:val="21"/>
                      </w:rPr>
                    </w:pPr>
                    <w:r>
                      <w:rPr>
                        <w:rFonts w:hint="eastAsia"/>
                        <w:szCs w:val="21"/>
                      </w:rPr>
                      <w:t>归属于上市公司股东的净资产</w:t>
                    </w:r>
                  </w:p>
                </w:tc>
              </w:sdtContent>
            </w:sdt>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2,251,817,646.91</w:t>
                </w:r>
              </w:p>
            </w:tc>
            <w:tc>
              <w:tcPr>
                <w:tcW w:w="1931"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2,059,320,336.65</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2,034,797,566.67</w:t>
                </w:r>
              </w:p>
            </w:tc>
            <w:tc>
              <w:tcPr>
                <w:tcW w:w="939"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hint="eastAsia"/>
                    <w:szCs w:val="21"/>
                  </w:rPr>
                  <w:t>9.35</w:t>
                </w:r>
              </w:p>
            </w:tc>
            <w:tc>
              <w:tcPr>
                <w:tcW w:w="1896" w:type="dxa"/>
                <w:vAlign w:val="center"/>
              </w:tcPr>
              <w:p w:rsidR="00D931E7" w:rsidRPr="00F670FA" w:rsidRDefault="00D931E7" w:rsidP="000422C8">
                <w:pPr>
                  <w:kinsoku w:val="0"/>
                  <w:overflowPunct w:val="0"/>
                  <w:autoSpaceDE w:val="0"/>
                  <w:autoSpaceDN w:val="0"/>
                  <w:adjustRightInd w:val="0"/>
                  <w:snapToGrid w:val="0"/>
                  <w:jc w:val="right"/>
                  <w:rPr>
                    <w:rFonts w:ascii="宋体" w:hAnsi="宋体"/>
                    <w:szCs w:val="21"/>
                  </w:rPr>
                </w:pPr>
                <w:r w:rsidRPr="00F670FA">
                  <w:rPr>
                    <w:rFonts w:ascii="宋体" w:hAnsi="宋体"/>
                  </w:rPr>
                  <w:t>1,800,148,720.36</w:t>
                </w:r>
              </w:p>
            </w:tc>
          </w:tr>
          <w:tr w:rsidR="00D931E7" w:rsidRPr="00D931E7" w:rsidTr="00847EC9">
            <w:trPr>
              <w:trHeight w:val="150"/>
            </w:trPr>
            <w:sdt>
              <w:sdtPr>
                <w:tag w:val="_PLD_c5b7365aba974759bd9777a93dedbdee"/>
                <w:id w:val="4868536"/>
                <w:lock w:val="sdtLocked"/>
              </w:sdtPr>
              <w:sdtContent>
                <w:tc>
                  <w:tcPr>
                    <w:tcW w:w="1985" w:type="dxa"/>
                  </w:tcPr>
                  <w:p w:rsidR="00D931E7" w:rsidRDefault="00D931E7" w:rsidP="000422C8">
                    <w:pPr>
                      <w:kinsoku w:val="0"/>
                      <w:overflowPunct w:val="0"/>
                      <w:autoSpaceDE w:val="0"/>
                      <w:autoSpaceDN w:val="0"/>
                      <w:adjustRightInd w:val="0"/>
                      <w:snapToGrid w:val="0"/>
                      <w:jc w:val="left"/>
                      <w:rPr>
                        <w:szCs w:val="21"/>
                      </w:rPr>
                    </w:pPr>
                    <w:r>
                      <w:rPr>
                        <w:rFonts w:hint="eastAsia"/>
                        <w:szCs w:val="21"/>
                      </w:rPr>
                      <w:t>总资产</w:t>
                    </w:r>
                  </w:p>
                </w:tc>
              </w:sdtContent>
            </w:sdt>
            <w:tc>
              <w:tcPr>
                <w:tcW w:w="1896" w:type="dxa"/>
                <w:vAlign w:val="center"/>
              </w:tcPr>
              <w:p w:rsidR="00D931E7" w:rsidRPr="00F670FA" w:rsidRDefault="00D931E7" w:rsidP="000422C8">
                <w:pPr>
                  <w:jc w:val="right"/>
                  <w:rPr>
                    <w:rFonts w:ascii="宋体" w:hAnsi="宋体"/>
                  </w:rPr>
                </w:pPr>
                <w:r w:rsidRPr="00F670FA">
                  <w:rPr>
                    <w:rFonts w:ascii="宋体" w:hAnsi="宋体"/>
                  </w:rPr>
                  <w:t>2,981,808,171.43</w:t>
                </w:r>
              </w:p>
            </w:tc>
            <w:tc>
              <w:tcPr>
                <w:tcW w:w="1931" w:type="dxa"/>
                <w:vAlign w:val="center"/>
              </w:tcPr>
              <w:p w:rsidR="00D931E7" w:rsidRPr="00F670FA" w:rsidRDefault="00D931E7" w:rsidP="000422C8">
                <w:pPr>
                  <w:jc w:val="right"/>
                  <w:rPr>
                    <w:rFonts w:ascii="宋体" w:hAnsi="宋体"/>
                  </w:rPr>
                </w:pPr>
                <w:r w:rsidRPr="00F670FA">
                  <w:rPr>
                    <w:rFonts w:ascii="宋体" w:hAnsi="宋体"/>
                  </w:rPr>
                  <w:t>2,875,990,203.49</w:t>
                </w:r>
              </w:p>
            </w:tc>
            <w:tc>
              <w:tcPr>
                <w:tcW w:w="1896" w:type="dxa"/>
                <w:vAlign w:val="center"/>
              </w:tcPr>
              <w:p w:rsidR="00D931E7" w:rsidRPr="00F670FA" w:rsidRDefault="00D931E7" w:rsidP="000422C8">
                <w:pPr>
                  <w:jc w:val="right"/>
                  <w:rPr>
                    <w:rFonts w:ascii="宋体" w:hAnsi="宋体"/>
                  </w:rPr>
                </w:pPr>
                <w:r w:rsidRPr="00F670FA">
                  <w:rPr>
                    <w:rFonts w:ascii="宋体" w:hAnsi="宋体"/>
                  </w:rPr>
                  <w:t>2,850,364,487.59</w:t>
                </w:r>
              </w:p>
            </w:tc>
            <w:tc>
              <w:tcPr>
                <w:tcW w:w="939" w:type="dxa"/>
                <w:vAlign w:val="center"/>
              </w:tcPr>
              <w:p w:rsidR="00D931E7" w:rsidRPr="00F670FA" w:rsidRDefault="00D931E7" w:rsidP="000422C8">
                <w:pPr>
                  <w:jc w:val="right"/>
                  <w:rPr>
                    <w:rFonts w:ascii="宋体" w:hAnsi="宋体"/>
                  </w:rPr>
                </w:pPr>
                <w:r w:rsidRPr="00F670FA">
                  <w:rPr>
                    <w:rFonts w:ascii="宋体" w:hAnsi="宋体" w:hint="eastAsia"/>
                  </w:rPr>
                  <w:t>3.68</w:t>
                </w:r>
              </w:p>
            </w:tc>
            <w:tc>
              <w:tcPr>
                <w:tcW w:w="1896" w:type="dxa"/>
                <w:vAlign w:val="center"/>
              </w:tcPr>
              <w:p w:rsidR="00D931E7" w:rsidRPr="00F670FA" w:rsidRDefault="00D931E7" w:rsidP="000422C8">
                <w:pPr>
                  <w:jc w:val="right"/>
                  <w:rPr>
                    <w:rFonts w:ascii="宋体" w:hAnsi="宋体"/>
                  </w:rPr>
                </w:pPr>
                <w:r w:rsidRPr="00F670FA">
                  <w:rPr>
                    <w:rFonts w:ascii="宋体" w:hAnsi="宋体"/>
                  </w:rPr>
                  <w:t>2,568,925,962.35</w:t>
                </w:r>
              </w:p>
            </w:tc>
          </w:tr>
        </w:tbl>
        <w:p w:rsidR="00B33BEC" w:rsidRPr="00D931E7" w:rsidRDefault="00FE1625" w:rsidP="00D931E7"/>
      </w:sdtContent>
    </w:sdt>
    <w:p w:rsidR="00B33BEC" w:rsidRPr="00C814C7" w:rsidRDefault="00EC273B">
      <w:pPr>
        <w:pStyle w:val="3"/>
        <w:numPr>
          <w:ilvl w:val="1"/>
          <w:numId w:val="2"/>
        </w:numPr>
        <w:rPr>
          <w:rFonts w:ascii="宋体" w:hAnsi="宋体"/>
          <w:szCs w:val="21"/>
        </w:rPr>
      </w:pPr>
      <w:r w:rsidRPr="00C814C7">
        <w:rPr>
          <w:rFonts w:ascii="宋体" w:hAnsi="宋体"/>
        </w:rPr>
        <w:t>主要财务指标</w:t>
      </w:r>
    </w:p>
    <w:sdt>
      <w:sdtPr>
        <w:alias w:val="选项模块:主要财务指标(对2018年追溯调整)"/>
        <w:tag w:val="_SEC_11a5abe42c0d43df9c44d4f247a4371d"/>
        <w:id w:val="15885018"/>
        <w:lock w:val="sdtLocked"/>
      </w:sdtPr>
      <w:sdtContent>
        <w:tbl>
          <w:tblPr>
            <w:tblStyle w:val="a6"/>
            <w:tblW w:w="9464" w:type="dxa"/>
            <w:tblLook w:val="04A0"/>
          </w:tblPr>
          <w:tblGrid>
            <w:gridCol w:w="3227"/>
            <w:gridCol w:w="1021"/>
            <w:gridCol w:w="993"/>
            <w:gridCol w:w="1075"/>
            <w:gridCol w:w="2014"/>
            <w:gridCol w:w="1134"/>
          </w:tblGrid>
          <w:tr w:rsidR="00A54996" w:rsidTr="0086759C">
            <w:trPr>
              <w:trHeight w:val="330"/>
            </w:trPr>
            <w:sdt>
              <w:sdtPr>
                <w:tag w:val="_PLD_1fde00f08a3840b5ab1e2e57c15fb21d"/>
                <w:id w:val="7294447"/>
                <w:lock w:val="sdtLocked"/>
              </w:sdtPr>
              <w:sdtContent>
                <w:tc>
                  <w:tcPr>
                    <w:tcW w:w="3227" w:type="dxa"/>
                    <w:vMerge w:val="restart"/>
                    <w:vAlign w:val="center"/>
                  </w:tcPr>
                  <w:p w:rsidR="00A54996" w:rsidRDefault="00A54996" w:rsidP="000F45D8">
                    <w:pPr>
                      <w:kinsoku w:val="0"/>
                      <w:overflowPunct w:val="0"/>
                      <w:autoSpaceDE w:val="0"/>
                      <w:autoSpaceDN w:val="0"/>
                      <w:adjustRightInd w:val="0"/>
                      <w:snapToGrid w:val="0"/>
                      <w:jc w:val="center"/>
                      <w:rPr>
                        <w:szCs w:val="21"/>
                      </w:rPr>
                    </w:pPr>
                    <w:r>
                      <w:rPr>
                        <w:szCs w:val="21"/>
                      </w:rPr>
                      <w:t>主要财务指标</w:t>
                    </w:r>
                  </w:p>
                </w:tc>
              </w:sdtContent>
            </w:sdt>
            <w:sdt>
              <w:sdtPr>
                <w:rPr>
                  <w:rFonts w:ascii="宋体" w:hAnsi="宋体"/>
                </w:rPr>
                <w:tag w:val="_PLD_d5f2e97bf6dd49b38f3cb8415fe5c6f2"/>
                <w:id w:val="7294448"/>
                <w:lock w:val="sdtLocked"/>
              </w:sdtPr>
              <w:sdtContent>
                <w:tc>
                  <w:tcPr>
                    <w:tcW w:w="1021" w:type="dxa"/>
                    <w:vMerge w:val="restart"/>
                    <w:vAlign w:val="center"/>
                  </w:tcPr>
                  <w:p w:rsidR="00A54996" w:rsidRPr="001B246D" w:rsidRDefault="00A54996" w:rsidP="000F45D8">
                    <w:pPr>
                      <w:kinsoku w:val="0"/>
                      <w:overflowPunct w:val="0"/>
                      <w:autoSpaceDE w:val="0"/>
                      <w:autoSpaceDN w:val="0"/>
                      <w:adjustRightInd w:val="0"/>
                      <w:snapToGrid w:val="0"/>
                      <w:jc w:val="center"/>
                      <w:rPr>
                        <w:rFonts w:ascii="宋体" w:hAnsi="宋体"/>
                        <w:szCs w:val="21"/>
                      </w:rPr>
                    </w:pPr>
                    <w:r w:rsidRPr="001B246D">
                      <w:rPr>
                        <w:rFonts w:ascii="宋体" w:hAnsi="宋体" w:hint="eastAsia"/>
                        <w:szCs w:val="21"/>
                      </w:rPr>
                      <w:t>201</w:t>
                    </w:r>
                    <w:r w:rsidRPr="001B246D">
                      <w:rPr>
                        <w:rFonts w:ascii="宋体" w:hAnsi="宋体"/>
                        <w:szCs w:val="21"/>
                      </w:rPr>
                      <w:t>9</w:t>
                    </w:r>
                    <w:r w:rsidRPr="001B246D">
                      <w:rPr>
                        <w:rFonts w:ascii="宋体" w:hAnsi="宋体" w:hint="eastAsia"/>
                        <w:szCs w:val="21"/>
                      </w:rPr>
                      <w:t>年</w:t>
                    </w:r>
                  </w:p>
                </w:tc>
              </w:sdtContent>
            </w:sdt>
            <w:sdt>
              <w:sdtPr>
                <w:rPr>
                  <w:rFonts w:ascii="宋体" w:hAnsi="宋体"/>
                </w:rPr>
                <w:tag w:val="_PLD_0d250d42b9de43eeab5b24d73b5d0365"/>
                <w:id w:val="7294449"/>
                <w:lock w:val="sdtLocked"/>
              </w:sdtPr>
              <w:sdtContent>
                <w:tc>
                  <w:tcPr>
                    <w:tcW w:w="2068" w:type="dxa"/>
                    <w:gridSpan w:val="2"/>
                    <w:vAlign w:val="center"/>
                  </w:tcPr>
                  <w:p w:rsidR="00A54996" w:rsidRPr="001B246D" w:rsidRDefault="00A54996" w:rsidP="000F45D8">
                    <w:pPr>
                      <w:kinsoku w:val="0"/>
                      <w:overflowPunct w:val="0"/>
                      <w:autoSpaceDE w:val="0"/>
                      <w:autoSpaceDN w:val="0"/>
                      <w:adjustRightInd w:val="0"/>
                      <w:snapToGrid w:val="0"/>
                      <w:jc w:val="center"/>
                      <w:rPr>
                        <w:rFonts w:ascii="宋体" w:hAnsi="宋体"/>
                        <w:szCs w:val="21"/>
                      </w:rPr>
                    </w:pPr>
                    <w:r w:rsidRPr="001B246D">
                      <w:rPr>
                        <w:rFonts w:ascii="宋体" w:hAnsi="宋体" w:hint="eastAsia"/>
                        <w:szCs w:val="21"/>
                      </w:rPr>
                      <w:t>201</w:t>
                    </w:r>
                    <w:r w:rsidRPr="001B246D">
                      <w:rPr>
                        <w:rFonts w:ascii="宋体" w:hAnsi="宋体"/>
                        <w:szCs w:val="21"/>
                      </w:rPr>
                      <w:t>8</w:t>
                    </w:r>
                    <w:r w:rsidRPr="001B246D">
                      <w:rPr>
                        <w:rFonts w:ascii="宋体" w:hAnsi="宋体" w:hint="eastAsia"/>
                        <w:szCs w:val="21"/>
                      </w:rPr>
                      <w:t>年</w:t>
                    </w:r>
                  </w:p>
                </w:tc>
              </w:sdtContent>
            </w:sdt>
            <w:sdt>
              <w:sdtPr>
                <w:rPr>
                  <w:rFonts w:ascii="宋体" w:hAnsi="宋体"/>
                </w:rPr>
                <w:tag w:val="_PLD_eb1c6927a5d748fd8ca98b794c0be4e3"/>
                <w:id w:val="7294450"/>
                <w:lock w:val="sdtLocked"/>
              </w:sdtPr>
              <w:sdtContent>
                <w:tc>
                  <w:tcPr>
                    <w:tcW w:w="2014" w:type="dxa"/>
                    <w:vMerge w:val="restart"/>
                    <w:vAlign w:val="center"/>
                  </w:tcPr>
                  <w:p w:rsidR="00A54996" w:rsidRPr="001B246D" w:rsidRDefault="00A54996" w:rsidP="000F45D8">
                    <w:pPr>
                      <w:kinsoku w:val="0"/>
                      <w:overflowPunct w:val="0"/>
                      <w:autoSpaceDE w:val="0"/>
                      <w:autoSpaceDN w:val="0"/>
                      <w:adjustRightInd w:val="0"/>
                      <w:snapToGrid w:val="0"/>
                      <w:jc w:val="center"/>
                      <w:rPr>
                        <w:rFonts w:ascii="宋体" w:hAnsi="宋体"/>
                        <w:szCs w:val="21"/>
                      </w:rPr>
                    </w:pPr>
                    <w:r w:rsidRPr="001B246D">
                      <w:rPr>
                        <w:rFonts w:ascii="宋体" w:hAnsi="宋体"/>
                        <w:szCs w:val="21"/>
                      </w:rPr>
                      <w:t>本期比上年同期增减(%)</w:t>
                    </w:r>
                  </w:p>
                </w:tc>
              </w:sdtContent>
            </w:sdt>
            <w:sdt>
              <w:sdtPr>
                <w:rPr>
                  <w:rFonts w:ascii="宋体" w:hAnsi="宋体"/>
                </w:rPr>
                <w:tag w:val="_PLD_56f9f684ec6d4da9a54aee02994d99db"/>
                <w:id w:val="7294451"/>
                <w:lock w:val="sdtLocked"/>
              </w:sdtPr>
              <w:sdtContent>
                <w:tc>
                  <w:tcPr>
                    <w:tcW w:w="1134" w:type="dxa"/>
                    <w:vMerge w:val="restart"/>
                    <w:vAlign w:val="center"/>
                  </w:tcPr>
                  <w:p w:rsidR="00A54996" w:rsidRPr="001B246D" w:rsidRDefault="00A54996" w:rsidP="000F45D8">
                    <w:pPr>
                      <w:kinsoku w:val="0"/>
                      <w:overflowPunct w:val="0"/>
                      <w:autoSpaceDE w:val="0"/>
                      <w:autoSpaceDN w:val="0"/>
                      <w:adjustRightInd w:val="0"/>
                      <w:snapToGrid w:val="0"/>
                      <w:jc w:val="center"/>
                      <w:rPr>
                        <w:rFonts w:ascii="宋体" w:hAnsi="宋体"/>
                        <w:szCs w:val="21"/>
                      </w:rPr>
                    </w:pPr>
                    <w:r w:rsidRPr="001B246D">
                      <w:rPr>
                        <w:rFonts w:ascii="宋体" w:hAnsi="宋体" w:hint="eastAsia"/>
                        <w:szCs w:val="21"/>
                      </w:rPr>
                      <w:t>201</w:t>
                    </w:r>
                    <w:r w:rsidRPr="001B246D">
                      <w:rPr>
                        <w:rFonts w:ascii="宋体" w:hAnsi="宋体"/>
                        <w:szCs w:val="21"/>
                      </w:rPr>
                      <w:t>7</w:t>
                    </w:r>
                    <w:r w:rsidRPr="001B246D">
                      <w:rPr>
                        <w:rFonts w:ascii="宋体" w:hAnsi="宋体" w:hint="eastAsia"/>
                        <w:szCs w:val="21"/>
                      </w:rPr>
                      <w:t>年</w:t>
                    </w:r>
                  </w:p>
                </w:tc>
              </w:sdtContent>
            </w:sdt>
          </w:tr>
          <w:tr w:rsidR="00A54996" w:rsidTr="0086759C">
            <w:trPr>
              <w:trHeight w:val="200"/>
            </w:trPr>
            <w:tc>
              <w:tcPr>
                <w:tcW w:w="3227" w:type="dxa"/>
                <w:vMerge/>
              </w:tcPr>
              <w:p w:rsidR="00A54996" w:rsidRDefault="00A54996" w:rsidP="000F45D8">
                <w:pPr>
                  <w:kinsoku w:val="0"/>
                  <w:overflowPunct w:val="0"/>
                  <w:autoSpaceDE w:val="0"/>
                  <w:autoSpaceDN w:val="0"/>
                  <w:adjustRightInd w:val="0"/>
                  <w:snapToGrid w:val="0"/>
                  <w:rPr>
                    <w:szCs w:val="21"/>
                  </w:rPr>
                </w:pPr>
              </w:p>
            </w:tc>
            <w:tc>
              <w:tcPr>
                <w:tcW w:w="1021" w:type="dxa"/>
                <w:vMerge/>
              </w:tcPr>
              <w:p w:rsidR="00A54996" w:rsidRPr="001B246D" w:rsidRDefault="00A54996" w:rsidP="000F45D8">
                <w:pPr>
                  <w:kinsoku w:val="0"/>
                  <w:overflowPunct w:val="0"/>
                  <w:autoSpaceDE w:val="0"/>
                  <w:autoSpaceDN w:val="0"/>
                  <w:adjustRightInd w:val="0"/>
                  <w:snapToGrid w:val="0"/>
                  <w:rPr>
                    <w:rFonts w:ascii="宋体" w:hAnsi="宋体"/>
                    <w:szCs w:val="21"/>
                  </w:rPr>
                </w:pPr>
              </w:p>
            </w:tc>
            <w:sdt>
              <w:sdtPr>
                <w:rPr>
                  <w:rFonts w:ascii="宋体" w:hAnsi="宋体"/>
                </w:rPr>
                <w:tag w:val="_PLD_1ba50cb7903148e4a9030c936f229d5e"/>
                <w:id w:val="7294452"/>
                <w:lock w:val="sdtLocked"/>
              </w:sdtPr>
              <w:sdtContent>
                <w:tc>
                  <w:tcPr>
                    <w:tcW w:w="993" w:type="dxa"/>
                    <w:vAlign w:val="center"/>
                  </w:tcPr>
                  <w:p w:rsidR="00A54996" w:rsidRPr="001B246D" w:rsidRDefault="00A54996" w:rsidP="000F45D8">
                    <w:pPr>
                      <w:kinsoku w:val="0"/>
                      <w:overflowPunct w:val="0"/>
                      <w:autoSpaceDE w:val="0"/>
                      <w:autoSpaceDN w:val="0"/>
                      <w:adjustRightInd w:val="0"/>
                      <w:snapToGrid w:val="0"/>
                      <w:jc w:val="center"/>
                      <w:rPr>
                        <w:rFonts w:ascii="宋体" w:hAnsi="宋体"/>
                        <w:szCs w:val="21"/>
                      </w:rPr>
                    </w:pPr>
                    <w:r w:rsidRPr="001B246D">
                      <w:rPr>
                        <w:rFonts w:ascii="宋体" w:hAnsi="宋体" w:hint="eastAsia"/>
                        <w:szCs w:val="21"/>
                      </w:rPr>
                      <w:t>调整后</w:t>
                    </w:r>
                  </w:p>
                </w:tc>
              </w:sdtContent>
            </w:sdt>
            <w:sdt>
              <w:sdtPr>
                <w:rPr>
                  <w:rFonts w:ascii="宋体" w:hAnsi="宋体"/>
                </w:rPr>
                <w:tag w:val="_PLD_722ed88d5ed64d7b9b5fd3aafc159b4b"/>
                <w:id w:val="7294453"/>
                <w:lock w:val="sdtLocked"/>
              </w:sdtPr>
              <w:sdtContent>
                <w:tc>
                  <w:tcPr>
                    <w:tcW w:w="1075" w:type="dxa"/>
                    <w:vAlign w:val="center"/>
                  </w:tcPr>
                  <w:p w:rsidR="00A54996" w:rsidRPr="001B246D" w:rsidRDefault="00A54996" w:rsidP="000F45D8">
                    <w:pPr>
                      <w:kinsoku w:val="0"/>
                      <w:overflowPunct w:val="0"/>
                      <w:autoSpaceDE w:val="0"/>
                      <w:autoSpaceDN w:val="0"/>
                      <w:adjustRightInd w:val="0"/>
                      <w:snapToGrid w:val="0"/>
                      <w:jc w:val="center"/>
                      <w:rPr>
                        <w:rFonts w:ascii="宋体" w:hAnsi="宋体"/>
                        <w:szCs w:val="21"/>
                      </w:rPr>
                    </w:pPr>
                    <w:r w:rsidRPr="001B246D">
                      <w:rPr>
                        <w:rFonts w:ascii="宋体" w:hAnsi="宋体" w:hint="eastAsia"/>
                        <w:szCs w:val="21"/>
                      </w:rPr>
                      <w:t>调整前</w:t>
                    </w:r>
                  </w:p>
                </w:tc>
              </w:sdtContent>
            </w:sdt>
            <w:tc>
              <w:tcPr>
                <w:tcW w:w="2014" w:type="dxa"/>
                <w:vMerge/>
              </w:tcPr>
              <w:p w:rsidR="00A54996" w:rsidRPr="001B246D" w:rsidRDefault="00A54996" w:rsidP="000F45D8">
                <w:pPr>
                  <w:kinsoku w:val="0"/>
                  <w:overflowPunct w:val="0"/>
                  <w:autoSpaceDE w:val="0"/>
                  <w:autoSpaceDN w:val="0"/>
                  <w:adjustRightInd w:val="0"/>
                  <w:snapToGrid w:val="0"/>
                  <w:rPr>
                    <w:rFonts w:ascii="宋体" w:hAnsi="宋体"/>
                    <w:szCs w:val="21"/>
                  </w:rPr>
                </w:pPr>
              </w:p>
            </w:tc>
            <w:tc>
              <w:tcPr>
                <w:tcW w:w="1134" w:type="dxa"/>
                <w:vMerge/>
              </w:tcPr>
              <w:p w:rsidR="00A54996" w:rsidRPr="001B246D" w:rsidRDefault="00A54996" w:rsidP="000F45D8">
                <w:pPr>
                  <w:kinsoku w:val="0"/>
                  <w:overflowPunct w:val="0"/>
                  <w:autoSpaceDE w:val="0"/>
                  <w:autoSpaceDN w:val="0"/>
                  <w:adjustRightInd w:val="0"/>
                  <w:snapToGrid w:val="0"/>
                  <w:rPr>
                    <w:rFonts w:ascii="宋体" w:hAnsi="宋体"/>
                    <w:szCs w:val="21"/>
                  </w:rPr>
                </w:pPr>
              </w:p>
            </w:tc>
          </w:tr>
          <w:tr w:rsidR="00A54996" w:rsidTr="0086759C">
            <w:trPr>
              <w:trHeight w:val="107"/>
            </w:trPr>
            <w:sdt>
              <w:sdtPr>
                <w:tag w:val="_PLD_b0053487d12f4a34a26c96ba44071e8d"/>
                <w:id w:val="7294454"/>
                <w:lock w:val="sdtLocked"/>
              </w:sdtPr>
              <w:sdtContent>
                <w:tc>
                  <w:tcPr>
                    <w:tcW w:w="3227" w:type="dxa"/>
                  </w:tcPr>
                  <w:p w:rsidR="00A54996" w:rsidRDefault="00A54996" w:rsidP="000F45D8">
                    <w:pPr>
                      <w:kinsoku w:val="0"/>
                      <w:overflowPunct w:val="0"/>
                      <w:autoSpaceDE w:val="0"/>
                      <w:autoSpaceDN w:val="0"/>
                      <w:adjustRightInd w:val="0"/>
                      <w:snapToGrid w:val="0"/>
                      <w:rPr>
                        <w:szCs w:val="21"/>
                      </w:rPr>
                    </w:pPr>
                    <w:r>
                      <w:rPr>
                        <w:szCs w:val="21"/>
                      </w:rPr>
                      <w:t>基本每股收益（元／股）</w:t>
                    </w:r>
                  </w:p>
                </w:tc>
              </w:sdtContent>
            </w:sdt>
            <w:tc>
              <w:tcPr>
                <w:tcW w:w="1021"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0.4142</w:t>
                </w:r>
              </w:p>
            </w:tc>
            <w:tc>
              <w:tcPr>
                <w:tcW w:w="993"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0.3919</w:t>
                </w:r>
              </w:p>
            </w:tc>
            <w:tc>
              <w:tcPr>
                <w:tcW w:w="1075"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0.3887</w:t>
                </w:r>
              </w:p>
            </w:tc>
            <w:tc>
              <w:tcPr>
                <w:tcW w:w="2014"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Pr>
                    <w:rFonts w:ascii="宋体" w:hAnsi="宋体" w:hint="eastAsia"/>
                    <w:szCs w:val="21"/>
                  </w:rPr>
                  <w:t>5.69</w:t>
                </w:r>
              </w:p>
            </w:tc>
            <w:tc>
              <w:tcPr>
                <w:tcW w:w="1134"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0.3585</w:t>
                </w:r>
              </w:p>
            </w:tc>
          </w:tr>
          <w:tr w:rsidR="00A54996" w:rsidTr="0086759C">
            <w:trPr>
              <w:trHeight w:val="150"/>
            </w:trPr>
            <w:sdt>
              <w:sdtPr>
                <w:tag w:val="_PLD_02056ba149c84a7ea17f152000c70811"/>
                <w:id w:val="7294455"/>
                <w:lock w:val="sdtLocked"/>
              </w:sdtPr>
              <w:sdtContent>
                <w:tc>
                  <w:tcPr>
                    <w:tcW w:w="3227" w:type="dxa"/>
                  </w:tcPr>
                  <w:p w:rsidR="00A54996" w:rsidRDefault="00A54996" w:rsidP="000F45D8">
                    <w:pPr>
                      <w:kinsoku w:val="0"/>
                      <w:overflowPunct w:val="0"/>
                      <w:autoSpaceDE w:val="0"/>
                      <w:autoSpaceDN w:val="0"/>
                      <w:adjustRightInd w:val="0"/>
                      <w:snapToGrid w:val="0"/>
                      <w:rPr>
                        <w:szCs w:val="21"/>
                      </w:rPr>
                    </w:pPr>
                    <w:r>
                      <w:rPr>
                        <w:szCs w:val="21"/>
                      </w:rPr>
                      <w:t>稀释每股收益（元／股）</w:t>
                    </w:r>
                  </w:p>
                </w:tc>
              </w:sdtContent>
            </w:sdt>
            <w:tc>
              <w:tcPr>
                <w:tcW w:w="1021"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0.4142</w:t>
                </w:r>
              </w:p>
            </w:tc>
            <w:tc>
              <w:tcPr>
                <w:tcW w:w="993"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0.3919</w:t>
                </w:r>
              </w:p>
            </w:tc>
            <w:tc>
              <w:tcPr>
                <w:tcW w:w="1075"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0.3887</w:t>
                </w:r>
              </w:p>
            </w:tc>
            <w:tc>
              <w:tcPr>
                <w:tcW w:w="2014"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Pr>
                    <w:rFonts w:ascii="宋体" w:hAnsi="宋体" w:hint="eastAsia"/>
                    <w:szCs w:val="21"/>
                  </w:rPr>
                  <w:t>5.69</w:t>
                </w:r>
              </w:p>
            </w:tc>
            <w:tc>
              <w:tcPr>
                <w:tcW w:w="1134"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0.3585</w:t>
                </w:r>
              </w:p>
            </w:tc>
          </w:tr>
          <w:tr w:rsidR="00A54996" w:rsidTr="0086759C">
            <w:trPr>
              <w:trHeight w:val="135"/>
            </w:trPr>
            <w:sdt>
              <w:sdtPr>
                <w:tag w:val="_PLD_60817cfa98974c2ca2b39731b9b6fe43"/>
                <w:id w:val="7294456"/>
                <w:lock w:val="sdtLocked"/>
              </w:sdtPr>
              <w:sdtContent>
                <w:tc>
                  <w:tcPr>
                    <w:tcW w:w="3227" w:type="dxa"/>
                  </w:tcPr>
                  <w:p w:rsidR="00A54996" w:rsidRDefault="00A54996" w:rsidP="000F45D8">
                    <w:pPr>
                      <w:kinsoku w:val="0"/>
                      <w:overflowPunct w:val="0"/>
                      <w:autoSpaceDE w:val="0"/>
                      <w:autoSpaceDN w:val="0"/>
                      <w:adjustRightInd w:val="0"/>
                      <w:snapToGrid w:val="0"/>
                      <w:rPr>
                        <w:szCs w:val="21"/>
                      </w:rPr>
                    </w:pPr>
                    <w:r>
                      <w:rPr>
                        <w:szCs w:val="21"/>
                      </w:rPr>
                      <w:t>扣除非经常性损益后的基本每股收益（元／股）</w:t>
                    </w:r>
                  </w:p>
                </w:tc>
              </w:sdtContent>
            </w:sdt>
            <w:tc>
              <w:tcPr>
                <w:tcW w:w="1021"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hint="eastAsia"/>
                    <w:szCs w:val="21"/>
                  </w:rPr>
                  <w:t>0.3241</w:t>
                </w:r>
              </w:p>
            </w:tc>
            <w:tc>
              <w:tcPr>
                <w:tcW w:w="993" w:type="dxa"/>
                <w:vAlign w:val="center"/>
              </w:tcPr>
              <w:p w:rsidR="00A54996" w:rsidRPr="002E0F69" w:rsidRDefault="00A54996" w:rsidP="000F45D8">
                <w:pPr>
                  <w:kinsoku w:val="0"/>
                  <w:overflowPunct w:val="0"/>
                  <w:autoSpaceDE w:val="0"/>
                  <w:autoSpaceDN w:val="0"/>
                  <w:adjustRightInd w:val="0"/>
                  <w:snapToGrid w:val="0"/>
                  <w:jc w:val="right"/>
                  <w:rPr>
                    <w:rFonts w:ascii="宋体" w:hAnsi="宋体"/>
                    <w:szCs w:val="21"/>
                  </w:rPr>
                </w:pPr>
                <w:r w:rsidRPr="002E0F69">
                  <w:rPr>
                    <w:rFonts w:ascii="宋体" w:hAnsi="宋体"/>
                  </w:rPr>
                  <w:t>0.28</w:t>
                </w:r>
                <w:r w:rsidR="002E0F69" w:rsidRPr="002E0F69">
                  <w:rPr>
                    <w:rFonts w:ascii="宋体" w:hAnsi="宋体" w:hint="eastAsia"/>
                  </w:rPr>
                  <w:t>00</w:t>
                </w:r>
              </w:p>
            </w:tc>
            <w:tc>
              <w:tcPr>
                <w:tcW w:w="1075"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rPr>
                  <w:t>0.2799</w:t>
                </w:r>
              </w:p>
            </w:tc>
            <w:tc>
              <w:tcPr>
                <w:tcW w:w="2014"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rPr>
                  <w:t>15.75</w:t>
                </w:r>
              </w:p>
            </w:tc>
            <w:tc>
              <w:tcPr>
                <w:tcW w:w="1134"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0.2312</w:t>
                </w:r>
              </w:p>
            </w:tc>
          </w:tr>
          <w:tr w:rsidR="00A54996" w:rsidTr="0086759C">
            <w:trPr>
              <w:trHeight w:val="122"/>
            </w:trPr>
            <w:sdt>
              <w:sdtPr>
                <w:rPr>
                  <w:rFonts w:ascii="宋体" w:hAnsi="宋体"/>
                </w:rPr>
                <w:tag w:val="_PLD_612158a839a2429dadbedcf66dcc38f8"/>
                <w:id w:val="7294457"/>
                <w:lock w:val="sdtLocked"/>
              </w:sdtPr>
              <w:sdtContent>
                <w:tc>
                  <w:tcPr>
                    <w:tcW w:w="3227" w:type="dxa"/>
                  </w:tcPr>
                  <w:p w:rsidR="00A54996" w:rsidRPr="00A54996" w:rsidRDefault="00A54996" w:rsidP="000F45D8">
                    <w:pPr>
                      <w:kinsoku w:val="0"/>
                      <w:overflowPunct w:val="0"/>
                      <w:autoSpaceDE w:val="0"/>
                      <w:autoSpaceDN w:val="0"/>
                      <w:adjustRightInd w:val="0"/>
                      <w:snapToGrid w:val="0"/>
                      <w:rPr>
                        <w:rFonts w:ascii="宋体" w:hAnsi="宋体"/>
                        <w:szCs w:val="21"/>
                      </w:rPr>
                    </w:pPr>
                    <w:r w:rsidRPr="00A54996">
                      <w:rPr>
                        <w:rFonts w:ascii="宋体" w:hAnsi="宋体"/>
                        <w:szCs w:val="21"/>
                      </w:rPr>
                      <w:t>加权平均净资产收益率（%）</w:t>
                    </w:r>
                  </w:p>
                </w:tc>
              </w:sdtContent>
            </w:sdt>
            <w:tc>
              <w:tcPr>
                <w:tcW w:w="1021"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rPr>
                  <w:t>14.88</w:t>
                </w:r>
              </w:p>
            </w:tc>
            <w:tc>
              <w:tcPr>
                <w:tcW w:w="993"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rPr>
                  <w:t>15.82</w:t>
                </w:r>
              </w:p>
            </w:tc>
            <w:tc>
              <w:tcPr>
                <w:tcW w:w="1075"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rPr>
                  <w:t>15.88</w:t>
                </w:r>
              </w:p>
            </w:tc>
            <w:tc>
              <w:tcPr>
                <w:tcW w:w="2014" w:type="dxa"/>
                <w:vAlign w:val="center"/>
              </w:tcPr>
              <w:p w:rsidR="00A54996" w:rsidRPr="00A54996" w:rsidRDefault="00760A0E" w:rsidP="000F45D8">
                <w:pPr>
                  <w:kinsoku w:val="0"/>
                  <w:overflowPunct w:val="0"/>
                  <w:autoSpaceDE w:val="0"/>
                  <w:autoSpaceDN w:val="0"/>
                  <w:adjustRightInd w:val="0"/>
                  <w:snapToGrid w:val="0"/>
                  <w:jc w:val="right"/>
                  <w:rPr>
                    <w:rFonts w:ascii="宋体" w:hAnsi="宋体"/>
                    <w:szCs w:val="21"/>
                  </w:rPr>
                </w:pPr>
                <w:r>
                  <w:rPr>
                    <w:rFonts w:ascii="宋体" w:hAnsi="宋体" w:hint="eastAsia"/>
                    <w:szCs w:val="21"/>
                  </w:rPr>
                  <w:t>减少</w:t>
                </w:r>
                <w:r>
                  <w:rPr>
                    <w:rFonts w:ascii="宋体" w:hAnsi="宋体"/>
                    <w:szCs w:val="21"/>
                  </w:rPr>
                  <w:t>0.94个百分点</w:t>
                </w:r>
              </w:p>
            </w:tc>
            <w:tc>
              <w:tcPr>
                <w:tcW w:w="1134"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16.66</w:t>
                </w:r>
              </w:p>
            </w:tc>
          </w:tr>
          <w:tr w:rsidR="00A54996" w:rsidRPr="00A54996" w:rsidTr="0086759C">
            <w:trPr>
              <w:trHeight w:val="122"/>
            </w:trPr>
            <w:sdt>
              <w:sdtPr>
                <w:rPr>
                  <w:rFonts w:ascii="宋体" w:hAnsi="宋体"/>
                </w:rPr>
                <w:tag w:val="_PLD_71e8b4b97ae2489faf06a921a0e84f38"/>
                <w:id w:val="7294458"/>
                <w:lock w:val="sdtLocked"/>
              </w:sdtPr>
              <w:sdtContent>
                <w:tc>
                  <w:tcPr>
                    <w:tcW w:w="3227" w:type="dxa"/>
                  </w:tcPr>
                  <w:p w:rsidR="00A54996" w:rsidRPr="00A54996" w:rsidRDefault="00A54996" w:rsidP="000F45D8">
                    <w:pPr>
                      <w:kinsoku w:val="0"/>
                      <w:overflowPunct w:val="0"/>
                      <w:autoSpaceDE w:val="0"/>
                      <w:autoSpaceDN w:val="0"/>
                      <w:adjustRightInd w:val="0"/>
                      <w:snapToGrid w:val="0"/>
                      <w:rPr>
                        <w:rFonts w:ascii="宋体" w:hAnsi="宋体"/>
                        <w:szCs w:val="21"/>
                      </w:rPr>
                    </w:pPr>
                    <w:r w:rsidRPr="00A54996">
                      <w:rPr>
                        <w:rFonts w:ascii="宋体" w:hAnsi="宋体"/>
                        <w:szCs w:val="21"/>
                      </w:rPr>
                      <w:t>扣除非经常性损益后的加权平均净资产收益率（%）</w:t>
                    </w:r>
                  </w:p>
                </w:tc>
              </w:sdtContent>
            </w:sdt>
            <w:tc>
              <w:tcPr>
                <w:tcW w:w="1021"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rPr>
                  <w:t>11.64</w:t>
                </w:r>
              </w:p>
            </w:tc>
            <w:tc>
              <w:tcPr>
                <w:tcW w:w="993" w:type="dxa"/>
                <w:vAlign w:val="center"/>
              </w:tcPr>
              <w:p w:rsidR="00A54996" w:rsidRPr="002E0F69" w:rsidRDefault="00A54996" w:rsidP="000F45D8">
                <w:pPr>
                  <w:kinsoku w:val="0"/>
                  <w:overflowPunct w:val="0"/>
                  <w:autoSpaceDE w:val="0"/>
                  <w:autoSpaceDN w:val="0"/>
                  <w:adjustRightInd w:val="0"/>
                  <w:snapToGrid w:val="0"/>
                  <w:jc w:val="right"/>
                  <w:rPr>
                    <w:rFonts w:ascii="宋体" w:hAnsi="宋体"/>
                    <w:szCs w:val="21"/>
                  </w:rPr>
                </w:pPr>
                <w:r w:rsidRPr="002E0F69">
                  <w:rPr>
                    <w:rFonts w:ascii="宋体" w:hAnsi="宋体"/>
                  </w:rPr>
                  <w:t>11.3</w:t>
                </w:r>
                <w:r w:rsidR="002E0F69" w:rsidRPr="002E0F69">
                  <w:rPr>
                    <w:rFonts w:ascii="宋体" w:hAnsi="宋体" w:hint="eastAsia"/>
                  </w:rPr>
                  <w:t>0</w:t>
                </w:r>
              </w:p>
            </w:tc>
            <w:tc>
              <w:tcPr>
                <w:tcW w:w="1075" w:type="dxa"/>
                <w:vAlign w:val="center"/>
              </w:tcPr>
              <w:p w:rsidR="00A54996" w:rsidRPr="00A54996" w:rsidRDefault="00A54996" w:rsidP="000F45D8">
                <w:pPr>
                  <w:kinsoku w:val="0"/>
                  <w:overflowPunct w:val="0"/>
                  <w:autoSpaceDE w:val="0"/>
                  <w:autoSpaceDN w:val="0"/>
                  <w:adjustRightInd w:val="0"/>
                  <w:snapToGrid w:val="0"/>
                  <w:jc w:val="right"/>
                  <w:rPr>
                    <w:rFonts w:ascii="宋体" w:hAnsi="宋体"/>
                    <w:szCs w:val="21"/>
                  </w:rPr>
                </w:pPr>
                <w:r w:rsidRPr="00A54996">
                  <w:rPr>
                    <w:rFonts w:ascii="宋体" w:hAnsi="宋体"/>
                  </w:rPr>
                  <w:t>11.44</w:t>
                </w:r>
              </w:p>
            </w:tc>
            <w:tc>
              <w:tcPr>
                <w:tcW w:w="2014" w:type="dxa"/>
                <w:vAlign w:val="center"/>
              </w:tcPr>
              <w:p w:rsidR="00A54996" w:rsidRPr="00A54996" w:rsidRDefault="00760A0E" w:rsidP="000F45D8">
                <w:pPr>
                  <w:kinsoku w:val="0"/>
                  <w:overflowPunct w:val="0"/>
                  <w:autoSpaceDE w:val="0"/>
                  <w:autoSpaceDN w:val="0"/>
                  <w:adjustRightInd w:val="0"/>
                  <w:snapToGrid w:val="0"/>
                  <w:jc w:val="right"/>
                  <w:rPr>
                    <w:rFonts w:ascii="宋体" w:hAnsi="宋体"/>
                    <w:szCs w:val="21"/>
                  </w:rPr>
                </w:pPr>
                <w:r>
                  <w:rPr>
                    <w:rFonts w:ascii="宋体" w:hAnsi="宋体" w:hint="eastAsia"/>
                    <w:szCs w:val="21"/>
                  </w:rPr>
                  <w:t>增加</w:t>
                </w:r>
                <w:r>
                  <w:rPr>
                    <w:rFonts w:ascii="宋体" w:hAnsi="宋体"/>
                    <w:szCs w:val="21"/>
                  </w:rPr>
                  <w:t>0.34个百分点</w:t>
                </w:r>
              </w:p>
            </w:tc>
            <w:tc>
              <w:tcPr>
                <w:tcW w:w="1134" w:type="dxa"/>
                <w:vAlign w:val="center"/>
              </w:tcPr>
              <w:p w:rsidR="00A54996" w:rsidRPr="001B246D" w:rsidRDefault="00A54996" w:rsidP="000F45D8">
                <w:pPr>
                  <w:kinsoku w:val="0"/>
                  <w:overflowPunct w:val="0"/>
                  <w:autoSpaceDE w:val="0"/>
                  <w:autoSpaceDN w:val="0"/>
                  <w:adjustRightInd w:val="0"/>
                  <w:snapToGrid w:val="0"/>
                  <w:jc w:val="right"/>
                  <w:rPr>
                    <w:rFonts w:ascii="宋体" w:hAnsi="宋体"/>
                    <w:szCs w:val="21"/>
                  </w:rPr>
                </w:pPr>
                <w:r w:rsidRPr="001B246D">
                  <w:rPr>
                    <w:rFonts w:ascii="宋体" w:hAnsi="宋体"/>
                  </w:rPr>
                  <w:t>10.74</w:t>
                </w:r>
              </w:p>
            </w:tc>
          </w:tr>
        </w:tbl>
        <w:p w:rsidR="00B33BEC" w:rsidRPr="00A54996" w:rsidRDefault="00FE1625" w:rsidP="00A54996"/>
      </w:sdtContent>
    </w:sdt>
    <w:sdt>
      <w:sdtPr>
        <w:alias w:val="模块:公司主要会计数据和财务指标的说明"/>
        <w:tag w:val="_SEC_e0c1d174841549508433e1bc7cb4c9d5"/>
        <w:id w:val="29937432"/>
        <w:lock w:val="sdtLocked"/>
        <w:placeholder>
          <w:docPart w:val="GBC22222222222222222222222222222"/>
        </w:placeholder>
      </w:sdtPr>
      <w:sdtContent>
        <w:p w:rsidR="00B33BEC" w:rsidRDefault="00EC273B">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1C01AD">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C01AD">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Content>
            <w:p w:rsidR="001C01AD" w:rsidRDefault="001C01AD" w:rsidP="00B1584A">
              <w:pPr>
                <w:ind w:firstLineChars="200" w:firstLine="420"/>
                <w:rPr>
                  <w:szCs w:val="21"/>
                </w:rPr>
              </w:pPr>
              <w:r w:rsidRPr="001C01AD">
                <w:rPr>
                  <w:rFonts w:ascii="宋体" w:hAnsi="宋体" w:hint="eastAsia"/>
                  <w:szCs w:val="21"/>
                </w:rPr>
                <w:t>调整</w:t>
              </w:r>
              <w:r w:rsidRPr="001C01AD">
                <w:rPr>
                  <w:rFonts w:ascii="宋体" w:hAnsi="宋体"/>
                  <w:szCs w:val="21"/>
                </w:rPr>
                <w:t>201</w:t>
              </w:r>
              <w:r w:rsidRPr="001C01AD">
                <w:rPr>
                  <w:rFonts w:ascii="宋体" w:hAnsi="宋体" w:hint="eastAsia"/>
                  <w:szCs w:val="21"/>
                </w:rPr>
                <w:t>8年度数据是因公司2019年度合并范围比2018年度</w:t>
              </w:r>
              <w:r w:rsidRPr="001C01AD">
                <w:rPr>
                  <w:rFonts w:ascii="宋体" w:hAnsi="宋体" w:hint="eastAsia"/>
                </w:rPr>
                <w:t>增加</w:t>
              </w:r>
              <w:r w:rsidRPr="001C01AD">
                <w:rPr>
                  <w:rFonts w:ascii="宋体" w:hAnsi="宋体"/>
                </w:rPr>
                <w:t>1</w:t>
              </w:r>
              <w:r w:rsidRPr="001C01AD">
                <w:rPr>
                  <w:rFonts w:ascii="宋体" w:hAnsi="宋体" w:hint="eastAsia"/>
                </w:rPr>
                <w:t>户，减少</w:t>
              </w:r>
              <w:r w:rsidRPr="001C01AD">
                <w:rPr>
                  <w:rFonts w:ascii="宋体" w:hAnsi="宋体"/>
                </w:rPr>
                <w:t>2</w:t>
              </w:r>
              <w:r w:rsidRPr="001C01AD">
                <w:rPr>
                  <w:rFonts w:ascii="宋体" w:hAnsi="宋体" w:hint="eastAsia"/>
                </w:rPr>
                <w:t>户。</w:t>
              </w:r>
            </w:p>
            <w:p w:rsidR="00B33BEC" w:rsidRDefault="00FE1625"/>
          </w:sdtContent>
        </w:sdt>
      </w:sdtContent>
    </w:sdt>
    <w:p w:rsidR="00B33BEC" w:rsidRDefault="00B33BEC"/>
    <w:p w:rsidR="00B33BEC" w:rsidRDefault="00EC273B">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rFonts w:ascii="Times New Roman" w:hAnsi="Times New Roman" w:cs="Times New Roman"/>
          <w:kern w:val="2"/>
          <w:szCs w:val="24"/>
        </w:rPr>
      </w:sdtEndPr>
      <w:sdtContent>
        <w:p w:rsidR="00B33BEC" w:rsidRDefault="00EC273B">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Content>
            <w:p w:rsidR="00B33BEC" w:rsidRDefault="00FE1625" w:rsidP="002B3262">
              <w:r w:rsidRPr="00E6394E">
                <w:rPr>
                  <w:rFonts w:ascii="宋体" w:hAnsi="宋体"/>
                  <w:sz w:val="18"/>
                  <w:szCs w:val="21"/>
                </w:rPr>
                <w:fldChar w:fldCharType="begin"/>
              </w:r>
              <w:r w:rsidR="002B3262"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B3262"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ascii="Times New Roman" w:hAnsi="Times New Roman" w:cs="Times New Roman" w:hint="eastAsia"/>
          <w:kern w:val="2"/>
          <w:szCs w:val="24"/>
        </w:rPr>
      </w:sdtEndPr>
      <w:sdtContent>
        <w:p w:rsidR="00B33BEC" w:rsidRDefault="00EC273B">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EndPr>
            <w:rPr>
              <w:szCs w:val="21"/>
            </w:rPr>
          </w:sdtEndPr>
          <w:sdtContent>
            <w:p w:rsidR="00B33BEC" w:rsidRDefault="00FE1625" w:rsidP="002B3262">
              <w:r w:rsidRPr="00E6394E">
                <w:rPr>
                  <w:rFonts w:ascii="宋体" w:hAnsi="宋体"/>
                  <w:sz w:val="18"/>
                  <w:szCs w:val="21"/>
                </w:rPr>
                <w:fldChar w:fldCharType="begin"/>
              </w:r>
              <w:r w:rsidR="002B3262"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B3262"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rFonts w:ascii="Times New Roman" w:hAnsi="Times New Roman" w:cs="Times New Roman"/>
          <w:kern w:val="2"/>
          <w:sz w:val="21"/>
          <w:szCs w:val="24"/>
        </w:rPr>
      </w:sdtEndPr>
      <w:sdtContent>
        <w:p w:rsidR="00B33BEC" w:rsidRDefault="00EC273B">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Content>
            <w:p w:rsidR="00B33BEC" w:rsidRDefault="00FE1625" w:rsidP="002B3262">
              <w:r w:rsidRPr="00E6394E">
                <w:rPr>
                  <w:rFonts w:ascii="宋体" w:hAnsi="宋体"/>
                  <w:sz w:val="18"/>
                </w:rPr>
                <w:fldChar w:fldCharType="begin"/>
              </w:r>
              <w:r w:rsidR="002B3262"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B3262"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 w:rsidR="00B33BEC" w:rsidRPr="00C21C82" w:rsidRDefault="00EC273B">
      <w:pPr>
        <w:pStyle w:val="2"/>
        <w:numPr>
          <w:ilvl w:val="1"/>
          <w:numId w:val="4"/>
        </w:numPr>
        <w:ind w:left="498" w:hangingChars="236" w:hanging="498"/>
        <w:rPr>
          <w:rFonts w:ascii="宋体" w:hAnsi="宋体"/>
        </w:rPr>
      </w:pPr>
      <w:r w:rsidRPr="00C21C82">
        <w:rPr>
          <w:rFonts w:ascii="宋体" w:hAnsi="宋体" w:hint="eastAsia"/>
        </w:rPr>
        <w:t>20</w:t>
      </w:r>
      <w:r w:rsidRPr="00C21C82">
        <w:rPr>
          <w:rFonts w:ascii="宋体" w:hAnsi="宋体"/>
        </w:rPr>
        <w:t>19</w:t>
      </w:r>
      <w:r w:rsidRPr="00C21C82">
        <w:rPr>
          <w:rFonts w:ascii="宋体" w:hAnsi="宋体"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B33BEC" w:rsidRDefault="00EC273B">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5"/>
            <w:gridCol w:w="1814"/>
            <w:gridCol w:w="1701"/>
            <w:gridCol w:w="1701"/>
            <w:gridCol w:w="1701"/>
          </w:tblGrid>
          <w:tr w:rsidR="00182C35" w:rsidTr="004C3953">
            <w:tc>
              <w:tcPr>
                <w:tcW w:w="2405" w:type="dxa"/>
                <w:vAlign w:val="center"/>
              </w:tcPr>
              <w:p w:rsidR="00182C35" w:rsidRDefault="00182C35" w:rsidP="00DB1D10">
                <w:pPr>
                  <w:jc w:val="center"/>
                </w:pPr>
              </w:p>
            </w:tc>
            <w:sdt>
              <w:sdtPr>
                <w:rPr>
                  <w:rFonts w:ascii="宋体" w:hAnsi="宋体"/>
                </w:rPr>
                <w:tag w:val="_PLD_2d7ae3b1c4bd43a98e284f10d0bdc51f"/>
                <w:id w:val="706599"/>
                <w:lock w:val="sdtLocked"/>
              </w:sdtPr>
              <w:sdtContent>
                <w:tc>
                  <w:tcPr>
                    <w:tcW w:w="1814" w:type="dxa"/>
                    <w:vAlign w:val="center"/>
                  </w:tcPr>
                  <w:p w:rsidR="00182C35" w:rsidRPr="00182C35" w:rsidRDefault="00182C35" w:rsidP="00DB1D10">
                    <w:pPr>
                      <w:jc w:val="center"/>
                      <w:rPr>
                        <w:rFonts w:ascii="宋体" w:hAnsi="宋体"/>
                      </w:rPr>
                    </w:pPr>
                    <w:r w:rsidRPr="00182C35">
                      <w:rPr>
                        <w:rFonts w:ascii="宋体" w:hAnsi="宋体" w:hint="eastAsia"/>
                      </w:rPr>
                      <w:t>第一季度</w:t>
                    </w:r>
                  </w:p>
                  <w:p w:rsidR="00182C35" w:rsidRPr="00182C35" w:rsidRDefault="00182C35" w:rsidP="00DB1D10">
                    <w:pPr>
                      <w:jc w:val="center"/>
                      <w:rPr>
                        <w:rFonts w:ascii="宋体" w:hAnsi="宋体"/>
                      </w:rPr>
                    </w:pPr>
                    <w:r w:rsidRPr="00182C35">
                      <w:rPr>
                        <w:rFonts w:ascii="宋体" w:hAnsi="宋体" w:hint="eastAsia"/>
                      </w:rPr>
                      <w:t>（1-3月份）</w:t>
                    </w:r>
                  </w:p>
                </w:tc>
              </w:sdtContent>
            </w:sdt>
            <w:sdt>
              <w:sdtPr>
                <w:rPr>
                  <w:rFonts w:ascii="宋体" w:hAnsi="宋体"/>
                </w:rPr>
                <w:tag w:val="_PLD_07258d0e3e7e4393960c3400b24cda70"/>
                <w:id w:val="706600"/>
                <w:lock w:val="sdtLocked"/>
              </w:sdtPr>
              <w:sdtContent>
                <w:tc>
                  <w:tcPr>
                    <w:tcW w:w="1701" w:type="dxa"/>
                    <w:vAlign w:val="center"/>
                  </w:tcPr>
                  <w:p w:rsidR="00182C35" w:rsidRPr="00182C35" w:rsidRDefault="00182C35" w:rsidP="00DB1D10">
                    <w:pPr>
                      <w:jc w:val="center"/>
                      <w:rPr>
                        <w:rFonts w:ascii="宋体" w:hAnsi="宋体"/>
                      </w:rPr>
                    </w:pPr>
                    <w:r w:rsidRPr="00182C35">
                      <w:rPr>
                        <w:rFonts w:ascii="宋体" w:hAnsi="宋体" w:hint="eastAsia"/>
                      </w:rPr>
                      <w:t>第二季度</w:t>
                    </w:r>
                  </w:p>
                  <w:p w:rsidR="00182C35" w:rsidRPr="00182C35" w:rsidRDefault="00182C35" w:rsidP="00DB1D10">
                    <w:pPr>
                      <w:jc w:val="center"/>
                      <w:rPr>
                        <w:rFonts w:ascii="宋体" w:hAnsi="宋体"/>
                      </w:rPr>
                    </w:pPr>
                    <w:r w:rsidRPr="00182C35">
                      <w:rPr>
                        <w:rFonts w:ascii="宋体" w:hAnsi="宋体" w:hint="eastAsia"/>
                      </w:rPr>
                      <w:t>（4-6月份）</w:t>
                    </w:r>
                  </w:p>
                </w:tc>
              </w:sdtContent>
            </w:sdt>
            <w:sdt>
              <w:sdtPr>
                <w:rPr>
                  <w:rFonts w:ascii="宋体" w:hAnsi="宋体"/>
                </w:rPr>
                <w:tag w:val="_PLD_f34790307d174eceaa953001c5186096"/>
                <w:id w:val="706601"/>
                <w:lock w:val="sdtLocked"/>
              </w:sdtPr>
              <w:sdtContent>
                <w:tc>
                  <w:tcPr>
                    <w:tcW w:w="1701" w:type="dxa"/>
                    <w:vAlign w:val="center"/>
                  </w:tcPr>
                  <w:p w:rsidR="00182C35" w:rsidRPr="00182C35" w:rsidRDefault="00182C35" w:rsidP="00DB1D10">
                    <w:pPr>
                      <w:jc w:val="center"/>
                      <w:rPr>
                        <w:rFonts w:ascii="宋体" w:hAnsi="宋体"/>
                      </w:rPr>
                    </w:pPr>
                    <w:r w:rsidRPr="00182C35">
                      <w:rPr>
                        <w:rFonts w:ascii="宋体" w:hAnsi="宋体" w:hint="eastAsia"/>
                      </w:rPr>
                      <w:t>第三季度</w:t>
                    </w:r>
                  </w:p>
                  <w:p w:rsidR="00182C35" w:rsidRPr="00182C35" w:rsidRDefault="00182C35" w:rsidP="00DB1D10">
                    <w:pPr>
                      <w:jc w:val="center"/>
                      <w:rPr>
                        <w:rFonts w:ascii="宋体" w:hAnsi="宋体"/>
                      </w:rPr>
                    </w:pPr>
                    <w:r w:rsidRPr="00182C35">
                      <w:rPr>
                        <w:rFonts w:ascii="宋体" w:hAnsi="宋体" w:hint="eastAsia"/>
                      </w:rPr>
                      <w:t>（7-9月份）</w:t>
                    </w:r>
                  </w:p>
                </w:tc>
              </w:sdtContent>
            </w:sdt>
            <w:sdt>
              <w:sdtPr>
                <w:rPr>
                  <w:rFonts w:ascii="宋体" w:hAnsi="宋体"/>
                </w:rPr>
                <w:tag w:val="_PLD_18cc80c8863d4859a79676f49ef83412"/>
                <w:id w:val="706602"/>
                <w:lock w:val="sdtLocked"/>
              </w:sdtPr>
              <w:sdtContent>
                <w:tc>
                  <w:tcPr>
                    <w:tcW w:w="1701" w:type="dxa"/>
                    <w:vAlign w:val="center"/>
                  </w:tcPr>
                  <w:p w:rsidR="00182C35" w:rsidRPr="00182C35" w:rsidRDefault="00182C35" w:rsidP="00DB1D10">
                    <w:pPr>
                      <w:jc w:val="center"/>
                      <w:rPr>
                        <w:rFonts w:ascii="宋体" w:hAnsi="宋体"/>
                      </w:rPr>
                    </w:pPr>
                    <w:r w:rsidRPr="00182C35">
                      <w:rPr>
                        <w:rFonts w:ascii="宋体" w:hAnsi="宋体" w:hint="eastAsia"/>
                      </w:rPr>
                      <w:t>第四季度</w:t>
                    </w:r>
                  </w:p>
                  <w:p w:rsidR="00182C35" w:rsidRPr="00182C35" w:rsidRDefault="00182C35" w:rsidP="00DB1D10">
                    <w:pPr>
                      <w:jc w:val="center"/>
                      <w:rPr>
                        <w:rFonts w:ascii="宋体" w:hAnsi="宋体"/>
                      </w:rPr>
                    </w:pPr>
                    <w:r w:rsidRPr="00182C35">
                      <w:rPr>
                        <w:rFonts w:ascii="宋体" w:hAnsi="宋体" w:hint="eastAsia"/>
                      </w:rPr>
                      <w:t>（10-12月份）</w:t>
                    </w:r>
                  </w:p>
                </w:tc>
              </w:sdtContent>
            </w:sdt>
          </w:tr>
          <w:tr w:rsidR="00182C35" w:rsidTr="004C3953">
            <w:trPr>
              <w:trHeight w:val="496"/>
            </w:trPr>
            <w:sdt>
              <w:sdtPr>
                <w:tag w:val="_PLD_c9672bff3419446c83a97f99d65a2e0b"/>
                <w:id w:val="706603"/>
                <w:lock w:val="sdtLocked"/>
              </w:sdtPr>
              <w:sdtContent>
                <w:tc>
                  <w:tcPr>
                    <w:tcW w:w="2405" w:type="dxa"/>
                    <w:vAlign w:val="center"/>
                  </w:tcPr>
                  <w:p w:rsidR="00182C35" w:rsidRDefault="00182C35" w:rsidP="00DB1D10">
                    <w:r>
                      <w:rPr>
                        <w:rFonts w:hint="eastAsia"/>
                        <w:szCs w:val="21"/>
                      </w:rPr>
                      <w:t>营业收入</w:t>
                    </w:r>
                  </w:p>
                </w:tc>
              </w:sdtContent>
            </w:sdt>
            <w:tc>
              <w:tcPr>
                <w:tcW w:w="1814" w:type="dxa"/>
                <w:vAlign w:val="center"/>
              </w:tcPr>
              <w:p w:rsidR="00182C35" w:rsidRPr="00182C35" w:rsidRDefault="00182C35" w:rsidP="00DB1D10">
                <w:pPr>
                  <w:jc w:val="right"/>
                  <w:rPr>
                    <w:rFonts w:ascii="宋体" w:hAnsi="宋体"/>
                  </w:rPr>
                </w:pPr>
                <w:r w:rsidRPr="00182C35">
                  <w:rPr>
                    <w:rFonts w:ascii="宋体" w:hAnsi="宋体"/>
                  </w:rPr>
                  <w:t>460,218,142.00</w:t>
                </w:r>
              </w:p>
            </w:tc>
            <w:tc>
              <w:tcPr>
                <w:tcW w:w="1701" w:type="dxa"/>
                <w:vAlign w:val="center"/>
              </w:tcPr>
              <w:p w:rsidR="00182C35" w:rsidRPr="00182C35" w:rsidRDefault="00182C35" w:rsidP="00DB1D10">
                <w:pPr>
                  <w:jc w:val="right"/>
                  <w:rPr>
                    <w:rFonts w:ascii="宋体" w:hAnsi="宋体"/>
                  </w:rPr>
                </w:pPr>
                <w:r w:rsidRPr="00182C35">
                  <w:rPr>
                    <w:rFonts w:ascii="宋体" w:hAnsi="宋体"/>
                  </w:rPr>
                  <w:t>420,484,368.03</w:t>
                </w:r>
              </w:p>
            </w:tc>
            <w:tc>
              <w:tcPr>
                <w:tcW w:w="1701" w:type="dxa"/>
                <w:vAlign w:val="center"/>
              </w:tcPr>
              <w:p w:rsidR="00182C35" w:rsidRPr="00182C35" w:rsidRDefault="00182C35" w:rsidP="00DB1D10">
                <w:pPr>
                  <w:jc w:val="right"/>
                  <w:rPr>
                    <w:rFonts w:ascii="宋体" w:hAnsi="宋体"/>
                  </w:rPr>
                </w:pPr>
                <w:r w:rsidRPr="00182C35">
                  <w:rPr>
                    <w:rFonts w:ascii="宋体" w:hAnsi="宋体"/>
                  </w:rPr>
                  <w:t>449,521,888.37</w:t>
                </w:r>
              </w:p>
            </w:tc>
            <w:tc>
              <w:tcPr>
                <w:tcW w:w="1701" w:type="dxa"/>
                <w:vAlign w:val="center"/>
              </w:tcPr>
              <w:p w:rsidR="00182C35" w:rsidRPr="00182C35" w:rsidRDefault="00182C35" w:rsidP="00DB1D10">
                <w:pPr>
                  <w:jc w:val="right"/>
                  <w:rPr>
                    <w:rFonts w:ascii="宋体" w:hAnsi="宋体"/>
                  </w:rPr>
                </w:pPr>
                <w:r w:rsidRPr="00182C35">
                  <w:rPr>
                    <w:rFonts w:ascii="宋体" w:hAnsi="宋体"/>
                  </w:rPr>
                  <w:t>501,969,212.74</w:t>
                </w:r>
              </w:p>
            </w:tc>
          </w:tr>
          <w:tr w:rsidR="00182C35" w:rsidTr="004C3953">
            <w:sdt>
              <w:sdtPr>
                <w:tag w:val="_PLD_c7fcc70769004239abd5440602d3b505"/>
                <w:id w:val="706604"/>
                <w:lock w:val="sdtLocked"/>
              </w:sdtPr>
              <w:sdtContent>
                <w:tc>
                  <w:tcPr>
                    <w:tcW w:w="2405" w:type="dxa"/>
                  </w:tcPr>
                  <w:p w:rsidR="00182C35" w:rsidRDefault="00182C35" w:rsidP="00DB1D10">
                    <w:r>
                      <w:rPr>
                        <w:rFonts w:hint="eastAsia"/>
                        <w:szCs w:val="21"/>
                      </w:rPr>
                      <w:t>归属于上市公司股东的净利润</w:t>
                    </w:r>
                  </w:p>
                </w:tc>
              </w:sdtContent>
            </w:sdt>
            <w:tc>
              <w:tcPr>
                <w:tcW w:w="1814" w:type="dxa"/>
                <w:vAlign w:val="center"/>
              </w:tcPr>
              <w:p w:rsidR="00182C35" w:rsidRPr="00182C35" w:rsidRDefault="00182C35" w:rsidP="00DB1D10">
                <w:pPr>
                  <w:jc w:val="right"/>
                  <w:rPr>
                    <w:rFonts w:ascii="宋体" w:hAnsi="宋体"/>
                  </w:rPr>
                </w:pPr>
                <w:r w:rsidRPr="00182C35">
                  <w:rPr>
                    <w:rFonts w:ascii="宋体" w:hAnsi="宋体"/>
                  </w:rPr>
                  <w:t>72,094,419.64</w:t>
                </w:r>
              </w:p>
            </w:tc>
            <w:tc>
              <w:tcPr>
                <w:tcW w:w="1701" w:type="dxa"/>
                <w:vAlign w:val="center"/>
              </w:tcPr>
              <w:p w:rsidR="00182C35" w:rsidRPr="00182C35" w:rsidRDefault="00182C35" w:rsidP="00DB1D10">
                <w:pPr>
                  <w:jc w:val="right"/>
                  <w:rPr>
                    <w:rFonts w:ascii="宋体" w:hAnsi="宋体"/>
                  </w:rPr>
                </w:pPr>
                <w:r w:rsidRPr="00182C35">
                  <w:rPr>
                    <w:rFonts w:ascii="宋体" w:hAnsi="宋体"/>
                  </w:rPr>
                  <w:t>69,836,896.24</w:t>
                </w:r>
              </w:p>
            </w:tc>
            <w:tc>
              <w:tcPr>
                <w:tcW w:w="1701" w:type="dxa"/>
                <w:vAlign w:val="center"/>
              </w:tcPr>
              <w:p w:rsidR="00182C35" w:rsidRPr="00182C35" w:rsidRDefault="00182C35" w:rsidP="00DB1D10">
                <w:pPr>
                  <w:jc w:val="right"/>
                  <w:rPr>
                    <w:rFonts w:ascii="宋体" w:hAnsi="宋体"/>
                  </w:rPr>
                </w:pPr>
                <w:r w:rsidRPr="00182C35">
                  <w:rPr>
                    <w:rFonts w:ascii="宋体" w:hAnsi="宋体"/>
                  </w:rPr>
                  <w:t>108,710,073.87</w:t>
                </w:r>
              </w:p>
            </w:tc>
            <w:tc>
              <w:tcPr>
                <w:tcW w:w="1701" w:type="dxa"/>
                <w:vAlign w:val="center"/>
              </w:tcPr>
              <w:p w:rsidR="00182C35" w:rsidRPr="00182C35" w:rsidRDefault="00182C35" w:rsidP="00DB1D10">
                <w:pPr>
                  <w:jc w:val="right"/>
                  <w:rPr>
                    <w:rFonts w:ascii="宋体" w:hAnsi="宋体"/>
                  </w:rPr>
                </w:pPr>
                <w:r w:rsidRPr="00182C35">
                  <w:rPr>
                    <w:rFonts w:ascii="宋体" w:hAnsi="宋体"/>
                  </w:rPr>
                  <w:t>73,913,732.32</w:t>
                </w:r>
              </w:p>
            </w:tc>
          </w:tr>
          <w:tr w:rsidR="00182C35" w:rsidTr="004C3953">
            <w:sdt>
              <w:sdtPr>
                <w:tag w:val="_PLD_cc4437a1c75a41d994bd913b3c6d8e6d"/>
                <w:id w:val="706605"/>
                <w:lock w:val="sdtLocked"/>
              </w:sdtPr>
              <w:sdtContent>
                <w:tc>
                  <w:tcPr>
                    <w:tcW w:w="2405" w:type="dxa"/>
                  </w:tcPr>
                  <w:p w:rsidR="00182C35" w:rsidRDefault="00182C35" w:rsidP="00DB1D10">
                    <w:r>
                      <w:rPr>
                        <w:rFonts w:hint="eastAsia"/>
                        <w:szCs w:val="21"/>
                      </w:rPr>
                      <w:t>归属于上市公司股东的扣除非经常性损益后的净利润</w:t>
                    </w:r>
                  </w:p>
                </w:tc>
              </w:sdtContent>
            </w:sdt>
            <w:tc>
              <w:tcPr>
                <w:tcW w:w="1814" w:type="dxa"/>
                <w:vAlign w:val="center"/>
              </w:tcPr>
              <w:p w:rsidR="00182C35" w:rsidRPr="00182C35" w:rsidRDefault="00182C35" w:rsidP="00DB1D10">
                <w:pPr>
                  <w:jc w:val="right"/>
                  <w:rPr>
                    <w:rFonts w:ascii="宋体" w:hAnsi="宋体"/>
                  </w:rPr>
                </w:pPr>
                <w:r w:rsidRPr="00182C35">
                  <w:rPr>
                    <w:rFonts w:ascii="宋体" w:hAnsi="宋体"/>
                  </w:rPr>
                  <w:t>62,418,537.51</w:t>
                </w:r>
              </w:p>
            </w:tc>
            <w:tc>
              <w:tcPr>
                <w:tcW w:w="1701" w:type="dxa"/>
                <w:vAlign w:val="center"/>
              </w:tcPr>
              <w:p w:rsidR="00182C35" w:rsidRPr="00182C35" w:rsidRDefault="00182C35" w:rsidP="00DB1D10">
                <w:pPr>
                  <w:jc w:val="right"/>
                  <w:rPr>
                    <w:rFonts w:ascii="宋体" w:hAnsi="宋体"/>
                  </w:rPr>
                </w:pPr>
                <w:r w:rsidRPr="00182C35">
                  <w:rPr>
                    <w:rFonts w:ascii="宋体" w:hAnsi="宋体"/>
                  </w:rPr>
                  <w:t>55,089,870.29</w:t>
                </w:r>
              </w:p>
            </w:tc>
            <w:tc>
              <w:tcPr>
                <w:tcW w:w="1701" w:type="dxa"/>
                <w:vAlign w:val="center"/>
              </w:tcPr>
              <w:p w:rsidR="00182C35" w:rsidRPr="00182C35" w:rsidRDefault="00182C35" w:rsidP="00DB1D10">
                <w:pPr>
                  <w:jc w:val="right"/>
                  <w:rPr>
                    <w:rFonts w:ascii="宋体" w:hAnsi="宋体"/>
                  </w:rPr>
                </w:pPr>
                <w:r w:rsidRPr="00182C35">
                  <w:rPr>
                    <w:rFonts w:ascii="宋体" w:hAnsi="宋体"/>
                  </w:rPr>
                  <w:t>65,978,365.45</w:t>
                </w:r>
              </w:p>
            </w:tc>
            <w:tc>
              <w:tcPr>
                <w:tcW w:w="1701" w:type="dxa"/>
                <w:vAlign w:val="center"/>
              </w:tcPr>
              <w:p w:rsidR="00182C35" w:rsidRPr="00182C35" w:rsidRDefault="00182C35" w:rsidP="00DB1D10">
                <w:pPr>
                  <w:jc w:val="right"/>
                  <w:rPr>
                    <w:rFonts w:ascii="宋体" w:hAnsi="宋体"/>
                  </w:rPr>
                </w:pPr>
                <w:r w:rsidRPr="00182C35">
                  <w:rPr>
                    <w:rFonts w:ascii="宋体" w:hAnsi="宋体"/>
                  </w:rPr>
                  <w:t>70,492,882.46</w:t>
                </w:r>
              </w:p>
            </w:tc>
          </w:tr>
          <w:tr w:rsidR="00182C35" w:rsidTr="004C3953">
            <w:sdt>
              <w:sdtPr>
                <w:tag w:val="_PLD_1a66e199f32a4408bc762faa192c5ead"/>
                <w:id w:val="706606"/>
                <w:lock w:val="sdtLocked"/>
              </w:sdtPr>
              <w:sdtContent>
                <w:tc>
                  <w:tcPr>
                    <w:tcW w:w="2405" w:type="dxa"/>
                  </w:tcPr>
                  <w:p w:rsidR="00182C35" w:rsidRDefault="00182C35" w:rsidP="00DB1D10">
                    <w:r>
                      <w:rPr>
                        <w:rFonts w:hint="eastAsia"/>
                        <w:szCs w:val="21"/>
                      </w:rPr>
                      <w:t>经营活动产生的现金流量净额</w:t>
                    </w:r>
                  </w:p>
                </w:tc>
              </w:sdtContent>
            </w:sdt>
            <w:tc>
              <w:tcPr>
                <w:tcW w:w="1814" w:type="dxa"/>
                <w:vAlign w:val="center"/>
              </w:tcPr>
              <w:p w:rsidR="00182C35" w:rsidRPr="00182C35" w:rsidRDefault="00182C35" w:rsidP="00DB1D10">
                <w:pPr>
                  <w:jc w:val="right"/>
                  <w:rPr>
                    <w:rFonts w:ascii="宋体" w:hAnsi="宋体"/>
                  </w:rPr>
                </w:pPr>
                <w:r w:rsidRPr="00182C35">
                  <w:rPr>
                    <w:rFonts w:ascii="宋体" w:hAnsi="宋体"/>
                    <w:szCs w:val="21"/>
                  </w:rPr>
                  <w:t>68,042,898.94</w:t>
                </w:r>
              </w:p>
            </w:tc>
            <w:tc>
              <w:tcPr>
                <w:tcW w:w="1701" w:type="dxa"/>
                <w:vAlign w:val="center"/>
              </w:tcPr>
              <w:p w:rsidR="00182C35" w:rsidRPr="00182C35" w:rsidRDefault="00182C35" w:rsidP="00DB1D10">
                <w:pPr>
                  <w:jc w:val="right"/>
                  <w:rPr>
                    <w:rFonts w:ascii="宋体" w:hAnsi="宋体"/>
                  </w:rPr>
                </w:pPr>
                <w:r w:rsidRPr="00182C35">
                  <w:rPr>
                    <w:rFonts w:ascii="宋体" w:hAnsi="宋体"/>
                  </w:rPr>
                  <w:t>68,343,034.67</w:t>
                </w:r>
              </w:p>
            </w:tc>
            <w:tc>
              <w:tcPr>
                <w:tcW w:w="1701" w:type="dxa"/>
                <w:vAlign w:val="center"/>
              </w:tcPr>
              <w:p w:rsidR="00182C35" w:rsidRPr="00182C35" w:rsidRDefault="00182C35" w:rsidP="00DB1D10">
                <w:pPr>
                  <w:jc w:val="right"/>
                  <w:rPr>
                    <w:rFonts w:ascii="宋体" w:hAnsi="宋体"/>
                  </w:rPr>
                </w:pPr>
                <w:r w:rsidRPr="00182C35">
                  <w:rPr>
                    <w:rFonts w:ascii="宋体" w:hAnsi="宋体"/>
                  </w:rPr>
                  <w:t>154,727,277.06</w:t>
                </w:r>
              </w:p>
            </w:tc>
            <w:tc>
              <w:tcPr>
                <w:tcW w:w="1701" w:type="dxa"/>
                <w:vAlign w:val="center"/>
              </w:tcPr>
              <w:p w:rsidR="00182C35" w:rsidRPr="00182C35" w:rsidRDefault="00182C35" w:rsidP="00DB1D10">
                <w:pPr>
                  <w:jc w:val="right"/>
                  <w:rPr>
                    <w:rFonts w:ascii="宋体" w:hAnsi="宋体"/>
                  </w:rPr>
                </w:pPr>
                <w:r w:rsidRPr="00182C35">
                  <w:rPr>
                    <w:rFonts w:ascii="宋体" w:hAnsi="宋体"/>
                  </w:rPr>
                  <w:t>138,008,231.24</w:t>
                </w:r>
              </w:p>
            </w:tc>
          </w:tr>
        </w:tbl>
        <w:p w:rsidR="00182C35" w:rsidRDefault="00182C35"/>
        <w:p w:rsidR="00B33BEC" w:rsidRDefault="00EC273B">
          <w:pPr>
            <w:rPr>
              <w:rFonts w:ascii="Calibri" w:hAnsi="Calibri"/>
              <w:bCs/>
              <w:szCs w:val="32"/>
            </w:rPr>
          </w:pPr>
          <w:r>
            <w:rPr>
              <w:rFonts w:ascii="Calibri" w:hAnsi="Calibri" w:hint="eastAsia"/>
              <w:bCs/>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Content>
            <w:p w:rsidR="00B33BEC" w:rsidRDefault="00FE1625" w:rsidP="006A6F07">
              <w:pPr>
                <w:rPr>
                  <w:szCs w:val="21"/>
                </w:rPr>
              </w:pPr>
              <w:r w:rsidRPr="00E6394E">
                <w:rPr>
                  <w:rFonts w:ascii="宋体" w:hAnsi="宋体"/>
                  <w:sz w:val="18"/>
                  <w:szCs w:val="21"/>
                </w:rPr>
                <w:fldChar w:fldCharType="begin"/>
              </w:r>
              <w:r w:rsidR="006A6F07"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A6F0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rPr>
          <w:rFonts w:ascii="Times New Roman" w:hAnsi="Times New Roman" w:cs="Times New Roman"/>
          <w:kern w:val="2"/>
        </w:rPr>
      </w:sdtEndPr>
      <w:sdtContent>
        <w:p w:rsidR="00254F05" w:rsidRDefault="00254F05" w:rsidP="00254F05">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sdtPr>
          <w:sdtContent>
            <w:p w:rsidR="00254F05" w:rsidRDefault="00FE1625">
              <w:pPr>
                <w:rPr>
                  <w:szCs w:val="21"/>
                </w:rPr>
              </w:pPr>
              <w:r w:rsidRPr="00E6394E">
                <w:rPr>
                  <w:rFonts w:ascii="宋体" w:hAnsi="宋体"/>
                  <w:sz w:val="18"/>
                  <w:szCs w:val="21"/>
                </w:rPr>
                <w:fldChar w:fldCharType="begin"/>
              </w:r>
              <w:r w:rsidR="00254F05"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54F05" w:rsidRPr="00E6394E">
                <w:rPr>
                  <w:rFonts w:ascii="宋体" w:hAnsi="宋体"/>
                  <w:sz w:val="18"/>
                  <w:szCs w:val="21"/>
                </w:rPr>
                <w:instrText xml:space="preserve">MACROBUTTON  SnrToggleCheckbox □不适用 </w:instrText>
              </w:r>
              <w:r w:rsidRPr="00E6394E">
                <w:rPr>
                  <w:rFonts w:ascii="宋体" w:hAnsi="宋体"/>
                  <w:sz w:val="18"/>
                  <w:szCs w:val="21"/>
                </w:rPr>
                <w:fldChar w:fldCharType="end"/>
              </w:r>
            </w:p>
          </w:sdtContent>
        </w:sdt>
        <w:p w:rsidR="00254F05" w:rsidRDefault="00254F05">
          <w:pPr>
            <w:jc w:val="right"/>
            <w:rPr>
              <w:szCs w:val="21"/>
            </w:rPr>
          </w:pPr>
          <w:r>
            <w:rPr>
              <w:rFonts w:hint="eastAsia"/>
              <w:szCs w:val="21"/>
            </w:rPr>
            <w:t>单位</w:t>
          </w:r>
          <w:r>
            <w:rPr>
              <w:rFonts w:hint="eastAsia"/>
              <w:szCs w:val="21"/>
            </w:rPr>
            <w:t>:</w:t>
          </w:r>
          <w:sdt>
            <w:sdtPr>
              <w:rPr>
                <w:rFonts w:hint="eastAsia"/>
                <w:szCs w:val="21"/>
              </w:rPr>
              <w:alias w:val="单位：扣除非经常性损益项目和金额"/>
              <w:tag w:val="_GBC_4bca0a0f469f4d239b07e448ced324aa"/>
              <w:id w:val="1191357"/>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D0590E">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扣除非经常性损益项目和金额"/>
              <w:tag w:val="_GBC_0d4dd12e591b4afca598165c7bca4ce4"/>
              <w:id w:val="1191360"/>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590E">
                <w:rPr>
                  <w:rFonts w:hint="eastAsia"/>
                  <w:szCs w:val="21"/>
                </w:rPr>
                <w:t>人民币</w:t>
              </w:r>
            </w:sdtContent>
          </w:sdt>
        </w:p>
        <w:tbl>
          <w:tblPr>
            <w:tblStyle w:val="a6"/>
            <w:tblW w:w="5405" w:type="pct"/>
            <w:tblInd w:w="-176" w:type="dxa"/>
            <w:tblLook w:val="04A0"/>
          </w:tblPr>
          <w:tblGrid>
            <w:gridCol w:w="3545"/>
            <w:gridCol w:w="1843"/>
            <w:gridCol w:w="994"/>
            <w:gridCol w:w="1702"/>
            <w:gridCol w:w="1698"/>
          </w:tblGrid>
          <w:tr w:rsidR="00F53ACF" w:rsidTr="0086759C">
            <w:sdt>
              <w:sdtPr>
                <w:tag w:val="_PLD_f751403d0cb44994b9ad2600a703fbf6"/>
                <w:id w:val="28319170"/>
                <w:lock w:val="sdtLocked"/>
              </w:sdtPr>
              <w:sdtContent>
                <w:tc>
                  <w:tcPr>
                    <w:tcW w:w="1812" w:type="pct"/>
                    <w:vAlign w:val="center"/>
                  </w:tcPr>
                  <w:p w:rsidR="00F53ACF" w:rsidRDefault="00F53ACF" w:rsidP="0031284E">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28319171"/>
                <w:lock w:val="sdtLocked"/>
              </w:sdtPr>
              <w:sdtContent>
                <w:tc>
                  <w:tcPr>
                    <w:tcW w:w="942" w:type="pct"/>
                    <w:vAlign w:val="center"/>
                  </w:tcPr>
                  <w:p w:rsidR="00F53ACF" w:rsidRDefault="00F53ACF" w:rsidP="0031284E">
                    <w:pPr>
                      <w:pStyle w:val="a9"/>
                      <w:ind w:firstLineChars="0" w:firstLine="0"/>
                      <w:jc w:val="center"/>
                      <w:rPr>
                        <w:rFonts w:ascii="宋体" w:hAnsi="宋体"/>
                        <w:szCs w:val="21"/>
                      </w:rPr>
                    </w:pPr>
                    <w:r>
                      <w:rPr>
                        <w:rFonts w:ascii="宋体" w:hAnsi="宋体" w:hint="eastAsia"/>
                        <w:szCs w:val="21"/>
                      </w:rPr>
                      <w:t>201</w:t>
                    </w:r>
                    <w:r>
                      <w:rPr>
                        <w:rFonts w:ascii="宋体" w:hAnsi="宋体"/>
                        <w:szCs w:val="21"/>
                      </w:rPr>
                      <w:t>9</w:t>
                    </w:r>
                    <w:r>
                      <w:rPr>
                        <w:rFonts w:ascii="宋体" w:hAnsi="宋体" w:hint="eastAsia"/>
                        <w:szCs w:val="21"/>
                      </w:rPr>
                      <w:t>年金额</w:t>
                    </w:r>
                  </w:p>
                </w:tc>
              </w:sdtContent>
            </w:sdt>
            <w:sdt>
              <w:sdtPr>
                <w:tag w:val="_PLD_b6d0ea39876b409699dafa605943bc7c"/>
                <w:id w:val="28319172"/>
                <w:lock w:val="sdtLocked"/>
              </w:sdtPr>
              <w:sdtContent>
                <w:tc>
                  <w:tcPr>
                    <w:tcW w:w="508" w:type="pct"/>
                    <w:vAlign w:val="center"/>
                  </w:tcPr>
                  <w:p w:rsidR="00F53ACF" w:rsidRDefault="00F53ACF" w:rsidP="0031284E">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28319173"/>
                <w:lock w:val="sdtLocked"/>
              </w:sdtPr>
              <w:sdtContent>
                <w:tc>
                  <w:tcPr>
                    <w:tcW w:w="870" w:type="pct"/>
                    <w:vAlign w:val="center"/>
                  </w:tcPr>
                  <w:p w:rsidR="00F53ACF" w:rsidRDefault="00F53ACF" w:rsidP="0031284E">
                    <w:pPr>
                      <w:pStyle w:val="a9"/>
                      <w:ind w:firstLineChars="0" w:firstLine="0"/>
                      <w:jc w:val="center"/>
                      <w:rPr>
                        <w:rFonts w:ascii="宋体" w:hAnsi="宋体"/>
                        <w:szCs w:val="21"/>
                      </w:rPr>
                    </w:pPr>
                    <w:r>
                      <w:rPr>
                        <w:rFonts w:ascii="宋体" w:hAnsi="宋体" w:hint="eastAsia"/>
                        <w:szCs w:val="21"/>
                      </w:rPr>
                      <w:t>201</w:t>
                    </w:r>
                    <w:r>
                      <w:rPr>
                        <w:rFonts w:ascii="宋体" w:hAnsi="宋体"/>
                        <w:szCs w:val="21"/>
                      </w:rPr>
                      <w:t>8</w:t>
                    </w:r>
                    <w:r>
                      <w:rPr>
                        <w:rFonts w:ascii="宋体" w:hAnsi="宋体" w:hint="eastAsia"/>
                        <w:szCs w:val="21"/>
                      </w:rPr>
                      <w:t>年金额</w:t>
                    </w:r>
                  </w:p>
                </w:tc>
              </w:sdtContent>
            </w:sdt>
            <w:sdt>
              <w:sdtPr>
                <w:tag w:val="_PLD_cc74238bb31a489cace6976e47d30974"/>
                <w:id w:val="28319174"/>
                <w:lock w:val="sdtLocked"/>
              </w:sdtPr>
              <w:sdtContent>
                <w:tc>
                  <w:tcPr>
                    <w:tcW w:w="868" w:type="pct"/>
                    <w:vAlign w:val="center"/>
                  </w:tcPr>
                  <w:p w:rsidR="00F53ACF" w:rsidRDefault="00F53ACF" w:rsidP="0031284E">
                    <w:pPr>
                      <w:pStyle w:val="a9"/>
                      <w:ind w:firstLineChars="0" w:firstLine="0"/>
                      <w:jc w:val="center"/>
                      <w:rPr>
                        <w:rFonts w:ascii="宋体" w:hAnsi="宋体"/>
                        <w:szCs w:val="21"/>
                      </w:rPr>
                    </w:pPr>
                    <w:r>
                      <w:rPr>
                        <w:rFonts w:ascii="宋体" w:hAnsi="宋体" w:hint="eastAsia"/>
                        <w:szCs w:val="21"/>
                      </w:rPr>
                      <w:t>201</w:t>
                    </w:r>
                    <w:r>
                      <w:rPr>
                        <w:rFonts w:ascii="宋体" w:hAnsi="宋体"/>
                        <w:szCs w:val="21"/>
                      </w:rPr>
                      <w:t>7</w:t>
                    </w:r>
                    <w:r>
                      <w:rPr>
                        <w:rFonts w:ascii="宋体" w:hAnsi="宋体" w:hint="eastAsia"/>
                        <w:szCs w:val="21"/>
                      </w:rPr>
                      <w:t>年金额</w:t>
                    </w:r>
                  </w:p>
                </w:tc>
              </w:sdtContent>
            </w:sdt>
          </w:tr>
          <w:tr w:rsidR="00F53ACF" w:rsidTr="0086759C">
            <w:sdt>
              <w:sdtPr>
                <w:tag w:val="_PLD_844d8cfc8dc0403cae8741ce206231d7"/>
                <w:id w:val="28319175"/>
                <w:lock w:val="sdtLocked"/>
              </w:sdtPr>
              <w:sdtContent>
                <w:tc>
                  <w:tcPr>
                    <w:tcW w:w="1812" w:type="pct"/>
                  </w:tcPr>
                  <w:p w:rsidR="00F53ACF" w:rsidRDefault="00F53ACF" w:rsidP="0031284E">
                    <w:pPr>
                      <w:pStyle w:val="a9"/>
                      <w:ind w:firstLineChars="0" w:firstLine="0"/>
                      <w:jc w:val="left"/>
                      <w:rPr>
                        <w:szCs w:val="21"/>
                      </w:rPr>
                    </w:pPr>
                    <w:r>
                      <w:rPr>
                        <w:szCs w:val="21"/>
                      </w:rPr>
                      <w:t>非流动资产处置损益</w:t>
                    </w:r>
                  </w:p>
                </w:tc>
              </w:sdtContent>
            </w:sdt>
            <w:sdt>
              <w:sdtPr>
                <w:rPr>
                  <w:rFonts w:ascii="宋体" w:hAnsi="宋体"/>
                  <w:szCs w:val="21"/>
                </w:rPr>
                <w:alias w:val="非流动性资产处置损益，包括已计提资产减值准备的冲销部分（非经常性损益项目）"/>
                <w:tag w:val="_GBC_debe6cce7ac944bbacffe3e7f5ed0bb6"/>
                <w:id w:val="28319176"/>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942" w:type="pct"/>
                    <w:vAlign w:val="center"/>
                  </w:tcPr>
                  <w:p w:rsidR="00F53ACF" w:rsidRPr="000514FD" w:rsidRDefault="00F53ACF" w:rsidP="0031284E">
                    <w:pPr>
                      <w:jc w:val="right"/>
                      <w:rPr>
                        <w:rFonts w:ascii="宋体" w:hAnsi="宋体"/>
                        <w:szCs w:val="21"/>
                      </w:rPr>
                    </w:pPr>
                    <w:r w:rsidRPr="000514FD">
                      <w:rPr>
                        <w:rFonts w:ascii="宋体" w:hAnsi="宋体"/>
                        <w:szCs w:val="21"/>
                      </w:rPr>
                      <w:t>49,436,871.82</w:t>
                    </w:r>
                  </w:p>
                </w:tc>
              </w:sdtContent>
            </w:sdt>
            <w:sdt>
              <w:sdtPr>
                <w:rPr>
                  <w:rFonts w:ascii="宋体" w:hAnsi="宋体"/>
                  <w:szCs w:val="21"/>
                </w:rPr>
                <w:alias w:val="非流动性资产处置损益，包括已计提资产减值准备的冲销部分的说明（非经常性损益项目）"/>
                <w:tag w:val="_GBC_cd8a7b3f2bbc4b59b588f24b6e3813ad"/>
                <w:id w:val="28319177"/>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0514FD" w:rsidRDefault="00F53ACF" w:rsidP="0031284E">
                <w:pPr>
                  <w:jc w:val="right"/>
                  <w:rPr>
                    <w:rFonts w:ascii="宋体" w:hAnsi="宋体"/>
                    <w:szCs w:val="21"/>
                  </w:rPr>
                </w:pPr>
                <w:r w:rsidRPr="00F53ACF">
                  <w:rPr>
                    <w:rFonts w:ascii="宋体" w:hAnsi="宋体" w:hint="eastAsia"/>
                    <w:color w:val="000000"/>
                    <w:szCs w:val="21"/>
                  </w:rPr>
                  <w:t>-5,653,142.5</w:t>
                </w:r>
                <w:r w:rsidRPr="005A0CCB">
                  <w:rPr>
                    <w:rFonts w:hint="eastAsia"/>
                    <w:color w:val="000000"/>
                    <w:szCs w:val="21"/>
                  </w:rPr>
                  <w:t>7</w:t>
                </w: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57,683,424.23</w:t>
                </w:r>
              </w:p>
            </w:tc>
          </w:tr>
          <w:tr w:rsidR="00F53ACF" w:rsidTr="0086759C">
            <w:sdt>
              <w:sdtPr>
                <w:tag w:val="_PLD_3a31f0c17a06427898ec246148becf2e"/>
                <w:id w:val="28319181"/>
                <w:lock w:val="sdtLocked"/>
              </w:sdtPr>
              <w:sdtContent>
                <w:tc>
                  <w:tcPr>
                    <w:tcW w:w="1812" w:type="pct"/>
                  </w:tcPr>
                  <w:p w:rsidR="00F53ACF" w:rsidRDefault="00F53ACF" w:rsidP="0031284E">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rFonts w:ascii="宋体" w:hAnsi="宋体"/>
                  <w:szCs w:val="21"/>
                </w:rPr>
                <w:alias w:val="计入当期损益的政府补助，但与公司正常经营业务密切相关，符合国家政策规定、按照一定标准定额或定量持续享受的政府补助除外（非经常性损"/>
                <w:tag w:val="_GBC_64d7a5b8c906488daff056242b76207a"/>
                <w:id w:val="28319182"/>
                <w:lock w:val="sdtLocked"/>
                <w:dataBinding w:prefixMappings="xmlns:clcid-pte='clcid-pte'" w:xpath="/*/clcid-pte:FeiJingChangXingSunYiZhongGeZhongXingShiDeZhengFuBuTie[not(@periodRef)]" w:storeItemID="{89EBAB94-44A0-46A2-B712-30D997D04A6D}"/>
                <w:text/>
              </w:sdtPr>
              <w:sdtContent>
                <w:tc>
                  <w:tcPr>
                    <w:tcW w:w="942" w:type="pct"/>
                    <w:vAlign w:val="center"/>
                  </w:tcPr>
                  <w:p w:rsidR="00F53ACF" w:rsidRPr="000514FD" w:rsidRDefault="00003406" w:rsidP="0031284E">
                    <w:pPr>
                      <w:jc w:val="right"/>
                      <w:rPr>
                        <w:rFonts w:ascii="宋体" w:hAnsi="宋体"/>
                        <w:szCs w:val="21"/>
                      </w:rPr>
                    </w:pPr>
                    <w:r>
                      <w:rPr>
                        <w:rFonts w:ascii="宋体" w:hAnsi="宋体" w:hint="eastAsia"/>
                        <w:szCs w:val="21"/>
                      </w:rPr>
                      <w:t>7,298,855.36</w:t>
                    </w:r>
                  </w:p>
                </w:tc>
              </w:sdtContent>
            </w:sdt>
            <w:sdt>
              <w:sdtPr>
                <w:rPr>
                  <w:rFonts w:ascii="宋体" w:hAnsi="宋体"/>
                  <w:szCs w:val="21"/>
                </w:rPr>
                <w:alias w:val="计入当期损益的政府补助，但与公司正常经营业务密切相关，符合国家政策规定、按照一定标准定额或定量持续享受的政府补助除外的说明（非经"/>
                <w:tag w:val="_GBC_649768473bc54b6dae5982bc6739afbc"/>
                <w:id w:val="28319183"/>
                <w:lock w:val="sdtLocked"/>
                <w:showingPlcHdr/>
                <w:dataBinding w:prefixMappings="xmlns:clcid-pte='clcid-pte'" w:xpath="/*/clcid-pte:FeiJingChangXingSunYiZhongGeZhongXingShiDeZhengFuBuTie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F53ACF" w:rsidRDefault="00F53ACF" w:rsidP="0031284E">
                <w:pPr>
                  <w:jc w:val="right"/>
                  <w:rPr>
                    <w:rFonts w:ascii="宋体" w:hAnsi="宋体"/>
                    <w:szCs w:val="21"/>
                  </w:rPr>
                </w:pPr>
                <w:r w:rsidRPr="00F53ACF">
                  <w:rPr>
                    <w:rFonts w:ascii="宋体" w:hAnsi="宋体" w:hint="eastAsia"/>
                    <w:color w:val="000000"/>
                    <w:szCs w:val="21"/>
                  </w:rPr>
                  <w:t>29,964,305.61</w:t>
                </w: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16,772,469.14</w:t>
                </w:r>
              </w:p>
            </w:tc>
          </w:tr>
          <w:tr w:rsidR="00F53ACF" w:rsidTr="0086759C">
            <w:sdt>
              <w:sdtPr>
                <w:tag w:val="_PLD_963eacd156f348688a85a48cabff7807"/>
                <w:id w:val="28319208"/>
                <w:lock w:val="sdtLocked"/>
              </w:sdtPr>
              <w:sdtContent>
                <w:tc>
                  <w:tcPr>
                    <w:tcW w:w="1812" w:type="pct"/>
                  </w:tcPr>
                  <w:p w:rsidR="00F53ACF" w:rsidRDefault="00F53ACF" w:rsidP="0031284E">
                    <w:pPr>
                      <w:pStyle w:val="a9"/>
                      <w:ind w:firstLineChars="0" w:firstLine="0"/>
                      <w:jc w:val="left"/>
                      <w:rPr>
                        <w:szCs w:val="21"/>
                      </w:rPr>
                    </w:pPr>
                    <w:r>
                      <w:rPr>
                        <w:szCs w:val="21"/>
                      </w:rPr>
                      <w:t>同一控制下企业合并产生的子公司期初至合并日的当期净损益</w:t>
                    </w:r>
                  </w:p>
                </w:tc>
              </w:sdtContent>
            </w:sdt>
            <w:sdt>
              <w:sdtPr>
                <w:rPr>
                  <w:rFonts w:ascii="宋体" w:hAnsi="宋体"/>
                  <w:szCs w:val="21"/>
                </w:rPr>
                <w:alias w:val="同一控制下企业合并产生的子公司期初至合并日的当期净损益（非经常性损益项目）"/>
                <w:tag w:val="_GBC_f12a9ff39ba74938b375e450b22f2e96"/>
                <w:id w:val="28319209"/>
                <w:lock w:val="sdtLocked"/>
                <w:dataBinding w:prefixMappings="xmlns:clcid-pte='clcid-pte'" w:xpath="/*/clcid-pte:TongYiKongZhiXiaQiYeHeBingChanShengDeZiGongSiQiChuZhiHeBingRiDeDangQiJingSunYi[not(@periodRef)]" w:storeItemID="{89EBAB94-44A0-46A2-B712-30D997D04A6D}"/>
                <w:text/>
              </w:sdtPr>
              <w:sdtContent>
                <w:tc>
                  <w:tcPr>
                    <w:tcW w:w="942" w:type="pct"/>
                    <w:vAlign w:val="center"/>
                  </w:tcPr>
                  <w:p w:rsidR="00F53ACF" w:rsidRPr="000514FD" w:rsidRDefault="00F53ACF" w:rsidP="0031284E">
                    <w:pPr>
                      <w:jc w:val="right"/>
                      <w:rPr>
                        <w:rFonts w:ascii="宋体" w:hAnsi="宋体"/>
                        <w:szCs w:val="21"/>
                      </w:rPr>
                    </w:pPr>
                    <w:r w:rsidRPr="000514FD">
                      <w:rPr>
                        <w:rFonts w:ascii="宋体" w:hAnsi="宋体"/>
                        <w:szCs w:val="21"/>
                      </w:rPr>
                      <w:t>2,741,601.86</w:t>
                    </w:r>
                  </w:p>
                </w:tc>
              </w:sdtContent>
            </w:sdt>
            <w:sdt>
              <w:sdtPr>
                <w:rPr>
                  <w:rFonts w:ascii="宋体" w:hAnsi="宋体"/>
                  <w:szCs w:val="21"/>
                </w:rPr>
                <w:alias w:val="同一控制下企业合并产生的子公司期初至合并日的当期净损益的说明（非经常性损益项目）"/>
                <w:tag w:val="_GBC_4a14bffeec944c53ba7b0dc36b9cfe0e"/>
                <w:id w:val="28319210"/>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F53ACF" w:rsidRDefault="00F53ACF" w:rsidP="0031284E">
                <w:pPr>
                  <w:jc w:val="right"/>
                  <w:rPr>
                    <w:rFonts w:ascii="宋体" w:hAnsi="宋体"/>
                    <w:szCs w:val="21"/>
                  </w:rPr>
                </w:pPr>
                <w:r w:rsidRPr="00F53ACF">
                  <w:rPr>
                    <w:rFonts w:ascii="宋体" w:hAnsi="宋体" w:hint="eastAsia"/>
                    <w:color w:val="000000"/>
                    <w:szCs w:val="21"/>
                  </w:rPr>
                  <w:t>2,467,178.31</w:t>
                </w:r>
              </w:p>
            </w:tc>
            <w:tc>
              <w:tcPr>
                <w:tcW w:w="868" w:type="pct"/>
                <w:vAlign w:val="center"/>
              </w:tcPr>
              <w:p w:rsidR="00F53ACF" w:rsidRPr="00F53ACF" w:rsidRDefault="00F53ACF" w:rsidP="0031284E">
                <w:pPr>
                  <w:jc w:val="right"/>
                  <w:rPr>
                    <w:rFonts w:ascii="宋体" w:hAnsi="宋体"/>
                    <w:szCs w:val="21"/>
                  </w:rPr>
                </w:pPr>
              </w:p>
            </w:tc>
          </w:tr>
          <w:tr w:rsidR="00F53ACF" w:rsidTr="0086759C">
            <w:tc>
              <w:tcPr>
                <w:tcW w:w="1812" w:type="pct"/>
              </w:tcPr>
              <w:sdt>
                <w:sdtPr>
                  <w:rPr>
                    <w:rFonts w:hint="eastAsia"/>
                  </w:rPr>
                  <w:tag w:val="_PLD_c9f3090a6252489a8a56f231559548a9"/>
                  <w:id w:val="28319216"/>
                  <w:lock w:val="sdtLocked"/>
                </w:sdtPr>
                <w:sdtContent>
                  <w:p w:rsidR="00F53ACF" w:rsidRDefault="00F53ACF" w:rsidP="0031284E">
                    <w:pPr>
                      <w:pStyle w:val="a9"/>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w:t>
                    </w:r>
                    <w:r>
                      <w:rPr>
                        <w:rFonts w:hint="eastAsia"/>
                      </w:rPr>
                      <w:lastRenderedPageBreak/>
                      <w:t>生金融资产、交易性金融负债、衍生金融负债和其他债权投资取得的投资收益</w:t>
                    </w:r>
                  </w:p>
                </w:sdtContent>
              </w:sdt>
            </w:tc>
            <w:sdt>
              <w:sdtPr>
                <w:rPr>
                  <w:rFonts w:ascii="宋体" w:hAnsi="宋体"/>
                  <w:szCs w:val="21"/>
                </w:rPr>
                <w:alias w:val="除同公司正常经营业务相关的有效套期保值业务外，持有交易性金融资产、衍生金融资产、交易性金融负债、衍生金融负债产生的公允价值变动损"/>
                <w:tag w:val="_GBC_9e3b11554a02407788efb0fb69037b20"/>
                <w:id w:val="28319217"/>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942" w:type="pct"/>
                    <w:vAlign w:val="center"/>
                  </w:tcPr>
                  <w:p w:rsidR="00F53ACF" w:rsidRPr="000514FD" w:rsidRDefault="00F53ACF" w:rsidP="0031284E">
                    <w:pPr>
                      <w:jc w:val="right"/>
                      <w:rPr>
                        <w:rFonts w:ascii="宋体" w:hAnsi="宋体"/>
                        <w:szCs w:val="21"/>
                      </w:rPr>
                    </w:pPr>
                    <w:r>
                      <w:rPr>
                        <w:rFonts w:ascii="宋体" w:hAnsi="宋体" w:hint="eastAsia"/>
                        <w:szCs w:val="21"/>
                      </w:rPr>
                      <w:t>20,473,255.53</w:t>
                    </w:r>
                  </w:p>
                </w:tc>
              </w:sdtContent>
            </w:sdt>
            <w:sdt>
              <w:sdtPr>
                <w:rPr>
                  <w:rFonts w:ascii="宋体" w:hAnsi="宋体"/>
                  <w:szCs w:val="21"/>
                </w:rPr>
                <w:alias w:val="除同公司正常经营业务相关的有效套期保值业务外，持有交易性金融资产、衍生金融资产、交易性金融负债、衍生金融负债产生的公允价值变动损"/>
                <w:tag w:val="_GBC_dde667ea54dc4baface40ca7fbc1d4d2"/>
                <w:id w:val="28319218"/>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Style w:val="af5"/>
                        <w:rFonts w:ascii="宋体" w:hAnsi="宋体" w:hint="eastAsia"/>
                      </w:rPr>
                      <w:t xml:space="preserve">　</w:t>
                    </w:r>
                  </w:p>
                </w:tc>
              </w:sdtContent>
            </w:sdt>
            <w:tc>
              <w:tcPr>
                <w:tcW w:w="870" w:type="pct"/>
                <w:vAlign w:val="center"/>
              </w:tcPr>
              <w:p w:rsidR="00F53ACF" w:rsidRPr="000514FD" w:rsidRDefault="00F53ACF" w:rsidP="0031284E">
                <w:pPr>
                  <w:jc w:val="right"/>
                  <w:rPr>
                    <w:rFonts w:ascii="宋体" w:hAnsi="宋体"/>
                    <w:szCs w:val="21"/>
                  </w:rPr>
                </w:pP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w:t>
                </w:r>
              </w:p>
            </w:tc>
          </w:tr>
          <w:tr w:rsidR="00F53ACF" w:rsidTr="0086759C">
            <w:sdt>
              <w:sdtPr>
                <w:tag w:val="_PLD_ab4996bc8c9546cc897e6503fc329d77"/>
                <w:id w:val="28319225"/>
                <w:lock w:val="sdtLocked"/>
              </w:sdtPr>
              <w:sdtContent>
                <w:tc>
                  <w:tcPr>
                    <w:tcW w:w="1812" w:type="pct"/>
                  </w:tcPr>
                  <w:p w:rsidR="00F53ACF" w:rsidRDefault="00F53ACF" w:rsidP="0031284E">
                    <w:pPr>
                      <w:pStyle w:val="a9"/>
                      <w:ind w:firstLineChars="0" w:firstLine="0"/>
                      <w:jc w:val="left"/>
                      <w:rPr>
                        <w:szCs w:val="21"/>
                      </w:rPr>
                    </w:pPr>
                    <w:r>
                      <w:rPr>
                        <w:szCs w:val="21"/>
                      </w:rPr>
                      <w:t>采用公允价值模式进行后续计量的投资性房地产公允价值变动产生的损益</w:t>
                    </w:r>
                  </w:p>
                </w:tc>
              </w:sdtContent>
            </w:sdt>
            <w:sdt>
              <w:sdtPr>
                <w:rPr>
                  <w:rFonts w:ascii="宋体" w:hAnsi="宋体"/>
                  <w:szCs w:val="21"/>
                </w:rPr>
                <w:alias w:val="采用公允价值模式进行后续计量的投资性房地产公允价值变动产生的损益（非经常性损益项目）"/>
                <w:tag w:val="_GBC_befb60810002429593615e3a521f5276"/>
                <w:id w:val="28319226"/>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942" w:type="pct"/>
                    <w:vAlign w:val="center"/>
                  </w:tcPr>
                  <w:p w:rsidR="00F53ACF" w:rsidRPr="000514FD" w:rsidRDefault="00F53ACF" w:rsidP="0031284E">
                    <w:pPr>
                      <w:jc w:val="right"/>
                      <w:rPr>
                        <w:rFonts w:ascii="宋体" w:hAnsi="宋体"/>
                        <w:szCs w:val="21"/>
                      </w:rPr>
                    </w:pPr>
                    <w:r w:rsidRPr="000514FD">
                      <w:rPr>
                        <w:rFonts w:ascii="宋体" w:hAnsi="宋体"/>
                        <w:szCs w:val="21"/>
                      </w:rPr>
                      <w:t>62,113.83</w:t>
                    </w:r>
                  </w:p>
                </w:tc>
              </w:sdtContent>
            </w:sdt>
            <w:sdt>
              <w:sdtPr>
                <w:rPr>
                  <w:rFonts w:ascii="宋体" w:hAnsi="宋体"/>
                  <w:szCs w:val="21"/>
                </w:rPr>
                <w:alias w:val="采用公允价值模式进行后续计量的投资性房地产公允价值变动产生的损益的说明（非经常性损益项目）"/>
                <w:tag w:val="_GBC_d13c15f0154e44798ebb83b83298f101"/>
                <w:id w:val="2831922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48,530,300.00</w:t>
                </w: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44,506,200.00</w:t>
                </w:r>
              </w:p>
            </w:tc>
          </w:tr>
          <w:tr w:rsidR="00F53ACF" w:rsidTr="0086759C">
            <w:sdt>
              <w:sdtPr>
                <w:tag w:val="_PLD_e6be33fdedf14f828b768e63f66776a7"/>
                <w:id w:val="28319234"/>
                <w:lock w:val="sdtLocked"/>
              </w:sdtPr>
              <w:sdtContent>
                <w:tc>
                  <w:tcPr>
                    <w:tcW w:w="1812" w:type="pct"/>
                  </w:tcPr>
                  <w:p w:rsidR="00F53ACF" w:rsidRDefault="00F53ACF" w:rsidP="0031284E">
                    <w:pPr>
                      <w:pStyle w:val="a9"/>
                      <w:ind w:firstLineChars="0" w:firstLine="0"/>
                      <w:jc w:val="left"/>
                      <w:rPr>
                        <w:szCs w:val="21"/>
                      </w:rPr>
                    </w:pPr>
                    <w:r>
                      <w:rPr>
                        <w:szCs w:val="21"/>
                      </w:rPr>
                      <w:t>除上述各项之外的其他营业外收入和支出</w:t>
                    </w:r>
                  </w:p>
                </w:tc>
              </w:sdtContent>
            </w:sdt>
            <w:sdt>
              <w:sdtPr>
                <w:rPr>
                  <w:rFonts w:ascii="宋体" w:hAnsi="宋体"/>
                  <w:szCs w:val="21"/>
                </w:rPr>
                <w:alias w:val="除上述各项之外的其他营业外收入和支出（非经常性损益项目）"/>
                <w:tag w:val="_GBC_a773965a05794857b243336e0cfaa234"/>
                <w:id w:val="28319235"/>
                <w:lock w:val="sdtLocked"/>
                <w:dataBinding w:prefixMappings="xmlns:clcid-pte='clcid-pte'" w:xpath="/*/clcid-pte:ChuShangShuGeXiangZhiWaiDeQiTaYingYeWaiShouZhiJingE[not(@periodRef)]" w:storeItemID="{89EBAB94-44A0-46A2-B712-30D997D04A6D}"/>
                <w:text/>
              </w:sdtPr>
              <w:sdtContent>
                <w:tc>
                  <w:tcPr>
                    <w:tcW w:w="942" w:type="pct"/>
                    <w:vAlign w:val="center"/>
                  </w:tcPr>
                  <w:p w:rsidR="00F53ACF" w:rsidRPr="000514FD" w:rsidRDefault="00003406" w:rsidP="0031284E">
                    <w:pPr>
                      <w:jc w:val="right"/>
                      <w:rPr>
                        <w:rFonts w:ascii="宋体" w:hAnsi="宋体"/>
                        <w:szCs w:val="21"/>
                      </w:rPr>
                    </w:pPr>
                    <w:r>
                      <w:rPr>
                        <w:rFonts w:ascii="宋体" w:hAnsi="宋体" w:hint="eastAsia"/>
                        <w:szCs w:val="21"/>
                      </w:rPr>
                      <w:t>4,270,665.47</w:t>
                    </w:r>
                  </w:p>
                </w:tc>
              </w:sdtContent>
            </w:sdt>
            <w:sdt>
              <w:sdtPr>
                <w:rPr>
                  <w:rFonts w:ascii="宋体" w:hAnsi="宋体"/>
                  <w:szCs w:val="21"/>
                </w:rPr>
                <w:alias w:val="除上述各项之外的其他营业外收入和支出的说明（非经常性损益项目）"/>
                <w:tag w:val="_GBC_ac5f6194a5db40ea8e92409805b59f35"/>
                <w:id w:val="28319236"/>
                <w:lock w:val="sdtLocked"/>
                <w:showingPlcHdr/>
                <w:dataBinding w:prefixMappings="xmlns:clcid-pte='clcid-pte'" w:xpath="/*/clcid-pte:ChuShangShuGeXiangZhiWaiDeQiTaYingYeWaiShouZhiJingE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F53ACF" w:rsidRDefault="00F53ACF" w:rsidP="0031284E">
                <w:pPr>
                  <w:jc w:val="right"/>
                  <w:rPr>
                    <w:rFonts w:ascii="宋体" w:hAnsi="宋体"/>
                    <w:szCs w:val="21"/>
                  </w:rPr>
                </w:pPr>
                <w:r w:rsidRPr="00F53ACF">
                  <w:rPr>
                    <w:rFonts w:ascii="宋体" w:hAnsi="宋体" w:hint="eastAsia"/>
                    <w:color w:val="000000"/>
                    <w:szCs w:val="21"/>
                  </w:rPr>
                  <w:t>17,438,625.07</w:t>
                </w: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4,084,263.11</w:t>
                </w:r>
              </w:p>
            </w:tc>
          </w:tr>
          <w:sdt>
            <w:sdtPr>
              <w:rPr>
                <w:rFonts w:ascii="Calibri" w:eastAsiaTheme="minorEastAsia" w:hAnsi="Calibri" w:cstheme="minorBidi"/>
                <w:szCs w:val="21"/>
              </w:rPr>
              <w:alias w:val="扣除的非经常性损益"/>
              <w:tag w:val="_TUP_1dab226722dd4f059892f6181ce8c1a4"/>
              <w:id w:val="28319240"/>
              <w:lock w:val="sdtLocked"/>
            </w:sdtPr>
            <w:sdtEndPr>
              <w:rPr>
                <w:rFonts w:ascii="宋体" w:eastAsia="宋体" w:hAnsi="宋体"/>
              </w:rPr>
            </w:sdtEndPr>
            <w:sdtContent>
              <w:tr w:rsidR="00F53ACF" w:rsidTr="0086759C">
                <w:tc>
                  <w:tcPr>
                    <w:tcW w:w="1812" w:type="pct"/>
                  </w:tcPr>
                  <w:p w:rsidR="00F53ACF" w:rsidRDefault="00F53ACF" w:rsidP="0031284E">
                    <w:pPr>
                      <w:rPr>
                        <w:szCs w:val="21"/>
                      </w:rPr>
                    </w:pPr>
                    <w:r>
                      <w:rPr>
                        <w:rFonts w:hint="eastAsia"/>
                        <w:szCs w:val="21"/>
                      </w:rPr>
                      <w:t>银行理财产品收益</w:t>
                    </w:r>
                  </w:p>
                </w:tc>
                <w:tc>
                  <w:tcPr>
                    <w:tcW w:w="942" w:type="pct"/>
                    <w:vAlign w:val="center"/>
                  </w:tcPr>
                  <w:p w:rsidR="00F53ACF" w:rsidRPr="000514FD" w:rsidRDefault="00F53ACF" w:rsidP="0031284E">
                    <w:pPr>
                      <w:jc w:val="right"/>
                      <w:rPr>
                        <w:rFonts w:ascii="宋体" w:hAnsi="宋体"/>
                        <w:szCs w:val="21"/>
                      </w:rPr>
                    </w:pPr>
                  </w:p>
                </w:tc>
                <w:tc>
                  <w:tcPr>
                    <w:tcW w:w="508" w:type="pct"/>
                    <w:vAlign w:val="center"/>
                  </w:tcPr>
                  <w:p w:rsidR="00F53ACF" w:rsidRPr="000514FD" w:rsidRDefault="00F53ACF" w:rsidP="0031284E">
                    <w:pPr>
                      <w:jc w:val="right"/>
                      <w:rPr>
                        <w:rFonts w:ascii="宋体" w:hAnsi="宋体"/>
                        <w:szCs w:val="21"/>
                      </w:rPr>
                    </w:pPr>
                  </w:p>
                </w:tc>
                <w:tc>
                  <w:tcPr>
                    <w:tcW w:w="870" w:type="pct"/>
                    <w:vAlign w:val="center"/>
                  </w:tcPr>
                  <w:p w:rsidR="00F53ACF" w:rsidRPr="00F53ACF" w:rsidRDefault="00F53ACF" w:rsidP="0031284E">
                    <w:pPr>
                      <w:jc w:val="right"/>
                      <w:rPr>
                        <w:rFonts w:ascii="宋体" w:hAnsi="宋体"/>
                        <w:szCs w:val="21"/>
                      </w:rPr>
                    </w:pPr>
                    <w:r w:rsidRPr="00F53ACF">
                      <w:rPr>
                        <w:rFonts w:ascii="宋体" w:hAnsi="宋体" w:hint="eastAsia"/>
                        <w:color w:val="000000"/>
                        <w:szCs w:val="21"/>
                      </w:rPr>
                      <w:t>18,119,100.80</w:t>
                    </w:r>
                  </w:p>
                </w:tc>
                <w:tc>
                  <w:tcPr>
                    <w:tcW w:w="868" w:type="pct"/>
                    <w:vAlign w:val="center"/>
                  </w:tcPr>
                  <w:p w:rsidR="00F53ACF" w:rsidRPr="000514FD" w:rsidRDefault="00F53ACF" w:rsidP="0031284E">
                    <w:pPr>
                      <w:jc w:val="right"/>
                      <w:rPr>
                        <w:rFonts w:ascii="宋体" w:hAnsi="宋体" w:cstheme="minorBidi"/>
                        <w:szCs w:val="21"/>
                      </w:rPr>
                    </w:pPr>
                    <w:r w:rsidRPr="000514FD">
                      <w:rPr>
                        <w:rFonts w:ascii="宋体" w:hAnsi="宋体" w:hint="eastAsia"/>
                        <w:szCs w:val="21"/>
                      </w:rPr>
                      <w:t>3,872,856.82</w:t>
                    </w:r>
                  </w:p>
                </w:tc>
              </w:tr>
            </w:sdtContent>
          </w:sdt>
          <w:tr w:rsidR="00F53ACF" w:rsidTr="0086759C">
            <w:sdt>
              <w:sdtPr>
                <w:tag w:val="_PLD_0149f9eb956c4e448b13c00025046984"/>
                <w:id w:val="28319241"/>
                <w:lock w:val="sdtLocked"/>
              </w:sdtPr>
              <w:sdtContent>
                <w:tc>
                  <w:tcPr>
                    <w:tcW w:w="1812" w:type="pct"/>
                  </w:tcPr>
                  <w:p w:rsidR="00F53ACF" w:rsidRDefault="00F53ACF" w:rsidP="0031284E">
                    <w:pPr>
                      <w:pStyle w:val="a9"/>
                      <w:ind w:firstLineChars="0" w:firstLine="0"/>
                      <w:jc w:val="left"/>
                      <w:rPr>
                        <w:szCs w:val="21"/>
                      </w:rPr>
                    </w:pPr>
                    <w:r>
                      <w:rPr>
                        <w:szCs w:val="21"/>
                      </w:rPr>
                      <w:t>少数股东权益影响额</w:t>
                    </w:r>
                  </w:p>
                </w:tc>
              </w:sdtContent>
            </w:sdt>
            <w:sdt>
              <w:sdtPr>
                <w:rPr>
                  <w:rFonts w:ascii="宋体" w:hAnsi="宋体"/>
                  <w:szCs w:val="21"/>
                </w:rPr>
                <w:alias w:val="少数股东权益影响额（非经常性损益项目）"/>
                <w:tag w:val="_GBC_8a33ddc327de4910a42517cecea4257d"/>
                <w:id w:val="28319242"/>
                <w:lock w:val="sdtLocked"/>
                <w:dataBinding w:prefixMappings="xmlns:clcid-pte='clcid-pte'" w:xpath="/*/clcid-pte:FeiJingChangXingSunYiXiangMuZhongShaoShuGuDongQuanYiYingXiangE[not(@periodRef)]" w:storeItemID="{89EBAB94-44A0-46A2-B712-30D997D04A6D}"/>
                <w:text/>
              </w:sdtPr>
              <w:sdtContent>
                <w:tc>
                  <w:tcPr>
                    <w:tcW w:w="942" w:type="pct"/>
                    <w:vAlign w:val="center"/>
                  </w:tcPr>
                  <w:p w:rsidR="00F53ACF" w:rsidRPr="000514FD" w:rsidRDefault="00F53ACF" w:rsidP="0031284E">
                    <w:pPr>
                      <w:jc w:val="right"/>
                      <w:rPr>
                        <w:rFonts w:ascii="宋体" w:hAnsi="宋体"/>
                        <w:szCs w:val="21"/>
                      </w:rPr>
                    </w:pPr>
                    <w:r>
                      <w:rPr>
                        <w:rFonts w:ascii="宋体" w:hAnsi="宋体" w:hint="eastAsia"/>
                        <w:szCs w:val="21"/>
                      </w:rPr>
                      <w:t>-1,239,283.16</w:t>
                    </w:r>
                  </w:p>
                </w:tc>
              </w:sdtContent>
            </w:sdt>
            <w:sdt>
              <w:sdtPr>
                <w:rPr>
                  <w:rFonts w:ascii="宋体" w:hAnsi="宋体"/>
                  <w:szCs w:val="21"/>
                </w:rPr>
                <w:alias w:val="少数股东权益影响额的说明（非经常性损益项目）"/>
                <w:tag w:val="_GBC_f99579c660ec489493ceb1b242ea1220"/>
                <w:id w:val="28319243"/>
                <w:lock w:val="sdtLocked"/>
                <w:showingPlcHdr/>
                <w:dataBinding w:prefixMappings="xmlns:clcid-pte='clcid-pte'" w:xpath="/*/clcid-pte:FeiJingChangXingSunYiXiangMuZhongShaoShuGuDongQuanYiYingXiangE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F53ACF" w:rsidRDefault="00F53ACF" w:rsidP="0031284E">
                <w:pPr>
                  <w:jc w:val="right"/>
                  <w:rPr>
                    <w:rFonts w:ascii="宋体" w:hAnsi="宋体"/>
                    <w:szCs w:val="21"/>
                  </w:rPr>
                </w:pPr>
                <w:r w:rsidRPr="00F53ACF">
                  <w:rPr>
                    <w:rFonts w:ascii="宋体" w:hAnsi="宋体" w:hint="eastAsia"/>
                    <w:color w:val="000000"/>
                    <w:szCs w:val="21"/>
                  </w:rPr>
                  <w:t>-2,173,209.56</w:t>
                </w: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-2,884,385.28</w:t>
                </w:r>
              </w:p>
            </w:tc>
          </w:tr>
          <w:tr w:rsidR="00F53ACF" w:rsidTr="0086759C">
            <w:sdt>
              <w:sdtPr>
                <w:tag w:val="_PLD_f36791cf59a8480abcd9c8ff79bd2231"/>
                <w:id w:val="28319244"/>
                <w:lock w:val="sdtLocked"/>
              </w:sdtPr>
              <w:sdtContent>
                <w:tc>
                  <w:tcPr>
                    <w:tcW w:w="1812" w:type="pct"/>
                  </w:tcPr>
                  <w:p w:rsidR="00F53ACF" w:rsidRDefault="00F53ACF" w:rsidP="0031284E">
                    <w:pPr>
                      <w:pStyle w:val="a9"/>
                      <w:ind w:firstLineChars="0" w:firstLine="0"/>
                      <w:jc w:val="left"/>
                      <w:rPr>
                        <w:szCs w:val="21"/>
                      </w:rPr>
                    </w:pPr>
                    <w:r>
                      <w:rPr>
                        <w:szCs w:val="21"/>
                      </w:rPr>
                      <w:t>所得税影响额</w:t>
                    </w:r>
                  </w:p>
                </w:tc>
              </w:sdtContent>
            </w:sdt>
            <w:sdt>
              <w:sdtPr>
                <w:rPr>
                  <w:rFonts w:ascii="宋体" w:hAnsi="宋体"/>
                  <w:szCs w:val="21"/>
                </w:rPr>
                <w:alias w:val="非经常性损益_对所得税的影响"/>
                <w:tag w:val="_GBC_e14f120878e34174ad3744d5e7db4eea"/>
                <w:id w:val="28319245"/>
                <w:lock w:val="sdtLocked"/>
                <w:dataBinding w:prefixMappings="xmlns:clcid-pte='clcid-pte'" w:xpath="/*/clcid-pte:FeiJingChangXingSunYiDeKouChuXiangMuDuiSuoDeShuiDeYingXiang[not(@periodRef)]" w:storeItemID="{89EBAB94-44A0-46A2-B712-30D997D04A6D}"/>
                <w:text/>
              </w:sdtPr>
              <w:sdtContent>
                <w:tc>
                  <w:tcPr>
                    <w:tcW w:w="942" w:type="pct"/>
                    <w:vAlign w:val="center"/>
                  </w:tcPr>
                  <w:p w:rsidR="00F53ACF" w:rsidRPr="000514FD" w:rsidRDefault="00F53ACF" w:rsidP="0031284E">
                    <w:pPr>
                      <w:jc w:val="right"/>
                      <w:rPr>
                        <w:rFonts w:ascii="宋体" w:hAnsi="宋体"/>
                        <w:szCs w:val="21"/>
                      </w:rPr>
                    </w:pPr>
                    <w:r>
                      <w:rPr>
                        <w:rFonts w:ascii="宋体" w:hAnsi="宋体" w:hint="eastAsia"/>
                        <w:szCs w:val="21"/>
                      </w:rPr>
                      <w:t>-12,468,614.35</w:t>
                    </w:r>
                  </w:p>
                </w:tc>
              </w:sdtContent>
            </w:sdt>
            <w:sdt>
              <w:sdtPr>
                <w:rPr>
                  <w:rFonts w:ascii="宋体" w:hAnsi="宋体"/>
                  <w:szCs w:val="21"/>
                </w:rPr>
                <w:alias w:val="所得税影响额的说明（非经常性损益项目）"/>
                <w:tag w:val="_GBC_fd22684ee3ac4dbea3da29cb32093302"/>
                <w:id w:val="28319246"/>
                <w:lock w:val="sdtLocked"/>
                <w:showingPlcHdr/>
                <w:dataBinding w:prefixMappings="xmlns:clcid-pte='clcid-pte'" w:xpath="/*/clcid-pte:FeiJingChangXingSunYiDeKouChuXiangMuDuiSuoDeShuiDeYingXiang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F53ACF" w:rsidRDefault="00F53ACF" w:rsidP="0031284E">
                <w:pPr>
                  <w:jc w:val="right"/>
                  <w:rPr>
                    <w:rFonts w:ascii="宋体" w:hAnsi="宋体"/>
                    <w:szCs w:val="21"/>
                  </w:rPr>
                </w:pPr>
                <w:r w:rsidRPr="00F53ACF">
                  <w:rPr>
                    <w:rFonts w:ascii="宋体" w:hAnsi="宋体" w:hint="eastAsia"/>
                    <w:color w:val="000000"/>
                    <w:szCs w:val="21"/>
                  </w:rPr>
                  <w:t>-20,965,428.56</w:t>
                </w: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-24,321,952.26</w:t>
                </w:r>
              </w:p>
            </w:tc>
          </w:tr>
          <w:tr w:rsidR="00F53ACF" w:rsidTr="0086759C">
            <w:sdt>
              <w:sdtPr>
                <w:tag w:val="_PLD_cdd9c8f04b3e40cfa4a4a82686706b76"/>
                <w:id w:val="28319247"/>
                <w:lock w:val="sdtLocked"/>
              </w:sdtPr>
              <w:sdtContent>
                <w:tc>
                  <w:tcPr>
                    <w:tcW w:w="1812" w:type="pct"/>
                    <w:vAlign w:val="center"/>
                  </w:tcPr>
                  <w:p w:rsidR="00F53ACF" w:rsidRDefault="00F53ACF" w:rsidP="0031284E">
                    <w:pPr>
                      <w:pStyle w:val="a9"/>
                      <w:ind w:firstLineChars="0" w:firstLine="0"/>
                      <w:jc w:val="center"/>
                      <w:rPr>
                        <w:szCs w:val="21"/>
                      </w:rPr>
                    </w:pPr>
                    <w:r>
                      <w:rPr>
                        <w:szCs w:val="21"/>
                      </w:rPr>
                      <w:t>合计</w:t>
                    </w:r>
                  </w:p>
                </w:tc>
              </w:sdtContent>
            </w:sdt>
            <w:sdt>
              <w:sdtPr>
                <w:rPr>
                  <w:rFonts w:ascii="宋体" w:hAnsi="宋体"/>
                  <w:szCs w:val="21"/>
                </w:rPr>
                <w:alias w:val="扣除的非经常性损益合计"/>
                <w:tag w:val="_GBC_27f939c97c8647838fab8288ea8c5220"/>
                <w:id w:val="28319248"/>
                <w:lock w:val="sdtLocked"/>
                <w:dataBinding w:prefixMappings="xmlns:clcid-pte='clcid-pte'" w:xpath="/*/clcid-pte:KouChuDeFeiJingChangXingSunYiHeJi[not(@periodRef)]" w:storeItemID="{89EBAB94-44A0-46A2-B712-30D997D04A6D}"/>
                <w:text/>
              </w:sdtPr>
              <w:sdtContent>
                <w:tc>
                  <w:tcPr>
                    <w:tcW w:w="942" w:type="pct"/>
                    <w:vAlign w:val="center"/>
                  </w:tcPr>
                  <w:p w:rsidR="00F53ACF" w:rsidRPr="000514FD" w:rsidRDefault="00F53ACF" w:rsidP="0031284E">
                    <w:pPr>
                      <w:jc w:val="right"/>
                      <w:rPr>
                        <w:rFonts w:ascii="宋体" w:hAnsi="宋体"/>
                        <w:szCs w:val="21"/>
                      </w:rPr>
                    </w:pPr>
                    <w:r>
                      <w:rPr>
                        <w:rFonts w:ascii="宋体" w:hAnsi="宋体" w:hint="eastAsia"/>
                        <w:szCs w:val="21"/>
                      </w:rPr>
                      <w:t>70,575,466.36</w:t>
                    </w:r>
                  </w:p>
                </w:tc>
              </w:sdtContent>
            </w:sdt>
            <w:sdt>
              <w:sdtPr>
                <w:rPr>
                  <w:rFonts w:ascii="宋体" w:hAnsi="宋体"/>
                  <w:szCs w:val="21"/>
                </w:rPr>
                <w:alias w:val="扣除的非经常性损益合计说明"/>
                <w:tag w:val="_GBC_7d667fbe166547a9b35986a48bb69a40"/>
                <w:id w:val="28319249"/>
                <w:lock w:val="sdtLocked"/>
                <w:showingPlcHdr/>
                <w:dataBinding w:prefixMappings="xmlns:clcid-pte='clcid-pte'" w:xpath="/*/clcid-pte:KouChuDeFeiJingChangXingSunYiHeJiShuoMing[not(@periodRef)]" w:storeItemID="{89EBAB94-44A0-46A2-B712-30D997D04A6D}"/>
                <w:text/>
              </w:sdtPr>
              <w:sdtContent>
                <w:tc>
                  <w:tcPr>
                    <w:tcW w:w="50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 xml:space="preserve">　</w:t>
                    </w:r>
                  </w:p>
                </w:tc>
              </w:sdtContent>
            </w:sdt>
            <w:tc>
              <w:tcPr>
                <w:tcW w:w="870" w:type="pct"/>
                <w:vAlign w:val="center"/>
              </w:tcPr>
              <w:p w:rsidR="00F53ACF" w:rsidRPr="00F53ACF" w:rsidRDefault="00F53ACF" w:rsidP="0031284E">
                <w:pPr>
                  <w:jc w:val="right"/>
                  <w:rPr>
                    <w:rFonts w:ascii="宋体" w:hAnsi="宋体"/>
                    <w:szCs w:val="21"/>
                  </w:rPr>
                </w:pPr>
                <w:r w:rsidRPr="00F53ACF">
                  <w:rPr>
                    <w:rFonts w:ascii="宋体" w:hAnsi="宋体" w:hint="eastAsia"/>
                    <w:color w:val="000000"/>
                    <w:szCs w:val="21"/>
                  </w:rPr>
                  <w:t>87,727,729.10</w:t>
                </w:r>
              </w:p>
            </w:tc>
            <w:tc>
              <w:tcPr>
                <w:tcW w:w="868" w:type="pct"/>
                <w:vAlign w:val="center"/>
              </w:tcPr>
              <w:p w:rsidR="00F53ACF" w:rsidRPr="000514FD" w:rsidRDefault="00F53ACF" w:rsidP="0031284E">
                <w:pPr>
                  <w:jc w:val="right"/>
                  <w:rPr>
                    <w:rFonts w:ascii="宋体" w:hAnsi="宋体"/>
                    <w:szCs w:val="21"/>
                  </w:rPr>
                </w:pPr>
                <w:r w:rsidRPr="000514FD">
                  <w:rPr>
                    <w:rFonts w:ascii="宋体" w:hAnsi="宋体" w:hint="eastAsia"/>
                    <w:szCs w:val="21"/>
                  </w:rPr>
                  <w:t>99,712,875.76</w:t>
                </w:r>
              </w:p>
            </w:tc>
          </w:tr>
        </w:tbl>
        <w:p w:rsidR="00B33BEC" w:rsidRDefault="00FE1625" w:rsidP="00254F05"/>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B33BEC" w:rsidRDefault="00FE1625">
              <w:r w:rsidRPr="00E6394E">
                <w:rPr>
                  <w:rFonts w:ascii="宋体" w:hAnsi="宋体"/>
                  <w:sz w:val="18"/>
                </w:rPr>
                <w:fldChar w:fldCharType="begin"/>
              </w:r>
              <w:r w:rsidR="00B62C4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62C4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9322" w:type="dxa"/>
            <w:tblLook w:val="04A0"/>
          </w:tblPr>
          <w:tblGrid>
            <w:gridCol w:w="2323"/>
            <w:gridCol w:w="1896"/>
            <w:gridCol w:w="1701"/>
            <w:gridCol w:w="1701"/>
            <w:gridCol w:w="1701"/>
          </w:tblGrid>
          <w:tr w:rsidR="003E70F7" w:rsidTr="002341FF">
            <w:trPr>
              <w:trHeight w:val="165"/>
            </w:trPr>
            <w:sdt>
              <w:sdtPr>
                <w:tag w:val="_PLD_7afb41bb6f11412490d2cf97e6a8af4a"/>
                <w:id w:val="6099948"/>
                <w:lock w:val="sdtLocked"/>
              </w:sdtPr>
              <w:sdtContent>
                <w:tc>
                  <w:tcPr>
                    <w:tcW w:w="2323" w:type="dxa"/>
                    <w:vAlign w:val="center"/>
                  </w:tcPr>
                  <w:p w:rsidR="003E70F7" w:rsidRDefault="003E70F7" w:rsidP="00BD7114">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6099949"/>
                <w:lock w:val="sdtLocked"/>
              </w:sdtPr>
              <w:sdtContent>
                <w:tc>
                  <w:tcPr>
                    <w:tcW w:w="1896" w:type="dxa"/>
                    <w:vAlign w:val="center"/>
                  </w:tcPr>
                  <w:p w:rsidR="003E70F7" w:rsidRDefault="003E70F7" w:rsidP="00BD7114">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6099950"/>
                <w:lock w:val="sdtLocked"/>
              </w:sdtPr>
              <w:sdtContent>
                <w:tc>
                  <w:tcPr>
                    <w:tcW w:w="1701" w:type="dxa"/>
                    <w:vAlign w:val="center"/>
                  </w:tcPr>
                  <w:p w:rsidR="003E70F7" w:rsidRDefault="003E70F7" w:rsidP="00BD7114">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6099951"/>
                <w:lock w:val="sdtLocked"/>
              </w:sdtPr>
              <w:sdtContent>
                <w:tc>
                  <w:tcPr>
                    <w:tcW w:w="1701" w:type="dxa"/>
                    <w:vAlign w:val="center"/>
                  </w:tcPr>
                  <w:p w:rsidR="003E70F7" w:rsidRDefault="003E70F7" w:rsidP="00BD7114">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sdt>
              <w:sdtPr>
                <w:tag w:val="_PLD_1472a884c9f543dba7a82865e73f1536"/>
                <w:id w:val="6099952"/>
                <w:lock w:val="sdtLocked"/>
              </w:sdtPr>
              <w:sdtContent>
                <w:tc>
                  <w:tcPr>
                    <w:tcW w:w="1701" w:type="dxa"/>
                    <w:vAlign w:val="center"/>
                  </w:tcPr>
                  <w:p w:rsidR="003E70F7" w:rsidRDefault="003E70F7" w:rsidP="00BD7114">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tr>
          <w:sdt>
            <w:sdtPr>
              <w:rPr>
                <w:rFonts w:asciiTheme="minorEastAsia" w:eastAsiaTheme="minorEastAsia" w:hAnsiTheme="minorEastAsia" w:cstheme="minorBidi" w:hint="eastAsia"/>
                <w:szCs w:val="21"/>
              </w:rPr>
              <w:alias w:val="采用公允价值计量的项目情况明细"/>
              <w:tag w:val="_TUP_99268db9eb064c0d97aa8abe10bf05f1"/>
              <w:id w:val="6099953"/>
              <w:lock w:val="sdtLocked"/>
            </w:sdtPr>
            <w:sdtEndPr>
              <w:rPr>
                <w:rFonts w:ascii="宋体" w:eastAsia="宋体" w:hAnsi="宋体"/>
              </w:rPr>
            </w:sdtEndPr>
            <w:sdtContent>
              <w:tr w:rsidR="003E70F7" w:rsidTr="002341FF">
                <w:trPr>
                  <w:trHeight w:val="180"/>
                </w:trPr>
                <w:tc>
                  <w:tcPr>
                    <w:tcW w:w="2323" w:type="dxa"/>
                  </w:tcPr>
                  <w:p w:rsidR="003E70F7" w:rsidRDefault="003E70F7" w:rsidP="00BD7114">
                    <w:pPr>
                      <w:rPr>
                        <w:rFonts w:asciiTheme="minorEastAsia" w:eastAsiaTheme="minorEastAsia" w:hAnsiTheme="minorEastAsia"/>
                        <w:szCs w:val="21"/>
                      </w:rPr>
                    </w:pPr>
                    <w:r w:rsidRPr="00FE478E">
                      <w:rPr>
                        <w:rFonts w:hint="eastAsia"/>
                        <w:szCs w:val="21"/>
                      </w:rPr>
                      <w:t>交易性金融资产</w:t>
                    </w:r>
                  </w:p>
                </w:tc>
                <w:tc>
                  <w:tcPr>
                    <w:tcW w:w="1896" w:type="dxa"/>
                  </w:tcPr>
                  <w:p w:rsidR="003E70F7" w:rsidRPr="003E70F7" w:rsidRDefault="003E70F7" w:rsidP="00BD7114">
                    <w:pPr>
                      <w:jc w:val="right"/>
                      <w:rPr>
                        <w:rFonts w:ascii="宋体" w:hAnsi="宋体"/>
                        <w:szCs w:val="21"/>
                      </w:rPr>
                    </w:pPr>
                    <w:r w:rsidRPr="003E70F7">
                      <w:rPr>
                        <w:rFonts w:ascii="宋体" w:hAnsi="宋体" w:hint="eastAsia"/>
                        <w:szCs w:val="21"/>
                      </w:rPr>
                      <w:t>581,410,842.58</w:t>
                    </w:r>
                  </w:p>
                </w:tc>
                <w:tc>
                  <w:tcPr>
                    <w:tcW w:w="1701" w:type="dxa"/>
                  </w:tcPr>
                  <w:p w:rsidR="003E70F7" w:rsidRPr="003E70F7" w:rsidRDefault="003E70F7" w:rsidP="00BD7114">
                    <w:pPr>
                      <w:jc w:val="right"/>
                      <w:rPr>
                        <w:rFonts w:ascii="宋体" w:hAnsi="宋体"/>
                        <w:szCs w:val="21"/>
                      </w:rPr>
                    </w:pPr>
                    <w:r w:rsidRPr="003E70F7">
                      <w:rPr>
                        <w:rFonts w:ascii="宋体" w:hAnsi="宋体" w:hint="eastAsia"/>
                        <w:szCs w:val="21"/>
                      </w:rPr>
                      <w:t>488,439,687.26</w:t>
                    </w:r>
                  </w:p>
                </w:tc>
                <w:tc>
                  <w:tcPr>
                    <w:tcW w:w="1701" w:type="dxa"/>
                  </w:tcPr>
                  <w:p w:rsidR="003E70F7" w:rsidRPr="003E70F7" w:rsidRDefault="003E70F7" w:rsidP="00BD7114">
                    <w:pPr>
                      <w:jc w:val="right"/>
                      <w:rPr>
                        <w:rFonts w:ascii="宋体" w:hAnsi="宋体"/>
                        <w:szCs w:val="21"/>
                      </w:rPr>
                    </w:pPr>
                    <w:r w:rsidRPr="003E70F7">
                      <w:rPr>
                        <w:rFonts w:ascii="宋体" w:hAnsi="宋体"/>
                        <w:szCs w:val="21"/>
                      </w:rPr>
                      <w:t>-92,971,155.32</w:t>
                    </w:r>
                  </w:p>
                </w:tc>
                <w:tc>
                  <w:tcPr>
                    <w:tcW w:w="1701" w:type="dxa"/>
                  </w:tcPr>
                  <w:p w:rsidR="003E70F7" w:rsidRPr="003E70F7" w:rsidRDefault="003E70F7" w:rsidP="00BD7114">
                    <w:pPr>
                      <w:jc w:val="right"/>
                      <w:rPr>
                        <w:rFonts w:ascii="宋体" w:hAnsi="宋体"/>
                        <w:szCs w:val="21"/>
                      </w:rPr>
                    </w:pPr>
                    <w:r w:rsidRPr="003E70F7">
                      <w:rPr>
                        <w:rFonts w:ascii="宋体" w:hAnsi="宋体" w:hint="eastAsia"/>
                        <w:szCs w:val="21"/>
                      </w:rPr>
                      <w:t>21,294,283.02</w:t>
                    </w:r>
                  </w:p>
                </w:tc>
              </w:tr>
            </w:sdtContent>
          </w:sdt>
          <w:sdt>
            <w:sdtPr>
              <w:rPr>
                <w:rFonts w:asciiTheme="minorEastAsia" w:eastAsiaTheme="minorEastAsia" w:hAnsiTheme="minorEastAsia" w:cstheme="minorBidi" w:hint="eastAsia"/>
                <w:szCs w:val="21"/>
              </w:rPr>
              <w:alias w:val="采用公允价值计量的项目情况明细"/>
              <w:tag w:val="_TUP_99268db9eb064c0d97aa8abe10bf05f1"/>
              <w:id w:val="6099954"/>
              <w:lock w:val="sdtLocked"/>
            </w:sdtPr>
            <w:sdtEndPr>
              <w:rPr>
                <w:rFonts w:ascii="宋体" w:eastAsia="宋体" w:hAnsi="宋体"/>
              </w:rPr>
            </w:sdtEndPr>
            <w:sdtContent>
              <w:tr w:rsidR="003E70F7" w:rsidTr="002341FF">
                <w:trPr>
                  <w:trHeight w:val="180"/>
                </w:trPr>
                <w:tc>
                  <w:tcPr>
                    <w:tcW w:w="2323" w:type="dxa"/>
                  </w:tcPr>
                  <w:p w:rsidR="003E70F7" w:rsidRDefault="003E70F7" w:rsidP="00BD7114">
                    <w:pPr>
                      <w:rPr>
                        <w:rFonts w:asciiTheme="minorEastAsia" w:eastAsiaTheme="minorEastAsia" w:hAnsiTheme="minorEastAsia"/>
                        <w:szCs w:val="21"/>
                      </w:rPr>
                    </w:pPr>
                    <w:r>
                      <w:rPr>
                        <w:rFonts w:asciiTheme="minorEastAsia" w:eastAsiaTheme="minorEastAsia" w:hAnsiTheme="minorEastAsia" w:cstheme="minorBidi" w:hint="eastAsia"/>
                        <w:szCs w:val="21"/>
                      </w:rPr>
                      <w:t>其他非流动金融资产</w:t>
                    </w:r>
                  </w:p>
                </w:tc>
                <w:tc>
                  <w:tcPr>
                    <w:tcW w:w="1896" w:type="dxa"/>
                  </w:tcPr>
                  <w:p w:rsidR="003E70F7" w:rsidRPr="003E70F7" w:rsidRDefault="003E70F7" w:rsidP="00BD7114">
                    <w:pPr>
                      <w:jc w:val="right"/>
                      <w:rPr>
                        <w:rFonts w:ascii="宋体" w:hAnsi="宋体"/>
                        <w:szCs w:val="21"/>
                      </w:rPr>
                    </w:pPr>
                    <w:r w:rsidRPr="003E70F7">
                      <w:rPr>
                        <w:rFonts w:ascii="宋体" w:hAnsi="宋体"/>
                      </w:rPr>
                      <w:t>15,689,000.00</w:t>
                    </w:r>
                  </w:p>
                </w:tc>
                <w:tc>
                  <w:tcPr>
                    <w:tcW w:w="1701" w:type="dxa"/>
                  </w:tcPr>
                  <w:p w:rsidR="003E70F7" w:rsidRPr="003E70F7" w:rsidRDefault="003E70F7" w:rsidP="00BD7114">
                    <w:pPr>
                      <w:jc w:val="right"/>
                      <w:rPr>
                        <w:rFonts w:ascii="宋体" w:hAnsi="宋体"/>
                        <w:szCs w:val="21"/>
                      </w:rPr>
                    </w:pPr>
                    <w:r w:rsidRPr="003E70F7">
                      <w:rPr>
                        <w:rFonts w:ascii="宋体" w:hAnsi="宋体"/>
                      </w:rPr>
                      <w:t>13,689,000.00</w:t>
                    </w:r>
                  </w:p>
                </w:tc>
                <w:tc>
                  <w:tcPr>
                    <w:tcW w:w="1701" w:type="dxa"/>
                  </w:tcPr>
                  <w:p w:rsidR="003E70F7" w:rsidRPr="003E70F7" w:rsidRDefault="003E70F7" w:rsidP="00BD7114">
                    <w:pPr>
                      <w:jc w:val="right"/>
                      <w:rPr>
                        <w:rFonts w:ascii="宋体" w:hAnsi="宋体"/>
                        <w:szCs w:val="21"/>
                      </w:rPr>
                    </w:pPr>
                    <w:r w:rsidRPr="003E70F7">
                      <w:rPr>
                        <w:rFonts w:ascii="宋体" w:hAnsi="宋体"/>
                      </w:rPr>
                      <w:t>-2,000,000.00</w:t>
                    </w:r>
                  </w:p>
                </w:tc>
                <w:tc>
                  <w:tcPr>
                    <w:tcW w:w="1701" w:type="dxa"/>
                  </w:tcPr>
                  <w:p w:rsidR="003E70F7" w:rsidRPr="003E70F7" w:rsidRDefault="003E70F7" w:rsidP="00BD7114">
                    <w:pPr>
                      <w:jc w:val="right"/>
                      <w:rPr>
                        <w:rFonts w:ascii="宋体" w:hAnsi="宋体"/>
                        <w:szCs w:val="21"/>
                      </w:rPr>
                    </w:pPr>
                    <w:r w:rsidRPr="003E70F7">
                      <w:rPr>
                        <w:rFonts w:ascii="宋体" w:hAnsi="宋体"/>
                      </w:rPr>
                      <w:t>-267,908.50</w:t>
                    </w:r>
                  </w:p>
                </w:tc>
              </w:tr>
            </w:sdtContent>
          </w:sdt>
          <w:sdt>
            <w:sdtPr>
              <w:rPr>
                <w:rFonts w:asciiTheme="minorEastAsia" w:eastAsiaTheme="minorEastAsia" w:hAnsiTheme="minorEastAsia" w:cstheme="minorBidi" w:hint="eastAsia"/>
                <w:szCs w:val="21"/>
              </w:rPr>
              <w:alias w:val="采用公允价值计量的项目情况明细"/>
              <w:tag w:val="_TUP_99268db9eb064c0d97aa8abe10bf05f1"/>
              <w:id w:val="6099955"/>
              <w:lock w:val="sdtLocked"/>
            </w:sdtPr>
            <w:sdtEndPr>
              <w:rPr>
                <w:rFonts w:ascii="宋体" w:eastAsia="宋体" w:hAnsi="宋体"/>
              </w:rPr>
            </w:sdtEndPr>
            <w:sdtContent>
              <w:tr w:rsidR="003E70F7" w:rsidTr="002341FF">
                <w:trPr>
                  <w:trHeight w:val="180"/>
                </w:trPr>
                <w:tc>
                  <w:tcPr>
                    <w:tcW w:w="2323" w:type="dxa"/>
                  </w:tcPr>
                  <w:p w:rsidR="003E70F7" w:rsidRDefault="003E70F7" w:rsidP="00BD7114">
                    <w:pPr>
                      <w:rPr>
                        <w:rFonts w:asciiTheme="minorEastAsia" w:eastAsiaTheme="minorEastAsia" w:hAnsiTheme="minorEastAsia"/>
                        <w:szCs w:val="21"/>
                      </w:rPr>
                    </w:pPr>
                    <w:r>
                      <w:t>其他权益工具投资</w:t>
                    </w:r>
                  </w:p>
                </w:tc>
                <w:tc>
                  <w:tcPr>
                    <w:tcW w:w="1896" w:type="dxa"/>
                  </w:tcPr>
                  <w:p w:rsidR="003E70F7" w:rsidRPr="003E70F7" w:rsidRDefault="003E70F7" w:rsidP="00BD7114">
                    <w:pPr>
                      <w:jc w:val="right"/>
                      <w:rPr>
                        <w:rFonts w:ascii="宋体" w:hAnsi="宋体"/>
                        <w:szCs w:val="21"/>
                      </w:rPr>
                    </w:pPr>
                    <w:r w:rsidRPr="003E70F7">
                      <w:rPr>
                        <w:rFonts w:ascii="宋体" w:hAnsi="宋体"/>
                      </w:rPr>
                      <w:t>16,200,000.00</w:t>
                    </w:r>
                  </w:p>
                </w:tc>
                <w:tc>
                  <w:tcPr>
                    <w:tcW w:w="1701" w:type="dxa"/>
                  </w:tcPr>
                  <w:p w:rsidR="003E70F7" w:rsidRPr="003E70F7" w:rsidRDefault="003E70F7" w:rsidP="00BD7114">
                    <w:pPr>
                      <w:jc w:val="right"/>
                      <w:rPr>
                        <w:rFonts w:ascii="宋体" w:hAnsi="宋体"/>
                        <w:szCs w:val="21"/>
                      </w:rPr>
                    </w:pPr>
                    <w:r w:rsidRPr="003E70F7">
                      <w:rPr>
                        <w:rFonts w:ascii="宋体" w:hAnsi="宋体"/>
                      </w:rPr>
                      <w:t>16,200,000.00</w:t>
                    </w:r>
                  </w:p>
                </w:tc>
                <w:tc>
                  <w:tcPr>
                    <w:tcW w:w="1701" w:type="dxa"/>
                  </w:tcPr>
                  <w:p w:rsidR="003E70F7" w:rsidRPr="003E70F7" w:rsidRDefault="003E70F7" w:rsidP="00BD7114">
                    <w:pPr>
                      <w:jc w:val="right"/>
                      <w:rPr>
                        <w:rFonts w:ascii="宋体" w:hAnsi="宋体"/>
                        <w:szCs w:val="21"/>
                      </w:rPr>
                    </w:pPr>
                  </w:p>
                </w:tc>
                <w:tc>
                  <w:tcPr>
                    <w:tcW w:w="1701" w:type="dxa"/>
                  </w:tcPr>
                  <w:p w:rsidR="003E70F7" w:rsidRPr="003E70F7" w:rsidRDefault="003E70F7" w:rsidP="00BD7114">
                    <w:pPr>
                      <w:jc w:val="right"/>
                      <w:rPr>
                        <w:rFonts w:ascii="宋体" w:hAnsi="宋体"/>
                        <w:szCs w:val="21"/>
                      </w:rPr>
                    </w:pPr>
                  </w:p>
                </w:tc>
              </w:tr>
            </w:sdtContent>
          </w:sdt>
          <w:sdt>
            <w:sdtPr>
              <w:rPr>
                <w:rFonts w:asciiTheme="minorEastAsia" w:eastAsiaTheme="minorEastAsia" w:hAnsiTheme="minorEastAsia" w:cstheme="minorBidi" w:hint="eastAsia"/>
                <w:szCs w:val="21"/>
              </w:rPr>
              <w:alias w:val="采用公允价值计量的项目情况明细"/>
              <w:tag w:val="_TUP_99268db9eb064c0d97aa8abe10bf05f1"/>
              <w:id w:val="6099956"/>
              <w:lock w:val="sdtLocked"/>
            </w:sdtPr>
            <w:sdtEndPr>
              <w:rPr>
                <w:rFonts w:ascii="宋体" w:eastAsia="宋体" w:hAnsi="宋体"/>
              </w:rPr>
            </w:sdtEndPr>
            <w:sdtContent>
              <w:tr w:rsidR="003E70F7" w:rsidTr="002341FF">
                <w:trPr>
                  <w:trHeight w:val="180"/>
                </w:trPr>
                <w:tc>
                  <w:tcPr>
                    <w:tcW w:w="2323" w:type="dxa"/>
                  </w:tcPr>
                  <w:p w:rsidR="003E70F7" w:rsidRDefault="003E70F7" w:rsidP="00BD7114">
                    <w:pPr>
                      <w:rPr>
                        <w:rFonts w:asciiTheme="minorEastAsia" w:eastAsiaTheme="minorEastAsia" w:hAnsiTheme="minorEastAsia"/>
                        <w:szCs w:val="21"/>
                      </w:rPr>
                    </w:pPr>
                    <w:r>
                      <w:rPr>
                        <w:rFonts w:asciiTheme="minorEastAsia" w:eastAsiaTheme="minorEastAsia" w:hAnsiTheme="minorEastAsia" w:cstheme="minorBidi" w:hint="eastAsia"/>
                        <w:szCs w:val="21"/>
                      </w:rPr>
                      <w:t>投资性房地产</w:t>
                    </w:r>
                  </w:p>
                </w:tc>
                <w:tc>
                  <w:tcPr>
                    <w:tcW w:w="1896" w:type="dxa"/>
                  </w:tcPr>
                  <w:p w:rsidR="003E70F7" w:rsidRPr="003E70F7" w:rsidRDefault="003E70F7" w:rsidP="00BD7114">
                    <w:pPr>
                      <w:jc w:val="right"/>
                      <w:rPr>
                        <w:rFonts w:ascii="宋体" w:hAnsi="宋体"/>
                        <w:szCs w:val="21"/>
                      </w:rPr>
                    </w:pPr>
                    <w:r w:rsidRPr="003E70F7">
                      <w:rPr>
                        <w:rFonts w:ascii="宋体" w:hAnsi="宋体"/>
                      </w:rPr>
                      <w:t>391,939,800.00</w:t>
                    </w:r>
                  </w:p>
                </w:tc>
                <w:tc>
                  <w:tcPr>
                    <w:tcW w:w="1701" w:type="dxa"/>
                  </w:tcPr>
                  <w:p w:rsidR="003E70F7" w:rsidRPr="003E70F7" w:rsidRDefault="003E70F7" w:rsidP="00BD7114">
                    <w:pPr>
                      <w:jc w:val="right"/>
                      <w:rPr>
                        <w:rFonts w:ascii="宋体" w:hAnsi="宋体"/>
                        <w:szCs w:val="21"/>
                      </w:rPr>
                    </w:pPr>
                    <w:r w:rsidRPr="003E70F7">
                      <w:rPr>
                        <w:rFonts w:ascii="宋体" w:hAnsi="宋体"/>
                      </w:rPr>
                      <w:t>393,656,400.00</w:t>
                    </w:r>
                  </w:p>
                </w:tc>
                <w:tc>
                  <w:tcPr>
                    <w:tcW w:w="1701" w:type="dxa"/>
                  </w:tcPr>
                  <w:p w:rsidR="003E70F7" w:rsidRPr="003E70F7" w:rsidRDefault="003E70F7" w:rsidP="00BD7114">
                    <w:pPr>
                      <w:jc w:val="right"/>
                      <w:rPr>
                        <w:rFonts w:ascii="宋体" w:hAnsi="宋体"/>
                        <w:szCs w:val="21"/>
                      </w:rPr>
                    </w:pPr>
                    <w:r w:rsidRPr="003E70F7">
                      <w:rPr>
                        <w:rFonts w:ascii="宋体" w:hAnsi="宋体"/>
                      </w:rPr>
                      <w:t>1,716,600.00</w:t>
                    </w:r>
                  </w:p>
                </w:tc>
                <w:tc>
                  <w:tcPr>
                    <w:tcW w:w="1701" w:type="dxa"/>
                  </w:tcPr>
                  <w:p w:rsidR="003E70F7" w:rsidRPr="003E70F7" w:rsidRDefault="003E70F7" w:rsidP="00BD7114">
                    <w:pPr>
                      <w:jc w:val="right"/>
                      <w:rPr>
                        <w:rFonts w:ascii="宋体" w:hAnsi="宋体"/>
                        <w:szCs w:val="21"/>
                      </w:rPr>
                    </w:pPr>
                    <w:r w:rsidRPr="003E70F7">
                      <w:rPr>
                        <w:rFonts w:ascii="宋体" w:hAnsi="宋体"/>
                      </w:rPr>
                      <w:t>62,113.83</w:t>
                    </w:r>
                  </w:p>
                </w:tc>
              </w:tr>
            </w:sdtContent>
          </w:sdt>
          <w:tr w:rsidR="003E70F7" w:rsidTr="002341FF">
            <w:trPr>
              <w:trHeight w:val="117"/>
            </w:trPr>
            <w:sdt>
              <w:sdtPr>
                <w:tag w:val="_PLD_a4d05bd3d4b34885acfe6e5bc6d34fc1"/>
                <w:id w:val="6099957"/>
                <w:lock w:val="sdtLocked"/>
              </w:sdtPr>
              <w:sdtContent>
                <w:tc>
                  <w:tcPr>
                    <w:tcW w:w="2323" w:type="dxa"/>
                    <w:tcBorders>
                      <w:bottom w:val="single" w:sz="4" w:space="0" w:color="auto"/>
                    </w:tcBorders>
                    <w:vAlign w:val="center"/>
                  </w:tcPr>
                  <w:p w:rsidR="003E70F7" w:rsidRDefault="003E70F7" w:rsidP="00BD7114">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Content>
            </w:sdt>
            <w:tc>
              <w:tcPr>
                <w:tcW w:w="1896" w:type="dxa"/>
              </w:tcPr>
              <w:p w:rsidR="003E70F7" w:rsidRPr="003E70F7" w:rsidRDefault="003E70F7" w:rsidP="00BD7114">
                <w:pPr>
                  <w:jc w:val="right"/>
                  <w:rPr>
                    <w:rFonts w:ascii="宋体" w:hAnsi="宋体"/>
                    <w:szCs w:val="21"/>
                  </w:rPr>
                </w:pPr>
                <w:r w:rsidRPr="003E70F7">
                  <w:rPr>
                    <w:rFonts w:ascii="宋体" w:hAnsi="宋体" w:hint="eastAsia"/>
                    <w:szCs w:val="21"/>
                  </w:rPr>
                  <w:t>1,005,239,642.58</w:t>
                </w:r>
              </w:p>
            </w:tc>
            <w:tc>
              <w:tcPr>
                <w:tcW w:w="1701" w:type="dxa"/>
              </w:tcPr>
              <w:p w:rsidR="003E70F7" w:rsidRPr="003E70F7" w:rsidRDefault="003E70F7" w:rsidP="00BD7114">
                <w:pPr>
                  <w:jc w:val="right"/>
                  <w:rPr>
                    <w:rFonts w:ascii="宋体" w:hAnsi="宋体"/>
                    <w:szCs w:val="21"/>
                  </w:rPr>
                </w:pPr>
                <w:r w:rsidRPr="003E70F7">
                  <w:rPr>
                    <w:rFonts w:ascii="宋体" w:hAnsi="宋体" w:hint="eastAsia"/>
                    <w:szCs w:val="21"/>
                  </w:rPr>
                  <w:t>911,985,087.26</w:t>
                </w:r>
              </w:p>
            </w:tc>
            <w:tc>
              <w:tcPr>
                <w:tcW w:w="1701" w:type="dxa"/>
              </w:tcPr>
              <w:p w:rsidR="003E70F7" w:rsidRPr="003E70F7" w:rsidRDefault="003E70F7" w:rsidP="00BD7114">
                <w:pPr>
                  <w:jc w:val="right"/>
                  <w:rPr>
                    <w:rFonts w:ascii="宋体" w:hAnsi="宋体"/>
                    <w:szCs w:val="21"/>
                  </w:rPr>
                </w:pPr>
                <w:r w:rsidRPr="003E70F7">
                  <w:rPr>
                    <w:rFonts w:ascii="宋体" w:hAnsi="宋体"/>
                    <w:szCs w:val="21"/>
                  </w:rPr>
                  <w:t>-93,254,555.32</w:t>
                </w:r>
              </w:p>
            </w:tc>
            <w:tc>
              <w:tcPr>
                <w:tcW w:w="1701" w:type="dxa"/>
              </w:tcPr>
              <w:p w:rsidR="003E70F7" w:rsidRPr="003E70F7" w:rsidRDefault="003E70F7" w:rsidP="00BD7114">
                <w:pPr>
                  <w:jc w:val="right"/>
                  <w:rPr>
                    <w:rFonts w:ascii="宋体" w:hAnsi="宋体"/>
                    <w:szCs w:val="21"/>
                  </w:rPr>
                </w:pPr>
                <w:r w:rsidRPr="003E70F7">
                  <w:rPr>
                    <w:rFonts w:ascii="宋体" w:hAnsi="宋体" w:hint="eastAsia"/>
                    <w:szCs w:val="21"/>
                  </w:rPr>
                  <w:t>21,088,488.35</w:t>
                </w:r>
              </w:p>
            </w:tc>
          </w:tr>
        </w:tbl>
        <w:p w:rsidR="00B33BEC" w:rsidRDefault="00FE1625"/>
      </w:sdtContent>
    </w:sdt>
    <w:p w:rsidR="00B33BEC" w:rsidRDefault="00EC273B">
      <w:pPr>
        <w:pStyle w:val="10"/>
        <w:numPr>
          <w:ilvl w:val="0"/>
          <w:numId w:val="3"/>
        </w:numPr>
        <w:ind w:left="498" w:hangingChars="177" w:hanging="498"/>
      </w:pPr>
      <w:bookmarkStart w:id="17" w:name="_Toc437440710"/>
      <w:bookmarkStart w:id="18" w:name="_Toc28098025"/>
      <w:r>
        <w:rPr>
          <w:rFonts w:hint="eastAsia"/>
        </w:rPr>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6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007D7E" w:rsidRPr="00007D7E" w:rsidRDefault="00007D7E" w:rsidP="00B1584A">
              <w:pPr>
                <w:spacing w:line="360" w:lineRule="auto"/>
                <w:ind w:firstLineChars="200" w:firstLine="420"/>
                <w:rPr>
                  <w:rFonts w:ascii="宋体" w:hAnsi="宋体"/>
                </w:rPr>
              </w:pPr>
              <w:r w:rsidRPr="00007D7E">
                <w:rPr>
                  <w:rFonts w:ascii="宋体" w:hAnsi="宋体" w:hint="eastAsia"/>
                </w:rPr>
                <w:t>(一)公司的主营业务</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公司是目前中国最大的制醋企业、国家级农业产业化重点龙头企业。公司作为中国四大名醋之一镇江香醋的代表，在引领中国醋业发展的基础上，已形成：香醋、白醋、料酒、酱油、麻油、酱菜等系列产品。公司注重销售渠道建设，利用营销中心下设的30个办事处布局全国，拥有覆盖各地区的经销网点50万个，同时大力拓展线上业务。公司主导产品食醋连续20多年产销量全国领先，广销60多个国家和地区，供应我国驻外160多个国家使（领）馆。恒顺产品先后5获国际金奖、3次蝉联国家质量金奖， 是欧盟地理标志产品、中国名牌产品。独特的“恒顺固态分层发酵技艺”已被列入首批国家非物质文化遗产保护名录。</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公司先后获得“中国驰名商标”、“中国食醋产业领导品牌”、“国家级农业产业化重点龙头企业”、“国家高新技术企业”、“全国文明单位”、“工信部智能制造试点示范企业”、“亚洲名优品牌奖”、“国家技术创新示范企业”、“全国食品工业质量竞争力卓越企业”、“全国劳动关系和谐企业”、“全国守合同重信用企业”、“全国食品工业质量竞争力卓越企业”、“中国调味品行业领军企业”、“中国食醋十强品牌”、“改革开放40年.江苏高质量发展榜样企业”、“江苏省质量奖”、“江苏省企业技术创新奖”、“中国产学研合作创新成果一等奖”等荣誉。公司因对行业发展做出的突出贡献，被推选为中国调味品协会会长单位以及中国食醋专业委员会主任委员单位。</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lastRenderedPageBreak/>
                <w:t>报告期内，公司自主开发研制的智能食醋固态酿造一体机专利项目获中国专利银奖，公司参与的“特色食品加工多维智能感知技术及应用”获国家技术发明二等奖，“恒顺镇江香醋传统酿造区”被认定为国家工业遗产，是中国食醋行业第一。报告期内，公司累计申请国家发明专利10件，实用新型专利1件，外观设计专利6件；2019年获得授权国家发明专利3件，实用新型专利15件，外观设计专利1件。公司香醋类产品(含白醋)销售收入占调味品销售总收入比重</w:t>
              </w:r>
              <w:r w:rsidR="00516D2D">
                <w:rPr>
                  <w:rFonts w:ascii="宋体" w:hAnsi="宋体" w:hint="eastAsia"/>
                </w:rPr>
                <w:t>70</w:t>
              </w:r>
              <w:r w:rsidRPr="00007D7E">
                <w:rPr>
                  <w:rFonts w:ascii="宋体" w:hAnsi="宋体" w:hint="eastAsia"/>
                </w:rPr>
                <w:t>%以上，料酒也成为公司的明星产品，公司的调味品业务得到稳健增长，公司的盈利水平得到有效提升。</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(二)经营模式</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1、销售模式</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公司采取以传统渠道+现代渠道“双驱发动”的销售模式做好产品销售。传统渠道以KA、流通、餐饮为主。实施“款到发货”、“保证金”的业务形式，有效保障了公司的现金流安全，保证了公司的正常生产经营性资金需求；同时为管控好市场价格体系，促进市场的良性发展，通过保证金的形式规范产品渠道价格，保障各渠道操作空间。同时以“有效资源向有效市场、有效终端倾斜”的方式，大力打造终端的“春耕造林”，强化产品的终端生动化建设，提升 “恒顺香醋”品牌知名度。通过样板市场打造，树立区域标杆，深挖渠道潜能，扩大市场影响力。加速空白市场“织网行动”，提高网络覆盖率，拓宽市场占有率。现代渠道以特通、电商、产品定制等形式拓展新型业务，重点关注BTB、BTC的业务发展，创新销售推广模式，紧跟电商平台的发展速度，强化线上数字化营销，实现渠道销售新增长。</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2、生产模式</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公司基本围绕“以销定产”的模式组织生产，在保证合理的半产品与产成品库存情况下，根据订单安排生产。公司正通过技术转型升级，加快企业现代化、信息化改造的步伐，积极推进精益生产管理，努力实现由传统劳动密集型生产企业向现代化透明食品生产企业的转型。公司利用镇江独特的地理种植优势在镇江市周边建立了3600 亩香陈醋专用糯米种植基地，并在江苏省建成了万余亩的食醋专用粮种植基地。采用“公司+基地+农户”的合作种植和定向采购模式，通过对GAP体系的认证推广，重点放在了统一农资供应、统一技术管理上，在食醋生产中从源头上消灭了原材料的质量安全风险，通过产品生产过程的全过程质量管控，最终使公司真正建立起了一整套从农田到餐桌的质量追溯管理体系，确保了恒顺产品品质的稳定。</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3、采购模式</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采购模式公司遵循上市公司内控要求，建立了适合企业发展实际的采购模式。采购方式上采取了由公开招标采购、邀请招标采购、比价采购等形式，在整个招投标采购过程中由公司纪委、内控审计部全程参与监督管理。采购日常工作由多个专职采购员按业务类型进行分工并辅以SRM系统，规范采购过程，提高采购管理水平。同时，根据生产计划订单的规律性，制定每月以及每周的采购计划，合理安排采购资金。针对常年合作供应商，公司通过建立合格供应商目录、诚信档案、定期业绩评定等措施不断加强供应商的管理，在采购过程中对供货及时、服务周到、质优的供应商颁发优秀供应商奖杯，有的还被确定为战略合作供应商，提高采购数量，增强了供货商</w:t>
              </w:r>
              <w:r w:rsidRPr="00007D7E">
                <w:rPr>
                  <w:rFonts w:ascii="宋体" w:hAnsi="宋体" w:hint="eastAsia"/>
                </w:rPr>
                <w:lastRenderedPageBreak/>
                <w:t>合作的双赢。此模式，既有效保证了公司的资金使用成本，提高产品质量，又降低了物料采购成本。4、生产工艺流程</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（1）食醋（香醋、陈醋）</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公司主营产品香醋、陈醋采用传统的固态分层发酵工艺，精选江南优质糯米为主要原料，历经制酒、制醅、淋醋三大过程、大小40多道工序，约180天以上时间的贮存，独具“酸而不涩，香而微甜，色浓味鲜，愈存愈醇”的特色。目前，该工艺已被列入首批国家级非物质遗产保护名录。公司坚持全产业链质量标准化管控，在每个生产环节都需通过严格的质量检验后才可进入下一生产流程中，确保产品安全，质量稳定。</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食醋生产工艺流程：</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原料验收→制酒发酵→制醅发酵→封醅→淋醋→煎醋→储存→产品包装→入库</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（2）料酒</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 xml:space="preserve"> 恒顺料酒以传统黄酒为基础加入萃取的香辛料调配而成。公司采用国内最先进的双边酿造工艺，精选江南优质大米为原料，无浸泡，直接蒸煮。麦曲生产采用全自动圆盘制曲工艺，糖化率高。制酒的前、后酵全部采用大罐发酵法，成品酒也采用大罐储存。公司最为核心的技术是采取鲜姜鲜葱为原料，通过先进淬取设备获得原汁原味的复合型调味液，定量添加，确保料酒的风味稳定。</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料酒生产工艺流程：</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原料验收→蒸饭→加曲拌料→大罐发酵→压榨→澄清→煎酒→储存→调配→产品包装→入库</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5、品牌策略</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公司将持续围绕“中国食醋领导品牌””的品牌战略，以市场竞争和消费者为导向，通过打造恒顺差异化的竞争优势，不断优化和提升公司的品牌发展战略和产品组合战略，聚焦品牌，优化产品线，化市场优势为认知优势，树立中国醋业领导品牌形象，持续提升恒顺品牌在市场上的知名度、美誉度及忠诚度。</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 xml:space="preserve">  （三）行业发展现状</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1、全国食醋行业产品——高度同质、创新差异</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近年来，我国食醋业发展迅速，多数省都有几个区域强势品牌；各强势品牌基本上都是以所在城市为核心，并逐步向周边市场渗透。</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从产品层面上来看，各区域食醋品牌产品主要表现出以下两大特点：</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一是产品同质化现象较为严重。由于食醋企业大多沿袭传统酿造工艺和手工作坊式生产发展起来的，且低成本、低门槛、消费周期长、生产厂商片面对产量过度追求，使得整个行业产品同质化现象突出，即使一些老字号与新品牌之间也无太大的差异。</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二是部分食醋品牌开始追求产品的创新。这部分企业致力于发现消费者需求和满足各层次消费者的核心需求，在细分市场的基础上，进行精准市场定位，研发出具有明显创新特征的产品。</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2、“四大名醋”产品——各有特色、各霸一方</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lastRenderedPageBreak/>
                <w:t xml:space="preserve">“四大名醋”——镇江香醋、山西老陈醋、永春老醋和四川保宁醋，均为区域性强势品牌，由于各地的酿造工艺不同，“四大名醋”产品均具地方特色，且产品质量上乘。目前在销售网络上均已突破了单一的地区限制。 </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食醋行业发展目前处于品牌化的中前期，消费者的品牌意识在增强，但还有巨大的提升空间，和发达国家相比：人均消费金额还有三倍以上提升空间。行业营销水平和管理水平还有很大提升空间，行业的管理费用率和销售费用率可以进一步降低。</w:t>
              </w:r>
            </w:p>
            <w:p w:rsidR="00007D7E" w:rsidRPr="00007D7E" w:rsidRDefault="00007D7E" w:rsidP="00B1584A">
              <w:pPr>
                <w:spacing w:line="360" w:lineRule="auto"/>
                <w:ind w:firstLineChars="200" w:firstLine="420"/>
                <w:rPr>
                  <w:rFonts w:ascii="宋体" w:hAnsi="宋体"/>
                </w:rPr>
              </w:pPr>
              <w:r>
                <w:rPr>
                  <w:rFonts w:ascii="宋体" w:hAnsi="宋体" w:hint="eastAsia"/>
                </w:rPr>
                <w:t xml:space="preserve"> </w:t>
              </w:r>
              <w:r w:rsidRPr="00007D7E">
                <w:rPr>
                  <w:rFonts w:ascii="宋体" w:hAnsi="宋体" w:hint="eastAsia"/>
                </w:rPr>
                <w:t>据中国调味品协会统计，参与2018年中国调味品著名品牌企业100强统计的食醋企业有39家，食醋生产总量为164.90万吨，销售收入为63.11亿元。分别比2017年增长6.33%和8.1%。收入的增长率比产量的增长率高出1.77个百分点。食醋产品均价已经从2016年的平均3386元/吨上涨到2018年的平均3845元/吨。参与2018年百强企业统计的食醋企业有39家，是整个百强统计中参与企业数量最多的，但是总产量仅占酱油总产量（2018年百强统计中酱油产量为462.55万吨）的35.65%。由此可见，食醋企业分布仍然比较散，产业集中度还有待提高。</w:t>
              </w:r>
            </w:p>
            <w:p w:rsidR="00007D7E" w:rsidRPr="00007D7E" w:rsidRDefault="00007D7E" w:rsidP="00B1584A">
              <w:pPr>
                <w:spacing w:line="360" w:lineRule="auto"/>
                <w:ind w:firstLineChars="200" w:firstLine="420"/>
                <w:rPr>
                  <w:rFonts w:ascii="宋体" w:hAnsi="宋体"/>
                </w:rPr>
              </w:pPr>
              <w:r w:rsidRPr="00007D7E">
                <w:rPr>
                  <w:rFonts w:ascii="宋体" w:hAnsi="宋体" w:hint="eastAsia"/>
                </w:rPr>
                <w:t>据统计，我公司“镇江香醋”作为食醋行业的龙头，其市场占有率仅为10%左右。由此说明，食醋行业整合空间巨大。</w:t>
              </w:r>
            </w:p>
            <w:p w:rsidR="00B33BEC" w:rsidRDefault="00007D7E" w:rsidP="00B1584A">
              <w:pPr>
                <w:spacing w:line="360" w:lineRule="auto"/>
                <w:ind w:firstLineChars="200" w:firstLine="420"/>
              </w:pPr>
              <w:r w:rsidRPr="00007D7E">
                <w:rPr>
                  <w:rFonts w:ascii="宋体" w:hAnsi="宋体" w:hint="eastAsia"/>
                </w:rPr>
                <w:t>调味品行业与其它行业相比，周期性特征并不突出，随着全国居民消费水平的提升以及国家食品安全监管力度的增强，将进一步推动品牌类调味品生产企业的产品市场占有率，食醋类市场集中度将会有所提升。</w:t>
              </w:r>
            </w:p>
          </w:sdtContent>
        </w:sdt>
      </w:sdtContent>
    </w:sdt>
    <w:p w:rsidR="00B33BEC" w:rsidRDefault="00B33BEC"/>
    <w:p w:rsidR="00B33BEC" w:rsidRDefault="00EC273B" w:rsidP="00816693">
      <w:pPr>
        <w:pStyle w:val="2"/>
        <w:numPr>
          <w:ilvl w:val="0"/>
          <w:numId w:val="66"/>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94361C" w:rsidRDefault="00FE1625" w:rsidP="006A6F07">
          <w:r w:rsidRPr="00E6394E">
            <w:rPr>
              <w:rFonts w:ascii="宋体" w:hAnsi="宋体"/>
              <w:sz w:val="18"/>
            </w:rPr>
            <w:fldChar w:fldCharType="begin"/>
          </w:r>
          <w:r w:rsidR="0094361C">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4361C">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模块:报告期内公司主要资产发生重大变化情况的说明"/>
        <w:tag w:val="_SEC_ce0711783ff34ea2be29a7ea5c27f6a4"/>
        <w:id w:val="34633368"/>
        <w:lock w:val="sdtLocked"/>
      </w:sdtPr>
      <w:sdtContent>
        <w:sdt>
          <w:sdtPr>
            <w:rPr>
              <w:rFonts w:hint="eastAsia"/>
            </w:rPr>
            <w:alias w:val="报告期内公司主要资产发生重大变化情况的说明"/>
            <w:tag w:val="_GBC_6fed43a02af245f6bf44b1893c3f85e1"/>
            <w:id w:val="196634754"/>
            <w:lock w:val="sdtLocked"/>
          </w:sdtPr>
          <w:sdtContent>
            <w:p w:rsidR="0094361C" w:rsidRPr="00DC70AD" w:rsidRDefault="0094361C" w:rsidP="0094361C">
              <w:pPr>
                <w:adjustRightInd w:val="0"/>
                <w:spacing w:line="360" w:lineRule="auto"/>
                <w:ind w:firstLine="482"/>
                <w:rPr>
                  <w:rFonts w:ascii="宋体" w:hAnsi="宋体"/>
                  <w:szCs w:val="20"/>
                </w:rPr>
              </w:pPr>
              <w:r w:rsidRPr="00DC70AD">
                <w:rPr>
                  <w:rFonts w:ascii="宋体" w:hAnsi="宋体" w:hint="eastAsia"/>
                  <w:szCs w:val="20"/>
                </w:rPr>
                <w:t>根据镇江市国资委镇国资产[2009]10号文关于恒顺集团老厂区搬迁资产处置的批复要求，对中山西路84号厂区进行整体搬迁，房屋建筑物及机器设备在2011年度已经全部拆除。该部分房屋建筑物及机器设备原值5,700.69万元，累计折旧3,500.46万元，在建工程转入89.53万元；发生清理费用14.63万元，固定资产清理期初余额为2,304.39万元。</w:t>
              </w:r>
            </w:p>
            <w:p w:rsidR="0094361C" w:rsidRDefault="0094361C" w:rsidP="00567B99">
              <w:pPr>
                <w:adjustRightInd w:val="0"/>
                <w:spacing w:line="360" w:lineRule="auto"/>
                <w:ind w:firstLine="482"/>
              </w:pPr>
              <w:r>
                <w:rPr>
                  <w:rFonts w:ascii="宋体" w:hAnsi="宋体" w:hint="eastAsia"/>
                  <w:szCs w:val="20"/>
                </w:rPr>
                <w:t>2019年，公司</w:t>
              </w:r>
              <w:r w:rsidRPr="00DC70AD">
                <w:rPr>
                  <w:rFonts w:ascii="宋体" w:hAnsi="宋体" w:hint="eastAsia"/>
                  <w:szCs w:val="20"/>
                </w:rPr>
                <w:t>收到拆迁补偿款6,500.00万元，扣除固定资产清理金额2,304.39万元，余额4,195.61万元转入资产处置收益。</w:t>
              </w:r>
            </w:p>
          </w:sdtContent>
        </w:sdt>
        <w:p w:rsidR="0094361C" w:rsidRDefault="0094361C"/>
        <w:p w:rsidR="0094361C" w:rsidRDefault="0094361C">
          <w:pPr>
            <w:rPr>
              <w:szCs w:val="21"/>
            </w:rPr>
          </w:pPr>
          <w:r>
            <w:rPr>
              <w:rFonts w:hint="eastAsia"/>
              <w:szCs w:val="21"/>
            </w:rPr>
            <w:t>其中</w:t>
          </w:r>
          <w:r w:rsidRPr="0094361C">
            <w:rPr>
              <w:rFonts w:ascii="宋体" w:hAnsi="宋体" w:hint="eastAsia"/>
              <w:szCs w:val="21"/>
            </w:rPr>
            <w:t>：境外资产</w:t>
          </w:r>
          <w:sdt>
            <w:sdtPr>
              <w:rPr>
                <w:rFonts w:ascii="宋体" w:hAnsi="宋体" w:hint="eastAsia"/>
                <w:szCs w:val="21"/>
              </w:rPr>
              <w:alias w:val="报告期内公司境外资产变化"/>
              <w:tag w:val="_GBC_75f8b2bb3c9b483fb00e416c36d271f9"/>
              <w:id w:val="196634758"/>
              <w:lock w:val="sdtLocked"/>
            </w:sdtPr>
            <w:sdtEndPr>
              <w:rPr>
                <w:szCs w:val="24"/>
              </w:rPr>
            </w:sdtEndPr>
            <w:sdtContent>
              <w:r w:rsidRPr="0094361C">
                <w:rPr>
                  <w:rFonts w:ascii="宋体" w:hAnsi="宋体" w:hint="eastAsia"/>
                  <w:szCs w:val="21"/>
                </w:rPr>
                <w:t>0</w:t>
              </w:r>
            </w:sdtContent>
          </w:sdt>
          <w:r w:rsidRPr="0094361C">
            <w:rPr>
              <w:rFonts w:ascii="宋体" w:hAnsi="宋体" w:hint="eastAsia"/>
              <w:szCs w:val="21"/>
            </w:rPr>
            <w:t>（单位：</w:t>
          </w:r>
          <w:sdt>
            <w:sdtPr>
              <w:rPr>
                <w:rFonts w:ascii="宋体" w:hAnsi="宋体" w:hint="eastAsia"/>
                <w:szCs w:val="21"/>
              </w:rPr>
              <w:alias w:val="单位：报告期内公司境外资产变化"/>
              <w:tag w:val="_GBC_657bc8d730f24f988a4b1de27e0193d0"/>
              <w:id w:val="1640219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94361C">
                <w:rPr>
                  <w:rFonts w:ascii="宋体" w:hAnsi="宋体" w:hint="eastAsia"/>
                  <w:szCs w:val="21"/>
                </w:rPr>
                <w:t>元</w:t>
              </w:r>
            </w:sdtContent>
          </w:sdt>
          <w:r w:rsidRPr="0094361C">
            <w:rPr>
              <w:rFonts w:ascii="宋体" w:hAnsi="宋体" w:hint="eastAsia"/>
              <w:szCs w:val="21"/>
            </w:rPr>
            <w:t xml:space="preserve">  币种：</w:t>
          </w:r>
          <w:sdt>
            <w:sdtPr>
              <w:rPr>
                <w:rFonts w:ascii="宋体" w:hAnsi="宋体" w:hint="eastAsia"/>
                <w:szCs w:val="21"/>
              </w:rPr>
              <w:alias w:val="币种：报告期内公司境外资产变化"/>
              <w:tag w:val="_GBC_235923e550b94559986d527016859420"/>
              <w:id w:val="164021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94361C">
                <w:rPr>
                  <w:rFonts w:ascii="宋体" w:hAnsi="宋体" w:hint="eastAsia"/>
                  <w:szCs w:val="21"/>
                </w:rPr>
                <w:t>人民币</w:t>
              </w:r>
            </w:sdtContent>
          </w:sdt>
          <w:r w:rsidRPr="0094361C">
            <w:rPr>
              <w:rFonts w:ascii="宋体" w:hAnsi="宋体" w:hint="eastAsia"/>
              <w:szCs w:val="21"/>
            </w:rPr>
            <w:t>），占总资产的比例为</w:t>
          </w:r>
          <w:sdt>
            <w:sdtPr>
              <w:rPr>
                <w:rFonts w:ascii="宋体" w:hAnsi="宋体" w:hint="eastAsia"/>
                <w:szCs w:val="21"/>
              </w:rPr>
              <w:alias w:val="报告期内公司境外资产变化占总资产的比例"/>
              <w:tag w:val="_GBC_d79a741d0d2e412ea1fc4f0176aa7072"/>
              <w:id w:val="196634763"/>
              <w:lock w:val="sdtLocked"/>
            </w:sdtPr>
            <w:sdtEndPr>
              <w:rPr>
                <w:szCs w:val="24"/>
              </w:rPr>
            </w:sdtEndPr>
            <w:sdtContent>
              <w:r w:rsidRPr="0094361C">
                <w:rPr>
                  <w:rFonts w:ascii="宋体" w:hAnsi="宋体" w:hint="eastAsia"/>
                  <w:szCs w:val="21"/>
                </w:rPr>
                <w:t>0</w:t>
              </w:r>
            </w:sdtContent>
          </w:sdt>
          <w:r w:rsidRPr="0094361C">
            <w:rPr>
              <w:rFonts w:ascii="宋体" w:hAnsi="宋体" w:hint="eastAsia"/>
              <w:szCs w:val="21"/>
            </w:rPr>
            <w:t>%。</w:t>
          </w:r>
        </w:p>
        <w:p w:rsidR="0094361C" w:rsidRDefault="00FE1625">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66"/>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B33BEC" w:rsidRDefault="00FE1625">
              <w:r w:rsidRPr="00E6394E">
                <w:rPr>
                  <w:rFonts w:ascii="宋体" w:hAnsi="宋体"/>
                  <w:sz w:val="18"/>
                </w:rPr>
                <w:fldChar w:fldCharType="begin"/>
              </w:r>
              <w:r w:rsidR="006C5405">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C5405">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rsidR="006C5405" w:rsidRPr="006C5405" w:rsidRDefault="006C5405" w:rsidP="00B1584A">
              <w:pPr>
                <w:spacing w:line="360" w:lineRule="auto"/>
                <w:ind w:firstLineChars="200" w:firstLine="420"/>
                <w:rPr>
                  <w:rFonts w:ascii="宋体" w:hAnsi="宋体"/>
                </w:rPr>
              </w:pPr>
              <w:r w:rsidRPr="006C5405">
                <w:rPr>
                  <w:rFonts w:ascii="宋体" w:hAnsi="宋体" w:hint="eastAsia"/>
                </w:rPr>
                <w:t>公司为</w:t>
              </w:r>
              <w:r w:rsidRPr="006C5405">
                <w:rPr>
                  <w:rFonts w:ascii="宋体" w:hAnsi="宋体"/>
                </w:rPr>
                <w:t xml:space="preserve">"中华老字号"企业，始创于1840年清道光年间，作为"四大名醋"之首镇江香醋的代表，目前是中国规模最大、现代化程度最高的食醋生产企业，也是唯一的食醋上市企业，形成了以行业地位明显、品牌知名度高、渠道广泛、非物质传统工艺与现代化创新结合的技术优势、质量优等诸多竞争优势。公司食醋产品的产销量长期位居全国第一，是国内规模最大、现代化程度最高的食醋生产企业；  </w:t>
              </w:r>
            </w:p>
            <w:p w:rsidR="006C5405" w:rsidRPr="006C5405" w:rsidRDefault="006C5405" w:rsidP="00B1584A">
              <w:pPr>
                <w:spacing w:line="360" w:lineRule="auto"/>
                <w:ind w:firstLineChars="200" w:firstLine="420"/>
                <w:rPr>
                  <w:rFonts w:ascii="宋体" w:hAnsi="宋体"/>
                </w:rPr>
              </w:pPr>
              <w:r w:rsidRPr="006C5405">
                <w:rPr>
                  <w:rFonts w:ascii="宋体" w:hAnsi="宋体" w:hint="eastAsia"/>
                </w:rPr>
                <w:lastRenderedPageBreak/>
                <w:t>（一）品牌价值巨大，消费升级潜力高。公司的品牌具有很高的消费者心智夺取程度，是消费品行业最大的持续性竞争优势。另外食醋类特别是恒顺香醋及相关产品（醋饮，醋胶囊等）作为健康食品，未来消费空间巨大，按照日本的人均可比研究，国内的醋及其产品的人均消费量至少还有</w:t>
              </w:r>
              <w:r w:rsidRPr="006C5405">
                <w:rPr>
                  <w:rFonts w:ascii="宋体" w:hAnsi="宋体"/>
                </w:rPr>
                <w:t>3倍以上的提升空间。</w:t>
              </w:r>
            </w:p>
            <w:p w:rsidR="006C5405" w:rsidRPr="006C5405" w:rsidRDefault="006C5405" w:rsidP="00B1584A">
              <w:pPr>
                <w:spacing w:line="360" w:lineRule="auto"/>
                <w:ind w:firstLineChars="200" w:firstLine="420"/>
                <w:rPr>
                  <w:rFonts w:ascii="宋体" w:hAnsi="宋体"/>
                </w:rPr>
              </w:pPr>
              <w:r w:rsidRPr="006C5405">
                <w:rPr>
                  <w:rFonts w:ascii="宋体" w:hAnsi="宋体" w:hint="eastAsia"/>
                </w:rPr>
                <w:t>（二）独特酿造的技艺，造就独具的产品特性。国务院</w:t>
              </w:r>
              <w:r w:rsidRPr="006C5405">
                <w:rPr>
                  <w:rFonts w:ascii="宋体" w:hAnsi="宋体"/>
                </w:rPr>
                <w:t xml:space="preserve"> 2006 年将镇江恒顺香醋酿制技艺列入首批国家级非物质文化遗产名录，也是江苏省食品制造业中唯一入选的传统手工技艺。恒顺香醋选用优质糯米为原料，采用固态分层发酵的传统技艺，历经制酒、制醅、淋醋三大工艺过程40多道工序精制而成，独具“酸而不涩，香而微甜，色浓味鲜，愈存愈醇”的特色。独特的酿造技艺，使得醋类产品拥有极强的盈利能力，高端产品毛利率在50%以上，使得其具备了大部分调味品没有的投资价值。</w:t>
              </w:r>
            </w:p>
            <w:p w:rsidR="006C5405" w:rsidRPr="006C5405" w:rsidRDefault="006C5405" w:rsidP="00B1584A">
              <w:pPr>
                <w:spacing w:line="360" w:lineRule="auto"/>
                <w:ind w:firstLineChars="200" w:firstLine="420"/>
                <w:rPr>
                  <w:rFonts w:ascii="宋体" w:hAnsi="宋体"/>
                </w:rPr>
              </w:pPr>
              <w:r w:rsidRPr="006C5405">
                <w:rPr>
                  <w:rFonts w:ascii="宋体" w:hAnsi="宋体" w:hint="eastAsia"/>
                </w:rPr>
                <w:t>（三）产品质量安全始终引领行业，质量管控体系优于同类企业。通过食品链可追溯管理，公司建立了一整套从农田到餐桌的管理体系。严格的管控使公司质量安全处于行业领导地位，消除了食品质量安全风险。食醋本身具有较高酸度，不易变质，恒顺醋的酸度更是高于整体醋类产品，具有非常强的食品安全壁垒。</w:t>
              </w:r>
            </w:p>
            <w:p w:rsidR="00B33BEC" w:rsidRDefault="006C5405" w:rsidP="00B1584A">
              <w:pPr>
                <w:spacing w:line="360" w:lineRule="auto"/>
                <w:ind w:firstLineChars="200" w:firstLine="420"/>
              </w:pPr>
              <w:r w:rsidRPr="006C5405">
                <w:rPr>
                  <w:rFonts w:ascii="宋体" w:hAnsi="宋体" w:hint="eastAsia"/>
                </w:rPr>
                <w:t>报告期内，公司核心竞争力持续提升。</w:t>
              </w:r>
            </w:p>
          </w:sdtContent>
        </w:sdt>
      </w:sdtContent>
    </w:sdt>
    <w:p w:rsidR="00B33BEC" w:rsidRDefault="00EC273B">
      <w:pPr>
        <w:pStyle w:val="10"/>
        <w:numPr>
          <w:ilvl w:val="0"/>
          <w:numId w:val="3"/>
        </w:numPr>
        <w:ind w:left="498" w:hangingChars="177" w:hanging="498"/>
      </w:pPr>
      <w:bookmarkStart w:id="19" w:name="_Toc28098026"/>
      <w:r>
        <w:rPr>
          <w:rFonts w:hint="eastAsia"/>
        </w:rPr>
        <w:t>经营情况讨论与分析</w:t>
      </w:r>
      <w:bookmarkEnd w:id="19"/>
      <w:r>
        <w:t xml:space="preserve"> </w:t>
      </w:r>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cs="Times New Roman"/>
          <w:kern w:val="2"/>
        </w:rPr>
      </w:sdtEndPr>
      <w:sdtContent>
        <w:p w:rsidR="00B33BEC" w:rsidRDefault="00EC273B">
          <w:pPr>
            <w:pStyle w:val="2"/>
            <w:numPr>
              <w:ilvl w:val="0"/>
              <w:numId w:val="18"/>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CF469C" w:rsidRPr="00CF469C" w:rsidRDefault="00CF469C" w:rsidP="00CF469C">
              <w:pPr>
                <w:spacing w:line="360" w:lineRule="auto"/>
                <w:ind w:firstLineChars="200" w:firstLine="420"/>
                <w:rPr>
                  <w:rFonts w:ascii="宋体" w:hAnsi="宋体"/>
                  <w:szCs w:val="21"/>
                </w:rPr>
              </w:pPr>
              <w:r w:rsidRPr="00CF469C">
                <w:rPr>
                  <w:rFonts w:ascii="宋体" w:hAnsi="宋体" w:hint="eastAsia"/>
                  <w:szCs w:val="21"/>
                </w:rPr>
                <w:t>报告期内，公司董事会带领全体员工紧紧围绕高质量发展的奋斗目标，不断整合资源、激活内部机制，进一步聚焦调味品主业，提高公司核心竞争力，提升产品市场占有率，努力满足市场和消费者的需求。</w:t>
              </w:r>
            </w:p>
            <w:p w:rsidR="00CF469C" w:rsidRPr="00CF469C" w:rsidRDefault="00CF469C" w:rsidP="00CF469C">
              <w:pPr>
                <w:spacing w:line="360" w:lineRule="auto"/>
                <w:ind w:firstLineChars="200" w:firstLine="420"/>
                <w:rPr>
                  <w:rFonts w:ascii="宋体" w:hAnsi="宋体"/>
                  <w:szCs w:val="21"/>
                </w:rPr>
              </w:pPr>
              <w:r w:rsidRPr="00CF469C">
                <w:rPr>
                  <w:rFonts w:ascii="宋体" w:hAnsi="宋体" w:hint="eastAsia"/>
                  <w:szCs w:val="21"/>
                </w:rPr>
                <w:t>报告期内，公司实现合并报表收入18.32亿元，同比增长7.51%；其中，主营调味品实现收入17.20亿元，同比增长12.56%；调味品毛利率46.52%，比上年同期增加3.18个百分点；高端产品实现收入2.64亿元，同比增长8.61%。食醋类（含白醋）产品实现收入12.32亿元，同比增长6.01%；其中，白醋产品实现收入1.76亿元，同比增长7.58%；食醋类（含白醋）产品毛利率46.55%，比上年同期增加2.52个百分点。归属于上市公司股东的净利润3.25亿元，同比增长5.68%；其中，扣除非经常性损益的净利润2.54亿元，同比增长15.77%。</w:t>
              </w:r>
            </w:p>
            <w:p w:rsidR="00CF469C" w:rsidRPr="00CF469C" w:rsidRDefault="00CF469C" w:rsidP="00CF469C">
              <w:pPr>
                <w:spacing w:line="360" w:lineRule="auto"/>
                <w:ind w:firstLineChars="200" w:firstLine="420"/>
                <w:rPr>
                  <w:rFonts w:ascii="宋体" w:hAnsi="宋体"/>
                  <w:szCs w:val="21"/>
                </w:rPr>
              </w:pPr>
              <w:r w:rsidRPr="00CF469C">
                <w:rPr>
                  <w:rFonts w:ascii="宋体" w:hAnsi="宋体" w:hint="eastAsia"/>
                  <w:szCs w:val="21"/>
                </w:rPr>
                <w:t>报告期内，公司着力推进了以下重点工作：</w:t>
              </w:r>
            </w:p>
            <w:p w:rsidR="00CF469C" w:rsidRPr="00CF469C" w:rsidRDefault="00CF469C" w:rsidP="00CF469C">
              <w:pPr>
                <w:spacing w:line="360" w:lineRule="auto"/>
                <w:ind w:firstLineChars="200" w:firstLine="422"/>
                <w:rPr>
                  <w:rFonts w:ascii="宋体" w:hAnsi="宋体"/>
                  <w:b/>
                  <w:bCs/>
                  <w:szCs w:val="21"/>
                </w:rPr>
              </w:pPr>
              <w:r w:rsidRPr="00CF469C">
                <w:rPr>
                  <w:rFonts w:ascii="宋体" w:hAnsi="宋体" w:hint="eastAsia"/>
                  <w:b/>
                  <w:bCs/>
                  <w:szCs w:val="21"/>
                </w:rPr>
                <w:t>（一）全力推动调味品主业高质量发展</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一是全力以赴推动营销高质量发展。</w:t>
              </w:r>
              <w:r w:rsidRPr="00CF469C">
                <w:rPr>
                  <w:rFonts w:ascii="宋体" w:hAnsi="宋体" w:hint="eastAsia"/>
                  <w:szCs w:val="21"/>
                </w:rPr>
                <w:t>公司加快了在“多品牌、多品类、多规格、多渠道”的营销策略和市场投入，不断扩大终端市场占有率；在上海、杭州、武汉等重点区域启动样板市场打造，并加大线上线下的融合力度及国内国外市场的联动力度，强抓线上购物和网络社交平台核心流量资源，日客户浏览量从千级快速上升到万级，助力电商升级。提高市场投放的精准度和效率，除食醋、白醋品类产品增长外，料酒、酱油两大品类均实现超25%增长。同时，加快对手工</w:t>
              </w:r>
              <w:r w:rsidRPr="00CF469C">
                <w:rPr>
                  <w:rFonts w:ascii="宋体" w:hAnsi="宋体" w:hint="eastAsia"/>
                  <w:szCs w:val="21"/>
                </w:rPr>
                <w:lastRenderedPageBreak/>
                <w:t>生产基地标准化建设，满足高端定制传统手工醋的需要，不断聚焦主业推动营销高质量发展，确保主业增长超过行业平均水平。</w:t>
              </w:r>
            </w:p>
            <w:p w:rsidR="00CF469C" w:rsidRPr="00CF469C" w:rsidRDefault="00CF469C" w:rsidP="00CF469C">
              <w:pPr>
                <w:spacing w:line="360" w:lineRule="auto"/>
                <w:ind w:firstLineChars="200" w:firstLine="430"/>
                <w:rPr>
                  <w:rFonts w:ascii="宋体" w:hAnsi="宋体"/>
                  <w:spacing w:val="2"/>
                  <w:szCs w:val="21"/>
                </w:rPr>
              </w:pPr>
              <w:r w:rsidRPr="00CF469C">
                <w:rPr>
                  <w:rFonts w:ascii="宋体" w:hAnsi="宋体" w:hint="eastAsia"/>
                  <w:b/>
                  <w:bCs/>
                  <w:spacing w:val="2"/>
                  <w:szCs w:val="21"/>
                </w:rPr>
                <w:t>二是全力以赴提升品牌高质量发展。</w:t>
              </w:r>
              <w:r w:rsidRPr="00CF469C">
                <w:rPr>
                  <w:rFonts w:ascii="宋体" w:hAnsi="宋体" w:hint="eastAsia"/>
                  <w:spacing w:val="2"/>
                  <w:szCs w:val="21"/>
                </w:rPr>
                <w:t>公司持续围绕“中国食醋领导品牌”的品牌战略，以市场竞争和消费者为导向，通过打造恒顺差异化的竞争优势，不断优化和提升公司的品牌发展战略和产品组合战略，聚焦品牌，优化产品线，化市场优势为认知优势，树立中国醋业领导品牌形象。持续深耕“恒顺”+“北固山”双品牌战略，将品牌形象下沉到KA、MA、农贸等渠道，增加消费者对恒顺品牌的认可。报告期内，公司参加故宫博物院主办的“中华老字号进故宫过大年展”活动，利用好国家级新媒介资源，创新品牌传播途径和体验宣传。恒顺牌镇江香醋入选中国传统食品标志性产品名录和2019年度金芒果好地标TOP榜年度十大推荐品牌。</w:t>
              </w:r>
            </w:p>
            <w:p w:rsidR="00CF469C" w:rsidRPr="00CF469C" w:rsidRDefault="00CF469C" w:rsidP="00CF469C">
              <w:pPr>
                <w:numPr>
                  <w:ilvl w:val="0"/>
                  <w:numId w:val="116"/>
                </w:numPr>
                <w:spacing w:line="360" w:lineRule="auto"/>
                <w:ind w:firstLineChars="200" w:firstLine="422"/>
                <w:rPr>
                  <w:rFonts w:ascii="宋体" w:hAnsi="宋体"/>
                  <w:b/>
                  <w:bCs/>
                  <w:szCs w:val="21"/>
                </w:rPr>
              </w:pPr>
              <w:r w:rsidRPr="00CF469C">
                <w:rPr>
                  <w:rFonts w:ascii="宋体" w:hAnsi="宋体" w:hint="eastAsia"/>
                  <w:b/>
                  <w:bCs/>
                  <w:szCs w:val="21"/>
                </w:rPr>
                <w:t>全力推进内部运营高质量发展</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一是加快信息化建设，提高协同效率高质量发展。</w:t>
              </w:r>
              <w:r w:rsidRPr="00CF469C">
                <w:rPr>
                  <w:rFonts w:ascii="宋体" w:hAnsi="宋体" w:hint="eastAsia"/>
                  <w:szCs w:val="21"/>
                </w:rPr>
                <w:t>报告期内，公司扩大电子智能化的应用，加强生产过程管控，有效提高产能；SFA完成系统升级，加强了对终端的管控，整体提高了营销整体运作效率；采用信息化和ERP管理软件，加快了公司“财务共享中心”建设，OA无纸化办公效果显著，基本实现资金支付全信息化审批，高效管理了风险；报告期内，公司信息化建设通过了工信部两化融合管理系统贯标评审，并获得江苏省“五星级”上云企业称号。</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二是坚守安全环保底线，实现绿色企业高质量发展。</w:t>
              </w:r>
              <w:r w:rsidRPr="00CF469C">
                <w:rPr>
                  <w:rFonts w:ascii="宋体" w:hAnsi="宋体" w:hint="eastAsia"/>
                  <w:szCs w:val="21"/>
                </w:rPr>
                <w:t>报告期内，公司一方面认真贯彻落实国家、省、市、区关于安全生产的决策部署，积极主动开展安全生产工作。以“安全月”为契机，开展形式多样的安全生产宣传活动，培训人次超千员，确保叉车、机械维修等重点岗位人员持证上岗率达100%。另一方面在节能减排和环境污染综合治理成效明显</w:t>
              </w:r>
              <w:bookmarkStart w:id="20" w:name="OLE_LINK11"/>
              <w:bookmarkStart w:id="21" w:name="OLE_LINK10"/>
              <w:r w:rsidRPr="00CF469C">
                <w:rPr>
                  <w:rFonts w:ascii="宋体" w:hAnsi="宋体" w:hint="eastAsia"/>
                  <w:szCs w:val="21"/>
                </w:rPr>
                <w:t>，公司持续推进节能降耗修旧利废工作完成59项，节约用电156.48万度，节水约6500吨。</w:t>
              </w:r>
              <w:bookmarkEnd w:id="20"/>
              <w:bookmarkEnd w:id="21"/>
              <w:r w:rsidRPr="00CF469C">
                <w:rPr>
                  <w:rFonts w:ascii="宋体" w:hAnsi="宋体" w:hint="eastAsia"/>
                  <w:szCs w:val="21"/>
                </w:rPr>
                <w:t>积极推行清洁生产审核，提升部门和员工环保意识，7月荣膺镇江市环保信任企业，9月入选国家级第四批绿色制造名单，全年公司环保无投诉，继续位列环保绿色企业，为公司高质量发展注入环保绿色动能。</w:t>
              </w:r>
            </w:p>
            <w:p w:rsidR="00CF469C" w:rsidRPr="00CF469C" w:rsidRDefault="00CF469C" w:rsidP="00CF469C">
              <w:pPr>
                <w:spacing w:line="360" w:lineRule="auto"/>
                <w:ind w:firstLineChars="200" w:firstLine="422"/>
                <w:rPr>
                  <w:rFonts w:ascii="宋体" w:hAnsi="宋体"/>
                  <w:b/>
                  <w:bCs/>
                  <w:szCs w:val="21"/>
                </w:rPr>
              </w:pPr>
              <w:r w:rsidRPr="00CF469C">
                <w:rPr>
                  <w:rFonts w:ascii="宋体" w:hAnsi="宋体" w:hint="eastAsia"/>
                  <w:b/>
                  <w:bCs/>
                  <w:szCs w:val="21"/>
                </w:rPr>
                <w:t>（三）全力加速项目建设高质量发展</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一是全力加速年度重点投产项目建设高质量发展。</w:t>
              </w:r>
              <w:r w:rsidRPr="00CF469C">
                <w:rPr>
                  <w:rFonts w:ascii="宋体" w:hAnsi="宋体" w:hint="eastAsia"/>
                  <w:szCs w:val="21"/>
                </w:rPr>
                <w:t>报告期内，公司在重要产能、基建类项目按期完成38项。项目主要围绕提升产能、降本增效、合规性要求、提升环保水平等要素展开。其中香醋醇酿中心土建主体部分年底已完成，计划形成总量5000吨的高端食醋存储规模，极大满足市场对镇江香醋，特别是高端食醋的增长需求。制醅楼已进入可行性报告编写和工艺方案实验阶段，可新增恒顺香醋5.5万吨产能，并提高生产自动化/智能化水平。</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二是全力加速技改项目建设高质量发展。</w:t>
              </w:r>
              <w:r w:rsidRPr="00CF469C">
                <w:rPr>
                  <w:rFonts w:ascii="宋体" w:hAnsi="宋体" w:hint="eastAsia"/>
                  <w:szCs w:val="21"/>
                </w:rPr>
                <w:t>报告期内，公司在供电系统备用电源增设、灌装车间L2线改造、稀甜酱制曲工段改造、仓储立体货架、X7/X8手工线等技改项目年内已完成；醅楼投料改进项目有效缩短投料时间；发货整托盘装车项目有效提高装卸率，并节省人工费用达60%，各类技改措施节约费用达500万元。</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三是全力加速重点研发项目建设高质量发展。</w:t>
              </w:r>
              <w:r w:rsidRPr="00CF469C">
                <w:rPr>
                  <w:rFonts w:ascii="宋体" w:hAnsi="宋体" w:hint="eastAsia"/>
                  <w:szCs w:val="21"/>
                </w:rPr>
                <w:t>报告期内，公司重点研发项目“固态酿造食醋关键技术与智能化装备创制及产业化”，被鉴定为国际领先水平；“镇江市重大科技专项”“镇江市</w:t>
              </w:r>
              <w:r w:rsidRPr="00CF469C">
                <w:rPr>
                  <w:rFonts w:ascii="宋体" w:hAnsi="宋体" w:hint="eastAsia"/>
                  <w:szCs w:val="21"/>
                </w:rPr>
                <w:lastRenderedPageBreak/>
                <w:t>国际合作项目”立项获批；同时，公司与江苏大学共同完成的《特色食品加工多维智能感知技术及应用》项目获得2019年国家技术发明奖二等奖；微生物菌种库、菌种优化工艺、香醋澄清工艺、复合酱料开发、一菜一包调味料等项目按计划推进。</w:t>
              </w:r>
            </w:p>
            <w:p w:rsidR="00CF469C" w:rsidRPr="00CF469C" w:rsidRDefault="00CF469C" w:rsidP="00CF469C">
              <w:pPr>
                <w:spacing w:line="360" w:lineRule="auto"/>
                <w:ind w:firstLineChars="200" w:firstLine="422"/>
                <w:rPr>
                  <w:rFonts w:ascii="宋体" w:hAnsi="宋体"/>
                  <w:b/>
                  <w:bCs/>
                  <w:szCs w:val="21"/>
                </w:rPr>
              </w:pPr>
              <w:r w:rsidRPr="00CF469C">
                <w:rPr>
                  <w:rFonts w:ascii="宋体" w:hAnsi="宋体" w:hint="eastAsia"/>
                  <w:b/>
                  <w:bCs/>
                  <w:szCs w:val="21"/>
                </w:rPr>
                <w:t>（</w:t>
              </w:r>
              <w:r w:rsidR="00E82B3F">
                <w:rPr>
                  <w:rFonts w:ascii="宋体" w:hAnsi="宋体" w:hint="eastAsia"/>
                  <w:b/>
                  <w:bCs/>
                  <w:szCs w:val="21"/>
                </w:rPr>
                <w:t>四</w:t>
              </w:r>
              <w:r w:rsidRPr="00CF469C">
                <w:rPr>
                  <w:rFonts w:ascii="宋体" w:hAnsi="宋体" w:hint="eastAsia"/>
                  <w:b/>
                  <w:bCs/>
                  <w:szCs w:val="21"/>
                </w:rPr>
                <w:t>）全力提升文化建设高质量发展</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一是加强人才培育，提升团队建设高质量发展。</w:t>
              </w:r>
              <w:r w:rsidRPr="00CF469C">
                <w:rPr>
                  <w:rFonts w:ascii="宋体" w:hAnsi="宋体" w:hint="eastAsia"/>
                  <w:szCs w:val="21"/>
                </w:rPr>
                <w:t>报告期内，公司针对关键岗位，制订推行了“高潜人员”绩效考核办法，通过绩效和潜力2个维度、3个等次形成的“九宫格”评级结构，对执行力和创造性进行二维考核，有效激发人员积极性和创造力，推动高潜人员、高素质人才的发现和培养。同时，公司还进一步完善了“干部人才培养三年规划”，开展班组长能力测评、“盈利模式9.0”和IPD体系培训，持续发挥“大师工作室”引领示范作用，年度开展各类培训438场，培训总人次4265人次，培养高级工、技师333人，启动“星行计划—五星班组塑造”项目，不断提升关键岗位和干部的技能、素质和能力，打造关键人才梯队，有效支撑公司转型发展。</w:t>
              </w:r>
            </w:p>
            <w:p w:rsidR="00CF469C" w:rsidRPr="00CF469C" w:rsidRDefault="00CF469C" w:rsidP="00CF469C">
              <w:pPr>
                <w:spacing w:line="360" w:lineRule="auto"/>
                <w:ind w:firstLineChars="200" w:firstLine="422"/>
                <w:rPr>
                  <w:rFonts w:ascii="宋体" w:hAnsi="宋体"/>
                  <w:szCs w:val="21"/>
                </w:rPr>
              </w:pPr>
              <w:r w:rsidRPr="00CF469C">
                <w:rPr>
                  <w:rFonts w:ascii="宋体" w:hAnsi="宋体" w:hint="eastAsia"/>
                  <w:b/>
                  <w:bCs/>
                  <w:szCs w:val="21"/>
                </w:rPr>
                <w:t>二是强化党建引领，助推生产经营高质量发展。</w:t>
              </w:r>
              <w:r w:rsidRPr="00CF469C">
                <w:rPr>
                  <w:rFonts w:ascii="宋体" w:hAnsi="宋体" w:hint="eastAsia"/>
                  <w:szCs w:val="21"/>
                </w:rPr>
                <w:t>报告期内，公司深入开展“不忘初心、牢记使命”主题教育，坚持党的领导，扎实推进全面从严治党向基层发展，将党建工作写入全体所属成员企业公司章程；厚植党建“三色”家文化品牌，按“一支一特”要求抓基层党建品牌建设，大力推行“见人头、见思想、见问题、见工作、见实效”的“五见”组织生活方式，规范党内政治生活，进一步夯实基层基础，党建工作与生产经营深度融合取得显著实效。同时，坚持走传承和创新相结合的发展道路，以党建“三色”家文化为引领，重点打造“狼”性、担当、执行力和凝聚力文化，坚持恒顺众生的本心，专注传统酿造的匠心，固守回馈社会的良心，为战略目标的实现提供坚强政治思想组织保证。</w:t>
              </w:r>
            </w:p>
            <w:p w:rsidR="00B33BEC" w:rsidRDefault="00CF469C" w:rsidP="002F58D2">
              <w:pPr>
                <w:spacing w:line="360" w:lineRule="auto"/>
                <w:ind w:firstLineChars="200" w:firstLine="420"/>
                <w:rPr>
                  <w:rFonts w:asciiTheme="minorEastAsia" w:eastAsiaTheme="minorEastAsia" w:hAnsiTheme="minorEastAsia"/>
                </w:rPr>
              </w:pPr>
              <w:r w:rsidRPr="00CF469C">
                <w:rPr>
                  <w:rFonts w:ascii="宋体" w:hAnsi="宋体" w:hint="eastAsia"/>
                  <w:szCs w:val="21"/>
                </w:rPr>
                <w:t>报告期内，公司全力推进企业高质量发展。坚持聚焦主业、剥离辅业、深化改革、瘦身强体，保持高于行业增速的发展水平，巩固中国醋业龙头地位；进一步优化人才结构，加大力度引进高素质、高潜力人才，强化对人才的职业规划与定向培养，以高素质人才驱动公司高质量发展。</w:t>
              </w:r>
            </w:p>
          </w:sdtContent>
        </w:sdt>
      </w:sdtContent>
    </w:sdt>
    <w:p w:rsidR="00B33BEC" w:rsidRDefault="00B33BEC">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B33BEC" w:rsidRDefault="00C6769C" w:rsidP="00B1584A">
              <w:pPr>
                <w:spacing w:line="360" w:lineRule="auto"/>
                <w:ind w:firstLineChars="200" w:firstLine="420"/>
              </w:pPr>
              <w:r w:rsidRPr="00B877DF">
                <w:rPr>
                  <w:rFonts w:ascii="宋体" w:hAnsi="宋体" w:hint="eastAsia"/>
                </w:rPr>
                <w:t>报告期内，公司实现合并报表收入18.32亿元，同比增长7.51%；其中，主营调味品实现收入17.20亿元，同比增长12.56%；调味品毛利率46.52%，比上年同期增加3.18个百分点；食醋类（含白醋）产品实现收入12.32亿元，同比增长6.01%；食醋类（含白醋）产品毛利率46.55%，比上年同期增加2.52%个百分点。归属于上市公司股东的净利润3.25亿元，同比增长5.68%；</w:t>
              </w:r>
              <w:r w:rsidRPr="00B877DF">
                <w:rPr>
                  <w:rFonts w:ascii="宋体" w:hAnsi="宋体" w:hint="eastAsia"/>
                  <w:bCs/>
                </w:rPr>
                <w:t>其中，扣除非经常性损益的净利润</w:t>
              </w:r>
              <w:r w:rsidR="00B877DF" w:rsidRPr="00B877DF">
                <w:rPr>
                  <w:rFonts w:ascii="宋体" w:hAnsi="宋体" w:hint="eastAsia"/>
                  <w:bCs/>
                </w:rPr>
                <w:t>2.54</w:t>
              </w:r>
              <w:r w:rsidRPr="00B877DF">
                <w:rPr>
                  <w:rFonts w:ascii="宋体" w:hAnsi="宋体" w:hint="eastAsia"/>
                  <w:bCs/>
                </w:rPr>
                <w:t>亿元，同比增长</w:t>
              </w:r>
              <w:r w:rsidR="00B877DF" w:rsidRPr="00B877DF">
                <w:rPr>
                  <w:rFonts w:ascii="宋体" w:hAnsi="宋体" w:hint="eastAsia"/>
                  <w:bCs/>
                </w:rPr>
                <w:t>15.77</w:t>
              </w:r>
              <w:r w:rsidRPr="00B877DF">
                <w:rPr>
                  <w:rFonts w:ascii="宋体" w:hAnsi="宋体" w:hint="eastAsia"/>
                  <w:bCs/>
                </w:rPr>
                <w:t>%。</w:t>
              </w:r>
            </w:p>
          </w:sdtContent>
        </w:sdt>
      </w:sdtContent>
    </w:sdt>
    <w:p w:rsidR="00B33BEC" w:rsidRDefault="00EC273B">
      <w:pPr>
        <w:pStyle w:val="3"/>
        <w:numPr>
          <w:ilvl w:val="0"/>
          <w:numId w:val="9"/>
        </w:numPr>
        <w:ind w:left="369" w:hangingChars="175" w:hanging="369"/>
        <w:rPr>
          <w:szCs w:val="21"/>
        </w:rPr>
      </w:pPr>
      <w:bookmarkStart w:id="22" w:name="_Toc342559738"/>
      <w:bookmarkStart w:id="23" w:name="_Toc342565895"/>
      <w:r>
        <w:rPr>
          <w:rFonts w:hint="eastAsia"/>
          <w:szCs w:val="21"/>
        </w:rPr>
        <w:t>主营业务分析</w:t>
      </w:r>
      <w:bookmarkEnd w:id="22"/>
      <w:bookmarkEnd w:id="23"/>
    </w:p>
    <w:p w:rsidR="00B33BEC" w:rsidRDefault="00EC273B" w:rsidP="00816693">
      <w:pPr>
        <w:pStyle w:val="4"/>
        <w:numPr>
          <w:ilvl w:val="0"/>
          <w:numId w:val="67"/>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ascii="Times New Roman" w:hAnsi="Times New Roman" w:cs="Times New Roman" w:hint="default"/>
          <w:kern w:val="2"/>
          <w:szCs w:val="24"/>
        </w:rPr>
      </w:sdtEndPr>
      <w:sdtContent>
        <w:p w:rsidR="00B33BEC" w:rsidRDefault="00EC273B">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382"/>
            <w:gridCol w:w="1896"/>
            <w:gridCol w:w="1896"/>
            <w:gridCol w:w="1875"/>
          </w:tblGrid>
          <w:tr w:rsidR="004404E1" w:rsidTr="00DB1D10">
            <w:sdt>
              <w:sdtPr>
                <w:tag w:val="_PLD_07c57429574b41a38dfc0d8a1f3284ab"/>
                <w:id w:val="748626"/>
                <w:lock w:val="sdtLocked"/>
              </w:sdtPr>
              <w:sdtContent>
                <w:tc>
                  <w:tcPr>
                    <w:tcW w:w="1897" w:type="pct"/>
                  </w:tcPr>
                  <w:p w:rsidR="004404E1" w:rsidRDefault="004404E1" w:rsidP="00DB1D10">
                    <w:pPr>
                      <w:pStyle w:val="a9"/>
                      <w:ind w:firstLineChars="0" w:firstLine="0"/>
                      <w:jc w:val="center"/>
                      <w:rPr>
                        <w:rFonts w:ascii="宋体" w:hAnsi="宋体"/>
                        <w:szCs w:val="21"/>
                      </w:rPr>
                    </w:pPr>
                    <w:r>
                      <w:rPr>
                        <w:rFonts w:ascii="宋体" w:hAnsi="宋体" w:hint="eastAsia"/>
                        <w:szCs w:val="21"/>
                      </w:rPr>
                      <w:t>科目</w:t>
                    </w:r>
                  </w:p>
                </w:tc>
              </w:sdtContent>
            </w:sdt>
            <w:sdt>
              <w:sdtPr>
                <w:tag w:val="_PLD_1f9e6a631fd24a92af8ee7ff46863683"/>
                <w:id w:val="748627"/>
                <w:lock w:val="sdtLocked"/>
              </w:sdtPr>
              <w:sdtContent>
                <w:tc>
                  <w:tcPr>
                    <w:tcW w:w="963" w:type="pct"/>
                    <w:vAlign w:val="center"/>
                  </w:tcPr>
                  <w:p w:rsidR="004404E1" w:rsidRDefault="004404E1" w:rsidP="00DB1D10">
                    <w:pPr>
                      <w:pStyle w:val="a9"/>
                      <w:ind w:firstLineChars="0" w:firstLine="0"/>
                      <w:jc w:val="center"/>
                      <w:rPr>
                        <w:rFonts w:ascii="宋体" w:hAnsi="宋体"/>
                        <w:szCs w:val="21"/>
                      </w:rPr>
                    </w:pPr>
                    <w:r>
                      <w:rPr>
                        <w:rFonts w:ascii="宋体" w:hAnsi="宋体" w:hint="eastAsia"/>
                        <w:szCs w:val="21"/>
                      </w:rPr>
                      <w:t>本期数</w:t>
                    </w:r>
                  </w:p>
                </w:tc>
              </w:sdtContent>
            </w:sdt>
            <w:sdt>
              <w:sdtPr>
                <w:tag w:val="_PLD_c054d491ce5246ada8b2794492b87309"/>
                <w:id w:val="748628"/>
                <w:lock w:val="sdtLocked"/>
              </w:sdtPr>
              <w:sdtContent>
                <w:tc>
                  <w:tcPr>
                    <w:tcW w:w="1048" w:type="pct"/>
                    <w:vAlign w:val="center"/>
                  </w:tcPr>
                  <w:p w:rsidR="004404E1" w:rsidRDefault="004404E1" w:rsidP="00DB1D10">
                    <w:pPr>
                      <w:pStyle w:val="a9"/>
                      <w:ind w:firstLineChars="0" w:firstLine="0"/>
                      <w:jc w:val="center"/>
                      <w:rPr>
                        <w:rFonts w:ascii="宋体" w:hAnsi="宋体"/>
                        <w:szCs w:val="21"/>
                      </w:rPr>
                    </w:pPr>
                    <w:r>
                      <w:rPr>
                        <w:rFonts w:ascii="宋体" w:hAnsi="宋体" w:hint="eastAsia"/>
                        <w:szCs w:val="21"/>
                      </w:rPr>
                      <w:t>上年同期数</w:t>
                    </w:r>
                  </w:p>
                </w:tc>
              </w:sdtContent>
            </w:sdt>
            <w:sdt>
              <w:sdtPr>
                <w:tag w:val="_PLD_e8b442294eb04ff3a67a171c32bae176"/>
                <w:id w:val="748629"/>
                <w:lock w:val="sdtLocked"/>
              </w:sdtPr>
              <w:sdtContent>
                <w:tc>
                  <w:tcPr>
                    <w:tcW w:w="1092" w:type="pct"/>
                    <w:vAlign w:val="center"/>
                  </w:tcPr>
                  <w:p w:rsidR="004404E1" w:rsidRDefault="004404E1" w:rsidP="00DB1D10">
                    <w:pPr>
                      <w:pStyle w:val="a9"/>
                      <w:ind w:firstLineChars="0" w:firstLine="0"/>
                      <w:jc w:val="center"/>
                      <w:rPr>
                        <w:rFonts w:ascii="宋体" w:hAnsi="宋体"/>
                        <w:szCs w:val="21"/>
                      </w:rPr>
                    </w:pPr>
                    <w:r>
                      <w:rPr>
                        <w:rFonts w:ascii="宋体" w:hAnsi="宋体" w:hint="eastAsia"/>
                        <w:szCs w:val="21"/>
                      </w:rPr>
                      <w:t>变动比例（%）</w:t>
                    </w:r>
                  </w:p>
                </w:tc>
              </w:sdtContent>
            </w:sdt>
          </w:tr>
          <w:tr w:rsidR="004404E1" w:rsidTr="00DB1D10">
            <w:sdt>
              <w:sdtPr>
                <w:tag w:val="_PLD_7f4f90a23cfa4c28a1746df26983afbe"/>
                <w:id w:val="748630"/>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hint="eastAsia"/>
                        <w:szCs w:val="21"/>
                      </w:rPr>
                      <w:t>营业收入</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1,832,193,611.14</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1,704,198,156.41</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hint="eastAsia"/>
                    <w:szCs w:val="21"/>
                  </w:rPr>
                  <w:t>7.51</w:t>
                </w:r>
              </w:p>
            </w:tc>
          </w:tr>
          <w:tr w:rsidR="004404E1" w:rsidTr="00DB1D10">
            <w:sdt>
              <w:sdtPr>
                <w:tag w:val="_PLD_28dce3a30281422c9243484191f83b90"/>
                <w:id w:val="748631"/>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szCs w:val="21"/>
                      </w:rPr>
                      <w:t>营业成本</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1,001,838,222.39</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980,176,145.43</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hint="eastAsia"/>
                    <w:szCs w:val="21"/>
                  </w:rPr>
                  <w:t>2.21</w:t>
                </w:r>
              </w:p>
            </w:tc>
          </w:tr>
          <w:tr w:rsidR="004404E1" w:rsidTr="00DB1D10">
            <w:sdt>
              <w:sdtPr>
                <w:tag w:val="_PLD_510f962936fd486488f0af24885bd656"/>
                <w:id w:val="748632"/>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szCs w:val="21"/>
                      </w:rPr>
                      <w:t>销售费用</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316,576,695.66</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258,241,467.20</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22.59</w:t>
                </w:r>
              </w:p>
            </w:tc>
          </w:tr>
          <w:tr w:rsidR="004404E1" w:rsidTr="00DB1D10">
            <w:sdt>
              <w:sdtPr>
                <w:tag w:val="_PLD_fb955154acd548d2ab752dcaf5f8529f"/>
                <w:id w:val="748633"/>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szCs w:val="21"/>
                      </w:rPr>
                      <w:t>管理费用</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115,849,016.37</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111,632,361.12</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3.78</w:t>
                </w:r>
              </w:p>
            </w:tc>
          </w:tr>
          <w:tr w:rsidR="004404E1" w:rsidTr="00DB1D10">
            <w:sdt>
              <w:sdtPr>
                <w:tag w:val="_PLD_b3bf822f1f5149cd8e10f08ddfa4d944"/>
                <w:id w:val="748634"/>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hint="eastAsia"/>
                        <w:szCs w:val="21"/>
                      </w:rPr>
                      <w:t>研发费用</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52,943,612.30</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47,729,156.95</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10.93</w:t>
                </w:r>
              </w:p>
            </w:tc>
          </w:tr>
          <w:tr w:rsidR="004404E1" w:rsidTr="00DB1D10">
            <w:sdt>
              <w:sdtPr>
                <w:tag w:val="_PLD_4db72e631077446d848d8958777e14f2"/>
                <w:id w:val="748635"/>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szCs w:val="21"/>
                      </w:rPr>
                      <w:t>财务费用</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5,371,421.61</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9,241,546.00</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-41.88</w:t>
                </w:r>
              </w:p>
            </w:tc>
          </w:tr>
          <w:tr w:rsidR="004404E1" w:rsidTr="00DB1D10">
            <w:sdt>
              <w:sdtPr>
                <w:tag w:val="_PLD_d690ea81cd58473bb647a2cec78a6804"/>
                <w:id w:val="748636"/>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szCs w:val="21"/>
                      </w:rPr>
                      <w:t>经营活动产生的现金流量净额</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429,121,441.91</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379,022,703.30</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hint="eastAsia"/>
                    <w:szCs w:val="21"/>
                  </w:rPr>
                  <w:t>13.22</w:t>
                </w:r>
              </w:p>
            </w:tc>
          </w:tr>
          <w:tr w:rsidR="004404E1" w:rsidTr="00DB1D10">
            <w:sdt>
              <w:sdtPr>
                <w:tag w:val="_PLD_34b06649f8164e5883e357d27933cfed"/>
                <w:id w:val="748637"/>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szCs w:val="21"/>
                      </w:rPr>
                      <w:t>投资活动产生的现金流量净额</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-123,932,356.72</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-294,765,796.54</w:t>
                </w:r>
              </w:p>
            </w:tc>
            <w:tc>
              <w:tcPr>
                <w:tcW w:w="1092" w:type="pct"/>
              </w:tcPr>
              <w:p w:rsidR="004404E1" w:rsidRPr="004404E1" w:rsidRDefault="007637B5" w:rsidP="00DB1D10">
                <w:pPr>
                  <w:pStyle w:val="a9"/>
                  <w:ind w:firstLineChars="0" w:firstLine="0"/>
                  <w:jc w:val="right"/>
                  <w:rPr>
                    <w:rFonts w:ascii="宋体" w:hAnsi="宋体"/>
                    <w:szCs w:val="21"/>
                  </w:rPr>
                </w:pPr>
                <w:r>
                  <w:rPr>
                    <w:rFonts w:ascii="宋体" w:hAnsi="宋体" w:hint="eastAsia"/>
                    <w:szCs w:val="21"/>
                  </w:rPr>
                  <w:t>不适用</w:t>
                </w:r>
              </w:p>
            </w:tc>
          </w:tr>
          <w:tr w:rsidR="004404E1" w:rsidTr="00DB1D10">
            <w:sdt>
              <w:sdtPr>
                <w:tag w:val="_PLD_e392739063f54c17b28c564ccdb245d0"/>
                <w:id w:val="748638"/>
                <w:lock w:val="sdtLocked"/>
              </w:sdtPr>
              <w:sdtContent>
                <w:tc>
                  <w:tcPr>
                    <w:tcW w:w="1897" w:type="pct"/>
                  </w:tcPr>
                  <w:p w:rsidR="004404E1" w:rsidRDefault="004404E1" w:rsidP="00DB1D10">
                    <w:pPr>
                      <w:pStyle w:val="a9"/>
                      <w:ind w:firstLineChars="0" w:firstLine="0"/>
                      <w:rPr>
                        <w:rFonts w:ascii="宋体" w:hAnsi="宋体"/>
                        <w:szCs w:val="21"/>
                      </w:rPr>
                    </w:pPr>
                    <w:r>
                      <w:rPr>
                        <w:rFonts w:ascii="宋体" w:hAnsi="宋体"/>
                        <w:szCs w:val="21"/>
                      </w:rPr>
                      <w:t>筹资活动产生的现金流量净额</w:t>
                    </w:r>
                  </w:p>
                </w:tc>
              </w:sdtContent>
            </w:sdt>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-207,776,286.48</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-57,403,614.03</w:t>
                </w:r>
              </w:p>
            </w:tc>
            <w:tc>
              <w:tcPr>
                <w:tcW w:w="1092" w:type="pct"/>
              </w:tcPr>
              <w:p w:rsidR="004404E1" w:rsidRPr="004404E1" w:rsidRDefault="007637B5" w:rsidP="00DB1D10">
                <w:pPr>
                  <w:pStyle w:val="a9"/>
                  <w:ind w:firstLineChars="0" w:firstLine="0"/>
                  <w:jc w:val="right"/>
                  <w:rPr>
                    <w:rFonts w:ascii="宋体" w:hAnsi="宋体"/>
                    <w:szCs w:val="21"/>
                  </w:rPr>
                </w:pPr>
                <w:r>
                  <w:rPr>
                    <w:rFonts w:ascii="宋体" w:hAnsi="宋体" w:hint="eastAsia"/>
                    <w:szCs w:val="21"/>
                  </w:rPr>
                  <w:t>不适用</w:t>
                </w:r>
              </w:p>
            </w:tc>
          </w:tr>
          <w:sdt>
            <w:sdtPr>
              <w:rPr>
                <w:rFonts w:ascii="宋体" w:hAnsi="宋体"/>
                <w:szCs w:val="21"/>
              </w:rPr>
              <w:alias w:val="利润表及现金流量表相关科目变动分析"/>
              <w:tag w:val="_TUP_287a579bb6fe4ec5b463e11fd489d6e2"/>
              <w:id w:val="748639"/>
              <w:lock w:val="sdtLocked"/>
            </w:sdtPr>
            <w:sdtContent>
              <w:tr w:rsidR="004404E1" w:rsidTr="00DB1D10">
                <w:tc>
                  <w:tcPr>
                    <w:tcW w:w="1897" w:type="pct"/>
                  </w:tcPr>
                  <w:p w:rsidR="004404E1" w:rsidRDefault="004404E1" w:rsidP="00DB1D10">
                    <w:pPr>
                      <w:pStyle w:val="a9"/>
                      <w:ind w:firstLineChars="0" w:firstLine="0"/>
                      <w:rPr>
                        <w:rFonts w:ascii="宋体" w:hAnsi="宋体"/>
                        <w:szCs w:val="21"/>
                      </w:rPr>
                    </w:pPr>
                    <w:r>
                      <w:t>归属于上市公司股东的净利润</w:t>
                    </w:r>
                  </w:p>
                </w:tc>
                <w:tc>
                  <w:tcPr>
                    <w:tcW w:w="963"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324,555,122.07</w:t>
                    </w:r>
                  </w:p>
                </w:tc>
                <w:tc>
                  <w:tcPr>
                    <w:tcW w:w="1048" w:type="pct"/>
                  </w:tcPr>
                  <w:p w:rsidR="004404E1" w:rsidRPr="004404E1" w:rsidRDefault="004404E1" w:rsidP="00DB1D10">
                    <w:pPr>
                      <w:pStyle w:val="a9"/>
                      <w:ind w:firstLineChars="0" w:firstLine="0"/>
                      <w:jc w:val="right"/>
                      <w:rPr>
                        <w:rFonts w:ascii="宋体" w:hAnsi="宋体"/>
                        <w:szCs w:val="21"/>
                      </w:rPr>
                    </w:pPr>
                    <w:r w:rsidRPr="004404E1">
                      <w:rPr>
                        <w:rFonts w:ascii="宋体" w:hAnsi="宋体"/>
                      </w:rPr>
                      <w:t>307,101,524.73</w:t>
                    </w:r>
                  </w:p>
                </w:tc>
                <w:tc>
                  <w:tcPr>
                    <w:tcW w:w="1092" w:type="pct"/>
                  </w:tcPr>
                  <w:p w:rsidR="004404E1" w:rsidRPr="004404E1" w:rsidRDefault="004404E1" w:rsidP="00DB1D10">
                    <w:pPr>
                      <w:pStyle w:val="a9"/>
                      <w:ind w:firstLineChars="0" w:firstLine="0"/>
                      <w:jc w:val="right"/>
                      <w:rPr>
                        <w:rFonts w:ascii="宋体" w:hAnsi="宋体"/>
                        <w:szCs w:val="21"/>
                      </w:rPr>
                    </w:pPr>
                    <w:r w:rsidRPr="004404E1">
                      <w:rPr>
                        <w:rFonts w:ascii="宋体" w:hAnsi="宋体" w:hint="eastAsia"/>
                        <w:szCs w:val="21"/>
                      </w:rPr>
                      <w:t>5.68</w:t>
                    </w:r>
                  </w:p>
                </w:tc>
              </w:tr>
            </w:sdtContent>
          </w:sdt>
        </w:tbl>
        <w:p w:rsidR="00B33BEC" w:rsidRDefault="00FE1625"/>
      </w:sdtContent>
    </w:sdt>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67"/>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B33BEC" w:rsidRDefault="00FE1625">
              <w:r w:rsidRPr="00E6394E">
                <w:rPr>
                  <w:rFonts w:ascii="宋体" w:hAnsi="宋体"/>
                  <w:sz w:val="18"/>
                </w:rPr>
                <w:fldChar w:fldCharType="begin"/>
              </w:r>
              <w:r w:rsidR="00084F34">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84F34">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(1)驱动业务收入变化的因素分析</w:t>
              </w:r>
            </w:p>
            <w:p w:rsidR="00847ACC" w:rsidRPr="00352392" w:rsidRDefault="00847ACC" w:rsidP="00A12181">
              <w:pPr>
                <w:tabs>
                  <w:tab w:val="left" w:pos="851"/>
                </w:tabs>
                <w:spacing w:line="276" w:lineRule="auto"/>
                <w:ind w:firstLineChars="200" w:firstLine="420"/>
                <w:rPr>
                  <w:rFonts w:ascii="宋体" w:hAnsi="宋体"/>
                </w:rPr>
              </w:pPr>
              <w:r w:rsidRPr="00352392">
                <w:rPr>
                  <w:rFonts w:ascii="宋体" w:hAnsi="宋体" w:hint="eastAsia"/>
                </w:rPr>
                <w:t>营业收入增长主要来源于黑醋品类，黑醋较去年同期增长</w:t>
              </w:r>
              <w:r w:rsidR="007637B5" w:rsidRPr="00352392">
                <w:rPr>
                  <w:rFonts w:ascii="宋体" w:hAnsi="宋体" w:hint="eastAsia"/>
                </w:rPr>
                <w:t>5.76</w:t>
              </w:r>
              <w:r w:rsidRPr="00352392">
                <w:rPr>
                  <w:rFonts w:ascii="宋体" w:hAnsi="宋体" w:hint="eastAsia"/>
                </w:rPr>
                <w:t>%</w:t>
              </w:r>
              <w:r w:rsidR="007637B5" w:rsidRPr="00352392">
                <w:rPr>
                  <w:rFonts w:ascii="宋体" w:hAnsi="宋体" w:hint="eastAsia"/>
                </w:rPr>
                <w:t>。白醋全年实现收</w:t>
              </w:r>
              <w:r w:rsidR="006A61DD" w:rsidRPr="00352392">
                <w:rPr>
                  <w:rFonts w:ascii="宋体" w:hAnsi="宋体" w:hint="eastAsia"/>
                </w:rPr>
                <w:t>入1.</w:t>
              </w:r>
              <w:r w:rsidR="0096017B">
                <w:rPr>
                  <w:rFonts w:ascii="宋体" w:hAnsi="宋体" w:hint="eastAsia"/>
                </w:rPr>
                <w:t>76</w:t>
              </w:r>
              <w:r w:rsidR="007637B5" w:rsidRPr="00352392">
                <w:rPr>
                  <w:rFonts w:ascii="宋体" w:hAnsi="宋体" w:hint="eastAsia"/>
                </w:rPr>
                <w:t>亿元，较去年同期增长</w:t>
              </w:r>
              <w:r w:rsidR="0096017B">
                <w:rPr>
                  <w:rFonts w:ascii="宋体" w:hAnsi="宋体" w:hint="eastAsia"/>
                </w:rPr>
                <w:t>7.58</w:t>
              </w:r>
              <w:r w:rsidR="007637B5" w:rsidRPr="00352392">
                <w:rPr>
                  <w:rFonts w:ascii="宋体" w:hAnsi="宋体" w:hint="eastAsia"/>
                </w:rPr>
                <w:t>%。</w:t>
              </w:r>
              <w:r w:rsidRPr="00352392">
                <w:rPr>
                  <w:rFonts w:ascii="宋体" w:hAnsi="宋体" w:hint="eastAsia"/>
                </w:rPr>
                <w:t>其它品类料酒全年实现收入</w:t>
              </w:r>
              <w:r w:rsidR="006A61DD" w:rsidRPr="00352392">
                <w:rPr>
                  <w:rFonts w:ascii="宋体" w:hAnsi="宋体" w:hint="eastAsia"/>
                </w:rPr>
                <w:t>2.45</w:t>
              </w:r>
              <w:r w:rsidRPr="00352392">
                <w:rPr>
                  <w:rFonts w:ascii="宋体" w:hAnsi="宋体" w:hint="eastAsia"/>
                </w:rPr>
                <w:t>亿元，较去年同期增长</w:t>
              </w:r>
              <w:r w:rsidR="006A61DD" w:rsidRPr="00352392">
                <w:rPr>
                  <w:rFonts w:ascii="宋体" w:hAnsi="宋体" w:hint="eastAsia"/>
                </w:rPr>
                <w:t>26.6</w:t>
              </w:r>
              <w:r w:rsidR="00206CF5" w:rsidRPr="00352392">
                <w:rPr>
                  <w:rFonts w:ascii="宋体" w:hAnsi="宋体" w:hint="eastAsia"/>
                </w:rPr>
                <w:t>0</w:t>
              </w:r>
              <w:r w:rsidRPr="00352392">
                <w:rPr>
                  <w:rFonts w:ascii="宋体" w:hAnsi="宋体" w:hint="eastAsia"/>
                </w:rPr>
                <w:t>%。</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销售增长的主要因素有如下几个方面：</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一、精准定位品牌宣传，强化恒顺品牌终端落地。一是积极参与新华社、中国品牌建设促进会等国家平台互动，同时利用新华网、人民网、中国国家品牌网等国家级新媒介资源活动，传播恒顺品牌;二是荣获多个奖项：“2019年我最喜爱的60个中国品牌”、“2019年品牌推介周入选品牌”““新华社民族品牌工程.入选品牌”等荣誉; 三是和国家名片高铁媒介深度合作，冠名10组高铁“恒顺香醋号”，以北京、上海、武汉、广州等中心城市，线路覆盖19年营销规划的重点市场。同时结合样板市场打造优选线路，将品牌落地到终端，既追求广告宽度也关注实际效果；四是利用进故宫、进博会、酒博会等参展活动，积极参与高端论坛，同时利用高端媒体进行二次曝光，利用其强有力的信任</w:t>
              </w:r>
              <w:r w:rsidR="00206CF5">
                <w:rPr>
                  <w:rFonts w:ascii="宋体" w:hAnsi="宋体" w:hint="eastAsia"/>
                </w:rPr>
                <w:t>度</w:t>
              </w:r>
              <w:r w:rsidRPr="00847ACC">
                <w:rPr>
                  <w:rFonts w:ascii="宋体" w:hAnsi="宋体" w:hint="eastAsia"/>
                </w:rPr>
                <w:t>为品牌背书，为品牌加分；</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二、持续推动“大单品”策略，提升“恒顺香醋”的品牌知名度。一是进一步实施公司“醋酒并举”的品牌发展战略，通过醋和料酒产品的高度聚焦，打造中高端产品、实现销量与利润的双高速增长。二是推动“恒顺+北固山”双品牌运作与产品品类结构优化，明确系列产品之间的差异化和卖点突出。</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三、加强公司餐饮渠道产品规格的研发。根据市场竞争和餐饮市场的研究，大力开发醋和料酒大包装规格，特别是针对餐饮的前台、后台做好产品的分类。同时，由餐饮渠道重点对接一些全国和地方性知名连锁餐饮店。</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四、公司在新营销模式的探索上，2019年联合第三方咨询公司选择了部分市场作为样板市场进行专项打造，通过机制、专项费用投入、营销流程管理等营销八大体系升级，销售增长实现了高于公司平均增长目标，同时人员的综合素质和能力也得到大力的提升。</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五、在品牌营销方面，结合公司整体品牌活动、促销活动，同时结合电商渠道的促销活动节奏点，在做好自身营销的同时，为酱醋节、抖音挑战赛等大型活动做好渠道的推广宣传工作，并探索网络宣传流量带货。</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六、在新零售方面，在产品端通过数字化</w:t>
              </w:r>
              <w:r w:rsidR="00725BD2">
                <w:rPr>
                  <w:rFonts w:ascii="宋体" w:hAnsi="宋体" w:hint="eastAsia"/>
                </w:rPr>
                <w:t>平台公司方面</w:t>
              </w:r>
              <w:r w:rsidRPr="00847ACC">
                <w:rPr>
                  <w:rFonts w:ascii="宋体" w:hAnsi="宋体" w:hint="eastAsia"/>
                </w:rPr>
                <w:t>的深入战略合作，通常平台的大数据系统深入分析市场大盘和消费者需求，精准开发符合渠道的C端和B端爆款产品。借助供应链体系平台将线上超市、线下超市进行全链路打通、通过多场景对消费者触达的同时配合最后一公里到家服务，极大加强拓了终端的销售抓力，实现线上线下价值传递的闭环。</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七、持续打造“春耕造林”和“恒顺品牌终端落地”计划。农贸渠道利用春耕造林和大包装割箱陈列， 开发餐饮渠道，下沉农贸批发渠道，春耕造林打造2.9万家终端醋类割箱约8000家终端，料酒割箱约6千家；MA、KA渠道利用终端品牌落地方案，聚焦金优大单品，统一物料使用的VI规范，形成品牌统一的形象输出。</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八、引入恒顺新产品开发的“IPD产品开发流程”，建立以市场导向、适应消费者需求的新产品开发的系统体系，并成立以“市场部产品经理”为新品开发项目制。整合公司资源，做到每个</w:t>
              </w:r>
              <w:r w:rsidRPr="00847ACC">
                <w:rPr>
                  <w:rFonts w:ascii="宋体" w:hAnsi="宋体" w:hint="eastAsia"/>
                </w:rPr>
                <w:lastRenderedPageBreak/>
                <w:t>项目从技术评审到项目评审的决策评审制度。</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(2)</w:t>
              </w:r>
              <w:r w:rsidRPr="00847ACC">
                <w:rPr>
                  <w:rFonts w:ascii="宋体" w:hAnsi="宋体" w:hint="eastAsia"/>
                </w:rPr>
                <w:tab/>
                <w:t>以实物销售为主的公司产品收入影响因素分析</w:t>
              </w:r>
            </w:p>
            <w:p w:rsidR="00847ACC" w:rsidRPr="00F46B67" w:rsidRDefault="00847ACC" w:rsidP="00A12181">
              <w:pPr>
                <w:tabs>
                  <w:tab w:val="left" w:pos="851"/>
                </w:tabs>
                <w:spacing w:line="276" w:lineRule="auto"/>
                <w:ind w:firstLineChars="200" w:firstLine="420"/>
                <w:rPr>
                  <w:rFonts w:ascii="宋体" w:hAnsi="宋体"/>
                </w:rPr>
              </w:pPr>
              <w:r w:rsidRPr="00F46B67">
                <w:rPr>
                  <w:rFonts w:ascii="宋体" w:hAnsi="宋体" w:hint="eastAsia"/>
                </w:rPr>
                <w:t>2019年影响公司销售的主要品类有：醋类销售</w:t>
              </w:r>
              <w:r w:rsidR="00352392" w:rsidRPr="00F46B67">
                <w:rPr>
                  <w:rFonts w:ascii="宋体" w:hAnsi="宋体" w:hint="eastAsia"/>
                </w:rPr>
                <w:t>12.32</w:t>
              </w:r>
              <w:r w:rsidRPr="00F46B67">
                <w:rPr>
                  <w:rFonts w:ascii="宋体" w:hAnsi="宋体" w:hint="eastAsia"/>
                </w:rPr>
                <w:t>亿元，约占调味品年销售额的</w:t>
              </w:r>
              <w:r w:rsidR="00352392" w:rsidRPr="00F46B67">
                <w:rPr>
                  <w:rFonts w:ascii="宋体" w:hAnsi="宋体" w:hint="eastAsia"/>
                </w:rPr>
                <w:t>71.66</w:t>
              </w:r>
              <w:r w:rsidRPr="00F46B67">
                <w:rPr>
                  <w:rFonts w:ascii="宋体" w:hAnsi="宋体" w:hint="eastAsia"/>
                </w:rPr>
                <w:t xml:space="preserve"> %，其中，白醋类产品销售</w:t>
              </w:r>
              <w:r w:rsidR="00352392" w:rsidRPr="00F46B67">
                <w:rPr>
                  <w:rFonts w:ascii="宋体" w:hAnsi="宋体" w:hint="eastAsia"/>
                </w:rPr>
                <w:t>1.76</w:t>
              </w:r>
              <w:r w:rsidRPr="00F46B67">
                <w:rPr>
                  <w:rFonts w:ascii="宋体" w:hAnsi="宋体" w:hint="eastAsia"/>
                </w:rPr>
                <w:t>亿元，约占调味品年销售额的</w:t>
              </w:r>
              <w:r w:rsidR="00352392" w:rsidRPr="00F46B67">
                <w:rPr>
                  <w:rFonts w:ascii="宋体" w:hAnsi="宋体" w:hint="eastAsia"/>
                </w:rPr>
                <w:t>10.21</w:t>
              </w:r>
              <w:r w:rsidRPr="00F46B67">
                <w:rPr>
                  <w:rFonts w:ascii="宋体" w:hAnsi="宋体" w:hint="eastAsia"/>
                </w:rPr>
                <w:t>%；料酒类产品销售</w:t>
              </w:r>
              <w:r w:rsidR="00352392" w:rsidRPr="00F46B67">
                <w:rPr>
                  <w:rFonts w:ascii="宋体" w:hAnsi="宋体" w:hint="eastAsia"/>
                </w:rPr>
                <w:t>2.45</w:t>
              </w:r>
              <w:r w:rsidRPr="00F46B67">
                <w:rPr>
                  <w:rFonts w:ascii="宋体" w:hAnsi="宋体" w:hint="eastAsia"/>
                </w:rPr>
                <w:t>亿元，约占调味品年销售额的</w:t>
              </w:r>
              <w:r w:rsidR="00352392" w:rsidRPr="00F46B67">
                <w:rPr>
                  <w:rFonts w:ascii="宋体" w:hAnsi="宋体" w:hint="eastAsia"/>
                </w:rPr>
                <w:t>14.25</w:t>
              </w:r>
              <w:r w:rsidRPr="00F46B67">
                <w:rPr>
                  <w:rFonts w:ascii="宋体" w:hAnsi="宋体" w:hint="eastAsia"/>
                </w:rPr>
                <w:t>%。</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(3)</w:t>
              </w:r>
              <w:r w:rsidRPr="00847ACC">
                <w:rPr>
                  <w:rFonts w:ascii="宋体" w:hAnsi="宋体" w:hint="eastAsia"/>
                </w:rPr>
                <w:tab/>
                <w:t>订单分析</w:t>
              </w:r>
            </w:p>
            <w:p w:rsidR="00847ACC" w:rsidRPr="002D7D76" w:rsidRDefault="00847ACC" w:rsidP="00A12181">
              <w:pPr>
                <w:tabs>
                  <w:tab w:val="left" w:pos="851"/>
                </w:tabs>
                <w:spacing w:line="276" w:lineRule="auto"/>
                <w:ind w:firstLineChars="200" w:firstLine="420"/>
                <w:rPr>
                  <w:rFonts w:ascii="宋体" w:hAnsi="宋体"/>
                </w:rPr>
              </w:pPr>
              <w:r w:rsidRPr="002D7D76">
                <w:rPr>
                  <w:rFonts w:ascii="宋体" w:hAnsi="宋体" w:hint="eastAsia"/>
                </w:rPr>
                <w:t>2019年母公司销售订单</w:t>
              </w:r>
              <w:r w:rsidR="002D7D76" w:rsidRPr="002D7D76">
                <w:rPr>
                  <w:rFonts w:ascii="宋体" w:hAnsi="宋体" w:hint="eastAsia"/>
                </w:rPr>
                <w:t>18.43</w:t>
              </w:r>
              <w:r w:rsidRPr="002D7D76">
                <w:rPr>
                  <w:rFonts w:ascii="宋体" w:hAnsi="宋体" w:hint="eastAsia"/>
                </w:rPr>
                <w:t>亿元，2018年母公司销售订单</w:t>
              </w:r>
              <w:r w:rsidR="00352392" w:rsidRPr="002D7D76">
                <w:rPr>
                  <w:rFonts w:ascii="宋体" w:hAnsi="宋体" w:hint="eastAsia"/>
                </w:rPr>
                <w:t>17.4</w:t>
              </w:r>
              <w:r w:rsidRPr="002D7D76">
                <w:rPr>
                  <w:rFonts w:ascii="宋体" w:hAnsi="宋体" w:hint="eastAsia"/>
                </w:rPr>
                <w:t>亿元，同比增长</w:t>
              </w:r>
              <w:r w:rsidR="002D7D76" w:rsidRPr="002D7D76">
                <w:rPr>
                  <w:rFonts w:ascii="宋体" w:hAnsi="宋体" w:hint="eastAsia"/>
                </w:rPr>
                <w:t>6</w:t>
              </w:r>
              <w:r w:rsidRPr="002D7D76">
                <w:rPr>
                  <w:rFonts w:ascii="宋体" w:hAnsi="宋体" w:hint="eastAsia"/>
                </w:rPr>
                <w:t>%。</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一、根据经销商渠道优势，推动渠道的专项资源配制。</w:t>
              </w:r>
            </w:p>
            <w:p w:rsidR="00847ACC" w:rsidRPr="00CC7477" w:rsidRDefault="00847ACC" w:rsidP="00A12181">
              <w:pPr>
                <w:tabs>
                  <w:tab w:val="left" w:pos="851"/>
                </w:tabs>
                <w:spacing w:line="276" w:lineRule="auto"/>
                <w:ind w:firstLineChars="200" w:firstLine="436"/>
                <w:rPr>
                  <w:rFonts w:ascii="宋体" w:hAnsi="宋体"/>
                  <w:spacing w:val="4"/>
                </w:rPr>
              </w:pPr>
              <w:r w:rsidRPr="00CC7477">
                <w:rPr>
                  <w:rFonts w:ascii="宋体" w:hAnsi="宋体" w:hint="eastAsia"/>
                  <w:spacing w:val="4"/>
                </w:rPr>
                <w:t>二、进一步规范核心产品的渠道价格，匹配好各渠道之间的利润空间，提升各渠道商的积极性。</w:t>
              </w:r>
            </w:p>
            <w:p w:rsidR="00847ACC" w:rsidRPr="00847ACC" w:rsidRDefault="00847ACC" w:rsidP="00A12181">
              <w:pPr>
                <w:tabs>
                  <w:tab w:val="left" w:pos="851"/>
                </w:tabs>
                <w:spacing w:line="276" w:lineRule="auto"/>
                <w:ind w:firstLineChars="200" w:firstLine="420"/>
                <w:rPr>
                  <w:rFonts w:ascii="宋体" w:hAnsi="宋体"/>
                </w:rPr>
              </w:pPr>
              <w:r w:rsidRPr="00847ACC">
                <w:rPr>
                  <w:rFonts w:ascii="宋体" w:hAnsi="宋体" w:hint="eastAsia"/>
                </w:rPr>
                <w:t>三、调节客户发货节奏，解决产、供、销的平衡。</w:t>
              </w:r>
            </w:p>
            <w:p w:rsidR="00B33BEC" w:rsidRDefault="00847ACC" w:rsidP="00A12181">
              <w:pPr>
                <w:tabs>
                  <w:tab w:val="left" w:pos="851"/>
                </w:tabs>
                <w:spacing w:line="276" w:lineRule="auto"/>
                <w:ind w:firstLineChars="200" w:firstLine="420"/>
              </w:pPr>
              <w:r w:rsidRPr="00847ACC">
                <w:rPr>
                  <w:rFonts w:ascii="宋体" w:hAnsi="宋体" w:hint="eastAsia"/>
                </w:rPr>
                <w:t>四、根据白醋、料酒等品类旺销季节，以月度“产销会”制度，提前做好“备货库存”的发货规划。</w:t>
              </w:r>
            </w:p>
          </w:sdtContent>
        </w:sdt>
      </w:sdtContent>
    </w:sdt>
    <w:p w:rsidR="00B33BEC" w:rsidRDefault="00EC273B">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EndPr>
        <w:rPr>
          <w:rFonts w:ascii="Times New Roman" w:hAnsi="Times New Roman" w:cs="Times New Roman"/>
          <w:kern w:val="2"/>
        </w:rPr>
      </w:sdtEndPr>
      <w:sdtContent>
        <w:bookmarkStart w:id="24" w:name="_Toc342565904" w:displacedByCustomXml="prev"/>
        <w:bookmarkStart w:id="25" w:name="_Toc342559756" w:displacedByCustomXml="prev"/>
        <w:bookmarkStart w:id="26" w:name="_Toc340829716" w:displacedByCustomXml="prev"/>
        <w:p w:rsidR="00B33BEC" w:rsidRDefault="00EC273B" w:rsidP="00816693">
          <w:pPr>
            <w:pStyle w:val="5"/>
            <w:numPr>
              <w:ilvl w:val="0"/>
              <w:numId w:val="68"/>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6"/>
          <w:bookmarkEnd w:id="25"/>
          <w:bookmarkEnd w:id="24"/>
        </w:p>
        <w:p w:rsidR="00B33BEC" w:rsidRDefault="00EC273B">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w:t>
          </w:r>
          <w:r>
            <w:rPr>
              <w:rFonts w:hint="eastAsia"/>
              <w:szCs w:val="21"/>
            </w:rPr>
            <w:t>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543" w:type="pct"/>
            <w:tblLook w:val="0000"/>
          </w:tblPr>
          <w:tblGrid>
            <w:gridCol w:w="1096"/>
            <w:gridCol w:w="1896"/>
            <w:gridCol w:w="1686"/>
            <w:gridCol w:w="1092"/>
            <w:gridCol w:w="1093"/>
            <w:gridCol w:w="1095"/>
            <w:gridCol w:w="2074"/>
          </w:tblGrid>
          <w:tr w:rsidR="00F24A40" w:rsidTr="000F45D8">
            <w:sdt>
              <w:sdtPr>
                <w:tag w:val="_PLD_b5033a4d190942bd99650d59a8d741f9"/>
                <w:id w:val="7295209"/>
                <w:lock w:val="sdtLocked"/>
              </w:sdtPr>
              <w:sdtContent>
                <w:tc>
                  <w:tcPr>
                    <w:tcW w:w="5000" w:type="pct"/>
                    <w:gridSpan w:val="7"/>
                    <w:vAlign w:val="center"/>
                  </w:tcPr>
                  <w:p w:rsidR="00F24A40" w:rsidRDefault="00F24A40" w:rsidP="000F45D8">
                    <w:pPr>
                      <w:jc w:val="center"/>
                      <w:rPr>
                        <w:szCs w:val="21"/>
                      </w:rPr>
                    </w:pPr>
                    <w:r>
                      <w:rPr>
                        <w:rFonts w:hint="eastAsia"/>
                        <w:szCs w:val="21"/>
                      </w:rPr>
                      <w:t>主营业务分行业情况</w:t>
                    </w:r>
                  </w:p>
                </w:tc>
              </w:sdtContent>
            </w:sdt>
          </w:tr>
          <w:tr w:rsidR="00F24A40" w:rsidRPr="001518E2" w:rsidTr="000F45D8">
            <w:sdt>
              <w:sdtPr>
                <w:rPr>
                  <w:rFonts w:ascii="宋体" w:hAnsi="宋体"/>
                </w:rPr>
                <w:tag w:val="_PLD_ab888f46a9d64f09b94dccfab854ad45"/>
                <w:id w:val="7295210"/>
                <w:lock w:val="sdtLocked"/>
              </w:sdtPr>
              <w:sdtContent>
                <w:tc>
                  <w:tcPr>
                    <w:tcW w:w="583" w:type="pct"/>
                    <w:vAlign w:val="center"/>
                  </w:tcPr>
                  <w:p w:rsidR="00F24A40" w:rsidRPr="001518E2" w:rsidRDefault="00F24A40" w:rsidP="000F45D8">
                    <w:pPr>
                      <w:jc w:val="center"/>
                      <w:rPr>
                        <w:rFonts w:ascii="宋体" w:hAnsi="宋体"/>
                        <w:szCs w:val="21"/>
                      </w:rPr>
                    </w:pPr>
                    <w:r w:rsidRPr="001518E2">
                      <w:rPr>
                        <w:rFonts w:ascii="宋体" w:hAnsi="宋体"/>
                        <w:szCs w:val="21"/>
                      </w:rPr>
                      <w:t>分行业</w:t>
                    </w:r>
                  </w:p>
                </w:tc>
              </w:sdtContent>
            </w:sdt>
            <w:sdt>
              <w:sdtPr>
                <w:rPr>
                  <w:rFonts w:ascii="宋体" w:hAnsi="宋体"/>
                </w:rPr>
                <w:tag w:val="_PLD_7fe8bd490c23482eac6c726b40c3125c"/>
                <w:id w:val="7295211"/>
                <w:lock w:val="sdtLocked"/>
              </w:sdtPr>
              <w:sdtContent>
                <w:tc>
                  <w:tcPr>
                    <w:tcW w:w="841" w:type="pct"/>
                    <w:vAlign w:val="center"/>
                  </w:tcPr>
                  <w:p w:rsidR="00F24A40" w:rsidRPr="001518E2" w:rsidRDefault="00F24A40" w:rsidP="000F45D8">
                    <w:pPr>
                      <w:jc w:val="center"/>
                      <w:rPr>
                        <w:rFonts w:ascii="宋体" w:hAnsi="宋体"/>
                        <w:szCs w:val="21"/>
                      </w:rPr>
                    </w:pPr>
                    <w:r w:rsidRPr="001518E2">
                      <w:rPr>
                        <w:rFonts w:ascii="宋体" w:hAnsi="宋体"/>
                        <w:szCs w:val="21"/>
                      </w:rPr>
                      <w:t>营业收入</w:t>
                    </w:r>
                  </w:p>
                </w:tc>
              </w:sdtContent>
            </w:sdt>
            <w:sdt>
              <w:sdtPr>
                <w:rPr>
                  <w:rFonts w:ascii="宋体" w:hAnsi="宋体"/>
                </w:rPr>
                <w:tag w:val="_PLD_43ea5bcd646542838f56af8b6a2863cb"/>
                <w:id w:val="7295212"/>
                <w:lock w:val="sdtLocked"/>
              </w:sdtPr>
              <w:sdtContent>
                <w:tc>
                  <w:tcPr>
                    <w:tcW w:w="762" w:type="pct"/>
                    <w:vAlign w:val="center"/>
                  </w:tcPr>
                  <w:p w:rsidR="00F24A40" w:rsidRPr="001518E2" w:rsidRDefault="00F24A40" w:rsidP="000F45D8">
                    <w:pPr>
                      <w:jc w:val="center"/>
                      <w:rPr>
                        <w:rFonts w:ascii="宋体" w:hAnsi="宋体"/>
                        <w:szCs w:val="21"/>
                      </w:rPr>
                    </w:pPr>
                    <w:r w:rsidRPr="001518E2">
                      <w:rPr>
                        <w:rFonts w:ascii="宋体" w:hAnsi="宋体"/>
                        <w:szCs w:val="21"/>
                      </w:rPr>
                      <w:t>营业成本</w:t>
                    </w:r>
                  </w:p>
                </w:tc>
              </w:sdtContent>
            </w:sdt>
            <w:sdt>
              <w:sdtPr>
                <w:rPr>
                  <w:rFonts w:ascii="宋体" w:hAnsi="宋体"/>
                </w:rPr>
                <w:tag w:val="_PLD_2beea8e29ca14ce68ca930225f6b78ba"/>
                <w:id w:val="7295213"/>
                <w:lock w:val="sdtLocked"/>
              </w:sdtPr>
              <w:sdtContent>
                <w:tc>
                  <w:tcPr>
                    <w:tcW w:w="581"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毛利率</w:t>
                    </w:r>
                    <w:r w:rsidRPr="001518E2">
                      <w:rPr>
                        <w:rFonts w:ascii="宋体" w:hAnsi="宋体"/>
                        <w:szCs w:val="21"/>
                      </w:rPr>
                      <w:t>（</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f9dadced328346f0b76bc97b709dc071"/>
                <w:id w:val="7295214"/>
                <w:lock w:val="sdtLocked"/>
              </w:sdtPr>
              <w:sdtContent>
                <w:tc>
                  <w:tcPr>
                    <w:tcW w:w="581" w:type="pct"/>
                    <w:vAlign w:val="center"/>
                  </w:tcPr>
                  <w:p w:rsidR="00F24A40" w:rsidRPr="001518E2" w:rsidRDefault="00F24A40" w:rsidP="000F45D8">
                    <w:pPr>
                      <w:jc w:val="center"/>
                      <w:rPr>
                        <w:rFonts w:ascii="宋体" w:hAnsi="宋体"/>
                        <w:szCs w:val="21"/>
                      </w:rPr>
                    </w:pPr>
                    <w:r w:rsidRPr="001518E2">
                      <w:rPr>
                        <w:rFonts w:ascii="宋体" w:hAnsi="宋体"/>
                        <w:szCs w:val="21"/>
                      </w:rPr>
                      <w:t>营业收入比上年增减（</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c02171812b4a4964854b289e6b6282d1"/>
                <w:id w:val="7295215"/>
                <w:lock w:val="sdtLocked"/>
              </w:sdtPr>
              <w:sdtContent>
                <w:tc>
                  <w:tcPr>
                    <w:tcW w:w="582" w:type="pct"/>
                    <w:vAlign w:val="center"/>
                  </w:tcPr>
                  <w:p w:rsidR="00F24A40" w:rsidRPr="001518E2" w:rsidRDefault="00F24A40" w:rsidP="000F45D8">
                    <w:pPr>
                      <w:jc w:val="center"/>
                      <w:rPr>
                        <w:rFonts w:ascii="宋体" w:hAnsi="宋体"/>
                        <w:szCs w:val="21"/>
                      </w:rPr>
                    </w:pPr>
                    <w:r w:rsidRPr="001518E2">
                      <w:rPr>
                        <w:rFonts w:ascii="宋体" w:hAnsi="宋体"/>
                        <w:szCs w:val="21"/>
                      </w:rPr>
                      <w:t>营业成本比上年增减（</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6ec6853f40254c1e8badc94bd41729ab"/>
                <w:id w:val="7295216"/>
                <w:lock w:val="sdtLocked"/>
              </w:sdtPr>
              <w:sdtContent>
                <w:tc>
                  <w:tcPr>
                    <w:tcW w:w="1070"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毛利率</w:t>
                    </w:r>
                    <w:r w:rsidRPr="001518E2">
                      <w:rPr>
                        <w:rFonts w:ascii="宋体" w:hAnsi="宋体"/>
                        <w:szCs w:val="21"/>
                      </w:rPr>
                      <w:t>比上年增减（</w:t>
                    </w:r>
                    <w:r w:rsidRPr="001518E2">
                      <w:rPr>
                        <w:rFonts w:ascii="宋体" w:hAnsi="宋体" w:hint="eastAsia"/>
                        <w:szCs w:val="21"/>
                      </w:rPr>
                      <w:t>%</w:t>
                    </w:r>
                    <w:r w:rsidRPr="001518E2">
                      <w:rPr>
                        <w:rFonts w:ascii="宋体" w:hAnsi="宋体"/>
                        <w:szCs w:val="21"/>
                      </w:rPr>
                      <w:t>）</w:t>
                    </w:r>
                  </w:p>
                </w:tc>
              </w:sdtContent>
            </w:sdt>
          </w:tr>
          <w:sdt>
            <w:sdtPr>
              <w:rPr>
                <w:rFonts w:ascii="宋体" w:eastAsiaTheme="minorEastAsia" w:hAnsi="宋体" w:cs="宋体"/>
                <w:szCs w:val="21"/>
              </w:rPr>
              <w:alias w:val="董事会报告出具的分行业主营业务"/>
              <w:tag w:val="_TUP_fab3da88965048348763b19310ce503d"/>
              <w:id w:val="7295217"/>
              <w:lock w:val="sdtLocked"/>
            </w:sdtPr>
            <w:sdtEndPr>
              <w:rPr>
                <w:rFonts w:eastAsia="宋体" w:cs="Times New Roman"/>
                <w:color w:val="008000"/>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调味品</w:t>
                    </w:r>
                  </w:p>
                </w:tc>
                <w:tc>
                  <w:tcPr>
                    <w:tcW w:w="841" w:type="pct"/>
                  </w:tcPr>
                  <w:p w:rsidR="00F24A40" w:rsidRPr="00A564D0" w:rsidRDefault="00F24A40" w:rsidP="000F45D8">
                    <w:pPr>
                      <w:jc w:val="right"/>
                      <w:rPr>
                        <w:rFonts w:ascii="宋体" w:hAnsi="宋体"/>
                        <w:szCs w:val="21"/>
                      </w:rPr>
                    </w:pPr>
                    <w:r w:rsidRPr="00A564D0">
                      <w:rPr>
                        <w:rFonts w:ascii="宋体" w:hAnsi="宋体"/>
                      </w:rPr>
                      <w:t>1,719,951,521.57</w:t>
                    </w:r>
                  </w:p>
                </w:tc>
                <w:tc>
                  <w:tcPr>
                    <w:tcW w:w="762" w:type="pct"/>
                  </w:tcPr>
                  <w:p w:rsidR="00F24A40" w:rsidRPr="00A564D0" w:rsidRDefault="00F24A40" w:rsidP="000F45D8">
                    <w:pPr>
                      <w:jc w:val="right"/>
                      <w:rPr>
                        <w:rFonts w:ascii="宋体" w:hAnsi="宋体"/>
                        <w:szCs w:val="21"/>
                      </w:rPr>
                    </w:pPr>
                    <w:r w:rsidRPr="00A564D0">
                      <w:rPr>
                        <w:rFonts w:ascii="宋体" w:hAnsi="宋体"/>
                      </w:rPr>
                      <w:t>919,885,978.70</w:t>
                    </w:r>
                  </w:p>
                </w:tc>
                <w:tc>
                  <w:tcPr>
                    <w:tcW w:w="581" w:type="pct"/>
                  </w:tcPr>
                  <w:p w:rsidR="00F24A40" w:rsidRPr="00A564D0" w:rsidRDefault="00F24A40" w:rsidP="000F45D8">
                    <w:pPr>
                      <w:jc w:val="right"/>
                      <w:rPr>
                        <w:rFonts w:ascii="宋体" w:hAnsi="宋体"/>
                        <w:szCs w:val="21"/>
                      </w:rPr>
                    </w:pPr>
                    <w:r w:rsidRPr="00A564D0">
                      <w:rPr>
                        <w:rFonts w:ascii="宋体" w:hAnsi="宋体"/>
                      </w:rPr>
                      <w:t>46.52</w:t>
                    </w:r>
                  </w:p>
                </w:tc>
                <w:tc>
                  <w:tcPr>
                    <w:tcW w:w="581" w:type="pct"/>
                  </w:tcPr>
                  <w:p w:rsidR="00F24A40" w:rsidRPr="00A564D0" w:rsidRDefault="00F24A40" w:rsidP="000F45D8">
                    <w:pPr>
                      <w:jc w:val="right"/>
                      <w:rPr>
                        <w:rFonts w:ascii="宋体" w:hAnsi="宋体"/>
                        <w:szCs w:val="21"/>
                      </w:rPr>
                    </w:pPr>
                    <w:r w:rsidRPr="00A564D0">
                      <w:rPr>
                        <w:rFonts w:ascii="宋体" w:hAnsi="宋体"/>
                      </w:rPr>
                      <w:t>12.56</w:t>
                    </w:r>
                  </w:p>
                </w:tc>
                <w:tc>
                  <w:tcPr>
                    <w:tcW w:w="582" w:type="pct"/>
                  </w:tcPr>
                  <w:p w:rsidR="00F24A40" w:rsidRPr="00A564D0" w:rsidRDefault="00F24A40" w:rsidP="000F45D8">
                    <w:pPr>
                      <w:jc w:val="right"/>
                      <w:rPr>
                        <w:rFonts w:ascii="宋体" w:hAnsi="宋体"/>
                        <w:szCs w:val="21"/>
                      </w:rPr>
                    </w:pPr>
                    <w:r w:rsidRPr="00A564D0">
                      <w:rPr>
                        <w:rFonts w:ascii="宋体" w:hAnsi="宋体"/>
                      </w:rPr>
                      <w:t>6.24</w:t>
                    </w:r>
                  </w:p>
                </w:tc>
                <w:tc>
                  <w:tcPr>
                    <w:tcW w:w="1070" w:type="pct"/>
                  </w:tcPr>
                  <w:p w:rsidR="00F24A40" w:rsidRPr="00A564D0" w:rsidRDefault="00C6538E" w:rsidP="000F45D8">
                    <w:pPr>
                      <w:jc w:val="right"/>
                      <w:rPr>
                        <w:rFonts w:ascii="宋体" w:hAnsi="宋体"/>
                        <w:szCs w:val="21"/>
                      </w:rPr>
                    </w:pPr>
                    <w:r>
                      <w:rPr>
                        <w:rFonts w:ascii="宋体" w:hAnsi="宋体" w:hint="eastAsia"/>
                        <w:szCs w:val="21"/>
                      </w:rPr>
                      <w:t>增加</w:t>
                    </w:r>
                    <w:r>
                      <w:rPr>
                        <w:rFonts w:ascii="宋体" w:hAnsi="宋体"/>
                        <w:szCs w:val="21"/>
                      </w:rPr>
                      <w:t>3.18个百分点</w:t>
                    </w:r>
                  </w:p>
                </w:tc>
              </w:tr>
            </w:sdtContent>
          </w:sdt>
          <w:tr w:rsidR="00F24A40" w:rsidRPr="001518E2" w:rsidTr="000F45D8">
            <w:sdt>
              <w:sdtPr>
                <w:rPr>
                  <w:rFonts w:ascii="宋体" w:hAnsi="宋体"/>
                </w:rPr>
                <w:tag w:val="_PLD_49258193d94b4f5fa47e482cd615784f"/>
                <w:id w:val="7295218"/>
                <w:lock w:val="sdtLocked"/>
              </w:sdtPr>
              <w:sdtContent>
                <w:tc>
                  <w:tcPr>
                    <w:tcW w:w="5000" w:type="pct"/>
                    <w:gridSpan w:val="7"/>
                    <w:vAlign w:val="center"/>
                  </w:tcPr>
                  <w:p w:rsidR="00F24A40" w:rsidRPr="001518E2" w:rsidRDefault="00F24A40" w:rsidP="000F45D8">
                    <w:pPr>
                      <w:jc w:val="center"/>
                      <w:rPr>
                        <w:rFonts w:ascii="宋体" w:hAnsi="宋体"/>
                        <w:szCs w:val="21"/>
                      </w:rPr>
                    </w:pPr>
                    <w:r w:rsidRPr="001518E2">
                      <w:rPr>
                        <w:rFonts w:ascii="宋体" w:hAnsi="宋体" w:hint="eastAsia"/>
                        <w:szCs w:val="21"/>
                      </w:rPr>
                      <w:t>主营业务分产品情况</w:t>
                    </w:r>
                  </w:p>
                </w:tc>
              </w:sdtContent>
            </w:sdt>
          </w:tr>
          <w:tr w:rsidR="00F24A40" w:rsidRPr="001518E2" w:rsidTr="000F45D8">
            <w:sdt>
              <w:sdtPr>
                <w:rPr>
                  <w:rFonts w:ascii="宋体" w:hAnsi="宋体"/>
                </w:rPr>
                <w:tag w:val="_PLD_1d72749a5d4248359cb1b92e381ef722"/>
                <w:id w:val="7295219"/>
                <w:lock w:val="sdtLocked"/>
              </w:sdtPr>
              <w:sdtContent>
                <w:tc>
                  <w:tcPr>
                    <w:tcW w:w="583" w:type="pct"/>
                    <w:vAlign w:val="center"/>
                  </w:tcPr>
                  <w:p w:rsidR="00F24A40" w:rsidRPr="001518E2" w:rsidRDefault="00F24A40" w:rsidP="000F45D8">
                    <w:pPr>
                      <w:pStyle w:val="a9"/>
                      <w:ind w:firstLineChars="0" w:firstLine="0"/>
                      <w:jc w:val="center"/>
                      <w:rPr>
                        <w:rFonts w:ascii="宋体" w:hAnsi="宋体"/>
                        <w:szCs w:val="21"/>
                      </w:rPr>
                    </w:pPr>
                    <w:r w:rsidRPr="001518E2">
                      <w:rPr>
                        <w:rFonts w:ascii="宋体" w:hAnsi="宋体" w:hint="eastAsia"/>
                        <w:szCs w:val="21"/>
                      </w:rPr>
                      <w:t>分产品</w:t>
                    </w:r>
                  </w:p>
                </w:tc>
              </w:sdtContent>
            </w:sdt>
            <w:sdt>
              <w:sdtPr>
                <w:rPr>
                  <w:rFonts w:ascii="宋体" w:hAnsi="宋体"/>
                </w:rPr>
                <w:tag w:val="_PLD_5e318ae25ee540258ffd6821c201e0af"/>
                <w:id w:val="7295220"/>
                <w:lock w:val="sdtLocked"/>
              </w:sdtPr>
              <w:sdtContent>
                <w:tc>
                  <w:tcPr>
                    <w:tcW w:w="841"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营业收入</w:t>
                    </w:r>
                  </w:p>
                </w:tc>
              </w:sdtContent>
            </w:sdt>
            <w:sdt>
              <w:sdtPr>
                <w:rPr>
                  <w:rFonts w:ascii="宋体" w:hAnsi="宋体"/>
                </w:rPr>
                <w:tag w:val="_PLD_d7023b8e0b18494eaae569b7bcd4781f"/>
                <w:id w:val="7295221"/>
                <w:lock w:val="sdtLocked"/>
              </w:sdtPr>
              <w:sdtContent>
                <w:tc>
                  <w:tcPr>
                    <w:tcW w:w="762"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营业成本</w:t>
                    </w:r>
                  </w:p>
                </w:tc>
              </w:sdtContent>
            </w:sdt>
            <w:sdt>
              <w:sdtPr>
                <w:rPr>
                  <w:rFonts w:ascii="宋体" w:hAnsi="宋体"/>
                </w:rPr>
                <w:tag w:val="_PLD_c7e7c31f672744488b53ec34a4e0abde"/>
                <w:id w:val="7295222"/>
                <w:lock w:val="sdtLocked"/>
              </w:sdtPr>
              <w:sdtContent>
                <w:tc>
                  <w:tcPr>
                    <w:tcW w:w="581"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毛利率（%）</w:t>
                    </w:r>
                  </w:p>
                </w:tc>
              </w:sdtContent>
            </w:sdt>
            <w:sdt>
              <w:sdtPr>
                <w:rPr>
                  <w:rFonts w:ascii="宋体" w:hAnsi="宋体"/>
                </w:rPr>
                <w:tag w:val="_PLD_0ca65e94b76d4933977b3fe13864caf2"/>
                <w:id w:val="7295223"/>
                <w:lock w:val="sdtLocked"/>
              </w:sdtPr>
              <w:sdtContent>
                <w:tc>
                  <w:tcPr>
                    <w:tcW w:w="581"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营业收入比上年增减（%）</w:t>
                    </w:r>
                  </w:p>
                </w:tc>
              </w:sdtContent>
            </w:sdt>
            <w:sdt>
              <w:sdtPr>
                <w:rPr>
                  <w:rFonts w:ascii="宋体" w:hAnsi="宋体"/>
                </w:rPr>
                <w:tag w:val="_PLD_0fcddf8af1ce40e3bbe0b8e78c8c2496"/>
                <w:id w:val="7295224"/>
                <w:lock w:val="sdtLocked"/>
              </w:sdtPr>
              <w:sdtContent>
                <w:tc>
                  <w:tcPr>
                    <w:tcW w:w="582"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营业成本比上年增减（%）</w:t>
                    </w:r>
                  </w:p>
                </w:tc>
              </w:sdtContent>
            </w:sdt>
            <w:sdt>
              <w:sdtPr>
                <w:rPr>
                  <w:rFonts w:ascii="宋体" w:hAnsi="宋体"/>
                </w:rPr>
                <w:tag w:val="_PLD_fd695ef26ff948df8cd16c66ef5ffea9"/>
                <w:id w:val="7295225"/>
                <w:lock w:val="sdtLocked"/>
              </w:sdtPr>
              <w:sdtContent>
                <w:tc>
                  <w:tcPr>
                    <w:tcW w:w="1070"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毛利率</w:t>
                    </w:r>
                    <w:r w:rsidRPr="001518E2">
                      <w:rPr>
                        <w:rFonts w:ascii="宋体" w:hAnsi="宋体"/>
                        <w:szCs w:val="21"/>
                      </w:rPr>
                      <w:t>比上年增减（</w:t>
                    </w:r>
                    <w:r w:rsidRPr="001518E2">
                      <w:rPr>
                        <w:rFonts w:ascii="宋体" w:hAnsi="宋体" w:hint="eastAsia"/>
                        <w:szCs w:val="21"/>
                      </w:rPr>
                      <w:t>%</w:t>
                    </w:r>
                    <w:r w:rsidRPr="001518E2">
                      <w:rPr>
                        <w:rFonts w:ascii="宋体" w:hAnsi="宋体"/>
                        <w:szCs w:val="21"/>
                      </w:rPr>
                      <w:t>）</w:t>
                    </w:r>
                  </w:p>
                </w:tc>
              </w:sdtContent>
            </w:sdt>
          </w:tr>
          <w:sdt>
            <w:sdtPr>
              <w:rPr>
                <w:rFonts w:ascii="宋体" w:eastAsiaTheme="minorEastAsia" w:hAnsi="宋体" w:cs="宋体"/>
                <w:szCs w:val="21"/>
              </w:rPr>
              <w:alias w:val="董事会报告出具的分产品主营业务"/>
              <w:tag w:val="_TUP_f3827583cc4c4df6a57620f0c5061461"/>
              <w:id w:val="7295226"/>
              <w:lock w:val="sdtLocked"/>
            </w:sdtPr>
            <w:sdtEndPr>
              <w:rPr>
                <w:rFonts w:cs="Times New Roman"/>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醋</w:t>
                    </w:r>
                  </w:p>
                </w:tc>
                <w:tc>
                  <w:tcPr>
                    <w:tcW w:w="841" w:type="pct"/>
                  </w:tcPr>
                  <w:p w:rsidR="00F24A40" w:rsidRPr="00640A21" w:rsidRDefault="00F24A40" w:rsidP="000F45D8">
                    <w:pPr>
                      <w:jc w:val="right"/>
                      <w:rPr>
                        <w:rFonts w:ascii="宋体" w:hAnsi="宋体"/>
                        <w:szCs w:val="21"/>
                      </w:rPr>
                    </w:pPr>
                    <w:r w:rsidRPr="00640A21">
                      <w:rPr>
                        <w:rFonts w:ascii="宋体" w:hAnsi="宋体"/>
                      </w:rPr>
                      <w:t>1,232,499,132.65</w:t>
                    </w:r>
                  </w:p>
                </w:tc>
                <w:tc>
                  <w:tcPr>
                    <w:tcW w:w="762" w:type="pct"/>
                  </w:tcPr>
                  <w:p w:rsidR="00F24A40" w:rsidRPr="00640A21" w:rsidRDefault="00F24A40" w:rsidP="000F45D8">
                    <w:pPr>
                      <w:jc w:val="right"/>
                      <w:rPr>
                        <w:rFonts w:ascii="宋体" w:hAnsi="宋体"/>
                        <w:szCs w:val="21"/>
                      </w:rPr>
                    </w:pPr>
                    <w:r w:rsidRPr="00640A21">
                      <w:rPr>
                        <w:rFonts w:ascii="宋体" w:hAnsi="宋体"/>
                      </w:rPr>
                      <w:t>658,795,425.15</w:t>
                    </w:r>
                  </w:p>
                </w:tc>
                <w:tc>
                  <w:tcPr>
                    <w:tcW w:w="581" w:type="pct"/>
                  </w:tcPr>
                  <w:p w:rsidR="00F24A40" w:rsidRPr="00640A21" w:rsidRDefault="00F24A40" w:rsidP="000F45D8">
                    <w:pPr>
                      <w:jc w:val="right"/>
                      <w:rPr>
                        <w:rFonts w:ascii="宋体" w:hAnsi="宋体"/>
                        <w:szCs w:val="21"/>
                      </w:rPr>
                    </w:pPr>
                    <w:r w:rsidRPr="00640A21">
                      <w:rPr>
                        <w:rFonts w:ascii="宋体" w:hAnsi="宋体"/>
                      </w:rPr>
                      <w:t>46.55</w:t>
                    </w:r>
                  </w:p>
                </w:tc>
                <w:tc>
                  <w:tcPr>
                    <w:tcW w:w="581" w:type="pct"/>
                  </w:tcPr>
                  <w:p w:rsidR="00F24A40" w:rsidRPr="00640A21" w:rsidRDefault="00F24A40" w:rsidP="000F45D8">
                    <w:pPr>
                      <w:jc w:val="right"/>
                      <w:rPr>
                        <w:rFonts w:ascii="宋体" w:hAnsi="宋体"/>
                        <w:szCs w:val="21"/>
                      </w:rPr>
                    </w:pPr>
                    <w:r w:rsidRPr="00640A21">
                      <w:rPr>
                        <w:rFonts w:ascii="宋体" w:hAnsi="宋体"/>
                      </w:rPr>
                      <w:t>6.01</w:t>
                    </w:r>
                  </w:p>
                </w:tc>
                <w:tc>
                  <w:tcPr>
                    <w:tcW w:w="582" w:type="pct"/>
                  </w:tcPr>
                  <w:p w:rsidR="00F24A40" w:rsidRPr="00640A21" w:rsidRDefault="00F24A40" w:rsidP="000F45D8">
                    <w:pPr>
                      <w:jc w:val="right"/>
                      <w:rPr>
                        <w:rFonts w:ascii="宋体" w:hAnsi="宋体"/>
                        <w:szCs w:val="21"/>
                      </w:rPr>
                    </w:pPr>
                    <w:r w:rsidRPr="00640A21">
                      <w:rPr>
                        <w:rFonts w:ascii="宋体" w:hAnsi="宋体"/>
                      </w:rPr>
                      <w:t>1.25</w:t>
                    </w:r>
                  </w:p>
                </w:tc>
                <w:tc>
                  <w:tcPr>
                    <w:tcW w:w="1070" w:type="pct"/>
                  </w:tcPr>
                  <w:p w:rsidR="00F24A40" w:rsidRPr="001518E2" w:rsidRDefault="00F24A40" w:rsidP="000F45D8">
                    <w:pPr>
                      <w:jc w:val="right"/>
                      <w:rPr>
                        <w:rFonts w:ascii="宋体" w:hAnsi="宋体"/>
                        <w:szCs w:val="21"/>
                      </w:rPr>
                    </w:pPr>
                    <w:r>
                      <w:rPr>
                        <w:rFonts w:ascii="宋体" w:hAnsi="宋体" w:hint="eastAsia"/>
                        <w:szCs w:val="21"/>
                      </w:rPr>
                      <w:t>增加</w:t>
                    </w:r>
                    <w:r>
                      <w:rPr>
                        <w:rFonts w:ascii="宋体" w:hAnsi="宋体"/>
                        <w:szCs w:val="21"/>
                      </w:rPr>
                      <w:t>2.52个百分点</w:t>
                    </w:r>
                  </w:p>
                </w:tc>
              </w:tr>
            </w:sdtContent>
          </w:sdt>
          <w:sdt>
            <w:sdtPr>
              <w:rPr>
                <w:rFonts w:ascii="宋体" w:eastAsiaTheme="minorEastAsia" w:hAnsi="宋体" w:cs="宋体"/>
                <w:szCs w:val="21"/>
              </w:rPr>
              <w:alias w:val="董事会报告出具的分产品主营业务"/>
              <w:tag w:val="_TUP_f3827583cc4c4df6a57620f0c5061461"/>
              <w:id w:val="7295227"/>
              <w:lock w:val="sdtLocked"/>
            </w:sdtPr>
            <w:sdtEndPr>
              <w:rPr>
                <w:rFonts w:cs="Times New Roman"/>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料酒</w:t>
                    </w:r>
                  </w:p>
                </w:tc>
                <w:tc>
                  <w:tcPr>
                    <w:tcW w:w="841" w:type="pct"/>
                  </w:tcPr>
                  <w:p w:rsidR="00F24A40" w:rsidRPr="00640A21" w:rsidRDefault="00F24A40" w:rsidP="000F45D8">
                    <w:pPr>
                      <w:jc w:val="right"/>
                      <w:rPr>
                        <w:rFonts w:ascii="宋体" w:hAnsi="宋体"/>
                        <w:szCs w:val="21"/>
                      </w:rPr>
                    </w:pPr>
                    <w:r w:rsidRPr="00640A21">
                      <w:rPr>
                        <w:rFonts w:ascii="宋体" w:hAnsi="宋体"/>
                      </w:rPr>
                      <w:t>245,041,125.72</w:t>
                    </w:r>
                  </w:p>
                </w:tc>
                <w:tc>
                  <w:tcPr>
                    <w:tcW w:w="762" w:type="pct"/>
                  </w:tcPr>
                  <w:p w:rsidR="00F24A40" w:rsidRPr="00640A21" w:rsidRDefault="00F24A40" w:rsidP="000F45D8">
                    <w:pPr>
                      <w:jc w:val="right"/>
                      <w:rPr>
                        <w:rFonts w:ascii="宋体" w:hAnsi="宋体"/>
                        <w:szCs w:val="21"/>
                      </w:rPr>
                    </w:pPr>
                    <w:r w:rsidRPr="00640A21">
                      <w:rPr>
                        <w:rFonts w:ascii="宋体" w:hAnsi="宋体"/>
                      </w:rPr>
                      <w:t>155,946,718.18</w:t>
                    </w:r>
                  </w:p>
                </w:tc>
                <w:tc>
                  <w:tcPr>
                    <w:tcW w:w="581" w:type="pct"/>
                  </w:tcPr>
                  <w:p w:rsidR="00F24A40" w:rsidRPr="00640A21" w:rsidRDefault="00F24A40" w:rsidP="000F45D8">
                    <w:pPr>
                      <w:jc w:val="right"/>
                      <w:rPr>
                        <w:rFonts w:ascii="宋体" w:hAnsi="宋体"/>
                        <w:szCs w:val="21"/>
                      </w:rPr>
                    </w:pPr>
                    <w:r w:rsidRPr="00640A21">
                      <w:rPr>
                        <w:rFonts w:ascii="宋体" w:hAnsi="宋体"/>
                      </w:rPr>
                      <w:t>36.36</w:t>
                    </w:r>
                  </w:p>
                </w:tc>
                <w:tc>
                  <w:tcPr>
                    <w:tcW w:w="581" w:type="pct"/>
                  </w:tcPr>
                  <w:p w:rsidR="00F24A40" w:rsidRPr="00640A21" w:rsidRDefault="00F24A40" w:rsidP="000F45D8">
                    <w:pPr>
                      <w:jc w:val="right"/>
                      <w:rPr>
                        <w:rFonts w:ascii="宋体" w:hAnsi="宋体"/>
                        <w:szCs w:val="21"/>
                      </w:rPr>
                    </w:pPr>
                    <w:r w:rsidRPr="00640A21">
                      <w:rPr>
                        <w:rFonts w:ascii="宋体" w:hAnsi="宋体"/>
                      </w:rPr>
                      <w:t>26.60</w:t>
                    </w:r>
                  </w:p>
                </w:tc>
                <w:tc>
                  <w:tcPr>
                    <w:tcW w:w="582" w:type="pct"/>
                  </w:tcPr>
                  <w:p w:rsidR="00F24A40" w:rsidRPr="00640A21" w:rsidRDefault="00F24A40" w:rsidP="000F45D8">
                    <w:pPr>
                      <w:jc w:val="right"/>
                      <w:rPr>
                        <w:rFonts w:ascii="宋体" w:hAnsi="宋体"/>
                        <w:szCs w:val="21"/>
                      </w:rPr>
                    </w:pPr>
                    <w:r w:rsidRPr="00640A21">
                      <w:rPr>
                        <w:rFonts w:ascii="宋体" w:hAnsi="宋体"/>
                      </w:rPr>
                      <w:t>20.59</w:t>
                    </w:r>
                  </w:p>
                </w:tc>
                <w:tc>
                  <w:tcPr>
                    <w:tcW w:w="1070" w:type="pct"/>
                  </w:tcPr>
                  <w:p w:rsidR="00F24A40" w:rsidRPr="001518E2" w:rsidRDefault="00F24A40" w:rsidP="000F45D8">
                    <w:pPr>
                      <w:jc w:val="right"/>
                      <w:rPr>
                        <w:rFonts w:ascii="宋体" w:hAnsi="宋体"/>
                        <w:szCs w:val="21"/>
                      </w:rPr>
                    </w:pPr>
                    <w:r>
                      <w:rPr>
                        <w:rFonts w:ascii="宋体" w:hAnsi="宋体" w:hint="eastAsia"/>
                        <w:szCs w:val="21"/>
                      </w:rPr>
                      <w:t>增加</w:t>
                    </w:r>
                    <w:r>
                      <w:rPr>
                        <w:rFonts w:ascii="宋体" w:hAnsi="宋体"/>
                        <w:szCs w:val="21"/>
                      </w:rPr>
                      <w:t>3.17个百分点</w:t>
                    </w:r>
                  </w:p>
                </w:tc>
              </w:tr>
            </w:sdtContent>
          </w:sdt>
          <w:tr w:rsidR="00F24A40" w:rsidRPr="001518E2" w:rsidTr="000F45D8">
            <w:sdt>
              <w:sdtPr>
                <w:rPr>
                  <w:rFonts w:ascii="宋体" w:hAnsi="宋体"/>
                </w:rPr>
                <w:tag w:val="_PLD_fe4b98c3f70c495d9eb9797ce0f7b5f6"/>
                <w:id w:val="7295228"/>
                <w:lock w:val="sdtLocked"/>
              </w:sdtPr>
              <w:sdtContent>
                <w:tc>
                  <w:tcPr>
                    <w:tcW w:w="5000" w:type="pct"/>
                    <w:gridSpan w:val="7"/>
                  </w:tcPr>
                  <w:p w:rsidR="00F24A40" w:rsidRPr="001518E2" w:rsidRDefault="00F24A40" w:rsidP="000F45D8">
                    <w:pPr>
                      <w:jc w:val="center"/>
                      <w:rPr>
                        <w:rFonts w:ascii="宋体" w:hAnsi="宋体"/>
                        <w:szCs w:val="21"/>
                      </w:rPr>
                    </w:pPr>
                    <w:r w:rsidRPr="001518E2">
                      <w:rPr>
                        <w:rFonts w:ascii="宋体" w:hAnsi="宋体" w:hint="eastAsia"/>
                        <w:szCs w:val="21"/>
                      </w:rPr>
                      <w:t>主营业务分地区情况</w:t>
                    </w:r>
                  </w:p>
                </w:tc>
              </w:sdtContent>
            </w:sdt>
          </w:tr>
          <w:tr w:rsidR="00F24A40" w:rsidRPr="001518E2" w:rsidTr="000F45D8">
            <w:sdt>
              <w:sdtPr>
                <w:rPr>
                  <w:rFonts w:ascii="宋体" w:hAnsi="宋体"/>
                </w:rPr>
                <w:tag w:val="_PLD_88d8ea3d867f4a97a5a66d059c2a507e"/>
                <w:id w:val="7295229"/>
                <w:lock w:val="sdtLocked"/>
              </w:sdtPr>
              <w:sdtContent>
                <w:tc>
                  <w:tcPr>
                    <w:tcW w:w="583"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分地区</w:t>
                    </w:r>
                  </w:p>
                </w:tc>
              </w:sdtContent>
            </w:sdt>
            <w:sdt>
              <w:sdtPr>
                <w:rPr>
                  <w:rFonts w:ascii="宋体" w:hAnsi="宋体"/>
                </w:rPr>
                <w:tag w:val="_PLD_d960c947c6424e2a87acbd6f4d534b0a"/>
                <w:id w:val="7295230"/>
                <w:lock w:val="sdtLocked"/>
              </w:sdtPr>
              <w:sdtContent>
                <w:tc>
                  <w:tcPr>
                    <w:tcW w:w="841"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营业收入</w:t>
                    </w:r>
                  </w:p>
                </w:tc>
              </w:sdtContent>
            </w:sdt>
            <w:sdt>
              <w:sdtPr>
                <w:rPr>
                  <w:rFonts w:ascii="宋体" w:hAnsi="宋体"/>
                </w:rPr>
                <w:tag w:val="_PLD_0cab657ed1664cda8d161069df0d4ffe"/>
                <w:id w:val="7295231"/>
                <w:lock w:val="sdtLocked"/>
              </w:sdtPr>
              <w:sdtContent>
                <w:tc>
                  <w:tcPr>
                    <w:tcW w:w="762"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营业成本</w:t>
                    </w:r>
                  </w:p>
                </w:tc>
              </w:sdtContent>
            </w:sdt>
            <w:sdt>
              <w:sdtPr>
                <w:rPr>
                  <w:rFonts w:ascii="宋体" w:hAnsi="宋体"/>
                </w:rPr>
                <w:tag w:val="_PLD_de52f565c0c94f5f8930a8d275890566"/>
                <w:id w:val="7295232"/>
                <w:lock w:val="sdtLocked"/>
              </w:sdtPr>
              <w:sdtContent>
                <w:tc>
                  <w:tcPr>
                    <w:tcW w:w="581"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毛利率（%）</w:t>
                    </w:r>
                  </w:p>
                </w:tc>
              </w:sdtContent>
            </w:sdt>
            <w:sdt>
              <w:sdtPr>
                <w:rPr>
                  <w:rFonts w:ascii="宋体" w:hAnsi="宋体"/>
                </w:rPr>
                <w:tag w:val="_PLD_66acbff90fbb46ac8fc6c5840a2a1352"/>
                <w:id w:val="7295233"/>
                <w:lock w:val="sdtLocked"/>
              </w:sdtPr>
              <w:sdtContent>
                <w:tc>
                  <w:tcPr>
                    <w:tcW w:w="581"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营业收入比上年增减（%）</w:t>
                    </w:r>
                  </w:p>
                </w:tc>
              </w:sdtContent>
            </w:sdt>
            <w:sdt>
              <w:sdtPr>
                <w:rPr>
                  <w:rFonts w:ascii="宋体" w:hAnsi="宋体"/>
                </w:rPr>
                <w:tag w:val="_PLD_24222e0fb06f4b87bb8e6a25bfc923a9"/>
                <w:id w:val="7295234"/>
                <w:lock w:val="sdtLocked"/>
              </w:sdtPr>
              <w:sdtContent>
                <w:tc>
                  <w:tcPr>
                    <w:tcW w:w="582"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营业成本比上年增减（%）</w:t>
                    </w:r>
                  </w:p>
                </w:tc>
              </w:sdtContent>
            </w:sdt>
            <w:sdt>
              <w:sdtPr>
                <w:rPr>
                  <w:rFonts w:ascii="宋体" w:hAnsi="宋体"/>
                </w:rPr>
                <w:tag w:val="_PLD_055160da443c4e4a8c520dbbde5baec3"/>
                <w:id w:val="7295235"/>
                <w:lock w:val="sdtLocked"/>
              </w:sdtPr>
              <w:sdtContent>
                <w:tc>
                  <w:tcPr>
                    <w:tcW w:w="1070" w:type="pct"/>
                    <w:vAlign w:val="center"/>
                  </w:tcPr>
                  <w:p w:rsidR="00F24A40" w:rsidRPr="001518E2" w:rsidRDefault="00F24A40" w:rsidP="000F45D8">
                    <w:pPr>
                      <w:jc w:val="center"/>
                      <w:rPr>
                        <w:rFonts w:ascii="宋体" w:hAnsi="宋体"/>
                        <w:szCs w:val="21"/>
                      </w:rPr>
                    </w:pPr>
                    <w:r w:rsidRPr="001518E2">
                      <w:rPr>
                        <w:rFonts w:ascii="宋体" w:hAnsi="宋体" w:hint="eastAsia"/>
                        <w:szCs w:val="21"/>
                      </w:rPr>
                      <w:t>毛利率</w:t>
                    </w:r>
                    <w:r w:rsidRPr="001518E2">
                      <w:rPr>
                        <w:rFonts w:ascii="宋体" w:hAnsi="宋体"/>
                        <w:szCs w:val="21"/>
                      </w:rPr>
                      <w:t>比上年增减（</w:t>
                    </w:r>
                    <w:r w:rsidRPr="001518E2">
                      <w:rPr>
                        <w:rFonts w:ascii="宋体" w:hAnsi="宋体" w:hint="eastAsia"/>
                        <w:szCs w:val="21"/>
                      </w:rPr>
                      <w:t>%</w:t>
                    </w:r>
                    <w:r w:rsidRPr="001518E2">
                      <w:rPr>
                        <w:rFonts w:ascii="宋体" w:hAnsi="宋体"/>
                        <w:szCs w:val="21"/>
                      </w:rPr>
                      <w:t>）</w:t>
                    </w:r>
                  </w:p>
                </w:tc>
              </w:sdtContent>
            </w:sdt>
          </w:tr>
          <w:sdt>
            <w:sdtPr>
              <w:rPr>
                <w:rFonts w:ascii="宋体" w:eastAsiaTheme="minorEastAsia" w:hAnsi="宋体" w:cs="宋体" w:hint="eastAsia"/>
                <w:szCs w:val="21"/>
              </w:rPr>
              <w:alias w:val="董事会报告出具的分地区主营业务"/>
              <w:tag w:val="_TUP_0f1c163f212246d99030500182c6a741"/>
              <w:id w:val="7295236"/>
              <w:lock w:val="sdtLocked"/>
            </w:sdtPr>
            <w:sdtEndPr>
              <w:rPr>
                <w:rFonts w:cs="Times New Roman"/>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华东大区</w:t>
                    </w:r>
                  </w:p>
                </w:tc>
                <w:tc>
                  <w:tcPr>
                    <w:tcW w:w="841" w:type="pct"/>
                  </w:tcPr>
                  <w:p w:rsidR="00F24A40" w:rsidRPr="00F24A40" w:rsidRDefault="00F24A40" w:rsidP="000F45D8">
                    <w:pPr>
                      <w:jc w:val="right"/>
                      <w:rPr>
                        <w:rFonts w:ascii="宋体" w:hAnsi="宋体"/>
                        <w:szCs w:val="21"/>
                      </w:rPr>
                    </w:pPr>
                    <w:r w:rsidRPr="00F24A40">
                      <w:rPr>
                        <w:rFonts w:ascii="宋体" w:hAnsi="宋体"/>
                      </w:rPr>
                      <w:t>918,239,359.12</w:t>
                    </w:r>
                  </w:p>
                </w:tc>
                <w:tc>
                  <w:tcPr>
                    <w:tcW w:w="762" w:type="pct"/>
                  </w:tcPr>
                  <w:p w:rsidR="00F24A40" w:rsidRPr="00F24A40" w:rsidRDefault="00F24A40" w:rsidP="000F45D8">
                    <w:pPr>
                      <w:jc w:val="right"/>
                      <w:rPr>
                        <w:rFonts w:ascii="宋体" w:hAnsi="宋体"/>
                        <w:szCs w:val="21"/>
                      </w:rPr>
                    </w:pPr>
                    <w:r w:rsidRPr="00F24A40">
                      <w:rPr>
                        <w:rFonts w:ascii="宋体" w:hAnsi="宋体"/>
                      </w:rPr>
                      <w:t>456,884,806.13</w:t>
                    </w:r>
                  </w:p>
                </w:tc>
                <w:tc>
                  <w:tcPr>
                    <w:tcW w:w="581" w:type="pct"/>
                  </w:tcPr>
                  <w:p w:rsidR="00F24A40" w:rsidRPr="00F24A40" w:rsidRDefault="00F24A40" w:rsidP="000F45D8">
                    <w:pPr>
                      <w:jc w:val="right"/>
                      <w:rPr>
                        <w:rFonts w:ascii="宋体" w:hAnsi="宋体"/>
                        <w:szCs w:val="21"/>
                      </w:rPr>
                    </w:pPr>
                    <w:r w:rsidRPr="00F24A40">
                      <w:rPr>
                        <w:rFonts w:ascii="宋体" w:hAnsi="宋体"/>
                      </w:rPr>
                      <w:t>50.24</w:t>
                    </w:r>
                  </w:p>
                </w:tc>
                <w:tc>
                  <w:tcPr>
                    <w:tcW w:w="581" w:type="pct"/>
                  </w:tcPr>
                  <w:p w:rsidR="00F24A40" w:rsidRPr="00F24A40" w:rsidRDefault="00F24A40" w:rsidP="000F45D8">
                    <w:pPr>
                      <w:jc w:val="right"/>
                      <w:rPr>
                        <w:rFonts w:ascii="宋体" w:hAnsi="宋体"/>
                        <w:szCs w:val="21"/>
                      </w:rPr>
                    </w:pPr>
                    <w:r w:rsidRPr="00F24A40">
                      <w:rPr>
                        <w:rFonts w:ascii="宋体" w:hAnsi="宋体"/>
                      </w:rPr>
                      <w:t>11.33</w:t>
                    </w:r>
                  </w:p>
                </w:tc>
                <w:tc>
                  <w:tcPr>
                    <w:tcW w:w="582" w:type="pct"/>
                  </w:tcPr>
                  <w:p w:rsidR="00F24A40" w:rsidRPr="00F24A40" w:rsidRDefault="00F24A40" w:rsidP="000F45D8">
                    <w:pPr>
                      <w:jc w:val="right"/>
                      <w:rPr>
                        <w:rFonts w:ascii="宋体" w:hAnsi="宋体"/>
                        <w:szCs w:val="21"/>
                      </w:rPr>
                    </w:pPr>
                    <w:r w:rsidRPr="00F24A40">
                      <w:rPr>
                        <w:rFonts w:ascii="宋体" w:hAnsi="宋体"/>
                      </w:rPr>
                      <w:t>3.04</w:t>
                    </w:r>
                  </w:p>
                </w:tc>
                <w:tc>
                  <w:tcPr>
                    <w:tcW w:w="1070" w:type="pct"/>
                  </w:tcPr>
                  <w:p w:rsidR="00F24A40" w:rsidRPr="001518E2" w:rsidRDefault="00F24A40" w:rsidP="000F45D8">
                    <w:pPr>
                      <w:jc w:val="right"/>
                      <w:rPr>
                        <w:rFonts w:ascii="宋体" w:hAnsi="宋体"/>
                        <w:szCs w:val="21"/>
                      </w:rPr>
                    </w:pPr>
                    <w:r>
                      <w:rPr>
                        <w:rFonts w:ascii="宋体" w:hAnsi="宋体" w:hint="eastAsia"/>
                        <w:szCs w:val="21"/>
                      </w:rPr>
                      <w:t>增加</w:t>
                    </w:r>
                    <w:r>
                      <w:rPr>
                        <w:rFonts w:ascii="宋体" w:hAnsi="宋体"/>
                        <w:szCs w:val="21"/>
                      </w:rPr>
                      <w:t>4个百分点</w:t>
                    </w:r>
                  </w:p>
                </w:tc>
              </w:tr>
            </w:sdtContent>
          </w:sdt>
          <w:sdt>
            <w:sdtPr>
              <w:rPr>
                <w:rFonts w:ascii="宋体" w:eastAsiaTheme="minorEastAsia" w:hAnsi="宋体" w:cs="宋体" w:hint="eastAsia"/>
                <w:szCs w:val="21"/>
              </w:rPr>
              <w:alias w:val="董事会报告出具的分地区主营业务"/>
              <w:tag w:val="_TUP_0f1c163f212246d99030500182c6a741"/>
              <w:id w:val="7295237"/>
              <w:lock w:val="sdtLocked"/>
            </w:sdtPr>
            <w:sdtEndPr>
              <w:rPr>
                <w:rFonts w:cs="Times New Roman"/>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华南大区</w:t>
                    </w:r>
                  </w:p>
                </w:tc>
                <w:tc>
                  <w:tcPr>
                    <w:tcW w:w="841" w:type="pct"/>
                  </w:tcPr>
                  <w:p w:rsidR="00F24A40" w:rsidRPr="00F24A40" w:rsidRDefault="00F24A40" w:rsidP="000F45D8">
                    <w:pPr>
                      <w:jc w:val="right"/>
                      <w:rPr>
                        <w:rFonts w:ascii="宋体" w:hAnsi="宋体"/>
                        <w:szCs w:val="21"/>
                      </w:rPr>
                    </w:pPr>
                    <w:r w:rsidRPr="00F24A40">
                      <w:rPr>
                        <w:rFonts w:ascii="宋体" w:hAnsi="宋体"/>
                      </w:rPr>
                      <w:t>258,608,175.21</w:t>
                    </w:r>
                  </w:p>
                </w:tc>
                <w:tc>
                  <w:tcPr>
                    <w:tcW w:w="762" w:type="pct"/>
                  </w:tcPr>
                  <w:p w:rsidR="00F24A40" w:rsidRPr="00F24A40" w:rsidRDefault="00F24A40" w:rsidP="000F45D8">
                    <w:pPr>
                      <w:jc w:val="right"/>
                      <w:rPr>
                        <w:rFonts w:ascii="宋体" w:hAnsi="宋体"/>
                        <w:szCs w:val="21"/>
                      </w:rPr>
                    </w:pPr>
                    <w:r w:rsidRPr="00F24A40">
                      <w:rPr>
                        <w:rFonts w:ascii="宋体" w:hAnsi="宋体"/>
                      </w:rPr>
                      <w:t>144,861,687.90</w:t>
                    </w:r>
                  </w:p>
                </w:tc>
                <w:tc>
                  <w:tcPr>
                    <w:tcW w:w="581" w:type="pct"/>
                  </w:tcPr>
                  <w:p w:rsidR="00F24A40" w:rsidRPr="00F24A40" w:rsidRDefault="00F24A40" w:rsidP="000F45D8">
                    <w:pPr>
                      <w:jc w:val="right"/>
                      <w:rPr>
                        <w:rFonts w:ascii="宋体" w:hAnsi="宋体"/>
                        <w:szCs w:val="21"/>
                      </w:rPr>
                    </w:pPr>
                    <w:r w:rsidRPr="00F24A40">
                      <w:rPr>
                        <w:rFonts w:ascii="宋体" w:hAnsi="宋体"/>
                      </w:rPr>
                      <w:t>43.98</w:t>
                    </w:r>
                  </w:p>
                </w:tc>
                <w:tc>
                  <w:tcPr>
                    <w:tcW w:w="581" w:type="pct"/>
                  </w:tcPr>
                  <w:p w:rsidR="00F24A40" w:rsidRPr="00F24A40" w:rsidRDefault="00F24A40" w:rsidP="000F45D8">
                    <w:pPr>
                      <w:jc w:val="right"/>
                      <w:rPr>
                        <w:rFonts w:ascii="宋体" w:hAnsi="宋体"/>
                        <w:szCs w:val="21"/>
                      </w:rPr>
                    </w:pPr>
                    <w:r w:rsidRPr="00F24A40">
                      <w:rPr>
                        <w:rFonts w:ascii="宋体" w:hAnsi="宋体"/>
                      </w:rPr>
                      <w:t>18.38</w:t>
                    </w:r>
                  </w:p>
                </w:tc>
                <w:tc>
                  <w:tcPr>
                    <w:tcW w:w="582" w:type="pct"/>
                  </w:tcPr>
                  <w:p w:rsidR="00F24A40" w:rsidRPr="00F24A40" w:rsidRDefault="00F24A40" w:rsidP="000F45D8">
                    <w:pPr>
                      <w:jc w:val="right"/>
                      <w:rPr>
                        <w:rFonts w:ascii="宋体" w:hAnsi="宋体"/>
                        <w:szCs w:val="21"/>
                      </w:rPr>
                    </w:pPr>
                    <w:r w:rsidRPr="00F24A40">
                      <w:rPr>
                        <w:rFonts w:ascii="宋体" w:hAnsi="宋体"/>
                      </w:rPr>
                      <w:t>14.92</w:t>
                    </w:r>
                  </w:p>
                </w:tc>
                <w:tc>
                  <w:tcPr>
                    <w:tcW w:w="1070" w:type="pct"/>
                  </w:tcPr>
                  <w:p w:rsidR="00F24A40" w:rsidRPr="001518E2" w:rsidRDefault="00F24A40" w:rsidP="000F45D8">
                    <w:pPr>
                      <w:jc w:val="right"/>
                      <w:rPr>
                        <w:rFonts w:ascii="宋体" w:hAnsi="宋体"/>
                        <w:szCs w:val="21"/>
                      </w:rPr>
                    </w:pPr>
                    <w:r>
                      <w:rPr>
                        <w:rFonts w:ascii="宋体" w:hAnsi="宋体" w:hint="eastAsia"/>
                        <w:szCs w:val="21"/>
                      </w:rPr>
                      <w:t>增加</w:t>
                    </w:r>
                    <w:r>
                      <w:rPr>
                        <w:rFonts w:ascii="宋体" w:hAnsi="宋体"/>
                        <w:szCs w:val="21"/>
                      </w:rPr>
                      <w:t>1.69个百分点</w:t>
                    </w:r>
                  </w:p>
                </w:tc>
              </w:tr>
            </w:sdtContent>
          </w:sdt>
          <w:sdt>
            <w:sdtPr>
              <w:rPr>
                <w:rFonts w:ascii="宋体" w:eastAsiaTheme="minorEastAsia" w:hAnsi="宋体" w:cs="宋体" w:hint="eastAsia"/>
                <w:szCs w:val="21"/>
              </w:rPr>
              <w:alias w:val="董事会报告出具的分地区主营业务"/>
              <w:tag w:val="_TUP_0f1c163f212246d99030500182c6a741"/>
              <w:id w:val="7295238"/>
              <w:lock w:val="sdtLocked"/>
            </w:sdtPr>
            <w:sdtEndPr>
              <w:rPr>
                <w:rFonts w:cs="Times New Roman"/>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华中大区</w:t>
                    </w:r>
                  </w:p>
                </w:tc>
                <w:tc>
                  <w:tcPr>
                    <w:tcW w:w="841" w:type="pct"/>
                  </w:tcPr>
                  <w:p w:rsidR="00F24A40" w:rsidRPr="00F24A40" w:rsidRDefault="00F24A40" w:rsidP="000F45D8">
                    <w:pPr>
                      <w:jc w:val="right"/>
                      <w:rPr>
                        <w:rFonts w:ascii="宋体" w:hAnsi="宋体"/>
                        <w:szCs w:val="21"/>
                      </w:rPr>
                    </w:pPr>
                    <w:r w:rsidRPr="00F24A40">
                      <w:rPr>
                        <w:rFonts w:ascii="宋体" w:hAnsi="宋体"/>
                      </w:rPr>
                      <w:t>276,996,639.01</w:t>
                    </w:r>
                  </w:p>
                </w:tc>
                <w:tc>
                  <w:tcPr>
                    <w:tcW w:w="762" w:type="pct"/>
                  </w:tcPr>
                  <w:p w:rsidR="00F24A40" w:rsidRPr="00F24A40" w:rsidRDefault="00F24A40" w:rsidP="000F45D8">
                    <w:pPr>
                      <w:jc w:val="right"/>
                      <w:rPr>
                        <w:rFonts w:ascii="宋体" w:hAnsi="宋体"/>
                        <w:szCs w:val="21"/>
                      </w:rPr>
                    </w:pPr>
                    <w:r w:rsidRPr="00F24A40">
                      <w:rPr>
                        <w:rFonts w:ascii="宋体" w:hAnsi="宋体"/>
                      </w:rPr>
                      <w:t>160,695,156.76</w:t>
                    </w:r>
                  </w:p>
                </w:tc>
                <w:tc>
                  <w:tcPr>
                    <w:tcW w:w="581" w:type="pct"/>
                  </w:tcPr>
                  <w:p w:rsidR="00F24A40" w:rsidRPr="00F24A40" w:rsidRDefault="00F24A40" w:rsidP="000F45D8">
                    <w:pPr>
                      <w:jc w:val="right"/>
                      <w:rPr>
                        <w:rFonts w:ascii="宋体" w:hAnsi="宋体"/>
                        <w:szCs w:val="21"/>
                      </w:rPr>
                    </w:pPr>
                    <w:r w:rsidRPr="00F24A40">
                      <w:rPr>
                        <w:rFonts w:ascii="宋体" w:hAnsi="宋体"/>
                      </w:rPr>
                      <w:t>41.99</w:t>
                    </w:r>
                  </w:p>
                </w:tc>
                <w:tc>
                  <w:tcPr>
                    <w:tcW w:w="581" w:type="pct"/>
                  </w:tcPr>
                  <w:p w:rsidR="00F24A40" w:rsidRPr="00F24A40" w:rsidRDefault="00F24A40" w:rsidP="000F45D8">
                    <w:pPr>
                      <w:jc w:val="right"/>
                      <w:rPr>
                        <w:rFonts w:ascii="宋体" w:hAnsi="宋体"/>
                        <w:szCs w:val="21"/>
                      </w:rPr>
                    </w:pPr>
                    <w:r w:rsidRPr="00F24A40">
                      <w:rPr>
                        <w:rFonts w:ascii="宋体" w:hAnsi="宋体"/>
                      </w:rPr>
                      <w:t>16.01</w:t>
                    </w:r>
                  </w:p>
                </w:tc>
                <w:tc>
                  <w:tcPr>
                    <w:tcW w:w="582" w:type="pct"/>
                  </w:tcPr>
                  <w:p w:rsidR="00F24A40" w:rsidRPr="00F24A40" w:rsidRDefault="00F24A40" w:rsidP="000F45D8">
                    <w:pPr>
                      <w:jc w:val="right"/>
                      <w:rPr>
                        <w:rFonts w:ascii="宋体" w:hAnsi="宋体"/>
                        <w:szCs w:val="21"/>
                      </w:rPr>
                    </w:pPr>
                    <w:r w:rsidRPr="00F24A40">
                      <w:rPr>
                        <w:rFonts w:ascii="宋体" w:hAnsi="宋体"/>
                      </w:rPr>
                      <w:t>10.52</w:t>
                    </w:r>
                  </w:p>
                </w:tc>
                <w:tc>
                  <w:tcPr>
                    <w:tcW w:w="1070" w:type="pct"/>
                  </w:tcPr>
                  <w:p w:rsidR="00F24A40" w:rsidRPr="001518E2" w:rsidRDefault="00F24A40" w:rsidP="000F45D8">
                    <w:pPr>
                      <w:jc w:val="right"/>
                      <w:rPr>
                        <w:rFonts w:ascii="宋体" w:hAnsi="宋体"/>
                        <w:szCs w:val="21"/>
                      </w:rPr>
                    </w:pPr>
                    <w:r>
                      <w:rPr>
                        <w:rFonts w:ascii="宋体" w:hAnsi="宋体" w:hint="eastAsia"/>
                        <w:szCs w:val="21"/>
                      </w:rPr>
                      <w:t>增加</w:t>
                    </w:r>
                    <w:r>
                      <w:rPr>
                        <w:rFonts w:ascii="宋体" w:hAnsi="宋体"/>
                        <w:szCs w:val="21"/>
                      </w:rPr>
                      <w:t>2.88个百分点</w:t>
                    </w:r>
                  </w:p>
                </w:tc>
              </w:tr>
            </w:sdtContent>
          </w:sdt>
          <w:sdt>
            <w:sdtPr>
              <w:rPr>
                <w:rFonts w:ascii="宋体" w:eastAsiaTheme="minorEastAsia" w:hAnsi="宋体" w:cs="宋体" w:hint="eastAsia"/>
                <w:szCs w:val="21"/>
              </w:rPr>
              <w:alias w:val="董事会报告出具的分地区主营业务"/>
              <w:tag w:val="_TUP_0f1c163f212246d99030500182c6a741"/>
              <w:id w:val="7295239"/>
              <w:lock w:val="sdtLocked"/>
            </w:sdtPr>
            <w:sdtEndPr>
              <w:rPr>
                <w:rFonts w:cs="Times New Roman"/>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西部大区</w:t>
                    </w:r>
                  </w:p>
                </w:tc>
                <w:tc>
                  <w:tcPr>
                    <w:tcW w:w="841" w:type="pct"/>
                  </w:tcPr>
                  <w:p w:rsidR="00F24A40" w:rsidRPr="00F24A40" w:rsidRDefault="00F24A40" w:rsidP="000F45D8">
                    <w:pPr>
                      <w:jc w:val="right"/>
                      <w:rPr>
                        <w:rFonts w:ascii="宋体" w:hAnsi="宋体"/>
                        <w:szCs w:val="21"/>
                      </w:rPr>
                    </w:pPr>
                    <w:r w:rsidRPr="00F24A40">
                      <w:rPr>
                        <w:rFonts w:ascii="宋体" w:hAnsi="宋体"/>
                      </w:rPr>
                      <w:t>159,170,466.69</w:t>
                    </w:r>
                  </w:p>
                </w:tc>
                <w:tc>
                  <w:tcPr>
                    <w:tcW w:w="762" w:type="pct"/>
                  </w:tcPr>
                  <w:p w:rsidR="00F24A40" w:rsidRPr="00F24A40" w:rsidRDefault="00F24A40" w:rsidP="000F45D8">
                    <w:pPr>
                      <w:jc w:val="right"/>
                      <w:rPr>
                        <w:rFonts w:ascii="宋体" w:hAnsi="宋体"/>
                        <w:szCs w:val="21"/>
                      </w:rPr>
                    </w:pPr>
                    <w:r w:rsidRPr="00F24A40">
                      <w:rPr>
                        <w:rFonts w:ascii="宋体" w:hAnsi="宋体"/>
                      </w:rPr>
                      <w:t>95,091,816.04</w:t>
                    </w:r>
                  </w:p>
                </w:tc>
                <w:tc>
                  <w:tcPr>
                    <w:tcW w:w="581" w:type="pct"/>
                  </w:tcPr>
                  <w:p w:rsidR="00F24A40" w:rsidRPr="00F24A40" w:rsidRDefault="00F24A40" w:rsidP="000F45D8">
                    <w:pPr>
                      <w:jc w:val="right"/>
                      <w:rPr>
                        <w:rFonts w:ascii="宋体" w:hAnsi="宋体"/>
                        <w:szCs w:val="21"/>
                      </w:rPr>
                    </w:pPr>
                    <w:r w:rsidRPr="00F24A40">
                      <w:rPr>
                        <w:rFonts w:ascii="宋体" w:hAnsi="宋体"/>
                      </w:rPr>
                      <w:t>40.26</w:t>
                    </w:r>
                  </w:p>
                </w:tc>
                <w:tc>
                  <w:tcPr>
                    <w:tcW w:w="581" w:type="pct"/>
                  </w:tcPr>
                  <w:p w:rsidR="00F24A40" w:rsidRPr="00F24A40" w:rsidRDefault="00F24A40" w:rsidP="000F45D8">
                    <w:pPr>
                      <w:jc w:val="right"/>
                      <w:rPr>
                        <w:rFonts w:ascii="宋体" w:hAnsi="宋体"/>
                        <w:szCs w:val="21"/>
                      </w:rPr>
                    </w:pPr>
                    <w:r w:rsidRPr="00F24A40">
                      <w:rPr>
                        <w:rFonts w:ascii="宋体" w:hAnsi="宋体"/>
                      </w:rPr>
                      <w:t>7.74</w:t>
                    </w:r>
                  </w:p>
                </w:tc>
                <w:tc>
                  <w:tcPr>
                    <w:tcW w:w="582" w:type="pct"/>
                  </w:tcPr>
                  <w:p w:rsidR="00F24A40" w:rsidRPr="00F24A40" w:rsidRDefault="00F24A40" w:rsidP="000F45D8">
                    <w:pPr>
                      <w:jc w:val="right"/>
                      <w:rPr>
                        <w:rFonts w:ascii="宋体" w:hAnsi="宋体"/>
                        <w:szCs w:val="21"/>
                      </w:rPr>
                    </w:pPr>
                    <w:r w:rsidRPr="00F24A40">
                      <w:rPr>
                        <w:rFonts w:ascii="宋体" w:hAnsi="宋体"/>
                      </w:rPr>
                      <w:t>3.52</w:t>
                    </w:r>
                  </w:p>
                </w:tc>
                <w:tc>
                  <w:tcPr>
                    <w:tcW w:w="1070" w:type="pct"/>
                  </w:tcPr>
                  <w:p w:rsidR="00F24A40" w:rsidRPr="001518E2" w:rsidRDefault="00F24A40" w:rsidP="000F45D8">
                    <w:pPr>
                      <w:jc w:val="right"/>
                      <w:rPr>
                        <w:rFonts w:ascii="宋体" w:hAnsi="宋体"/>
                        <w:szCs w:val="21"/>
                      </w:rPr>
                    </w:pPr>
                    <w:r>
                      <w:rPr>
                        <w:rFonts w:ascii="宋体" w:hAnsi="宋体" w:hint="eastAsia"/>
                        <w:szCs w:val="21"/>
                      </w:rPr>
                      <w:t>增加</w:t>
                    </w:r>
                    <w:r>
                      <w:rPr>
                        <w:rFonts w:ascii="宋体" w:hAnsi="宋体"/>
                        <w:szCs w:val="21"/>
                      </w:rPr>
                      <w:t>2.43个百分点</w:t>
                    </w:r>
                  </w:p>
                </w:tc>
              </w:tr>
            </w:sdtContent>
          </w:sdt>
          <w:sdt>
            <w:sdtPr>
              <w:rPr>
                <w:rFonts w:ascii="宋体" w:eastAsiaTheme="minorEastAsia" w:hAnsi="宋体" w:cs="宋体" w:hint="eastAsia"/>
                <w:szCs w:val="21"/>
              </w:rPr>
              <w:alias w:val="董事会报告出具的分地区主营业务"/>
              <w:tag w:val="_TUP_0f1c163f212246d99030500182c6a741"/>
              <w:id w:val="7295240"/>
              <w:lock w:val="sdtLocked"/>
            </w:sdtPr>
            <w:sdtEndPr>
              <w:rPr>
                <w:rFonts w:cs="Times New Roman"/>
              </w:rPr>
            </w:sdtEndPr>
            <w:sdtContent>
              <w:tr w:rsidR="00F24A40" w:rsidRPr="001518E2" w:rsidTr="000F45D8">
                <w:tc>
                  <w:tcPr>
                    <w:tcW w:w="583" w:type="pct"/>
                  </w:tcPr>
                  <w:p w:rsidR="00F24A40" w:rsidRPr="001518E2" w:rsidRDefault="00F24A40" w:rsidP="000F45D8">
                    <w:pPr>
                      <w:pStyle w:val="a9"/>
                      <w:ind w:firstLineChars="0" w:firstLine="0"/>
                      <w:jc w:val="left"/>
                      <w:rPr>
                        <w:rFonts w:ascii="宋体" w:hAnsi="宋体" w:cs="宋体"/>
                        <w:szCs w:val="21"/>
                      </w:rPr>
                    </w:pPr>
                    <w:r w:rsidRPr="001518E2">
                      <w:rPr>
                        <w:rFonts w:ascii="宋体" w:hAnsi="宋体"/>
                      </w:rPr>
                      <w:t>华北大区</w:t>
                    </w:r>
                  </w:p>
                </w:tc>
                <w:tc>
                  <w:tcPr>
                    <w:tcW w:w="841" w:type="pct"/>
                  </w:tcPr>
                  <w:p w:rsidR="00F24A40" w:rsidRPr="00F24A40" w:rsidRDefault="00F24A40" w:rsidP="000F45D8">
                    <w:pPr>
                      <w:jc w:val="right"/>
                      <w:rPr>
                        <w:rFonts w:ascii="宋体" w:hAnsi="宋体"/>
                        <w:szCs w:val="21"/>
                      </w:rPr>
                    </w:pPr>
                    <w:r w:rsidRPr="00F24A40">
                      <w:rPr>
                        <w:rFonts w:ascii="宋体" w:hAnsi="宋体"/>
                      </w:rPr>
                      <w:t>106,936,881.54</w:t>
                    </w:r>
                  </w:p>
                </w:tc>
                <w:tc>
                  <w:tcPr>
                    <w:tcW w:w="762" w:type="pct"/>
                  </w:tcPr>
                  <w:p w:rsidR="00F24A40" w:rsidRPr="00F24A40" w:rsidRDefault="00F24A40" w:rsidP="000F45D8">
                    <w:pPr>
                      <w:jc w:val="right"/>
                      <w:rPr>
                        <w:rFonts w:ascii="宋体" w:hAnsi="宋体"/>
                        <w:szCs w:val="21"/>
                      </w:rPr>
                    </w:pPr>
                    <w:r w:rsidRPr="00F24A40">
                      <w:rPr>
                        <w:rFonts w:ascii="宋体" w:hAnsi="宋体"/>
                      </w:rPr>
                      <w:t>62,352,511.87</w:t>
                    </w:r>
                  </w:p>
                </w:tc>
                <w:tc>
                  <w:tcPr>
                    <w:tcW w:w="581" w:type="pct"/>
                  </w:tcPr>
                  <w:p w:rsidR="00F24A40" w:rsidRPr="00F24A40" w:rsidRDefault="00F24A40" w:rsidP="000F45D8">
                    <w:pPr>
                      <w:jc w:val="right"/>
                      <w:rPr>
                        <w:rFonts w:ascii="宋体" w:hAnsi="宋体"/>
                        <w:szCs w:val="21"/>
                      </w:rPr>
                    </w:pPr>
                    <w:r w:rsidRPr="00F24A40">
                      <w:rPr>
                        <w:rFonts w:ascii="宋体" w:hAnsi="宋体"/>
                      </w:rPr>
                      <w:t>41.69</w:t>
                    </w:r>
                  </w:p>
                </w:tc>
                <w:tc>
                  <w:tcPr>
                    <w:tcW w:w="581" w:type="pct"/>
                  </w:tcPr>
                  <w:p w:rsidR="00F24A40" w:rsidRPr="00F24A40" w:rsidRDefault="00F24A40" w:rsidP="000F45D8">
                    <w:pPr>
                      <w:jc w:val="right"/>
                      <w:rPr>
                        <w:rFonts w:ascii="宋体" w:hAnsi="宋体"/>
                        <w:szCs w:val="21"/>
                      </w:rPr>
                    </w:pPr>
                    <w:r w:rsidRPr="00F24A40">
                      <w:rPr>
                        <w:rFonts w:ascii="宋体" w:hAnsi="宋体"/>
                      </w:rPr>
                      <w:t>8.88</w:t>
                    </w:r>
                  </w:p>
                </w:tc>
                <w:tc>
                  <w:tcPr>
                    <w:tcW w:w="582" w:type="pct"/>
                  </w:tcPr>
                  <w:p w:rsidR="00F24A40" w:rsidRPr="00F24A40" w:rsidRDefault="00F24A40" w:rsidP="000F45D8">
                    <w:pPr>
                      <w:jc w:val="right"/>
                      <w:rPr>
                        <w:rFonts w:ascii="宋体" w:hAnsi="宋体"/>
                        <w:szCs w:val="21"/>
                      </w:rPr>
                    </w:pPr>
                    <w:r w:rsidRPr="00F24A40">
                      <w:rPr>
                        <w:rFonts w:ascii="宋体" w:hAnsi="宋体"/>
                      </w:rPr>
                      <w:t>5.48</w:t>
                    </w:r>
                  </w:p>
                </w:tc>
                <w:tc>
                  <w:tcPr>
                    <w:tcW w:w="1070" w:type="pct"/>
                  </w:tcPr>
                  <w:p w:rsidR="00F24A40" w:rsidRPr="001518E2" w:rsidRDefault="00F24A40" w:rsidP="000F45D8">
                    <w:pPr>
                      <w:jc w:val="right"/>
                      <w:rPr>
                        <w:rFonts w:ascii="宋体" w:hAnsi="宋体"/>
                        <w:szCs w:val="21"/>
                      </w:rPr>
                    </w:pPr>
                    <w:r>
                      <w:rPr>
                        <w:rFonts w:ascii="宋体" w:hAnsi="宋体" w:hint="eastAsia"/>
                        <w:szCs w:val="21"/>
                      </w:rPr>
                      <w:t>增加</w:t>
                    </w:r>
                    <w:r>
                      <w:rPr>
                        <w:rFonts w:ascii="宋体" w:hAnsi="宋体"/>
                        <w:szCs w:val="21"/>
                      </w:rPr>
                      <w:t>1.88个百分点</w:t>
                    </w:r>
                  </w:p>
                </w:tc>
              </w:tr>
            </w:sdtContent>
          </w:sdt>
        </w:tbl>
        <w:p w:rsidR="00B33BEC" w:rsidRDefault="00FE1625">
          <w:pPr>
            <w:rPr>
              <w:szCs w:val="21"/>
            </w:rPr>
          </w:pPr>
        </w:p>
      </w:sdtContent>
    </w:sdt>
    <w:p w:rsidR="00B33BEC" w:rsidRDefault="00B33BEC"/>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rPr>
          <w:rFonts w:cs="Times New Roman"/>
          <w:kern w:val="2"/>
        </w:rPr>
      </w:sdtEndPr>
      <w:sdtContent>
        <w:p w:rsidR="00B33BEC" w:rsidRDefault="00EC273B" w:rsidP="00816693">
          <w:pPr>
            <w:pStyle w:val="5"/>
            <w:numPr>
              <w:ilvl w:val="0"/>
              <w:numId w:val="68"/>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B33BEC" w:rsidRDefault="00FE1625">
              <w:r w:rsidRPr="00E6394E">
                <w:rPr>
                  <w:rFonts w:ascii="宋体" w:hAnsi="宋体"/>
                  <w:sz w:val="18"/>
                </w:rPr>
                <w:fldChar w:fldCharType="begin"/>
              </w:r>
              <w:r w:rsidR="00AC6D3F"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C6D3F"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Style w:val="a6"/>
            <w:tblW w:w="4940" w:type="pct"/>
            <w:tblInd w:w="108" w:type="dxa"/>
            <w:tblLook w:val="04A0"/>
          </w:tblPr>
          <w:tblGrid>
            <w:gridCol w:w="1134"/>
            <w:gridCol w:w="928"/>
            <w:gridCol w:w="1266"/>
            <w:gridCol w:w="1266"/>
            <w:gridCol w:w="1087"/>
            <w:gridCol w:w="1087"/>
            <w:gridCol w:w="1087"/>
            <w:gridCol w:w="1085"/>
          </w:tblGrid>
          <w:tr w:rsidR="00F10D43" w:rsidRPr="001518E2" w:rsidTr="007C78BF">
            <w:sdt>
              <w:sdtPr>
                <w:rPr>
                  <w:rFonts w:ascii="宋体" w:hAnsi="宋体"/>
                </w:rPr>
                <w:tag w:val="_PLD_259e79e9293847dfb1bd7816b6ad48e6"/>
                <w:id w:val="7295275"/>
                <w:lock w:val="sdtLocked"/>
              </w:sdtPr>
              <w:sdtContent>
                <w:tc>
                  <w:tcPr>
                    <w:tcW w:w="634" w:type="pct"/>
                    <w:vAlign w:val="center"/>
                  </w:tcPr>
                  <w:p w:rsidR="00F10D43" w:rsidRPr="001518E2" w:rsidRDefault="00F10D43" w:rsidP="000F45D8">
                    <w:pPr>
                      <w:jc w:val="center"/>
                      <w:rPr>
                        <w:rFonts w:ascii="宋体" w:hAnsi="宋体"/>
                        <w:szCs w:val="21"/>
                      </w:rPr>
                    </w:pPr>
                    <w:r w:rsidRPr="001518E2">
                      <w:rPr>
                        <w:rFonts w:ascii="宋体" w:hAnsi="宋体" w:hint="eastAsia"/>
                        <w:szCs w:val="21"/>
                      </w:rPr>
                      <w:t>主要产品</w:t>
                    </w:r>
                  </w:p>
                </w:tc>
              </w:sdtContent>
            </w:sdt>
            <w:tc>
              <w:tcPr>
                <w:tcW w:w="519" w:type="pct"/>
                <w:vAlign w:val="center"/>
              </w:tcPr>
              <w:sdt>
                <w:sdtPr>
                  <w:rPr>
                    <w:rFonts w:ascii="宋体" w:hAnsi="宋体" w:hint="eastAsia"/>
                  </w:rPr>
                  <w:tag w:val="_PLD_6d13c84fd3694535a3f1b6bcdd58d107"/>
                  <w:id w:val="7295276"/>
                  <w:lock w:val="sdtLocked"/>
                </w:sdtPr>
                <w:sdtContent>
                  <w:p w:rsidR="00F10D43" w:rsidRPr="001518E2" w:rsidRDefault="00F10D43" w:rsidP="000F45D8">
                    <w:pPr>
                      <w:jc w:val="center"/>
                      <w:rPr>
                        <w:rFonts w:ascii="宋体" w:hAnsi="宋体"/>
                      </w:rPr>
                    </w:pPr>
                    <w:r w:rsidRPr="001518E2">
                      <w:rPr>
                        <w:rFonts w:ascii="宋体" w:hAnsi="宋体" w:hint="eastAsia"/>
                      </w:rPr>
                      <w:t>单位</w:t>
                    </w:r>
                  </w:p>
                </w:sdtContent>
              </w:sdt>
            </w:tc>
            <w:sdt>
              <w:sdtPr>
                <w:rPr>
                  <w:rFonts w:ascii="宋体" w:hAnsi="宋体"/>
                </w:rPr>
                <w:tag w:val="_PLD_3645c9ae184248f6bd2dda9de0540406"/>
                <w:id w:val="7295277"/>
                <w:lock w:val="sdtLocked"/>
              </w:sdtPr>
              <w:sdtContent>
                <w:tc>
                  <w:tcPr>
                    <w:tcW w:w="708" w:type="pct"/>
                    <w:vAlign w:val="center"/>
                  </w:tcPr>
                  <w:p w:rsidR="00F10D43" w:rsidRPr="001518E2" w:rsidRDefault="00F10D43" w:rsidP="000F45D8">
                    <w:pPr>
                      <w:jc w:val="center"/>
                      <w:rPr>
                        <w:rFonts w:ascii="宋体" w:hAnsi="宋体"/>
                        <w:szCs w:val="21"/>
                      </w:rPr>
                    </w:pPr>
                    <w:r w:rsidRPr="001518E2">
                      <w:rPr>
                        <w:rFonts w:ascii="宋体" w:hAnsi="宋体" w:hint="eastAsia"/>
                        <w:szCs w:val="21"/>
                      </w:rPr>
                      <w:t>生产量</w:t>
                    </w:r>
                  </w:p>
                </w:tc>
              </w:sdtContent>
            </w:sdt>
            <w:sdt>
              <w:sdtPr>
                <w:rPr>
                  <w:rFonts w:ascii="宋体" w:hAnsi="宋体"/>
                </w:rPr>
                <w:tag w:val="_PLD_b4bd7da564c3452cb40ff15542829b7a"/>
                <w:id w:val="7295278"/>
                <w:lock w:val="sdtLocked"/>
              </w:sdtPr>
              <w:sdtContent>
                <w:tc>
                  <w:tcPr>
                    <w:tcW w:w="708" w:type="pct"/>
                    <w:vAlign w:val="center"/>
                  </w:tcPr>
                  <w:p w:rsidR="00F10D43" w:rsidRPr="001518E2" w:rsidRDefault="00F10D43" w:rsidP="000F45D8">
                    <w:pPr>
                      <w:jc w:val="center"/>
                      <w:rPr>
                        <w:rFonts w:ascii="宋体" w:hAnsi="宋体"/>
                        <w:szCs w:val="21"/>
                      </w:rPr>
                    </w:pPr>
                    <w:r w:rsidRPr="001518E2">
                      <w:rPr>
                        <w:rFonts w:ascii="宋体" w:hAnsi="宋体" w:hint="eastAsia"/>
                        <w:szCs w:val="21"/>
                      </w:rPr>
                      <w:t>销售量</w:t>
                    </w:r>
                  </w:p>
                </w:tc>
              </w:sdtContent>
            </w:sdt>
            <w:sdt>
              <w:sdtPr>
                <w:rPr>
                  <w:rFonts w:ascii="宋体" w:hAnsi="宋体"/>
                </w:rPr>
                <w:tag w:val="_PLD_4f74a09ae16245a3a6e2c536c1266361"/>
                <w:id w:val="7295279"/>
                <w:lock w:val="sdtLocked"/>
              </w:sdtPr>
              <w:sdtContent>
                <w:tc>
                  <w:tcPr>
                    <w:tcW w:w="608" w:type="pct"/>
                    <w:vAlign w:val="center"/>
                  </w:tcPr>
                  <w:p w:rsidR="00F10D43" w:rsidRPr="001518E2" w:rsidRDefault="00F10D43" w:rsidP="000F45D8">
                    <w:pPr>
                      <w:jc w:val="center"/>
                      <w:rPr>
                        <w:rFonts w:ascii="宋体" w:hAnsi="宋体"/>
                        <w:szCs w:val="21"/>
                      </w:rPr>
                    </w:pPr>
                    <w:r w:rsidRPr="001518E2">
                      <w:rPr>
                        <w:rFonts w:ascii="宋体" w:hAnsi="宋体" w:hint="eastAsia"/>
                        <w:szCs w:val="21"/>
                      </w:rPr>
                      <w:t>库存量</w:t>
                    </w:r>
                  </w:p>
                </w:tc>
              </w:sdtContent>
            </w:sdt>
            <w:sdt>
              <w:sdtPr>
                <w:rPr>
                  <w:rFonts w:ascii="宋体" w:hAnsi="宋体"/>
                </w:rPr>
                <w:tag w:val="_PLD_21bd7a4d992742feb4b83db592f976fd"/>
                <w:id w:val="7295280"/>
                <w:lock w:val="sdtLocked"/>
              </w:sdtPr>
              <w:sdtContent>
                <w:tc>
                  <w:tcPr>
                    <w:tcW w:w="608" w:type="pct"/>
                    <w:vAlign w:val="center"/>
                  </w:tcPr>
                  <w:p w:rsidR="00F10D43" w:rsidRPr="001518E2" w:rsidRDefault="00F10D43" w:rsidP="000F45D8">
                    <w:pPr>
                      <w:jc w:val="center"/>
                      <w:rPr>
                        <w:rFonts w:ascii="宋体" w:hAnsi="宋体"/>
                        <w:szCs w:val="21"/>
                      </w:rPr>
                    </w:pPr>
                    <w:r w:rsidRPr="001518E2">
                      <w:rPr>
                        <w:rFonts w:ascii="宋体" w:hAnsi="宋体" w:hint="eastAsia"/>
                        <w:szCs w:val="21"/>
                      </w:rPr>
                      <w:t>生产量比上年增减（%）</w:t>
                    </w:r>
                  </w:p>
                </w:tc>
              </w:sdtContent>
            </w:sdt>
            <w:sdt>
              <w:sdtPr>
                <w:rPr>
                  <w:rFonts w:ascii="宋体" w:hAnsi="宋体"/>
                </w:rPr>
                <w:tag w:val="_PLD_37e055a5474a4aac989b4e3a88756935"/>
                <w:id w:val="7295281"/>
                <w:lock w:val="sdtLocked"/>
              </w:sdtPr>
              <w:sdtContent>
                <w:tc>
                  <w:tcPr>
                    <w:tcW w:w="608" w:type="pct"/>
                    <w:vAlign w:val="center"/>
                  </w:tcPr>
                  <w:p w:rsidR="00F10D43" w:rsidRPr="001518E2" w:rsidRDefault="00F10D43" w:rsidP="000F45D8">
                    <w:pPr>
                      <w:jc w:val="center"/>
                      <w:rPr>
                        <w:rFonts w:ascii="宋体" w:hAnsi="宋体"/>
                        <w:szCs w:val="21"/>
                      </w:rPr>
                    </w:pPr>
                    <w:r w:rsidRPr="001518E2">
                      <w:rPr>
                        <w:rFonts w:ascii="宋体" w:hAnsi="宋体" w:hint="eastAsia"/>
                        <w:szCs w:val="21"/>
                      </w:rPr>
                      <w:t>销售量比上年增减（%）</w:t>
                    </w:r>
                  </w:p>
                </w:tc>
              </w:sdtContent>
            </w:sdt>
            <w:sdt>
              <w:sdtPr>
                <w:rPr>
                  <w:rFonts w:ascii="宋体" w:hAnsi="宋体"/>
                </w:rPr>
                <w:tag w:val="_PLD_d03cdf85475e4722ae39e10ea525eee5"/>
                <w:id w:val="7295282"/>
                <w:lock w:val="sdtLocked"/>
              </w:sdtPr>
              <w:sdtContent>
                <w:tc>
                  <w:tcPr>
                    <w:tcW w:w="607" w:type="pct"/>
                    <w:vAlign w:val="center"/>
                  </w:tcPr>
                  <w:p w:rsidR="00F10D43" w:rsidRPr="001518E2" w:rsidRDefault="00F10D43" w:rsidP="000F45D8">
                    <w:pPr>
                      <w:jc w:val="center"/>
                      <w:rPr>
                        <w:rFonts w:ascii="宋体" w:hAnsi="宋体"/>
                        <w:szCs w:val="21"/>
                      </w:rPr>
                    </w:pPr>
                    <w:r w:rsidRPr="001518E2">
                      <w:rPr>
                        <w:rFonts w:ascii="宋体" w:hAnsi="宋体" w:hint="eastAsia"/>
                        <w:szCs w:val="21"/>
                      </w:rPr>
                      <w:t>库存量比上年增减（%）</w:t>
                    </w:r>
                  </w:p>
                </w:tc>
              </w:sdtContent>
            </w:sdt>
          </w:tr>
          <w:sdt>
            <w:sdtPr>
              <w:rPr>
                <w:rFonts w:ascii="宋体" w:eastAsiaTheme="minorEastAsia" w:hAnsi="宋体" w:cstheme="minorBidi" w:hint="eastAsia"/>
                <w:szCs w:val="21"/>
              </w:rPr>
              <w:alias w:val="产销量情况分析表明细"/>
              <w:tag w:val="_TUP_33c1439070494dd3b672cd58c90e07fd"/>
              <w:id w:val="7295283"/>
              <w:lock w:val="sdtLocked"/>
            </w:sdtPr>
            <w:sdtEndPr>
              <w:rPr>
                <w:rFonts w:eastAsia="宋体"/>
              </w:rPr>
            </w:sdtEndPr>
            <w:sdtContent>
              <w:tr w:rsidR="00F10D43" w:rsidRPr="001518E2" w:rsidTr="007C78BF">
                <w:trPr>
                  <w:trHeight w:val="248"/>
                </w:trPr>
                <w:tc>
                  <w:tcPr>
                    <w:tcW w:w="634" w:type="pct"/>
                  </w:tcPr>
                  <w:p w:rsidR="00F10D43" w:rsidRPr="001518E2" w:rsidRDefault="00F10D43" w:rsidP="000F45D8">
                    <w:pPr>
                      <w:rPr>
                        <w:rFonts w:ascii="宋体" w:hAnsi="宋体"/>
                        <w:szCs w:val="21"/>
                      </w:rPr>
                    </w:pPr>
                    <w:r w:rsidRPr="001518E2">
                      <w:rPr>
                        <w:rFonts w:ascii="宋体" w:hAnsi="宋体"/>
                      </w:rPr>
                      <w:t>醋</w:t>
                    </w:r>
                  </w:p>
                </w:tc>
                <w:tc>
                  <w:tcPr>
                    <w:tcW w:w="519" w:type="pct"/>
                  </w:tcPr>
                  <w:p w:rsidR="00F10D43" w:rsidRPr="001518E2" w:rsidRDefault="00F10D43" w:rsidP="000F45D8">
                    <w:pPr>
                      <w:rPr>
                        <w:rFonts w:ascii="宋体" w:hAnsi="宋体"/>
                        <w:szCs w:val="21"/>
                      </w:rPr>
                    </w:pPr>
                    <w:r w:rsidRPr="001518E2">
                      <w:rPr>
                        <w:rFonts w:ascii="宋体" w:hAnsi="宋体" w:hint="eastAsia"/>
                        <w:szCs w:val="21"/>
                      </w:rPr>
                      <w:t>吨</w:t>
                    </w:r>
                  </w:p>
                </w:tc>
                <w:tc>
                  <w:tcPr>
                    <w:tcW w:w="708" w:type="pct"/>
                    <w:vAlign w:val="center"/>
                  </w:tcPr>
                  <w:p w:rsidR="00F10D43" w:rsidRPr="007C57D9" w:rsidRDefault="00F10D43" w:rsidP="007C57D9">
                    <w:pPr>
                      <w:jc w:val="right"/>
                      <w:rPr>
                        <w:rFonts w:ascii="宋体" w:hAnsi="宋体"/>
                        <w:szCs w:val="21"/>
                      </w:rPr>
                    </w:pPr>
                    <w:r w:rsidRPr="007C57D9">
                      <w:rPr>
                        <w:rFonts w:ascii="宋体" w:hAnsi="宋体"/>
                      </w:rPr>
                      <w:t>160,055.61</w:t>
                    </w:r>
                  </w:p>
                </w:tc>
                <w:tc>
                  <w:tcPr>
                    <w:tcW w:w="708" w:type="pct"/>
                    <w:vAlign w:val="center"/>
                  </w:tcPr>
                  <w:p w:rsidR="00F10D43" w:rsidRPr="007C57D9" w:rsidRDefault="00F10D43" w:rsidP="007C57D9">
                    <w:pPr>
                      <w:jc w:val="right"/>
                      <w:rPr>
                        <w:rFonts w:ascii="宋体" w:hAnsi="宋体"/>
                        <w:szCs w:val="21"/>
                      </w:rPr>
                    </w:pPr>
                    <w:r w:rsidRPr="007C57D9">
                      <w:rPr>
                        <w:rFonts w:ascii="宋体" w:hAnsi="宋体"/>
                      </w:rPr>
                      <w:t>159,856.47</w:t>
                    </w:r>
                  </w:p>
                </w:tc>
                <w:tc>
                  <w:tcPr>
                    <w:tcW w:w="608" w:type="pct"/>
                    <w:vAlign w:val="center"/>
                  </w:tcPr>
                  <w:p w:rsidR="00F10D43" w:rsidRPr="007C57D9" w:rsidRDefault="00F10D43" w:rsidP="007C57D9">
                    <w:pPr>
                      <w:jc w:val="right"/>
                      <w:rPr>
                        <w:rFonts w:ascii="宋体" w:hAnsi="宋体"/>
                        <w:szCs w:val="21"/>
                      </w:rPr>
                    </w:pPr>
                    <w:r w:rsidRPr="007C57D9">
                      <w:rPr>
                        <w:rFonts w:ascii="宋体" w:hAnsi="宋体"/>
                      </w:rPr>
                      <w:t>8,887.52</w:t>
                    </w:r>
                  </w:p>
                </w:tc>
                <w:tc>
                  <w:tcPr>
                    <w:tcW w:w="608" w:type="pct"/>
                    <w:vAlign w:val="center"/>
                  </w:tcPr>
                  <w:p w:rsidR="00F10D43" w:rsidRPr="007C57D9" w:rsidRDefault="00F10D43" w:rsidP="007C57D9">
                    <w:pPr>
                      <w:jc w:val="right"/>
                      <w:rPr>
                        <w:rFonts w:ascii="宋体" w:hAnsi="宋体"/>
                        <w:szCs w:val="21"/>
                      </w:rPr>
                    </w:pPr>
                    <w:r w:rsidRPr="007C57D9">
                      <w:rPr>
                        <w:rFonts w:ascii="宋体" w:hAnsi="宋体"/>
                      </w:rPr>
                      <w:t>3.09</w:t>
                    </w:r>
                  </w:p>
                </w:tc>
                <w:tc>
                  <w:tcPr>
                    <w:tcW w:w="608" w:type="pct"/>
                    <w:vAlign w:val="center"/>
                  </w:tcPr>
                  <w:p w:rsidR="00F10D43" w:rsidRPr="007C57D9" w:rsidRDefault="00F10D43" w:rsidP="007C57D9">
                    <w:pPr>
                      <w:jc w:val="right"/>
                      <w:rPr>
                        <w:rFonts w:ascii="宋体" w:hAnsi="宋体"/>
                        <w:szCs w:val="21"/>
                      </w:rPr>
                    </w:pPr>
                    <w:r w:rsidRPr="007C57D9">
                      <w:rPr>
                        <w:rFonts w:ascii="宋体" w:hAnsi="宋体"/>
                      </w:rPr>
                      <w:t>4.61</w:t>
                    </w:r>
                  </w:p>
                </w:tc>
                <w:tc>
                  <w:tcPr>
                    <w:tcW w:w="607" w:type="pct"/>
                    <w:vAlign w:val="center"/>
                  </w:tcPr>
                  <w:p w:rsidR="00F10D43" w:rsidRPr="007C57D9" w:rsidRDefault="007C57D9" w:rsidP="007C57D9">
                    <w:pPr>
                      <w:jc w:val="right"/>
                      <w:rPr>
                        <w:rFonts w:ascii="宋体" w:hAnsi="宋体"/>
                        <w:szCs w:val="21"/>
                      </w:rPr>
                    </w:pPr>
                    <w:r w:rsidRPr="007C57D9">
                      <w:rPr>
                        <w:rFonts w:ascii="宋体" w:hAnsi="宋体"/>
                      </w:rPr>
                      <w:t>2.29</w:t>
                    </w:r>
                  </w:p>
                </w:tc>
              </w:tr>
            </w:sdtContent>
          </w:sdt>
          <w:sdt>
            <w:sdtPr>
              <w:rPr>
                <w:rFonts w:ascii="宋体" w:eastAsiaTheme="minorEastAsia" w:hAnsi="宋体" w:cstheme="minorBidi" w:hint="eastAsia"/>
                <w:szCs w:val="21"/>
              </w:rPr>
              <w:alias w:val="产销量情况分析表明细"/>
              <w:tag w:val="_TUP_33c1439070494dd3b672cd58c90e07fd"/>
              <w:id w:val="7295284"/>
              <w:lock w:val="sdtLocked"/>
            </w:sdtPr>
            <w:sdtEndPr>
              <w:rPr>
                <w:rFonts w:eastAsia="宋体"/>
              </w:rPr>
            </w:sdtEndPr>
            <w:sdtContent>
              <w:tr w:rsidR="00F10D43" w:rsidRPr="001518E2" w:rsidTr="007C78BF">
                <w:trPr>
                  <w:trHeight w:val="248"/>
                </w:trPr>
                <w:tc>
                  <w:tcPr>
                    <w:tcW w:w="634" w:type="pct"/>
                  </w:tcPr>
                  <w:p w:rsidR="00F10D43" w:rsidRPr="001518E2" w:rsidRDefault="00F10D43" w:rsidP="000F45D8">
                    <w:pPr>
                      <w:rPr>
                        <w:rFonts w:ascii="宋体" w:hAnsi="宋体"/>
                        <w:szCs w:val="21"/>
                      </w:rPr>
                    </w:pPr>
                    <w:r w:rsidRPr="001518E2">
                      <w:rPr>
                        <w:rFonts w:ascii="宋体" w:hAnsi="宋体"/>
                      </w:rPr>
                      <w:t>料酒</w:t>
                    </w:r>
                  </w:p>
                </w:tc>
                <w:tc>
                  <w:tcPr>
                    <w:tcW w:w="519" w:type="pct"/>
                  </w:tcPr>
                  <w:p w:rsidR="00F10D43" w:rsidRPr="001518E2" w:rsidRDefault="00F10D43" w:rsidP="000F45D8">
                    <w:pPr>
                      <w:rPr>
                        <w:rFonts w:ascii="宋体" w:hAnsi="宋体"/>
                        <w:szCs w:val="21"/>
                      </w:rPr>
                    </w:pPr>
                    <w:r w:rsidRPr="001518E2">
                      <w:rPr>
                        <w:rFonts w:ascii="宋体" w:hAnsi="宋体" w:hint="eastAsia"/>
                        <w:szCs w:val="21"/>
                      </w:rPr>
                      <w:t>吨</w:t>
                    </w:r>
                  </w:p>
                </w:tc>
                <w:tc>
                  <w:tcPr>
                    <w:tcW w:w="708" w:type="pct"/>
                    <w:vAlign w:val="center"/>
                  </w:tcPr>
                  <w:p w:rsidR="00F10D43" w:rsidRPr="007C57D9" w:rsidRDefault="00F10D43" w:rsidP="007C57D9">
                    <w:pPr>
                      <w:jc w:val="right"/>
                      <w:rPr>
                        <w:rFonts w:ascii="宋体" w:hAnsi="宋体"/>
                        <w:szCs w:val="21"/>
                      </w:rPr>
                    </w:pPr>
                    <w:r w:rsidRPr="007C57D9">
                      <w:rPr>
                        <w:rFonts w:ascii="宋体" w:hAnsi="宋体"/>
                      </w:rPr>
                      <w:t>57,362.55</w:t>
                    </w:r>
                  </w:p>
                </w:tc>
                <w:tc>
                  <w:tcPr>
                    <w:tcW w:w="708" w:type="pct"/>
                    <w:vAlign w:val="center"/>
                  </w:tcPr>
                  <w:p w:rsidR="00F10D43" w:rsidRPr="007C57D9" w:rsidRDefault="00F10D43" w:rsidP="007C57D9">
                    <w:pPr>
                      <w:jc w:val="right"/>
                      <w:rPr>
                        <w:rFonts w:ascii="宋体" w:hAnsi="宋体"/>
                        <w:szCs w:val="21"/>
                      </w:rPr>
                    </w:pPr>
                    <w:r w:rsidRPr="007C57D9">
                      <w:rPr>
                        <w:rFonts w:ascii="宋体" w:hAnsi="宋体"/>
                      </w:rPr>
                      <w:t>57,484.29</w:t>
                    </w:r>
                  </w:p>
                </w:tc>
                <w:tc>
                  <w:tcPr>
                    <w:tcW w:w="608" w:type="pct"/>
                    <w:vAlign w:val="center"/>
                  </w:tcPr>
                  <w:p w:rsidR="00F10D43" w:rsidRPr="007C57D9" w:rsidRDefault="00F10D43" w:rsidP="007C57D9">
                    <w:pPr>
                      <w:jc w:val="right"/>
                      <w:rPr>
                        <w:rFonts w:ascii="宋体" w:hAnsi="宋体"/>
                        <w:szCs w:val="21"/>
                      </w:rPr>
                    </w:pPr>
                    <w:r w:rsidRPr="007C57D9">
                      <w:rPr>
                        <w:rFonts w:ascii="宋体" w:hAnsi="宋体"/>
                      </w:rPr>
                      <w:t>1,199.66</w:t>
                    </w:r>
                  </w:p>
                </w:tc>
                <w:tc>
                  <w:tcPr>
                    <w:tcW w:w="608" w:type="pct"/>
                    <w:vAlign w:val="center"/>
                  </w:tcPr>
                  <w:p w:rsidR="00F10D43" w:rsidRPr="007C57D9" w:rsidRDefault="00F10D43" w:rsidP="007C57D9">
                    <w:pPr>
                      <w:jc w:val="right"/>
                      <w:rPr>
                        <w:rFonts w:ascii="宋体" w:hAnsi="宋体"/>
                        <w:szCs w:val="21"/>
                      </w:rPr>
                    </w:pPr>
                    <w:r w:rsidRPr="007C57D9">
                      <w:rPr>
                        <w:rFonts w:ascii="宋体" w:hAnsi="宋体"/>
                      </w:rPr>
                      <w:t>32.85</w:t>
                    </w:r>
                  </w:p>
                </w:tc>
                <w:tc>
                  <w:tcPr>
                    <w:tcW w:w="608" w:type="pct"/>
                    <w:vAlign w:val="center"/>
                  </w:tcPr>
                  <w:p w:rsidR="00F10D43" w:rsidRPr="007C57D9" w:rsidRDefault="00F10D43" w:rsidP="007C57D9">
                    <w:pPr>
                      <w:jc w:val="right"/>
                      <w:rPr>
                        <w:rFonts w:ascii="宋体" w:hAnsi="宋体"/>
                        <w:szCs w:val="21"/>
                      </w:rPr>
                    </w:pPr>
                    <w:r w:rsidRPr="007C57D9">
                      <w:rPr>
                        <w:rFonts w:ascii="宋体" w:hAnsi="宋体"/>
                      </w:rPr>
                      <w:t>33.50</w:t>
                    </w:r>
                  </w:p>
                </w:tc>
                <w:tc>
                  <w:tcPr>
                    <w:tcW w:w="607" w:type="pct"/>
                    <w:vAlign w:val="center"/>
                  </w:tcPr>
                  <w:p w:rsidR="00F10D43" w:rsidRPr="007C57D9" w:rsidRDefault="007C57D9" w:rsidP="007C57D9">
                    <w:pPr>
                      <w:jc w:val="right"/>
                      <w:rPr>
                        <w:rFonts w:ascii="宋体" w:hAnsi="宋体"/>
                        <w:szCs w:val="21"/>
                      </w:rPr>
                    </w:pPr>
                    <w:r w:rsidRPr="007C57D9">
                      <w:rPr>
                        <w:rFonts w:ascii="宋体" w:hAnsi="宋体"/>
                      </w:rPr>
                      <w:t>-9.21</w:t>
                    </w:r>
                  </w:p>
                </w:tc>
              </w:tr>
            </w:sdtContent>
          </w:sdt>
        </w:tbl>
        <w:p w:rsidR="00B33BEC" w:rsidRPr="001518E2" w:rsidRDefault="00FE1625">
          <w:pPr>
            <w:rPr>
              <w:rFonts w:ascii="宋体" w:hAnsi="宋体"/>
              <w:szCs w:val="21"/>
            </w:rPr>
          </w:pPr>
        </w:p>
      </w:sdtContent>
    </w:sd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rPr>
          <w:rFonts w:ascii="Times New Roman" w:hAnsi="Times New Roman" w:cs="Times New Roman"/>
          <w:kern w:val="2"/>
        </w:rPr>
      </w:sdtEndPr>
      <w:sdtContent>
        <w:p w:rsidR="00B33BEC" w:rsidRPr="001518E2" w:rsidRDefault="00EC273B" w:rsidP="00816693">
          <w:pPr>
            <w:pStyle w:val="5"/>
            <w:numPr>
              <w:ilvl w:val="0"/>
              <w:numId w:val="68"/>
            </w:numPr>
            <w:tabs>
              <w:tab w:val="left" w:pos="567"/>
            </w:tabs>
            <w:ind w:left="0" w:firstLine="0"/>
            <w:rPr>
              <w:rFonts w:ascii="宋体" w:hAnsi="宋体"/>
              <w:szCs w:val="21"/>
            </w:rPr>
          </w:pPr>
          <w:r w:rsidRPr="001518E2">
            <w:rPr>
              <w:rFonts w:ascii="宋体" w:hAnsi="宋体"/>
              <w:szCs w:val="21"/>
            </w:rPr>
            <w:t>成本分析表</w:t>
          </w:r>
        </w:p>
        <w:p w:rsidR="00B33BEC" w:rsidRPr="001518E2" w:rsidRDefault="00EC273B">
          <w:pPr>
            <w:pStyle w:val="a9"/>
            <w:ind w:firstLineChars="0" w:firstLine="0"/>
            <w:jc w:val="right"/>
            <w:rPr>
              <w:rFonts w:ascii="宋体" w:hAnsi="宋体"/>
              <w:szCs w:val="21"/>
            </w:rPr>
          </w:pPr>
          <w:r w:rsidRPr="001518E2">
            <w:rPr>
              <w:rFonts w:ascii="宋体" w:hAnsi="宋体" w:hint="eastAsia"/>
              <w:szCs w:val="21"/>
            </w:rPr>
            <w:t>单位：</w:t>
          </w:r>
          <w:sdt>
            <w:sdtPr>
              <w:rPr>
                <w:rFonts w:ascii="宋体" w:hAnsi="宋体"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518E2">
                <w:rPr>
                  <w:rFonts w:ascii="宋体" w:hAnsi="宋体" w:hint="eastAsia"/>
                  <w:szCs w:val="21"/>
                </w:rPr>
                <w:t>元</w:t>
              </w:r>
            </w:sdtContent>
          </w:sdt>
        </w:p>
        <w:tbl>
          <w:tblPr>
            <w:tblStyle w:val="a6"/>
            <w:tblW w:w="5151" w:type="pct"/>
            <w:tblLook w:val="04A0"/>
          </w:tblPr>
          <w:tblGrid>
            <w:gridCol w:w="959"/>
            <w:gridCol w:w="1137"/>
            <w:gridCol w:w="1687"/>
            <w:gridCol w:w="979"/>
            <w:gridCol w:w="1687"/>
            <w:gridCol w:w="910"/>
            <w:gridCol w:w="1113"/>
            <w:gridCol w:w="850"/>
          </w:tblGrid>
          <w:tr w:rsidR="00990FF6" w:rsidRPr="001518E2" w:rsidTr="009629AF">
            <w:trPr>
              <w:trHeight w:val="195"/>
            </w:trPr>
            <w:sdt>
              <w:sdtPr>
                <w:rPr>
                  <w:rFonts w:ascii="宋体" w:hAnsi="宋体"/>
                </w:rPr>
                <w:tag w:val="_PLD_23eca1a24a6a46819aede5056d21b4e0"/>
                <w:id w:val="7295752"/>
                <w:lock w:val="sdtLocked"/>
              </w:sdtPr>
              <w:sdtContent>
                <w:tc>
                  <w:tcPr>
                    <w:tcW w:w="5000" w:type="pct"/>
                    <w:gridSpan w:val="8"/>
                    <w:vAlign w:val="center"/>
                  </w:tcPr>
                  <w:p w:rsidR="00990FF6" w:rsidRPr="001518E2" w:rsidRDefault="00990FF6" w:rsidP="000F45D8">
                    <w:pPr>
                      <w:jc w:val="center"/>
                      <w:rPr>
                        <w:rFonts w:ascii="宋体" w:hAnsi="宋体"/>
                        <w:szCs w:val="21"/>
                      </w:rPr>
                    </w:pPr>
                    <w:r w:rsidRPr="001518E2">
                      <w:rPr>
                        <w:rFonts w:ascii="宋体" w:hAnsi="宋体"/>
                        <w:szCs w:val="21"/>
                      </w:rPr>
                      <w:t>分行业情况</w:t>
                    </w:r>
                  </w:p>
                </w:tc>
              </w:sdtContent>
            </w:sdt>
          </w:tr>
          <w:tr w:rsidR="00990FF6" w:rsidRPr="001518E2" w:rsidTr="009629AF">
            <w:trPr>
              <w:trHeight w:val="135"/>
            </w:trPr>
            <w:sdt>
              <w:sdtPr>
                <w:rPr>
                  <w:rFonts w:ascii="宋体" w:hAnsi="宋体"/>
                </w:rPr>
                <w:tag w:val="_PLD_6ed773a4437a4fe9b33abca9c4813940"/>
                <w:id w:val="7295753"/>
                <w:lock w:val="sdtLocked"/>
              </w:sdtPr>
              <w:sdtContent>
                <w:tc>
                  <w:tcPr>
                    <w:tcW w:w="514" w:type="pct"/>
                    <w:vAlign w:val="center"/>
                  </w:tcPr>
                  <w:p w:rsidR="00990FF6" w:rsidRPr="001518E2" w:rsidRDefault="00990FF6" w:rsidP="000F45D8">
                    <w:pPr>
                      <w:jc w:val="center"/>
                      <w:rPr>
                        <w:rFonts w:ascii="宋体" w:hAnsi="宋体"/>
                        <w:szCs w:val="21"/>
                      </w:rPr>
                    </w:pPr>
                    <w:r w:rsidRPr="001518E2">
                      <w:rPr>
                        <w:rFonts w:ascii="宋体" w:hAnsi="宋体"/>
                        <w:szCs w:val="21"/>
                      </w:rPr>
                      <w:t>分行业</w:t>
                    </w:r>
                  </w:p>
                </w:tc>
              </w:sdtContent>
            </w:sdt>
            <w:sdt>
              <w:sdtPr>
                <w:rPr>
                  <w:rFonts w:ascii="宋体" w:hAnsi="宋体"/>
                </w:rPr>
                <w:tag w:val="_PLD_11eb33bcb20d4489a1b9fff2216d0a84"/>
                <w:id w:val="7295754"/>
                <w:lock w:val="sdtLocked"/>
              </w:sdtPr>
              <w:sdtContent>
                <w:tc>
                  <w:tcPr>
                    <w:tcW w:w="610" w:type="pct"/>
                    <w:vAlign w:val="center"/>
                  </w:tcPr>
                  <w:p w:rsidR="00990FF6" w:rsidRPr="001518E2" w:rsidRDefault="00990FF6" w:rsidP="000F45D8">
                    <w:pPr>
                      <w:jc w:val="center"/>
                      <w:rPr>
                        <w:rFonts w:ascii="宋体" w:hAnsi="宋体"/>
                        <w:szCs w:val="21"/>
                      </w:rPr>
                    </w:pPr>
                    <w:r w:rsidRPr="001518E2">
                      <w:rPr>
                        <w:rFonts w:ascii="宋体" w:hAnsi="宋体"/>
                        <w:szCs w:val="21"/>
                      </w:rPr>
                      <w:t>成本构成项目</w:t>
                    </w:r>
                  </w:p>
                </w:tc>
              </w:sdtContent>
            </w:sdt>
            <w:sdt>
              <w:sdtPr>
                <w:rPr>
                  <w:rFonts w:ascii="宋体" w:hAnsi="宋体"/>
                </w:rPr>
                <w:tag w:val="_PLD_25c03477e66a432199f6493c38aaca71"/>
                <w:id w:val="7295755"/>
                <w:lock w:val="sdtLocked"/>
              </w:sdtPr>
              <w:sdtContent>
                <w:tc>
                  <w:tcPr>
                    <w:tcW w:w="905" w:type="pct"/>
                    <w:vAlign w:val="center"/>
                  </w:tcPr>
                  <w:p w:rsidR="00990FF6" w:rsidRPr="001518E2" w:rsidRDefault="00990FF6" w:rsidP="000F45D8">
                    <w:pPr>
                      <w:jc w:val="center"/>
                      <w:rPr>
                        <w:rFonts w:ascii="宋体" w:hAnsi="宋体"/>
                        <w:szCs w:val="21"/>
                      </w:rPr>
                    </w:pPr>
                    <w:r w:rsidRPr="001518E2">
                      <w:rPr>
                        <w:rFonts w:ascii="宋体" w:hAnsi="宋体"/>
                        <w:szCs w:val="21"/>
                      </w:rPr>
                      <w:t>本期金额</w:t>
                    </w:r>
                  </w:p>
                </w:tc>
              </w:sdtContent>
            </w:sdt>
            <w:sdt>
              <w:sdtPr>
                <w:rPr>
                  <w:rFonts w:ascii="宋体" w:hAnsi="宋体"/>
                </w:rPr>
                <w:tag w:val="_PLD_29b86b13ed1449cfb64b8547d9ed08a7"/>
                <w:id w:val="7295756"/>
                <w:lock w:val="sdtLocked"/>
              </w:sdtPr>
              <w:sdtContent>
                <w:tc>
                  <w:tcPr>
                    <w:tcW w:w="525" w:type="pct"/>
                    <w:vAlign w:val="center"/>
                  </w:tcPr>
                  <w:p w:rsidR="00990FF6" w:rsidRPr="001518E2" w:rsidRDefault="00990FF6" w:rsidP="000F45D8">
                    <w:pPr>
                      <w:jc w:val="center"/>
                      <w:rPr>
                        <w:rFonts w:ascii="宋体" w:hAnsi="宋体"/>
                        <w:szCs w:val="21"/>
                      </w:rPr>
                    </w:pPr>
                    <w:r w:rsidRPr="001518E2">
                      <w:rPr>
                        <w:rFonts w:ascii="宋体" w:hAnsi="宋体"/>
                        <w:szCs w:val="21"/>
                      </w:rPr>
                      <w:t>本期占总成本比例(</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5ff02c2ae2d941d5bb2ed5b1e6bfa8e6"/>
                <w:id w:val="7295757"/>
                <w:lock w:val="sdtLocked"/>
              </w:sdtPr>
              <w:sdtContent>
                <w:tc>
                  <w:tcPr>
                    <w:tcW w:w="905" w:type="pct"/>
                    <w:vAlign w:val="center"/>
                  </w:tcPr>
                  <w:p w:rsidR="00990FF6" w:rsidRPr="001518E2" w:rsidRDefault="00990FF6" w:rsidP="000F45D8">
                    <w:pPr>
                      <w:jc w:val="center"/>
                      <w:rPr>
                        <w:rFonts w:ascii="宋体" w:hAnsi="宋体"/>
                        <w:szCs w:val="21"/>
                      </w:rPr>
                    </w:pPr>
                    <w:r w:rsidRPr="001518E2">
                      <w:rPr>
                        <w:rFonts w:ascii="宋体" w:hAnsi="宋体"/>
                        <w:szCs w:val="21"/>
                      </w:rPr>
                      <w:t>上年同期金额</w:t>
                    </w:r>
                  </w:p>
                </w:tc>
              </w:sdtContent>
            </w:sdt>
            <w:sdt>
              <w:sdtPr>
                <w:rPr>
                  <w:rFonts w:ascii="宋体" w:hAnsi="宋体"/>
                </w:rPr>
                <w:tag w:val="_PLD_517f7979a01748fba12b11d5561fdcdd"/>
                <w:id w:val="7295758"/>
                <w:lock w:val="sdtLocked"/>
              </w:sdtPr>
              <w:sdtContent>
                <w:tc>
                  <w:tcPr>
                    <w:tcW w:w="488" w:type="pct"/>
                    <w:vAlign w:val="center"/>
                  </w:tcPr>
                  <w:p w:rsidR="00990FF6" w:rsidRPr="001518E2" w:rsidRDefault="00990FF6" w:rsidP="000F45D8">
                    <w:pPr>
                      <w:jc w:val="center"/>
                      <w:rPr>
                        <w:rFonts w:ascii="宋体" w:hAnsi="宋体"/>
                        <w:szCs w:val="21"/>
                      </w:rPr>
                    </w:pPr>
                    <w:r w:rsidRPr="001518E2">
                      <w:rPr>
                        <w:rFonts w:ascii="宋体" w:hAnsi="宋体"/>
                        <w:szCs w:val="21"/>
                      </w:rPr>
                      <w:t>上年同期占总成本比例(</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51133d067ddc4eeda00133d4c26d206f"/>
                <w:id w:val="7295759"/>
                <w:lock w:val="sdtLocked"/>
              </w:sdtPr>
              <w:sdtContent>
                <w:tc>
                  <w:tcPr>
                    <w:tcW w:w="597" w:type="pct"/>
                    <w:vAlign w:val="center"/>
                  </w:tcPr>
                  <w:p w:rsidR="00990FF6" w:rsidRPr="001518E2" w:rsidRDefault="00990FF6" w:rsidP="000F45D8">
                    <w:pPr>
                      <w:jc w:val="center"/>
                      <w:rPr>
                        <w:rFonts w:ascii="宋体" w:hAnsi="宋体"/>
                        <w:szCs w:val="21"/>
                      </w:rPr>
                    </w:pPr>
                    <w:r w:rsidRPr="001518E2">
                      <w:rPr>
                        <w:rFonts w:ascii="宋体" w:hAnsi="宋体"/>
                        <w:szCs w:val="21"/>
                      </w:rPr>
                      <w:t>本期金额较上年同期变动比例(</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88c2b4dabd62472381be05c0702377e2"/>
                <w:id w:val="7295760"/>
                <w:lock w:val="sdtLocked"/>
              </w:sdtPr>
              <w:sdtContent>
                <w:tc>
                  <w:tcPr>
                    <w:tcW w:w="456" w:type="pct"/>
                    <w:vAlign w:val="center"/>
                  </w:tcPr>
                  <w:p w:rsidR="00990FF6" w:rsidRPr="001518E2" w:rsidRDefault="00990FF6" w:rsidP="000F45D8">
                    <w:pPr>
                      <w:jc w:val="center"/>
                      <w:rPr>
                        <w:rFonts w:ascii="宋体" w:hAnsi="宋体"/>
                        <w:szCs w:val="21"/>
                      </w:rPr>
                    </w:pPr>
                    <w:r w:rsidRPr="001518E2">
                      <w:rPr>
                        <w:rFonts w:ascii="宋体" w:hAnsi="宋体"/>
                        <w:szCs w:val="21"/>
                      </w:rPr>
                      <w:t>情况</w:t>
                    </w:r>
                  </w:p>
                  <w:p w:rsidR="00990FF6" w:rsidRPr="001518E2" w:rsidRDefault="00990FF6" w:rsidP="000F45D8">
                    <w:pPr>
                      <w:jc w:val="center"/>
                      <w:rPr>
                        <w:rFonts w:ascii="宋体" w:hAnsi="宋体"/>
                        <w:szCs w:val="21"/>
                      </w:rPr>
                    </w:pPr>
                    <w:r w:rsidRPr="001518E2">
                      <w:rPr>
                        <w:rFonts w:ascii="宋体" w:hAnsi="宋体"/>
                        <w:szCs w:val="21"/>
                      </w:rPr>
                      <w:t>说明</w:t>
                    </w:r>
                  </w:p>
                </w:tc>
              </w:sdtContent>
            </w:sdt>
          </w:tr>
          <w:sdt>
            <w:sdtPr>
              <w:rPr>
                <w:rFonts w:ascii="宋体" w:eastAsiaTheme="minorEastAsia" w:hAnsi="宋体" w:cstheme="minorBidi"/>
                <w:szCs w:val="21"/>
              </w:rPr>
              <w:alias w:val="分行业成本分析"/>
              <w:tag w:val="_TUP_fb9e3026efbd4a2c91fdedd10a926f41"/>
              <w:id w:val="7295761"/>
              <w:lock w:val="sdtLocked"/>
            </w:sdtPr>
            <w:sdtContent>
              <w:tr w:rsidR="00990FF6" w:rsidRPr="001518E2" w:rsidTr="009629AF">
                <w:trPr>
                  <w:trHeight w:val="165"/>
                </w:trPr>
                <w:tc>
                  <w:tcPr>
                    <w:tcW w:w="514" w:type="pct"/>
                    <w:vMerge w:val="restart"/>
                  </w:tcPr>
                  <w:p w:rsidR="00990FF6" w:rsidRPr="001518E2" w:rsidRDefault="00990FF6" w:rsidP="000F45D8">
                    <w:pPr>
                      <w:jc w:val="left"/>
                      <w:rPr>
                        <w:rFonts w:ascii="宋体" w:hAnsi="宋体"/>
                        <w:szCs w:val="21"/>
                      </w:rPr>
                    </w:pPr>
                  </w:p>
                  <w:p w:rsidR="00990FF6" w:rsidRPr="001518E2" w:rsidRDefault="00990FF6" w:rsidP="000F45D8">
                    <w:pPr>
                      <w:jc w:val="left"/>
                      <w:rPr>
                        <w:rFonts w:ascii="宋体" w:hAnsi="宋体"/>
                        <w:szCs w:val="21"/>
                      </w:rPr>
                    </w:pPr>
                    <w:r w:rsidRPr="001518E2">
                      <w:rPr>
                        <w:rFonts w:ascii="宋体" w:hAnsi="宋体" w:cstheme="minorBidi" w:hint="eastAsia"/>
                        <w:szCs w:val="21"/>
                      </w:rPr>
                      <w:t>调味品</w:t>
                    </w:r>
                  </w:p>
                  <w:p w:rsidR="00990FF6" w:rsidRPr="001518E2" w:rsidRDefault="00990FF6" w:rsidP="000F45D8">
                    <w:pPr>
                      <w:jc w:val="left"/>
                      <w:rPr>
                        <w:rFonts w:ascii="宋体" w:hAnsi="宋体"/>
                        <w:szCs w:val="21"/>
                      </w:rPr>
                    </w:pPr>
                  </w:p>
                </w:tc>
                <w:tc>
                  <w:tcPr>
                    <w:tcW w:w="610" w:type="pct"/>
                  </w:tcPr>
                  <w:p w:rsidR="00990FF6" w:rsidRPr="001518E2" w:rsidRDefault="00990FF6" w:rsidP="000F45D8">
                    <w:pPr>
                      <w:jc w:val="left"/>
                      <w:rPr>
                        <w:rFonts w:ascii="宋体" w:hAnsi="宋体"/>
                        <w:szCs w:val="21"/>
                      </w:rPr>
                    </w:pPr>
                    <w:r w:rsidRPr="001518E2">
                      <w:rPr>
                        <w:rFonts w:ascii="宋体" w:hAnsi="宋体"/>
                      </w:rPr>
                      <w:t>直接材料</w:t>
                    </w:r>
                  </w:p>
                </w:tc>
                <w:tc>
                  <w:tcPr>
                    <w:tcW w:w="905" w:type="pct"/>
                  </w:tcPr>
                  <w:p w:rsidR="00990FF6" w:rsidRPr="005642C0" w:rsidRDefault="00990FF6" w:rsidP="000F45D8">
                    <w:pPr>
                      <w:jc w:val="right"/>
                      <w:rPr>
                        <w:rFonts w:ascii="宋体" w:hAnsi="宋体"/>
                        <w:szCs w:val="21"/>
                      </w:rPr>
                    </w:pPr>
                    <w:r w:rsidRPr="005642C0">
                      <w:rPr>
                        <w:rFonts w:ascii="宋体" w:hAnsi="宋体"/>
                      </w:rPr>
                      <w:t>672,068,696.04</w:t>
                    </w:r>
                  </w:p>
                </w:tc>
                <w:tc>
                  <w:tcPr>
                    <w:tcW w:w="525" w:type="pct"/>
                  </w:tcPr>
                  <w:p w:rsidR="00990FF6" w:rsidRPr="005642C0" w:rsidRDefault="00990FF6" w:rsidP="000F45D8">
                    <w:pPr>
                      <w:jc w:val="right"/>
                      <w:rPr>
                        <w:rFonts w:ascii="宋体" w:hAnsi="宋体"/>
                        <w:szCs w:val="21"/>
                      </w:rPr>
                    </w:pPr>
                    <w:r w:rsidRPr="005642C0">
                      <w:rPr>
                        <w:rFonts w:ascii="宋体" w:hAnsi="宋体"/>
                      </w:rPr>
                      <w:t>73.06%</w:t>
                    </w:r>
                  </w:p>
                </w:tc>
                <w:tc>
                  <w:tcPr>
                    <w:tcW w:w="905" w:type="pct"/>
                  </w:tcPr>
                  <w:p w:rsidR="00990FF6" w:rsidRPr="005642C0" w:rsidRDefault="00990FF6" w:rsidP="000F45D8">
                    <w:pPr>
                      <w:jc w:val="right"/>
                      <w:rPr>
                        <w:rFonts w:ascii="宋体" w:hAnsi="宋体"/>
                        <w:szCs w:val="21"/>
                      </w:rPr>
                    </w:pPr>
                    <w:r w:rsidRPr="005642C0">
                      <w:rPr>
                        <w:rFonts w:ascii="宋体" w:hAnsi="宋体"/>
                      </w:rPr>
                      <w:t>634,612,837.28</w:t>
                    </w:r>
                  </w:p>
                </w:tc>
                <w:tc>
                  <w:tcPr>
                    <w:tcW w:w="488" w:type="pct"/>
                  </w:tcPr>
                  <w:p w:rsidR="00990FF6" w:rsidRPr="005642C0" w:rsidRDefault="00990FF6" w:rsidP="000F45D8">
                    <w:pPr>
                      <w:jc w:val="right"/>
                      <w:rPr>
                        <w:rFonts w:ascii="宋体" w:hAnsi="宋体"/>
                        <w:szCs w:val="21"/>
                      </w:rPr>
                    </w:pPr>
                    <w:r w:rsidRPr="005642C0">
                      <w:rPr>
                        <w:rFonts w:ascii="宋体" w:hAnsi="宋体"/>
                      </w:rPr>
                      <w:t>72.95</w:t>
                    </w:r>
                  </w:p>
                </w:tc>
                <w:tc>
                  <w:tcPr>
                    <w:tcW w:w="597" w:type="pct"/>
                  </w:tcPr>
                  <w:p w:rsidR="00990FF6" w:rsidRPr="005642C0" w:rsidRDefault="00990FF6" w:rsidP="000F45D8">
                    <w:pPr>
                      <w:jc w:val="right"/>
                      <w:rPr>
                        <w:rFonts w:ascii="宋体" w:hAnsi="宋体"/>
                        <w:szCs w:val="21"/>
                      </w:rPr>
                    </w:pPr>
                    <w:r w:rsidRPr="005642C0">
                      <w:rPr>
                        <w:rFonts w:ascii="宋体" w:hAnsi="宋体"/>
                      </w:rPr>
                      <w:t>5.90</w:t>
                    </w:r>
                  </w:p>
                </w:tc>
                <w:tc>
                  <w:tcPr>
                    <w:tcW w:w="456" w:type="pct"/>
                  </w:tcPr>
                  <w:p w:rsidR="00990FF6" w:rsidRPr="001518E2" w:rsidRDefault="00990FF6" w:rsidP="000F45D8">
                    <w:pPr>
                      <w:jc w:val="left"/>
                      <w:rPr>
                        <w:rFonts w:ascii="宋体" w:hAnsi="宋体"/>
                        <w:szCs w:val="21"/>
                      </w:rPr>
                    </w:pPr>
                  </w:p>
                </w:tc>
              </w:tr>
            </w:sdtContent>
          </w:sdt>
          <w:sdt>
            <w:sdtPr>
              <w:rPr>
                <w:rFonts w:ascii="宋体" w:hAnsi="宋体"/>
                <w:szCs w:val="21"/>
              </w:rPr>
              <w:alias w:val="分行业成本分析"/>
              <w:tag w:val="_TUP_fb9e3026efbd4a2c91fdedd10a926f41"/>
              <w:id w:val="7295762"/>
              <w:lock w:val="sdtLocked"/>
            </w:sdtPr>
            <w:sdtEndPr>
              <w:rPr>
                <w:rFonts w:eastAsiaTheme="minorEastAsia" w:cstheme="minorBidi"/>
              </w:rPr>
            </w:sdtEndPr>
            <w:sdtContent>
              <w:tr w:rsidR="00990FF6" w:rsidRPr="001518E2" w:rsidTr="009629AF">
                <w:trPr>
                  <w:trHeight w:val="165"/>
                </w:trPr>
                <w:tc>
                  <w:tcPr>
                    <w:tcW w:w="514" w:type="pct"/>
                    <w:vMerge/>
                  </w:tcPr>
                  <w:p w:rsidR="00990FF6" w:rsidRPr="001518E2" w:rsidRDefault="00990FF6" w:rsidP="000F45D8">
                    <w:pPr>
                      <w:jc w:val="left"/>
                      <w:rPr>
                        <w:rFonts w:ascii="宋体" w:hAnsi="宋体"/>
                        <w:szCs w:val="21"/>
                      </w:rPr>
                    </w:pPr>
                  </w:p>
                </w:tc>
                <w:tc>
                  <w:tcPr>
                    <w:tcW w:w="610" w:type="pct"/>
                  </w:tcPr>
                  <w:p w:rsidR="00990FF6" w:rsidRPr="001518E2" w:rsidRDefault="00990FF6" w:rsidP="000F45D8">
                    <w:pPr>
                      <w:jc w:val="left"/>
                      <w:rPr>
                        <w:rFonts w:ascii="宋体" w:hAnsi="宋体"/>
                        <w:szCs w:val="21"/>
                      </w:rPr>
                    </w:pPr>
                    <w:r w:rsidRPr="001518E2">
                      <w:rPr>
                        <w:rFonts w:ascii="宋体" w:hAnsi="宋体"/>
                      </w:rPr>
                      <w:t>直接人工</w:t>
                    </w:r>
                  </w:p>
                </w:tc>
                <w:tc>
                  <w:tcPr>
                    <w:tcW w:w="905" w:type="pct"/>
                  </w:tcPr>
                  <w:p w:rsidR="00990FF6" w:rsidRPr="005642C0" w:rsidRDefault="00990FF6" w:rsidP="000F45D8">
                    <w:pPr>
                      <w:jc w:val="right"/>
                      <w:rPr>
                        <w:rFonts w:ascii="宋体" w:hAnsi="宋体"/>
                        <w:szCs w:val="21"/>
                      </w:rPr>
                    </w:pPr>
                    <w:r w:rsidRPr="005642C0">
                      <w:rPr>
                        <w:rFonts w:ascii="宋体" w:hAnsi="宋体"/>
                      </w:rPr>
                      <w:t>95,576,153.19</w:t>
                    </w:r>
                  </w:p>
                </w:tc>
                <w:tc>
                  <w:tcPr>
                    <w:tcW w:w="525" w:type="pct"/>
                  </w:tcPr>
                  <w:p w:rsidR="00990FF6" w:rsidRPr="005642C0" w:rsidRDefault="00990FF6" w:rsidP="000F45D8">
                    <w:pPr>
                      <w:jc w:val="right"/>
                      <w:rPr>
                        <w:rFonts w:ascii="宋体" w:hAnsi="宋体"/>
                        <w:szCs w:val="21"/>
                      </w:rPr>
                    </w:pPr>
                    <w:r w:rsidRPr="005642C0">
                      <w:rPr>
                        <w:rFonts w:ascii="宋体" w:hAnsi="宋体"/>
                      </w:rPr>
                      <w:t>10.39%</w:t>
                    </w:r>
                  </w:p>
                </w:tc>
                <w:tc>
                  <w:tcPr>
                    <w:tcW w:w="905" w:type="pct"/>
                  </w:tcPr>
                  <w:p w:rsidR="00990FF6" w:rsidRPr="005642C0" w:rsidRDefault="00990FF6" w:rsidP="000F45D8">
                    <w:pPr>
                      <w:jc w:val="right"/>
                      <w:rPr>
                        <w:rFonts w:ascii="宋体" w:hAnsi="宋体"/>
                        <w:szCs w:val="21"/>
                      </w:rPr>
                    </w:pPr>
                    <w:r w:rsidRPr="005642C0">
                      <w:rPr>
                        <w:rFonts w:ascii="宋体" w:hAnsi="宋体"/>
                      </w:rPr>
                      <w:t>79,663,731.73</w:t>
                    </w:r>
                  </w:p>
                </w:tc>
                <w:tc>
                  <w:tcPr>
                    <w:tcW w:w="488" w:type="pct"/>
                  </w:tcPr>
                  <w:p w:rsidR="00990FF6" w:rsidRPr="005642C0" w:rsidRDefault="00990FF6" w:rsidP="000F45D8">
                    <w:pPr>
                      <w:jc w:val="right"/>
                      <w:rPr>
                        <w:rFonts w:ascii="宋体" w:hAnsi="宋体"/>
                        <w:szCs w:val="21"/>
                      </w:rPr>
                    </w:pPr>
                    <w:r w:rsidRPr="005642C0">
                      <w:rPr>
                        <w:rFonts w:ascii="宋体" w:hAnsi="宋体"/>
                      </w:rPr>
                      <w:t>10.36</w:t>
                    </w:r>
                  </w:p>
                </w:tc>
                <w:tc>
                  <w:tcPr>
                    <w:tcW w:w="597" w:type="pct"/>
                  </w:tcPr>
                  <w:p w:rsidR="00990FF6" w:rsidRPr="005642C0" w:rsidRDefault="00990FF6" w:rsidP="000F45D8">
                    <w:pPr>
                      <w:jc w:val="right"/>
                      <w:rPr>
                        <w:rFonts w:ascii="宋体" w:hAnsi="宋体"/>
                        <w:szCs w:val="21"/>
                      </w:rPr>
                    </w:pPr>
                    <w:r w:rsidRPr="005642C0">
                      <w:rPr>
                        <w:rFonts w:ascii="宋体" w:hAnsi="宋体"/>
                      </w:rPr>
                      <w:t>19.97</w:t>
                    </w:r>
                  </w:p>
                </w:tc>
                <w:tc>
                  <w:tcPr>
                    <w:tcW w:w="456" w:type="pct"/>
                  </w:tcPr>
                  <w:p w:rsidR="00990FF6" w:rsidRPr="001518E2" w:rsidRDefault="00990FF6" w:rsidP="000F45D8">
                    <w:pPr>
                      <w:jc w:val="left"/>
                      <w:rPr>
                        <w:rFonts w:ascii="宋体" w:hAnsi="宋体"/>
                        <w:szCs w:val="21"/>
                      </w:rPr>
                    </w:pPr>
                  </w:p>
                </w:tc>
              </w:tr>
            </w:sdtContent>
          </w:sdt>
          <w:sdt>
            <w:sdtPr>
              <w:rPr>
                <w:rFonts w:ascii="宋体" w:hAnsi="宋体"/>
                <w:szCs w:val="21"/>
              </w:rPr>
              <w:alias w:val="分行业成本分析"/>
              <w:tag w:val="_TUP_fb9e3026efbd4a2c91fdedd10a926f41"/>
              <w:id w:val="7295763"/>
              <w:lock w:val="sdtLocked"/>
            </w:sdtPr>
            <w:sdtEndPr>
              <w:rPr>
                <w:rFonts w:eastAsiaTheme="minorEastAsia" w:cstheme="minorBidi"/>
              </w:rPr>
            </w:sdtEndPr>
            <w:sdtContent>
              <w:tr w:rsidR="00990FF6" w:rsidRPr="001518E2" w:rsidTr="009629AF">
                <w:trPr>
                  <w:trHeight w:val="165"/>
                </w:trPr>
                <w:tc>
                  <w:tcPr>
                    <w:tcW w:w="514" w:type="pct"/>
                    <w:vMerge/>
                  </w:tcPr>
                  <w:p w:rsidR="00990FF6" w:rsidRPr="001518E2" w:rsidRDefault="00990FF6" w:rsidP="000F45D8">
                    <w:pPr>
                      <w:jc w:val="left"/>
                      <w:rPr>
                        <w:rFonts w:ascii="宋体" w:hAnsi="宋体"/>
                        <w:szCs w:val="21"/>
                      </w:rPr>
                    </w:pPr>
                  </w:p>
                </w:tc>
                <w:tc>
                  <w:tcPr>
                    <w:tcW w:w="610" w:type="pct"/>
                  </w:tcPr>
                  <w:p w:rsidR="00990FF6" w:rsidRPr="001518E2" w:rsidRDefault="00990FF6" w:rsidP="000F45D8">
                    <w:pPr>
                      <w:jc w:val="left"/>
                      <w:rPr>
                        <w:rFonts w:ascii="宋体" w:hAnsi="宋体"/>
                        <w:szCs w:val="21"/>
                      </w:rPr>
                    </w:pPr>
                    <w:r w:rsidRPr="001518E2">
                      <w:rPr>
                        <w:rFonts w:ascii="宋体" w:hAnsi="宋体"/>
                      </w:rPr>
                      <w:t>制造费用</w:t>
                    </w:r>
                  </w:p>
                </w:tc>
                <w:tc>
                  <w:tcPr>
                    <w:tcW w:w="905" w:type="pct"/>
                  </w:tcPr>
                  <w:p w:rsidR="00990FF6" w:rsidRPr="005642C0" w:rsidRDefault="00990FF6" w:rsidP="000F45D8">
                    <w:pPr>
                      <w:jc w:val="right"/>
                      <w:rPr>
                        <w:rFonts w:ascii="宋体" w:hAnsi="宋体"/>
                        <w:szCs w:val="21"/>
                      </w:rPr>
                    </w:pPr>
                    <w:r w:rsidRPr="005642C0">
                      <w:rPr>
                        <w:rFonts w:ascii="宋体" w:hAnsi="宋体"/>
                      </w:rPr>
                      <w:t>152,241,129.47</w:t>
                    </w:r>
                  </w:p>
                </w:tc>
                <w:tc>
                  <w:tcPr>
                    <w:tcW w:w="525" w:type="pct"/>
                  </w:tcPr>
                  <w:p w:rsidR="00990FF6" w:rsidRPr="005642C0" w:rsidRDefault="00990FF6" w:rsidP="000F45D8">
                    <w:pPr>
                      <w:jc w:val="right"/>
                      <w:rPr>
                        <w:rFonts w:ascii="宋体" w:hAnsi="宋体"/>
                        <w:szCs w:val="21"/>
                      </w:rPr>
                    </w:pPr>
                    <w:r w:rsidRPr="005642C0">
                      <w:rPr>
                        <w:rFonts w:ascii="宋体" w:hAnsi="宋体"/>
                      </w:rPr>
                      <w:t>16.55%</w:t>
                    </w:r>
                  </w:p>
                </w:tc>
                <w:tc>
                  <w:tcPr>
                    <w:tcW w:w="905" w:type="pct"/>
                  </w:tcPr>
                  <w:p w:rsidR="00990FF6" w:rsidRPr="005642C0" w:rsidRDefault="00990FF6" w:rsidP="000F45D8">
                    <w:pPr>
                      <w:jc w:val="right"/>
                      <w:rPr>
                        <w:rFonts w:ascii="宋体" w:hAnsi="宋体"/>
                        <w:szCs w:val="21"/>
                      </w:rPr>
                    </w:pPr>
                    <w:r w:rsidRPr="005642C0">
                      <w:rPr>
                        <w:rFonts w:ascii="宋体" w:hAnsi="宋体"/>
                      </w:rPr>
                      <w:t>151,560,089.81</w:t>
                    </w:r>
                  </w:p>
                </w:tc>
                <w:tc>
                  <w:tcPr>
                    <w:tcW w:w="488" w:type="pct"/>
                  </w:tcPr>
                  <w:p w:rsidR="00990FF6" w:rsidRPr="005642C0" w:rsidRDefault="00990FF6" w:rsidP="000F45D8">
                    <w:pPr>
                      <w:jc w:val="right"/>
                      <w:rPr>
                        <w:rFonts w:ascii="宋体" w:hAnsi="宋体"/>
                        <w:szCs w:val="21"/>
                      </w:rPr>
                    </w:pPr>
                    <w:r w:rsidRPr="005642C0">
                      <w:rPr>
                        <w:rFonts w:ascii="宋体" w:hAnsi="宋体"/>
                      </w:rPr>
                      <w:t>16.70</w:t>
                    </w:r>
                  </w:p>
                </w:tc>
                <w:tc>
                  <w:tcPr>
                    <w:tcW w:w="597" w:type="pct"/>
                  </w:tcPr>
                  <w:p w:rsidR="00990FF6" w:rsidRPr="005642C0" w:rsidRDefault="00990FF6" w:rsidP="000F45D8">
                    <w:pPr>
                      <w:jc w:val="right"/>
                      <w:rPr>
                        <w:rFonts w:ascii="宋体" w:hAnsi="宋体"/>
                        <w:szCs w:val="21"/>
                      </w:rPr>
                    </w:pPr>
                    <w:r w:rsidRPr="005642C0">
                      <w:rPr>
                        <w:rFonts w:ascii="宋体" w:hAnsi="宋体"/>
                      </w:rPr>
                      <w:t>0.45</w:t>
                    </w:r>
                  </w:p>
                </w:tc>
                <w:tc>
                  <w:tcPr>
                    <w:tcW w:w="456" w:type="pct"/>
                  </w:tcPr>
                  <w:p w:rsidR="00990FF6" w:rsidRPr="001518E2" w:rsidRDefault="00990FF6" w:rsidP="000F45D8">
                    <w:pPr>
                      <w:jc w:val="left"/>
                      <w:rPr>
                        <w:rFonts w:ascii="宋体" w:hAnsi="宋体"/>
                        <w:szCs w:val="21"/>
                      </w:rPr>
                    </w:pPr>
                  </w:p>
                </w:tc>
              </w:tr>
            </w:sdtContent>
          </w:sdt>
          <w:tr w:rsidR="00990FF6" w:rsidRPr="001518E2" w:rsidTr="009629AF">
            <w:trPr>
              <w:trHeight w:val="105"/>
            </w:trPr>
            <w:sdt>
              <w:sdtPr>
                <w:rPr>
                  <w:rFonts w:ascii="宋体" w:hAnsi="宋体"/>
                </w:rPr>
                <w:tag w:val="_PLD_0092d9f33f1f4ccb96da6cc52c190e39"/>
                <w:id w:val="7295764"/>
                <w:lock w:val="sdtLocked"/>
              </w:sdtPr>
              <w:sdtContent>
                <w:tc>
                  <w:tcPr>
                    <w:tcW w:w="5000" w:type="pct"/>
                    <w:gridSpan w:val="8"/>
                    <w:vAlign w:val="center"/>
                  </w:tcPr>
                  <w:p w:rsidR="00990FF6" w:rsidRPr="001518E2" w:rsidRDefault="00990FF6" w:rsidP="000F45D8">
                    <w:pPr>
                      <w:jc w:val="center"/>
                      <w:rPr>
                        <w:rFonts w:ascii="宋体" w:hAnsi="宋体"/>
                        <w:szCs w:val="21"/>
                      </w:rPr>
                    </w:pPr>
                    <w:r w:rsidRPr="001518E2">
                      <w:rPr>
                        <w:rFonts w:ascii="宋体" w:hAnsi="宋体"/>
                        <w:szCs w:val="21"/>
                      </w:rPr>
                      <w:t>分产品情况</w:t>
                    </w:r>
                  </w:p>
                </w:tc>
              </w:sdtContent>
            </w:sdt>
          </w:tr>
          <w:tr w:rsidR="00990FF6" w:rsidRPr="001518E2" w:rsidTr="009629AF">
            <w:trPr>
              <w:trHeight w:val="132"/>
            </w:trPr>
            <w:sdt>
              <w:sdtPr>
                <w:rPr>
                  <w:rFonts w:ascii="宋体" w:hAnsi="宋体"/>
                </w:rPr>
                <w:tag w:val="_PLD_c196e3eb716a4b75bda8de0a1a1a5780"/>
                <w:id w:val="7295765"/>
                <w:lock w:val="sdtLocked"/>
              </w:sdtPr>
              <w:sdtContent>
                <w:tc>
                  <w:tcPr>
                    <w:tcW w:w="514" w:type="pct"/>
                    <w:vAlign w:val="center"/>
                  </w:tcPr>
                  <w:p w:rsidR="00990FF6" w:rsidRPr="001518E2" w:rsidRDefault="00990FF6" w:rsidP="000F45D8">
                    <w:pPr>
                      <w:jc w:val="center"/>
                      <w:rPr>
                        <w:rFonts w:ascii="宋体" w:hAnsi="宋体"/>
                        <w:szCs w:val="21"/>
                      </w:rPr>
                    </w:pPr>
                    <w:r w:rsidRPr="001518E2">
                      <w:rPr>
                        <w:rFonts w:ascii="宋体" w:hAnsi="宋体"/>
                        <w:szCs w:val="21"/>
                      </w:rPr>
                      <w:t>分</w:t>
                    </w:r>
                    <w:r w:rsidRPr="001518E2">
                      <w:rPr>
                        <w:rFonts w:ascii="宋体" w:hAnsi="宋体" w:hint="eastAsia"/>
                        <w:szCs w:val="21"/>
                      </w:rPr>
                      <w:t>产品</w:t>
                    </w:r>
                  </w:p>
                </w:tc>
              </w:sdtContent>
            </w:sdt>
            <w:sdt>
              <w:sdtPr>
                <w:rPr>
                  <w:rFonts w:ascii="宋体" w:hAnsi="宋体"/>
                </w:rPr>
                <w:tag w:val="_PLD_9a4782df875a421fa22d5bb28b135494"/>
                <w:id w:val="7295766"/>
                <w:lock w:val="sdtLocked"/>
              </w:sdtPr>
              <w:sdtContent>
                <w:tc>
                  <w:tcPr>
                    <w:tcW w:w="610" w:type="pct"/>
                    <w:vAlign w:val="center"/>
                  </w:tcPr>
                  <w:p w:rsidR="00990FF6" w:rsidRPr="001518E2" w:rsidRDefault="00990FF6" w:rsidP="000F45D8">
                    <w:pPr>
                      <w:jc w:val="center"/>
                      <w:rPr>
                        <w:rFonts w:ascii="宋体" w:hAnsi="宋体"/>
                        <w:szCs w:val="21"/>
                      </w:rPr>
                    </w:pPr>
                    <w:r w:rsidRPr="001518E2">
                      <w:rPr>
                        <w:rFonts w:ascii="宋体" w:hAnsi="宋体"/>
                        <w:szCs w:val="21"/>
                      </w:rPr>
                      <w:t>成本构成项目</w:t>
                    </w:r>
                  </w:p>
                </w:tc>
              </w:sdtContent>
            </w:sdt>
            <w:sdt>
              <w:sdtPr>
                <w:rPr>
                  <w:rFonts w:ascii="宋体" w:hAnsi="宋体"/>
                </w:rPr>
                <w:tag w:val="_PLD_3ddf6750761e4cb5a3c10274752059ad"/>
                <w:id w:val="7295767"/>
                <w:lock w:val="sdtLocked"/>
              </w:sdtPr>
              <w:sdtContent>
                <w:tc>
                  <w:tcPr>
                    <w:tcW w:w="905" w:type="pct"/>
                    <w:vAlign w:val="center"/>
                  </w:tcPr>
                  <w:p w:rsidR="00990FF6" w:rsidRPr="001518E2" w:rsidRDefault="00990FF6" w:rsidP="000F45D8">
                    <w:pPr>
                      <w:jc w:val="center"/>
                      <w:rPr>
                        <w:rFonts w:ascii="宋体" w:hAnsi="宋体"/>
                        <w:szCs w:val="21"/>
                      </w:rPr>
                    </w:pPr>
                    <w:r w:rsidRPr="001518E2">
                      <w:rPr>
                        <w:rFonts w:ascii="宋体" w:hAnsi="宋体"/>
                        <w:szCs w:val="21"/>
                      </w:rPr>
                      <w:t>本期金额</w:t>
                    </w:r>
                  </w:p>
                </w:tc>
              </w:sdtContent>
            </w:sdt>
            <w:sdt>
              <w:sdtPr>
                <w:rPr>
                  <w:rFonts w:ascii="宋体" w:hAnsi="宋体"/>
                </w:rPr>
                <w:tag w:val="_PLD_dcb03e51a739483781a7336e1a9b6c53"/>
                <w:id w:val="7295768"/>
                <w:lock w:val="sdtLocked"/>
              </w:sdtPr>
              <w:sdtContent>
                <w:tc>
                  <w:tcPr>
                    <w:tcW w:w="525" w:type="pct"/>
                    <w:vAlign w:val="center"/>
                  </w:tcPr>
                  <w:p w:rsidR="00990FF6" w:rsidRPr="001518E2" w:rsidRDefault="00990FF6" w:rsidP="000F45D8">
                    <w:pPr>
                      <w:jc w:val="center"/>
                      <w:rPr>
                        <w:rFonts w:ascii="宋体" w:hAnsi="宋体"/>
                        <w:szCs w:val="21"/>
                      </w:rPr>
                    </w:pPr>
                    <w:r w:rsidRPr="001518E2">
                      <w:rPr>
                        <w:rFonts w:ascii="宋体" w:hAnsi="宋体"/>
                        <w:szCs w:val="21"/>
                      </w:rPr>
                      <w:t>本期占总成本比例(</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fe6b2171d862410980857c00f504b451"/>
                <w:id w:val="7295769"/>
                <w:lock w:val="sdtLocked"/>
              </w:sdtPr>
              <w:sdtContent>
                <w:tc>
                  <w:tcPr>
                    <w:tcW w:w="905" w:type="pct"/>
                    <w:vAlign w:val="center"/>
                  </w:tcPr>
                  <w:p w:rsidR="00990FF6" w:rsidRPr="001518E2" w:rsidRDefault="00990FF6" w:rsidP="000F45D8">
                    <w:pPr>
                      <w:jc w:val="center"/>
                      <w:rPr>
                        <w:rFonts w:ascii="宋体" w:hAnsi="宋体"/>
                        <w:szCs w:val="21"/>
                      </w:rPr>
                    </w:pPr>
                    <w:r w:rsidRPr="001518E2">
                      <w:rPr>
                        <w:rFonts w:ascii="宋体" w:hAnsi="宋体"/>
                        <w:szCs w:val="21"/>
                      </w:rPr>
                      <w:t>上年同期金额</w:t>
                    </w:r>
                  </w:p>
                </w:tc>
              </w:sdtContent>
            </w:sdt>
            <w:sdt>
              <w:sdtPr>
                <w:rPr>
                  <w:rFonts w:ascii="宋体" w:hAnsi="宋体"/>
                </w:rPr>
                <w:tag w:val="_PLD_4cf5110e7be04df78012e249a0900292"/>
                <w:id w:val="7295770"/>
                <w:lock w:val="sdtLocked"/>
              </w:sdtPr>
              <w:sdtContent>
                <w:tc>
                  <w:tcPr>
                    <w:tcW w:w="488" w:type="pct"/>
                    <w:vAlign w:val="center"/>
                  </w:tcPr>
                  <w:p w:rsidR="00990FF6" w:rsidRPr="001518E2" w:rsidRDefault="00990FF6" w:rsidP="000F45D8">
                    <w:pPr>
                      <w:jc w:val="center"/>
                      <w:rPr>
                        <w:rFonts w:ascii="宋体" w:hAnsi="宋体"/>
                        <w:szCs w:val="21"/>
                      </w:rPr>
                    </w:pPr>
                    <w:r w:rsidRPr="001518E2">
                      <w:rPr>
                        <w:rFonts w:ascii="宋体" w:hAnsi="宋体"/>
                        <w:szCs w:val="21"/>
                      </w:rPr>
                      <w:t>上年同期占总成本比例(</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efbc8491fdf34506bf7690ab3a8f6402"/>
                <w:id w:val="7295771"/>
                <w:lock w:val="sdtLocked"/>
              </w:sdtPr>
              <w:sdtContent>
                <w:tc>
                  <w:tcPr>
                    <w:tcW w:w="597" w:type="pct"/>
                    <w:vAlign w:val="center"/>
                  </w:tcPr>
                  <w:p w:rsidR="00990FF6" w:rsidRPr="001518E2" w:rsidRDefault="00990FF6" w:rsidP="000F45D8">
                    <w:pPr>
                      <w:jc w:val="center"/>
                      <w:rPr>
                        <w:rFonts w:ascii="宋体" w:hAnsi="宋体"/>
                        <w:szCs w:val="21"/>
                      </w:rPr>
                    </w:pPr>
                    <w:r w:rsidRPr="001518E2">
                      <w:rPr>
                        <w:rFonts w:ascii="宋体" w:hAnsi="宋体"/>
                        <w:szCs w:val="21"/>
                      </w:rPr>
                      <w:t>本期金额较上年同期变动比例(</w:t>
                    </w:r>
                    <w:r w:rsidRPr="001518E2">
                      <w:rPr>
                        <w:rFonts w:ascii="宋体" w:hAnsi="宋体" w:hint="eastAsia"/>
                        <w:szCs w:val="21"/>
                      </w:rPr>
                      <w:t>%</w:t>
                    </w:r>
                    <w:r w:rsidRPr="001518E2">
                      <w:rPr>
                        <w:rFonts w:ascii="宋体" w:hAnsi="宋体"/>
                        <w:szCs w:val="21"/>
                      </w:rPr>
                      <w:t>)</w:t>
                    </w:r>
                  </w:p>
                </w:tc>
              </w:sdtContent>
            </w:sdt>
            <w:sdt>
              <w:sdtPr>
                <w:rPr>
                  <w:rFonts w:ascii="宋体" w:hAnsi="宋体"/>
                </w:rPr>
                <w:tag w:val="_PLD_b8e943b8220340c7810a554346594426"/>
                <w:id w:val="7295772"/>
                <w:lock w:val="sdtLocked"/>
              </w:sdtPr>
              <w:sdtContent>
                <w:tc>
                  <w:tcPr>
                    <w:tcW w:w="456" w:type="pct"/>
                    <w:vAlign w:val="center"/>
                  </w:tcPr>
                  <w:p w:rsidR="00990FF6" w:rsidRPr="001518E2" w:rsidRDefault="00990FF6" w:rsidP="000F45D8">
                    <w:pPr>
                      <w:jc w:val="center"/>
                      <w:rPr>
                        <w:rFonts w:ascii="宋体" w:hAnsi="宋体"/>
                        <w:szCs w:val="21"/>
                      </w:rPr>
                    </w:pPr>
                    <w:r w:rsidRPr="001518E2">
                      <w:rPr>
                        <w:rFonts w:ascii="宋体" w:hAnsi="宋体"/>
                        <w:szCs w:val="21"/>
                      </w:rPr>
                      <w:t>情况</w:t>
                    </w:r>
                  </w:p>
                  <w:p w:rsidR="00990FF6" w:rsidRPr="001518E2" w:rsidRDefault="00990FF6" w:rsidP="000F45D8">
                    <w:pPr>
                      <w:jc w:val="center"/>
                      <w:rPr>
                        <w:rFonts w:ascii="宋体" w:hAnsi="宋体"/>
                        <w:szCs w:val="21"/>
                      </w:rPr>
                    </w:pPr>
                    <w:r w:rsidRPr="001518E2">
                      <w:rPr>
                        <w:rFonts w:ascii="宋体" w:hAnsi="宋体"/>
                        <w:szCs w:val="21"/>
                      </w:rPr>
                      <w:t>说明</w:t>
                    </w:r>
                  </w:p>
                </w:tc>
              </w:sdtContent>
            </w:sdt>
          </w:tr>
          <w:sdt>
            <w:sdtPr>
              <w:rPr>
                <w:rFonts w:ascii="宋体" w:eastAsiaTheme="minorEastAsia" w:hAnsi="宋体" w:cstheme="minorBidi"/>
                <w:szCs w:val="21"/>
              </w:rPr>
              <w:alias w:val="分产品成本分析"/>
              <w:tag w:val="_TUP_a99457d0ffea4639b6d23dc0f965122f"/>
              <w:id w:val="7295773"/>
              <w:lock w:val="sdtLocked"/>
            </w:sdtPr>
            <w:sdtContent>
              <w:tr w:rsidR="00990FF6" w:rsidRPr="001518E2" w:rsidTr="009629AF">
                <w:trPr>
                  <w:trHeight w:val="165"/>
                </w:trPr>
                <w:tc>
                  <w:tcPr>
                    <w:tcW w:w="514" w:type="pct"/>
                    <w:vMerge w:val="restart"/>
                    <w:vAlign w:val="center"/>
                  </w:tcPr>
                  <w:p w:rsidR="00990FF6" w:rsidRPr="001518E2" w:rsidRDefault="00990FF6" w:rsidP="000F45D8">
                    <w:pPr>
                      <w:rPr>
                        <w:rFonts w:ascii="宋体" w:hAnsi="宋体"/>
                        <w:szCs w:val="21"/>
                      </w:rPr>
                    </w:pPr>
                    <w:r w:rsidRPr="001518E2">
                      <w:rPr>
                        <w:rFonts w:ascii="宋体" w:hAnsi="宋体"/>
                      </w:rPr>
                      <w:t>醋 </w:t>
                    </w:r>
                  </w:p>
                </w:tc>
                <w:tc>
                  <w:tcPr>
                    <w:tcW w:w="610" w:type="pct"/>
                    <w:tcBorders>
                      <w:bottom w:val="single" w:sz="4" w:space="0" w:color="auto"/>
                    </w:tcBorders>
                  </w:tcPr>
                  <w:p w:rsidR="00990FF6" w:rsidRPr="001518E2" w:rsidRDefault="00990FF6" w:rsidP="000F45D8">
                    <w:pPr>
                      <w:jc w:val="left"/>
                      <w:rPr>
                        <w:rFonts w:ascii="宋体" w:hAnsi="宋体"/>
                        <w:szCs w:val="21"/>
                      </w:rPr>
                    </w:pPr>
                    <w:r w:rsidRPr="001518E2">
                      <w:rPr>
                        <w:rFonts w:ascii="宋体" w:hAnsi="宋体"/>
                      </w:rPr>
                      <w:t>直接材料</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492,793,096.26</w:t>
                    </w:r>
                  </w:p>
                </w:tc>
                <w:tc>
                  <w:tcPr>
                    <w:tcW w:w="52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74.80%</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478,122,929.12</w:t>
                    </w:r>
                  </w:p>
                </w:tc>
                <w:tc>
                  <w:tcPr>
                    <w:tcW w:w="488"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73.48</w:t>
                    </w:r>
                  </w:p>
                </w:tc>
                <w:tc>
                  <w:tcPr>
                    <w:tcW w:w="597"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3.07</w:t>
                    </w:r>
                  </w:p>
                </w:tc>
                <w:tc>
                  <w:tcPr>
                    <w:tcW w:w="456" w:type="pct"/>
                    <w:tcBorders>
                      <w:bottom w:val="single" w:sz="4" w:space="0" w:color="auto"/>
                    </w:tcBorders>
                  </w:tcPr>
                  <w:p w:rsidR="00990FF6" w:rsidRPr="001518E2" w:rsidRDefault="00990FF6" w:rsidP="000F45D8">
                    <w:pPr>
                      <w:jc w:val="left"/>
                      <w:rPr>
                        <w:rFonts w:ascii="宋体" w:hAnsi="宋体"/>
                        <w:szCs w:val="21"/>
                      </w:rPr>
                    </w:pPr>
                  </w:p>
                </w:tc>
              </w:tr>
            </w:sdtContent>
          </w:sdt>
          <w:sdt>
            <w:sdtPr>
              <w:rPr>
                <w:rFonts w:ascii="宋体" w:hAnsi="宋体"/>
                <w:szCs w:val="21"/>
              </w:rPr>
              <w:alias w:val="分产品成本分析"/>
              <w:tag w:val="_TUP_a99457d0ffea4639b6d23dc0f965122f"/>
              <w:id w:val="7295774"/>
              <w:lock w:val="sdtLocked"/>
            </w:sdtPr>
            <w:sdtEndPr>
              <w:rPr>
                <w:rFonts w:eastAsiaTheme="minorEastAsia" w:cstheme="minorBidi"/>
              </w:rPr>
            </w:sdtEndPr>
            <w:sdtContent>
              <w:tr w:rsidR="00990FF6" w:rsidRPr="001518E2" w:rsidTr="009629AF">
                <w:trPr>
                  <w:trHeight w:val="165"/>
                </w:trPr>
                <w:tc>
                  <w:tcPr>
                    <w:tcW w:w="514" w:type="pct"/>
                    <w:vMerge/>
                    <w:vAlign w:val="center"/>
                  </w:tcPr>
                  <w:p w:rsidR="00990FF6" w:rsidRPr="001518E2" w:rsidRDefault="00990FF6" w:rsidP="000F45D8">
                    <w:pPr>
                      <w:rPr>
                        <w:rFonts w:ascii="宋体" w:hAnsi="宋体"/>
                        <w:szCs w:val="21"/>
                      </w:rPr>
                    </w:pPr>
                  </w:p>
                </w:tc>
                <w:tc>
                  <w:tcPr>
                    <w:tcW w:w="610" w:type="pct"/>
                    <w:tcBorders>
                      <w:bottom w:val="single" w:sz="4" w:space="0" w:color="auto"/>
                    </w:tcBorders>
                  </w:tcPr>
                  <w:p w:rsidR="00990FF6" w:rsidRPr="001518E2" w:rsidRDefault="00990FF6" w:rsidP="000F45D8">
                    <w:pPr>
                      <w:jc w:val="left"/>
                      <w:rPr>
                        <w:rFonts w:ascii="宋体" w:hAnsi="宋体"/>
                        <w:szCs w:val="21"/>
                      </w:rPr>
                    </w:pPr>
                    <w:r w:rsidRPr="001518E2">
                      <w:rPr>
                        <w:rFonts w:ascii="宋体" w:hAnsi="宋体"/>
                      </w:rPr>
                      <w:t>直接人工</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61,034,484.92</w:t>
                    </w:r>
                  </w:p>
                </w:tc>
                <w:tc>
                  <w:tcPr>
                    <w:tcW w:w="52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9.26%</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58,401,691.42</w:t>
                    </w:r>
                  </w:p>
                </w:tc>
                <w:tc>
                  <w:tcPr>
                    <w:tcW w:w="488"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8.98</w:t>
                    </w:r>
                  </w:p>
                </w:tc>
                <w:tc>
                  <w:tcPr>
                    <w:tcW w:w="597"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4.51</w:t>
                    </w:r>
                  </w:p>
                </w:tc>
                <w:tc>
                  <w:tcPr>
                    <w:tcW w:w="456" w:type="pct"/>
                    <w:tcBorders>
                      <w:bottom w:val="single" w:sz="4" w:space="0" w:color="auto"/>
                    </w:tcBorders>
                  </w:tcPr>
                  <w:p w:rsidR="00990FF6" w:rsidRPr="001518E2" w:rsidRDefault="00990FF6" w:rsidP="000F45D8">
                    <w:pPr>
                      <w:jc w:val="left"/>
                      <w:rPr>
                        <w:rFonts w:ascii="宋体" w:hAnsi="宋体"/>
                        <w:szCs w:val="21"/>
                      </w:rPr>
                    </w:pPr>
                  </w:p>
                </w:tc>
              </w:tr>
            </w:sdtContent>
          </w:sdt>
          <w:sdt>
            <w:sdtPr>
              <w:rPr>
                <w:rFonts w:ascii="宋体" w:hAnsi="宋体"/>
                <w:szCs w:val="21"/>
              </w:rPr>
              <w:alias w:val="分产品成本分析"/>
              <w:tag w:val="_TUP_a99457d0ffea4639b6d23dc0f965122f"/>
              <w:id w:val="7295775"/>
              <w:lock w:val="sdtLocked"/>
            </w:sdtPr>
            <w:sdtEndPr>
              <w:rPr>
                <w:rFonts w:eastAsiaTheme="minorEastAsia" w:cstheme="minorBidi"/>
              </w:rPr>
            </w:sdtEndPr>
            <w:sdtContent>
              <w:tr w:rsidR="00990FF6" w:rsidRPr="001518E2" w:rsidTr="009629AF">
                <w:trPr>
                  <w:trHeight w:val="165"/>
                </w:trPr>
                <w:tc>
                  <w:tcPr>
                    <w:tcW w:w="514" w:type="pct"/>
                    <w:vMerge/>
                    <w:tcBorders>
                      <w:bottom w:val="single" w:sz="4" w:space="0" w:color="auto"/>
                    </w:tcBorders>
                    <w:vAlign w:val="center"/>
                  </w:tcPr>
                  <w:p w:rsidR="00990FF6" w:rsidRPr="001518E2" w:rsidRDefault="00990FF6" w:rsidP="000F45D8">
                    <w:pPr>
                      <w:rPr>
                        <w:rFonts w:ascii="宋体" w:hAnsi="宋体"/>
                        <w:szCs w:val="21"/>
                      </w:rPr>
                    </w:pPr>
                  </w:p>
                </w:tc>
                <w:tc>
                  <w:tcPr>
                    <w:tcW w:w="610" w:type="pct"/>
                    <w:tcBorders>
                      <w:bottom w:val="single" w:sz="4" w:space="0" w:color="auto"/>
                    </w:tcBorders>
                  </w:tcPr>
                  <w:p w:rsidR="00990FF6" w:rsidRPr="001518E2" w:rsidRDefault="00990FF6" w:rsidP="000F45D8">
                    <w:pPr>
                      <w:jc w:val="left"/>
                      <w:rPr>
                        <w:rFonts w:ascii="宋体" w:hAnsi="宋体"/>
                        <w:szCs w:val="21"/>
                      </w:rPr>
                    </w:pPr>
                    <w:r w:rsidRPr="001518E2">
                      <w:rPr>
                        <w:rFonts w:ascii="宋体" w:hAnsi="宋体"/>
                      </w:rPr>
                      <w:t>制造费用</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104,967,843.97</w:t>
                    </w:r>
                  </w:p>
                </w:tc>
                <w:tc>
                  <w:tcPr>
                    <w:tcW w:w="52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15.93%</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114,150,439.89</w:t>
                    </w:r>
                  </w:p>
                </w:tc>
                <w:tc>
                  <w:tcPr>
                    <w:tcW w:w="488"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17.54</w:t>
                    </w:r>
                  </w:p>
                </w:tc>
                <w:tc>
                  <w:tcPr>
                    <w:tcW w:w="597"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-8.04</w:t>
                    </w:r>
                  </w:p>
                </w:tc>
                <w:tc>
                  <w:tcPr>
                    <w:tcW w:w="456" w:type="pct"/>
                    <w:tcBorders>
                      <w:bottom w:val="single" w:sz="4" w:space="0" w:color="auto"/>
                    </w:tcBorders>
                  </w:tcPr>
                  <w:p w:rsidR="00990FF6" w:rsidRPr="001518E2" w:rsidRDefault="00990FF6" w:rsidP="000F45D8">
                    <w:pPr>
                      <w:jc w:val="left"/>
                      <w:rPr>
                        <w:rFonts w:ascii="宋体" w:hAnsi="宋体"/>
                        <w:szCs w:val="21"/>
                      </w:rPr>
                    </w:pPr>
                  </w:p>
                </w:tc>
              </w:tr>
            </w:sdtContent>
          </w:sdt>
          <w:sdt>
            <w:sdtPr>
              <w:rPr>
                <w:rFonts w:ascii="宋体" w:eastAsiaTheme="minorEastAsia" w:hAnsi="宋体" w:cstheme="minorBidi"/>
                <w:szCs w:val="21"/>
              </w:rPr>
              <w:alias w:val="分产品成本分析"/>
              <w:tag w:val="_TUP_a99457d0ffea4639b6d23dc0f965122f"/>
              <w:id w:val="7295776"/>
              <w:lock w:val="sdtLocked"/>
            </w:sdtPr>
            <w:sdtContent>
              <w:tr w:rsidR="00990FF6" w:rsidRPr="001518E2" w:rsidTr="009629AF">
                <w:trPr>
                  <w:trHeight w:val="165"/>
                </w:trPr>
                <w:tc>
                  <w:tcPr>
                    <w:tcW w:w="514" w:type="pct"/>
                    <w:vMerge w:val="restart"/>
                    <w:vAlign w:val="center"/>
                  </w:tcPr>
                  <w:p w:rsidR="00990FF6" w:rsidRPr="001518E2" w:rsidRDefault="00990FF6" w:rsidP="000F45D8">
                    <w:pPr>
                      <w:rPr>
                        <w:rFonts w:ascii="宋体" w:hAnsi="宋体"/>
                        <w:szCs w:val="21"/>
                      </w:rPr>
                    </w:pPr>
                    <w:r w:rsidRPr="001518E2">
                      <w:rPr>
                        <w:rFonts w:ascii="宋体" w:hAnsi="宋体"/>
                      </w:rPr>
                      <w:t>料酒 </w:t>
                    </w:r>
                  </w:p>
                </w:tc>
                <w:tc>
                  <w:tcPr>
                    <w:tcW w:w="610" w:type="pct"/>
                    <w:tcBorders>
                      <w:bottom w:val="single" w:sz="4" w:space="0" w:color="auto"/>
                    </w:tcBorders>
                  </w:tcPr>
                  <w:p w:rsidR="00990FF6" w:rsidRPr="001518E2" w:rsidRDefault="00990FF6" w:rsidP="000F45D8">
                    <w:pPr>
                      <w:jc w:val="left"/>
                      <w:rPr>
                        <w:rFonts w:ascii="宋体" w:hAnsi="宋体"/>
                        <w:szCs w:val="21"/>
                      </w:rPr>
                    </w:pPr>
                    <w:r w:rsidRPr="001518E2">
                      <w:rPr>
                        <w:rFonts w:ascii="宋体" w:hAnsi="宋体"/>
                      </w:rPr>
                      <w:t>直接材料</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126,062,959.45</w:t>
                    </w:r>
                  </w:p>
                </w:tc>
                <w:tc>
                  <w:tcPr>
                    <w:tcW w:w="52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80.84%</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104,917,445.61</w:t>
                    </w:r>
                  </w:p>
                </w:tc>
                <w:tc>
                  <w:tcPr>
                    <w:tcW w:w="488"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81.13</w:t>
                    </w:r>
                  </w:p>
                </w:tc>
                <w:tc>
                  <w:tcPr>
                    <w:tcW w:w="597"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20.15</w:t>
                    </w:r>
                  </w:p>
                </w:tc>
                <w:tc>
                  <w:tcPr>
                    <w:tcW w:w="456" w:type="pct"/>
                    <w:tcBorders>
                      <w:bottom w:val="single" w:sz="4" w:space="0" w:color="auto"/>
                    </w:tcBorders>
                  </w:tcPr>
                  <w:p w:rsidR="00990FF6" w:rsidRPr="001518E2" w:rsidRDefault="00990FF6" w:rsidP="000F45D8">
                    <w:pPr>
                      <w:jc w:val="left"/>
                      <w:rPr>
                        <w:rFonts w:ascii="宋体" w:hAnsi="宋体"/>
                        <w:szCs w:val="21"/>
                      </w:rPr>
                    </w:pPr>
                  </w:p>
                </w:tc>
              </w:tr>
            </w:sdtContent>
          </w:sdt>
          <w:sdt>
            <w:sdtPr>
              <w:rPr>
                <w:rFonts w:ascii="宋体" w:hAnsi="宋体"/>
                <w:szCs w:val="21"/>
              </w:rPr>
              <w:alias w:val="分产品成本分析"/>
              <w:tag w:val="_TUP_a99457d0ffea4639b6d23dc0f965122f"/>
              <w:id w:val="7295777"/>
              <w:lock w:val="sdtLocked"/>
            </w:sdtPr>
            <w:sdtEndPr>
              <w:rPr>
                <w:rFonts w:eastAsiaTheme="minorEastAsia" w:cstheme="minorBidi"/>
              </w:rPr>
            </w:sdtEndPr>
            <w:sdtContent>
              <w:tr w:rsidR="00990FF6" w:rsidRPr="001518E2" w:rsidTr="009629AF">
                <w:trPr>
                  <w:trHeight w:val="165"/>
                </w:trPr>
                <w:tc>
                  <w:tcPr>
                    <w:tcW w:w="514" w:type="pct"/>
                    <w:vMerge/>
                  </w:tcPr>
                  <w:p w:rsidR="00990FF6" w:rsidRPr="001518E2" w:rsidRDefault="00990FF6" w:rsidP="000F45D8">
                    <w:pPr>
                      <w:jc w:val="left"/>
                      <w:rPr>
                        <w:rFonts w:ascii="宋体" w:hAnsi="宋体"/>
                        <w:szCs w:val="21"/>
                      </w:rPr>
                    </w:pPr>
                  </w:p>
                </w:tc>
                <w:tc>
                  <w:tcPr>
                    <w:tcW w:w="610" w:type="pct"/>
                    <w:tcBorders>
                      <w:bottom w:val="single" w:sz="4" w:space="0" w:color="auto"/>
                    </w:tcBorders>
                  </w:tcPr>
                  <w:p w:rsidR="00990FF6" w:rsidRPr="001518E2" w:rsidRDefault="00990FF6" w:rsidP="000F45D8">
                    <w:pPr>
                      <w:jc w:val="left"/>
                      <w:rPr>
                        <w:rFonts w:ascii="宋体" w:hAnsi="宋体"/>
                        <w:szCs w:val="21"/>
                      </w:rPr>
                    </w:pPr>
                    <w:r w:rsidRPr="001518E2">
                      <w:rPr>
                        <w:rFonts w:ascii="宋体" w:hAnsi="宋体"/>
                      </w:rPr>
                      <w:t>直接人工</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6,738,420.22</w:t>
                    </w:r>
                  </w:p>
                </w:tc>
                <w:tc>
                  <w:tcPr>
                    <w:tcW w:w="52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4.32%</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5,909,784.00</w:t>
                    </w:r>
                  </w:p>
                </w:tc>
                <w:tc>
                  <w:tcPr>
                    <w:tcW w:w="488"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4.57</w:t>
                    </w:r>
                  </w:p>
                </w:tc>
                <w:tc>
                  <w:tcPr>
                    <w:tcW w:w="597"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14.02</w:t>
                    </w:r>
                  </w:p>
                </w:tc>
                <w:tc>
                  <w:tcPr>
                    <w:tcW w:w="456" w:type="pct"/>
                    <w:tcBorders>
                      <w:bottom w:val="single" w:sz="4" w:space="0" w:color="auto"/>
                    </w:tcBorders>
                  </w:tcPr>
                  <w:p w:rsidR="00990FF6" w:rsidRPr="001518E2" w:rsidRDefault="00990FF6" w:rsidP="000F45D8">
                    <w:pPr>
                      <w:jc w:val="left"/>
                      <w:rPr>
                        <w:rFonts w:ascii="宋体" w:hAnsi="宋体"/>
                        <w:szCs w:val="21"/>
                      </w:rPr>
                    </w:pPr>
                  </w:p>
                </w:tc>
              </w:tr>
            </w:sdtContent>
          </w:sdt>
          <w:sdt>
            <w:sdtPr>
              <w:rPr>
                <w:rFonts w:ascii="宋体" w:hAnsi="宋体"/>
                <w:szCs w:val="21"/>
              </w:rPr>
              <w:alias w:val="分产品成本分析"/>
              <w:tag w:val="_TUP_a99457d0ffea4639b6d23dc0f965122f"/>
              <w:id w:val="7295778"/>
              <w:lock w:val="sdtLocked"/>
            </w:sdtPr>
            <w:sdtEndPr>
              <w:rPr>
                <w:rFonts w:eastAsiaTheme="minorEastAsia" w:cstheme="minorBidi"/>
              </w:rPr>
            </w:sdtEndPr>
            <w:sdtContent>
              <w:tr w:rsidR="00990FF6" w:rsidRPr="001518E2" w:rsidTr="009629AF">
                <w:trPr>
                  <w:trHeight w:val="165"/>
                </w:trPr>
                <w:tc>
                  <w:tcPr>
                    <w:tcW w:w="514" w:type="pct"/>
                    <w:vMerge/>
                    <w:tcBorders>
                      <w:bottom w:val="single" w:sz="4" w:space="0" w:color="auto"/>
                    </w:tcBorders>
                  </w:tcPr>
                  <w:p w:rsidR="00990FF6" w:rsidRPr="001518E2" w:rsidRDefault="00990FF6" w:rsidP="000F45D8">
                    <w:pPr>
                      <w:jc w:val="left"/>
                      <w:rPr>
                        <w:rFonts w:ascii="宋体" w:hAnsi="宋体"/>
                        <w:szCs w:val="21"/>
                      </w:rPr>
                    </w:pPr>
                  </w:p>
                </w:tc>
                <w:tc>
                  <w:tcPr>
                    <w:tcW w:w="610" w:type="pct"/>
                    <w:tcBorders>
                      <w:bottom w:val="single" w:sz="4" w:space="0" w:color="auto"/>
                    </w:tcBorders>
                  </w:tcPr>
                  <w:p w:rsidR="00990FF6" w:rsidRPr="001518E2" w:rsidRDefault="00990FF6" w:rsidP="000F45D8">
                    <w:pPr>
                      <w:jc w:val="left"/>
                      <w:rPr>
                        <w:rFonts w:ascii="宋体" w:hAnsi="宋体"/>
                        <w:szCs w:val="21"/>
                      </w:rPr>
                    </w:pPr>
                    <w:r w:rsidRPr="001518E2">
                      <w:rPr>
                        <w:rFonts w:ascii="宋体" w:hAnsi="宋体"/>
                      </w:rPr>
                      <w:t>制造费用</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23,145,338.51</w:t>
                    </w:r>
                  </w:p>
                </w:tc>
                <w:tc>
                  <w:tcPr>
                    <w:tcW w:w="52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14.84%</w:t>
                    </w:r>
                  </w:p>
                </w:tc>
                <w:tc>
                  <w:tcPr>
                    <w:tcW w:w="905"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18,494,252.96</w:t>
                    </w:r>
                  </w:p>
                </w:tc>
                <w:tc>
                  <w:tcPr>
                    <w:tcW w:w="488"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14.30</w:t>
                    </w:r>
                  </w:p>
                </w:tc>
                <w:tc>
                  <w:tcPr>
                    <w:tcW w:w="597" w:type="pct"/>
                    <w:tcBorders>
                      <w:bottom w:val="single" w:sz="4" w:space="0" w:color="auto"/>
                    </w:tcBorders>
                  </w:tcPr>
                  <w:p w:rsidR="00990FF6" w:rsidRPr="00990FF6" w:rsidRDefault="00990FF6" w:rsidP="000F45D8">
                    <w:pPr>
                      <w:jc w:val="right"/>
                      <w:rPr>
                        <w:rFonts w:ascii="宋体" w:hAnsi="宋体"/>
                        <w:szCs w:val="21"/>
                      </w:rPr>
                    </w:pPr>
                    <w:r w:rsidRPr="00990FF6">
                      <w:rPr>
                        <w:rFonts w:ascii="宋体" w:hAnsi="宋体"/>
                      </w:rPr>
                      <w:t>25.15</w:t>
                    </w:r>
                  </w:p>
                </w:tc>
                <w:tc>
                  <w:tcPr>
                    <w:tcW w:w="456" w:type="pct"/>
                    <w:tcBorders>
                      <w:bottom w:val="single" w:sz="4" w:space="0" w:color="auto"/>
                    </w:tcBorders>
                  </w:tcPr>
                  <w:p w:rsidR="00990FF6" w:rsidRPr="001518E2" w:rsidRDefault="00990FF6" w:rsidP="000F45D8">
                    <w:pPr>
                      <w:jc w:val="left"/>
                      <w:rPr>
                        <w:rFonts w:ascii="宋体" w:hAnsi="宋体"/>
                        <w:szCs w:val="21"/>
                      </w:rPr>
                    </w:pPr>
                  </w:p>
                </w:tc>
              </w:tr>
            </w:sdtContent>
          </w:sdt>
        </w:tbl>
        <w:p w:rsidR="00B33BEC" w:rsidRDefault="00FE1625">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EndPr>
        <w:rPr>
          <w:rFonts w:cs="Times New Roman"/>
          <w:kern w:val="2"/>
        </w:rPr>
      </w:sdtEndPr>
      <w:sdtContent>
        <w:p w:rsidR="00225578" w:rsidRDefault="00225578" w:rsidP="00225578">
          <w:pPr>
            <w:pStyle w:val="5"/>
            <w:numPr>
              <w:ilvl w:val="0"/>
              <w:numId w:val="68"/>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sdtPr>
          <w:sdtContent>
            <w:p w:rsidR="00225578" w:rsidRDefault="00FE1625">
              <w:pPr>
                <w:rPr>
                  <w:szCs w:val="21"/>
                </w:rPr>
              </w:pPr>
              <w:r>
                <w:rPr>
                  <w:szCs w:val="21"/>
                </w:rPr>
                <w:fldChar w:fldCharType="begin"/>
              </w:r>
              <w:r w:rsidR="00225578">
                <w:rPr>
                  <w:szCs w:val="21"/>
                </w:rPr>
                <w:instrText>MACROBUTTON  SnrToggleCheckbox √</w:instrText>
              </w:r>
              <w:r w:rsidR="00225578">
                <w:rPr>
                  <w:szCs w:val="21"/>
                </w:rPr>
                <w:instrText>适用</w:instrText>
              </w:r>
              <w:r w:rsidR="00225578">
                <w:rPr>
                  <w:szCs w:val="21"/>
                </w:rPr>
                <w:instrText xml:space="preserve">  </w:instrText>
              </w:r>
              <w:r>
                <w:rPr>
                  <w:szCs w:val="21"/>
                </w:rPr>
                <w:fldChar w:fldCharType="end"/>
              </w:r>
              <w:r>
                <w:rPr>
                  <w:szCs w:val="21"/>
                </w:rPr>
                <w:fldChar w:fldCharType="begin"/>
              </w:r>
              <w:r w:rsidR="00225578">
                <w:rPr>
                  <w:szCs w:val="21"/>
                </w:rPr>
                <w:instrText>MACROBUTTON  SnrToggleCheckbox □</w:instrText>
              </w:r>
              <w:r w:rsidR="00225578">
                <w:rPr>
                  <w:szCs w:val="21"/>
                </w:rPr>
                <w:instrText>不适用</w:instrText>
              </w:r>
              <w:r w:rsidR="00225578">
                <w:rPr>
                  <w:szCs w:val="21"/>
                </w:rPr>
                <w:instrText xml:space="preserve"> </w:instrText>
              </w:r>
              <w:r>
                <w:rPr>
                  <w:szCs w:val="21"/>
                </w:rPr>
                <w:fldChar w:fldCharType="end"/>
              </w:r>
            </w:p>
          </w:sdtContent>
        </w:sdt>
        <w:p w:rsidR="00225578" w:rsidRPr="00225578" w:rsidRDefault="00225578" w:rsidP="00225578">
          <w:pPr>
            <w:spacing w:line="360" w:lineRule="auto"/>
            <w:ind w:firstLineChars="200" w:firstLine="420"/>
            <w:rPr>
              <w:rFonts w:ascii="宋体" w:hAnsi="宋体"/>
              <w:szCs w:val="21"/>
            </w:rPr>
          </w:pPr>
          <w:r w:rsidRPr="00225578">
            <w:rPr>
              <w:rFonts w:ascii="宋体" w:hAnsi="宋体" w:hint="eastAsia"/>
              <w:szCs w:val="21"/>
            </w:rPr>
            <w:t>前五名客户销售额</w:t>
          </w:r>
          <w:sdt>
            <w:sdtPr>
              <w:rPr>
                <w:rFonts w:ascii="宋体" w:hAnsi="宋体" w:hint="eastAsia"/>
                <w:szCs w:val="21"/>
              </w:rPr>
              <w:alias w:val="前五名客户销售额"/>
              <w:tag w:val="_GBC_e497000fdfbc4e548555b7f8ddf9780c"/>
              <w:id w:val="2118247274"/>
              <w:lock w:val="sdtLocked"/>
            </w:sdtPr>
            <w:sdtContent>
              <w:r w:rsidRPr="00225578">
                <w:rPr>
                  <w:rFonts w:ascii="宋体" w:hAnsi="宋体" w:hint="eastAsia"/>
                  <w:szCs w:val="21"/>
                </w:rPr>
                <w:t>2</w:t>
              </w:r>
              <w:r w:rsidR="00451BA5">
                <w:rPr>
                  <w:rFonts w:ascii="宋体" w:hAnsi="宋体" w:hint="eastAsia"/>
                  <w:szCs w:val="21"/>
                </w:rPr>
                <w:t>5</w:t>
              </w:r>
              <w:r w:rsidRPr="00225578">
                <w:rPr>
                  <w:rFonts w:ascii="宋体" w:hAnsi="宋体" w:hint="eastAsia"/>
                  <w:szCs w:val="21"/>
                </w:rPr>
                <w:t>,</w:t>
              </w:r>
              <w:r w:rsidR="00451BA5">
                <w:rPr>
                  <w:rFonts w:ascii="宋体" w:hAnsi="宋体" w:hint="eastAsia"/>
                  <w:szCs w:val="21"/>
                </w:rPr>
                <w:t>423</w:t>
              </w:r>
              <w:r w:rsidRPr="00225578">
                <w:rPr>
                  <w:rFonts w:ascii="宋体" w:hAnsi="宋体" w:hint="eastAsia"/>
                  <w:szCs w:val="21"/>
                </w:rPr>
                <w:t>.</w:t>
              </w:r>
              <w:r w:rsidR="000040FB">
                <w:rPr>
                  <w:rFonts w:ascii="宋体" w:hAnsi="宋体" w:hint="eastAsia"/>
                  <w:szCs w:val="21"/>
                </w:rPr>
                <w:t>63</w:t>
              </w:r>
            </w:sdtContent>
          </w:sdt>
          <w:sdt>
            <w:sdtPr>
              <w:rPr>
                <w:rFonts w:ascii="宋体" w:hAnsi="宋体" w:hint="eastAsia"/>
                <w:szCs w:val="21"/>
              </w:rPr>
              <w:alias w:val="单位：前五名客户销售额"/>
              <w:tag w:val="_GBC_4bd6620b209a4bae8dc3404e8b89ea35"/>
              <w:id w:val="-555314168"/>
              <w:lock w:val="sdtLocked"/>
              <w:comboBox>
                <w:listItem w:displayText="元" w:value="1"/>
                <w:listItem w:displayText="千元" w:value="1000"/>
                <w:listItem w:displayText="万元" w:value="10000"/>
                <w:listItem w:displayText="百万元" w:value="1000000"/>
                <w:listItem w:displayText="亿元" w:value="100000000"/>
              </w:comboBox>
            </w:sdtPr>
            <w:sdtContent>
              <w:r w:rsidRPr="00225578">
                <w:rPr>
                  <w:rFonts w:ascii="宋体" w:hAnsi="宋体" w:hint="eastAsia"/>
                  <w:szCs w:val="21"/>
                </w:rPr>
                <w:t>万元</w:t>
              </w:r>
            </w:sdtContent>
          </w:sdt>
          <w:r w:rsidRPr="00225578">
            <w:rPr>
              <w:rFonts w:ascii="宋体" w:hAnsi="宋体"/>
              <w:szCs w:val="21"/>
            </w:rPr>
            <w:t>，占年度销售总额</w:t>
          </w:r>
          <w:sdt>
            <w:sdtPr>
              <w:rPr>
                <w:rFonts w:ascii="宋体" w:hAnsi="宋体"/>
                <w:szCs w:val="21"/>
              </w:rPr>
              <w:alias w:val="前五名客户销售额占年度销售总额比例"/>
              <w:tag w:val="_GBC_68b3c8b493d04b6c9db16e7e475d7b35"/>
              <w:id w:val="-413087961"/>
              <w:lock w:val="sdtLocked"/>
            </w:sdtPr>
            <w:sdtContent>
              <w:r w:rsidRPr="00225578">
                <w:rPr>
                  <w:rFonts w:ascii="宋体" w:hAnsi="宋体"/>
                  <w:szCs w:val="21"/>
                </w:rPr>
                <w:t>13.</w:t>
              </w:r>
              <w:r w:rsidR="000040FB">
                <w:rPr>
                  <w:rFonts w:ascii="宋体" w:hAnsi="宋体" w:hint="eastAsia"/>
                  <w:szCs w:val="21"/>
                </w:rPr>
                <w:t>88</w:t>
              </w:r>
            </w:sdtContent>
          </w:sdt>
          <w:r w:rsidRPr="00225578">
            <w:rPr>
              <w:rFonts w:ascii="宋体" w:hAnsi="宋体"/>
              <w:szCs w:val="21"/>
            </w:rPr>
            <w:t>%；其中前五名客户销售额中关联方销售额</w:t>
          </w:r>
          <w:sdt>
            <w:sdtPr>
              <w:rPr>
                <w:rFonts w:ascii="宋体" w:hAnsi="宋体"/>
                <w:szCs w:val="21"/>
              </w:rPr>
              <w:alias w:val="前五名客户销售额中关联方销售额"/>
              <w:tag w:val="_GBC_bfa0971257a44f65996f01cfb0497b07"/>
              <w:id w:val="874040382"/>
              <w:lock w:val="sdtLocked"/>
            </w:sdtPr>
            <w:sdtContent>
              <w:r w:rsidRPr="00225578">
                <w:rPr>
                  <w:rFonts w:ascii="宋体" w:hAnsi="宋体"/>
                  <w:szCs w:val="21"/>
                </w:rPr>
                <w:t>8,</w:t>
              </w:r>
              <w:r w:rsidR="00E25919">
                <w:rPr>
                  <w:rFonts w:ascii="宋体" w:hAnsi="宋体" w:hint="eastAsia"/>
                  <w:szCs w:val="21"/>
                </w:rPr>
                <w:t>832</w:t>
              </w:r>
              <w:r w:rsidRPr="00225578">
                <w:rPr>
                  <w:rFonts w:ascii="宋体" w:hAnsi="宋体"/>
                  <w:szCs w:val="21"/>
                </w:rPr>
                <w:t>.</w:t>
              </w:r>
              <w:r w:rsidR="00E25919">
                <w:rPr>
                  <w:rFonts w:ascii="宋体" w:hAnsi="宋体" w:hint="eastAsia"/>
                  <w:szCs w:val="21"/>
                </w:rPr>
                <w:t>77</w:t>
              </w:r>
            </w:sdtContent>
          </w:sdt>
          <w:sdt>
            <w:sdtPr>
              <w:rPr>
                <w:rFonts w:ascii="宋体" w:hAnsi="宋体"/>
                <w:szCs w:val="21"/>
              </w:rPr>
              <w:alias w:val="单位：前五名客户销售额中关联方销售额"/>
              <w:tag w:val="_GBC_f3c03afc93a5429f9fa45fc25f9018ab"/>
              <w:id w:val="-669026183"/>
              <w:lock w:val="sdtLocked"/>
              <w:comboBox>
                <w:listItem w:displayText="元" w:value="1"/>
                <w:listItem w:displayText="千元" w:value="1000"/>
                <w:listItem w:displayText="万元" w:value="10000"/>
                <w:listItem w:displayText="百万元" w:value="1000000"/>
                <w:listItem w:displayText="亿元" w:value="100000000"/>
              </w:comboBox>
            </w:sdtPr>
            <w:sdtContent>
              <w:r w:rsidRPr="00225578">
                <w:rPr>
                  <w:rFonts w:ascii="宋体" w:hAnsi="宋体"/>
                  <w:szCs w:val="21"/>
                </w:rPr>
                <w:t>万元</w:t>
              </w:r>
            </w:sdtContent>
          </w:sdt>
          <w:r w:rsidRPr="00225578">
            <w:rPr>
              <w:rFonts w:ascii="宋体" w:hAnsi="宋体"/>
              <w:szCs w:val="21"/>
            </w:rPr>
            <w:t>，占年度销售总额</w:t>
          </w:r>
          <w:sdt>
            <w:sdtPr>
              <w:rPr>
                <w:rFonts w:ascii="宋体" w:hAnsi="宋体"/>
                <w:szCs w:val="21"/>
              </w:rPr>
              <w:alias w:val="前五名客户销售额中关联方销售额占年度销售总额比例"/>
              <w:tag w:val="_GBC_a84a9f2fd5cd467fa7226eab846a8fd4"/>
              <w:id w:val="412128867"/>
              <w:lock w:val="sdtLocked"/>
            </w:sdtPr>
            <w:sdtContent>
              <w:r w:rsidRPr="00225578">
                <w:rPr>
                  <w:rFonts w:ascii="宋体" w:hAnsi="宋体"/>
                  <w:szCs w:val="21"/>
                </w:rPr>
                <w:t>4.</w:t>
              </w:r>
              <w:r w:rsidR="00E25919">
                <w:rPr>
                  <w:rFonts w:ascii="宋体" w:hAnsi="宋体" w:hint="eastAsia"/>
                  <w:szCs w:val="21"/>
                </w:rPr>
                <w:t>82</w:t>
              </w:r>
            </w:sdtContent>
          </w:sdt>
          <w:r w:rsidRPr="00225578">
            <w:rPr>
              <w:rFonts w:ascii="宋体" w:hAnsi="宋体"/>
              <w:szCs w:val="21"/>
            </w:rPr>
            <w:t xml:space="preserve"> %。</w:t>
          </w:r>
        </w:p>
        <w:p w:rsidR="00225578" w:rsidRPr="00225578" w:rsidRDefault="00225578" w:rsidP="00225578">
          <w:pPr>
            <w:spacing w:line="360" w:lineRule="auto"/>
            <w:ind w:firstLineChars="200" w:firstLine="420"/>
            <w:rPr>
              <w:rFonts w:ascii="宋体" w:hAnsi="宋体"/>
              <w:szCs w:val="21"/>
            </w:rPr>
          </w:pPr>
          <w:r w:rsidRPr="00225578">
            <w:rPr>
              <w:rFonts w:ascii="宋体" w:hAnsi="宋体" w:hint="eastAsia"/>
              <w:szCs w:val="21"/>
            </w:rPr>
            <w:t>前五名供应商采购额</w:t>
          </w:r>
          <w:sdt>
            <w:sdtPr>
              <w:rPr>
                <w:rFonts w:ascii="宋体" w:hAnsi="宋体" w:hint="eastAsia"/>
                <w:szCs w:val="21"/>
              </w:rPr>
              <w:alias w:val="前五名供应商采购额"/>
              <w:tag w:val="_GBC_4552254972a04ec6983b359a0f18d4bf"/>
              <w:id w:val="-332997464"/>
              <w:lock w:val="sdtLocked"/>
            </w:sdtPr>
            <w:sdtContent>
              <w:r w:rsidRPr="00225578">
                <w:rPr>
                  <w:rFonts w:ascii="宋体" w:hAnsi="宋体" w:hint="eastAsia"/>
                  <w:szCs w:val="21"/>
                </w:rPr>
                <w:t>22,992.72</w:t>
              </w:r>
            </w:sdtContent>
          </w:sdt>
          <w:sdt>
            <w:sdtPr>
              <w:rPr>
                <w:rFonts w:ascii="宋体" w:hAnsi="宋体" w:hint="eastAsia"/>
                <w:szCs w:val="21"/>
              </w:rPr>
              <w:alias w:val="单位：前五名供应商采购额"/>
              <w:tag w:val="_GBC_418fcbdb1c1a4643afb7cce014bdeca2"/>
              <w:id w:val="16521967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225578">
                <w:rPr>
                  <w:rFonts w:ascii="宋体" w:hAnsi="宋体" w:hint="eastAsia"/>
                  <w:szCs w:val="21"/>
                </w:rPr>
                <w:t>万元</w:t>
              </w:r>
            </w:sdtContent>
          </w:sdt>
          <w:r w:rsidRPr="00225578">
            <w:rPr>
              <w:rFonts w:ascii="宋体" w:hAnsi="宋体"/>
              <w:szCs w:val="21"/>
            </w:rPr>
            <w:t>，占年度采购总额</w:t>
          </w:r>
          <w:sdt>
            <w:sdtPr>
              <w:rPr>
                <w:rFonts w:ascii="宋体" w:hAnsi="宋体"/>
                <w:szCs w:val="21"/>
              </w:rPr>
              <w:alias w:val="前五名供应商采购额占年度采购总额比例"/>
              <w:tag w:val="_GBC_f32c49f691154cc4b6ba587f4a582958"/>
              <w:id w:val="-921719189"/>
              <w:lock w:val="sdtLocked"/>
            </w:sdtPr>
            <w:sdtContent>
              <w:r w:rsidRPr="00225578">
                <w:rPr>
                  <w:rFonts w:ascii="宋体" w:hAnsi="宋体"/>
                  <w:szCs w:val="21"/>
                </w:rPr>
                <w:t>22.83</w:t>
              </w:r>
            </w:sdtContent>
          </w:sdt>
          <w:r w:rsidRPr="00225578">
            <w:rPr>
              <w:rFonts w:ascii="宋体" w:hAnsi="宋体"/>
              <w:szCs w:val="21"/>
            </w:rPr>
            <w:t>%；其中前五名供应商采购额中关联方采购额</w:t>
          </w:r>
          <w:sdt>
            <w:sdtPr>
              <w:rPr>
                <w:rFonts w:ascii="宋体" w:hAnsi="宋体"/>
                <w:szCs w:val="21"/>
              </w:rPr>
              <w:alias w:val="前五名供应商采购额中关联方采购额"/>
              <w:tag w:val="_GBC_b4791060802442e186017fdd5f31805a"/>
              <w:id w:val="1722945362"/>
              <w:lock w:val="sdtLocked"/>
            </w:sdtPr>
            <w:sdtContent>
              <w:r w:rsidR="00311BE9">
                <w:rPr>
                  <w:rFonts w:ascii="宋体" w:hAnsi="宋体"/>
                  <w:szCs w:val="21"/>
                </w:rPr>
                <w:t>6,692.</w:t>
              </w:r>
              <w:r w:rsidR="00311BE9">
                <w:rPr>
                  <w:rFonts w:ascii="宋体" w:hAnsi="宋体" w:hint="eastAsia"/>
                  <w:szCs w:val="21"/>
                </w:rPr>
                <w:t>47</w:t>
              </w:r>
            </w:sdtContent>
          </w:sdt>
          <w:sdt>
            <w:sdtPr>
              <w:rPr>
                <w:rFonts w:ascii="宋体" w:hAnsi="宋体"/>
                <w:szCs w:val="21"/>
              </w:rPr>
              <w:alias w:val="单位：前五名供应商采购额中关联方采购额"/>
              <w:tag w:val="_GBC_bac6c3f63a9a4b0db685f5ee8e883818"/>
              <w:id w:val="-794374587"/>
              <w:lock w:val="sdtLocked"/>
              <w:comboBox>
                <w:listItem w:displayText="元" w:value="1"/>
                <w:listItem w:displayText="千元" w:value="1000"/>
                <w:listItem w:displayText="万元" w:value="10000"/>
                <w:listItem w:displayText="百万元" w:value="1000000"/>
                <w:listItem w:displayText="亿元" w:value="100000000"/>
              </w:comboBox>
            </w:sdtPr>
            <w:sdtContent>
              <w:r w:rsidRPr="00225578">
                <w:rPr>
                  <w:rFonts w:ascii="宋体" w:hAnsi="宋体"/>
                  <w:szCs w:val="21"/>
                </w:rPr>
                <w:t>万元</w:t>
              </w:r>
            </w:sdtContent>
          </w:sdt>
          <w:r w:rsidRPr="00225578">
            <w:rPr>
              <w:rFonts w:ascii="宋体" w:hAnsi="宋体"/>
              <w:szCs w:val="21"/>
            </w:rPr>
            <w:t>，占年度采购总额</w:t>
          </w:r>
          <w:sdt>
            <w:sdtPr>
              <w:rPr>
                <w:rFonts w:ascii="宋体" w:hAnsi="宋体"/>
                <w:szCs w:val="21"/>
              </w:rPr>
              <w:alias w:val="前五名供应商采购额中关联方采购额占年度采购总额比例"/>
              <w:tag w:val="_GBC_41b2f0a67a5743e1a4ccf8f427eec0a3"/>
              <w:id w:val="603621799"/>
              <w:lock w:val="sdtLocked"/>
            </w:sdtPr>
            <w:sdtContent>
              <w:r w:rsidRPr="00225578">
                <w:rPr>
                  <w:rFonts w:ascii="宋体" w:hAnsi="宋体"/>
                  <w:szCs w:val="21"/>
                </w:rPr>
                <w:t>6.64</w:t>
              </w:r>
            </w:sdtContent>
          </w:sdt>
          <w:r w:rsidRPr="00225578">
            <w:rPr>
              <w:rFonts w:ascii="宋体" w:hAnsi="宋体" w:hint="eastAsia"/>
            </w:rPr>
            <w:t>%。</w:t>
          </w:r>
        </w:p>
        <w:p w:rsidR="00225578" w:rsidRDefault="00225578">
          <w:pPr>
            <w:rPr>
              <w:szCs w:val="21"/>
            </w:rPr>
          </w:pPr>
        </w:p>
        <w:p w:rsidR="00225578" w:rsidRDefault="00225578">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sdtPr>
          <w:sdtContent>
            <w:p w:rsidR="00225578" w:rsidRDefault="00225578" w:rsidP="00225578">
              <w:pPr>
                <w:rPr>
                  <w:szCs w:val="21"/>
                </w:rPr>
              </w:pPr>
              <w:r>
                <w:rPr>
                  <w:rFonts w:hint="eastAsia"/>
                  <w:szCs w:val="21"/>
                </w:rPr>
                <w:t>公司前五名客户的销售情况如下</w:t>
              </w:r>
              <w:r>
                <w:rPr>
                  <w:rFonts w:hint="eastAsia"/>
                  <w:szCs w:val="21"/>
                </w:rPr>
                <w:t>:</w:t>
              </w:r>
            </w:p>
            <w:p w:rsidR="00225578" w:rsidRDefault="00225578" w:rsidP="00225578">
              <w:pPr>
                <w:jc w:val="right"/>
                <w:rPr>
                  <w:szCs w:val="21"/>
                </w:rPr>
              </w:pPr>
              <w:r>
                <w:rPr>
                  <w:rFonts w:hint="eastAsia"/>
                  <w:szCs w:val="21"/>
                </w:rPr>
                <w:t xml:space="preserve">              </w:t>
              </w:r>
              <w:r>
                <w:rPr>
                  <w:rFonts w:hint="eastAsia"/>
                  <w:szCs w:val="21"/>
                </w:rPr>
                <w:t>单位</w:t>
              </w:r>
              <w:r>
                <w:rPr>
                  <w:rFonts w:hint="eastAsia"/>
                  <w:szCs w:val="21"/>
                </w:rPr>
                <w:t>:</w:t>
              </w:r>
              <w:r>
                <w:rPr>
                  <w:rFonts w:hint="eastAsia"/>
                  <w:szCs w:val="21"/>
                </w:rPr>
                <w:t>元</w:t>
              </w:r>
              <w:r>
                <w:rPr>
                  <w:rFonts w:hint="eastAsia"/>
                  <w:szCs w:val="21"/>
                </w:rPr>
                <w:t xml:space="preserve">   </w:t>
              </w:r>
              <w:r>
                <w:rPr>
                  <w:rFonts w:hint="eastAsia"/>
                  <w:szCs w:val="21"/>
                </w:rPr>
                <w:t>币种</w:t>
              </w:r>
              <w:r>
                <w:rPr>
                  <w:rFonts w:hint="eastAsia"/>
                  <w:szCs w:val="21"/>
                </w:rPr>
                <w:t>:</w:t>
              </w:r>
              <w:r>
                <w:rPr>
                  <w:rFonts w:hint="eastAsia"/>
                  <w:szCs w:val="21"/>
                </w:rPr>
                <w:t>人民币</w:t>
              </w:r>
            </w:p>
            <w:tbl>
              <w:tblPr>
                <w:tblW w:w="8946" w:type="dxa"/>
                <w:tblInd w:w="103" w:type="dxa"/>
                <w:tblLook w:val="04A0"/>
              </w:tblPr>
              <w:tblGrid>
                <w:gridCol w:w="3459"/>
                <w:gridCol w:w="2783"/>
                <w:gridCol w:w="2704"/>
              </w:tblGrid>
              <w:tr w:rsidR="00067940" w:rsidRPr="00DF577B" w:rsidTr="007B653E">
                <w:trPr>
                  <w:trHeight w:val="284"/>
                </w:trPr>
                <w:tc>
                  <w:tcPr>
                    <w:tcW w:w="34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7940" w:rsidRPr="004F47F1" w:rsidRDefault="00067940" w:rsidP="007B653E">
                    <w:pPr>
                      <w:jc w:val="center"/>
                      <w:rPr>
                        <w:rFonts w:ascii="宋体" w:hAnsi="宋体"/>
                        <w:color w:val="000000"/>
                        <w:szCs w:val="21"/>
                      </w:rPr>
                    </w:pPr>
                    <w:r w:rsidRPr="004F47F1">
                      <w:rPr>
                        <w:rFonts w:ascii="宋体" w:hAnsi="宋体" w:hint="eastAsia"/>
                        <w:color w:val="000000"/>
                        <w:szCs w:val="21"/>
                      </w:rPr>
                      <w:t>客户名称</w:t>
                    </w:r>
                  </w:p>
                </w:tc>
                <w:tc>
                  <w:tcPr>
                    <w:tcW w:w="2783" w:type="dxa"/>
                    <w:tcBorders>
                      <w:top w:val="single" w:sz="4" w:space="0" w:color="auto"/>
                      <w:left w:val="nil"/>
                      <w:bottom w:val="single" w:sz="4" w:space="0" w:color="auto"/>
                      <w:right w:val="single" w:sz="4" w:space="0" w:color="auto"/>
                    </w:tcBorders>
                    <w:shd w:val="clear" w:color="auto" w:fill="auto"/>
                    <w:noWrap/>
                    <w:vAlign w:val="center"/>
                    <w:hideMark/>
                  </w:tcPr>
                  <w:p w:rsidR="00067940" w:rsidRPr="004F47F1" w:rsidRDefault="00067940" w:rsidP="007B653E">
                    <w:pPr>
                      <w:jc w:val="center"/>
                      <w:rPr>
                        <w:rFonts w:ascii="宋体" w:hAnsi="宋体"/>
                        <w:color w:val="000000"/>
                        <w:szCs w:val="21"/>
                      </w:rPr>
                    </w:pPr>
                    <w:r w:rsidRPr="004F47F1">
                      <w:rPr>
                        <w:rFonts w:ascii="宋体" w:hAnsi="宋体" w:hint="eastAsia"/>
                        <w:color w:val="000000"/>
                        <w:szCs w:val="21"/>
                      </w:rPr>
                      <w:t>营业收入</w:t>
                    </w:r>
                  </w:p>
                </w:tc>
                <w:tc>
                  <w:tcPr>
                    <w:tcW w:w="2704" w:type="dxa"/>
                    <w:tcBorders>
                      <w:top w:val="single" w:sz="4" w:space="0" w:color="auto"/>
                      <w:left w:val="nil"/>
                      <w:bottom w:val="single" w:sz="4" w:space="0" w:color="auto"/>
                      <w:right w:val="single" w:sz="4" w:space="0" w:color="auto"/>
                    </w:tcBorders>
                    <w:shd w:val="clear" w:color="auto" w:fill="auto"/>
                    <w:noWrap/>
                    <w:vAlign w:val="center"/>
                    <w:hideMark/>
                  </w:tcPr>
                  <w:p w:rsidR="00067940" w:rsidRPr="004F47F1" w:rsidRDefault="00067940" w:rsidP="007B653E">
                    <w:pPr>
                      <w:rPr>
                        <w:rFonts w:ascii="宋体" w:hAnsi="宋体"/>
                        <w:color w:val="000000"/>
                        <w:szCs w:val="21"/>
                      </w:rPr>
                    </w:pPr>
                    <w:r w:rsidRPr="004F47F1">
                      <w:rPr>
                        <w:rFonts w:ascii="宋体" w:hAnsi="宋体" w:hint="eastAsia"/>
                        <w:color w:val="000000"/>
                        <w:szCs w:val="21"/>
                      </w:rPr>
                      <w:t>占营业收入总额的比例（%）</w:t>
                    </w:r>
                  </w:p>
                </w:tc>
              </w:tr>
              <w:tr w:rsidR="00067940" w:rsidRPr="00DF577B" w:rsidTr="007B653E">
                <w:trPr>
                  <w:trHeight w:val="284"/>
                </w:trPr>
                <w:tc>
                  <w:tcPr>
                    <w:tcW w:w="3459" w:type="dxa"/>
                    <w:tcBorders>
                      <w:top w:val="nil"/>
                      <w:left w:val="single" w:sz="4" w:space="0" w:color="auto"/>
                      <w:bottom w:val="single" w:sz="4" w:space="0" w:color="auto"/>
                      <w:right w:val="single" w:sz="4" w:space="0" w:color="auto"/>
                    </w:tcBorders>
                    <w:shd w:val="clear" w:color="auto" w:fill="auto"/>
                    <w:noWrap/>
                    <w:vAlign w:val="bottom"/>
                    <w:hideMark/>
                  </w:tcPr>
                  <w:p w:rsidR="00067940" w:rsidRPr="004F47F1" w:rsidRDefault="00067940" w:rsidP="007B653E">
                    <w:pPr>
                      <w:rPr>
                        <w:rFonts w:ascii="宋体" w:hAnsi="宋体" w:cs="Arial"/>
                        <w:szCs w:val="21"/>
                      </w:rPr>
                    </w:pPr>
                    <w:r w:rsidRPr="004F47F1">
                      <w:rPr>
                        <w:rFonts w:ascii="宋体" w:hAnsi="宋体" w:cs="Arial" w:hint="eastAsia"/>
                        <w:szCs w:val="21"/>
                      </w:rPr>
                      <w:t>第一名</w:t>
                    </w:r>
                  </w:p>
                </w:tc>
                <w:tc>
                  <w:tcPr>
                    <w:tcW w:w="2783"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Pr>
                        <w:rFonts w:ascii="宋体" w:hAnsi="宋体" w:hint="eastAsia"/>
                        <w:szCs w:val="21"/>
                      </w:rPr>
                      <w:t>    </w:t>
                    </w:r>
                    <w:r w:rsidRPr="004F47F1">
                      <w:rPr>
                        <w:rFonts w:ascii="宋体" w:hAnsi="宋体" w:hint="eastAsia"/>
                        <w:szCs w:val="21"/>
                      </w:rPr>
                      <w:t xml:space="preserve">106,970,004.65 </w:t>
                    </w:r>
                  </w:p>
                </w:tc>
                <w:tc>
                  <w:tcPr>
                    <w:tcW w:w="2704"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sidRPr="004F47F1">
                      <w:rPr>
                        <w:rFonts w:ascii="宋体" w:hAnsi="宋体" w:hint="eastAsia"/>
                        <w:szCs w:val="21"/>
                      </w:rPr>
                      <w:t>5.84</w:t>
                    </w:r>
                  </w:p>
                </w:tc>
              </w:tr>
              <w:tr w:rsidR="00067940" w:rsidRPr="00DF577B" w:rsidTr="007B653E">
                <w:trPr>
                  <w:trHeight w:val="284"/>
                </w:trPr>
                <w:tc>
                  <w:tcPr>
                    <w:tcW w:w="3459" w:type="dxa"/>
                    <w:tcBorders>
                      <w:top w:val="nil"/>
                      <w:left w:val="single" w:sz="4" w:space="0" w:color="auto"/>
                      <w:bottom w:val="single" w:sz="4" w:space="0" w:color="auto"/>
                      <w:right w:val="single" w:sz="4" w:space="0" w:color="auto"/>
                    </w:tcBorders>
                    <w:shd w:val="clear" w:color="auto" w:fill="auto"/>
                    <w:noWrap/>
                    <w:vAlign w:val="bottom"/>
                    <w:hideMark/>
                  </w:tcPr>
                  <w:p w:rsidR="00067940" w:rsidRPr="004F47F1" w:rsidRDefault="00067940" w:rsidP="007B653E">
                    <w:pPr>
                      <w:rPr>
                        <w:rFonts w:ascii="宋体" w:hAnsi="宋体"/>
                        <w:szCs w:val="21"/>
                      </w:rPr>
                    </w:pPr>
                    <w:r w:rsidRPr="004F47F1">
                      <w:rPr>
                        <w:rFonts w:ascii="宋体" w:hAnsi="宋体" w:cs="Arial" w:hint="eastAsia"/>
                        <w:szCs w:val="21"/>
                      </w:rPr>
                      <w:t>第二名</w:t>
                    </w:r>
                  </w:p>
                </w:tc>
                <w:tc>
                  <w:tcPr>
                    <w:tcW w:w="2783"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Pr>
                        <w:rFonts w:ascii="宋体" w:hAnsi="宋体" w:hint="eastAsia"/>
                        <w:szCs w:val="21"/>
                      </w:rPr>
                      <w:t>    </w:t>
                    </w:r>
                    <w:r w:rsidRPr="004F47F1">
                      <w:rPr>
                        <w:rFonts w:ascii="宋体" w:hAnsi="宋体" w:hint="eastAsia"/>
                        <w:szCs w:val="21"/>
                      </w:rPr>
                      <w:t xml:space="preserve"> 64,873,344.26 </w:t>
                    </w:r>
                  </w:p>
                </w:tc>
                <w:tc>
                  <w:tcPr>
                    <w:tcW w:w="2704"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sidRPr="004F47F1">
                      <w:rPr>
                        <w:rFonts w:ascii="宋体" w:hAnsi="宋体" w:hint="eastAsia"/>
                        <w:szCs w:val="21"/>
                      </w:rPr>
                      <w:t>3.54</w:t>
                    </w:r>
                  </w:p>
                </w:tc>
              </w:tr>
              <w:tr w:rsidR="00067940" w:rsidRPr="00DF577B" w:rsidTr="007B653E">
                <w:trPr>
                  <w:trHeight w:val="284"/>
                </w:trPr>
                <w:tc>
                  <w:tcPr>
                    <w:tcW w:w="3459" w:type="dxa"/>
                    <w:tcBorders>
                      <w:top w:val="nil"/>
                      <w:left w:val="single" w:sz="4" w:space="0" w:color="auto"/>
                      <w:bottom w:val="single" w:sz="4" w:space="0" w:color="auto"/>
                      <w:right w:val="single" w:sz="4" w:space="0" w:color="auto"/>
                    </w:tcBorders>
                    <w:shd w:val="clear" w:color="auto" w:fill="auto"/>
                    <w:noWrap/>
                    <w:vAlign w:val="bottom"/>
                    <w:hideMark/>
                  </w:tcPr>
                  <w:p w:rsidR="00067940" w:rsidRPr="004F47F1" w:rsidRDefault="00067940" w:rsidP="007B653E">
                    <w:pPr>
                      <w:rPr>
                        <w:rFonts w:ascii="宋体" w:hAnsi="宋体"/>
                        <w:szCs w:val="21"/>
                      </w:rPr>
                    </w:pPr>
                    <w:r w:rsidRPr="004F47F1">
                      <w:rPr>
                        <w:rFonts w:ascii="宋体" w:hAnsi="宋体" w:cs="Arial" w:hint="eastAsia"/>
                        <w:szCs w:val="21"/>
                      </w:rPr>
                      <w:t>第三名</w:t>
                    </w:r>
                  </w:p>
                </w:tc>
                <w:tc>
                  <w:tcPr>
                    <w:tcW w:w="2783"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Pr>
                        <w:rFonts w:ascii="宋体" w:hAnsi="宋体" w:hint="eastAsia"/>
                        <w:szCs w:val="21"/>
                      </w:rPr>
                      <w:t>     </w:t>
                    </w:r>
                    <w:r w:rsidRPr="004F47F1">
                      <w:rPr>
                        <w:rFonts w:ascii="宋体" w:hAnsi="宋体" w:hint="eastAsia"/>
                        <w:szCs w:val="21"/>
                      </w:rPr>
                      <w:t xml:space="preserve">33,617,414.84 </w:t>
                    </w:r>
                  </w:p>
                </w:tc>
                <w:tc>
                  <w:tcPr>
                    <w:tcW w:w="2704"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sidRPr="004F47F1">
                      <w:rPr>
                        <w:rFonts w:ascii="宋体" w:hAnsi="宋体" w:hint="eastAsia"/>
                        <w:szCs w:val="21"/>
                      </w:rPr>
                      <w:t>1.83</w:t>
                    </w:r>
                  </w:p>
                </w:tc>
              </w:tr>
              <w:tr w:rsidR="00067940" w:rsidRPr="00DF577B" w:rsidTr="007B653E">
                <w:trPr>
                  <w:trHeight w:val="284"/>
                </w:trPr>
                <w:tc>
                  <w:tcPr>
                    <w:tcW w:w="3459" w:type="dxa"/>
                    <w:tcBorders>
                      <w:top w:val="nil"/>
                      <w:left w:val="single" w:sz="4" w:space="0" w:color="auto"/>
                      <w:bottom w:val="single" w:sz="4" w:space="0" w:color="auto"/>
                      <w:right w:val="single" w:sz="4" w:space="0" w:color="auto"/>
                    </w:tcBorders>
                    <w:shd w:val="clear" w:color="auto" w:fill="auto"/>
                    <w:noWrap/>
                    <w:vAlign w:val="bottom"/>
                    <w:hideMark/>
                  </w:tcPr>
                  <w:p w:rsidR="00067940" w:rsidRPr="004F47F1" w:rsidRDefault="00067940" w:rsidP="007B653E">
                    <w:pPr>
                      <w:rPr>
                        <w:rFonts w:ascii="宋体" w:hAnsi="宋体" w:cs="Arial"/>
                        <w:szCs w:val="21"/>
                      </w:rPr>
                    </w:pPr>
                    <w:r w:rsidRPr="004F47F1">
                      <w:rPr>
                        <w:rFonts w:ascii="宋体" w:hAnsi="宋体" w:cs="Arial" w:hint="eastAsia"/>
                        <w:szCs w:val="21"/>
                      </w:rPr>
                      <w:t>第四名</w:t>
                    </w:r>
                  </w:p>
                </w:tc>
                <w:tc>
                  <w:tcPr>
                    <w:tcW w:w="2783"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Pr>
                        <w:rFonts w:ascii="宋体" w:hAnsi="宋体" w:hint="eastAsia"/>
                        <w:szCs w:val="21"/>
                      </w:rPr>
                      <w:t>     </w:t>
                    </w:r>
                    <w:r w:rsidRPr="004F47F1">
                      <w:rPr>
                        <w:rFonts w:ascii="宋体" w:hAnsi="宋体" w:hint="eastAsia"/>
                        <w:szCs w:val="21"/>
                      </w:rPr>
                      <w:t xml:space="preserve">23,454,353.40 </w:t>
                    </w:r>
                  </w:p>
                </w:tc>
                <w:tc>
                  <w:tcPr>
                    <w:tcW w:w="2704"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sidRPr="004F47F1">
                      <w:rPr>
                        <w:rFonts w:ascii="宋体" w:hAnsi="宋体" w:hint="eastAsia"/>
                        <w:szCs w:val="21"/>
                      </w:rPr>
                      <w:t>1.28</w:t>
                    </w:r>
                  </w:p>
                </w:tc>
              </w:tr>
              <w:tr w:rsidR="00067940" w:rsidRPr="00DF577B" w:rsidTr="007B653E">
                <w:trPr>
                  <w:trHeight w:val="284"/>
                </w:trPr>
                <w:tc>
                  <w:tcPr>
                    <w:tcW w:w="3459" w:type="dxa"/>
                    <w:tcBorders>
                      <w:top w:val="nil"/>
                      <w:left w:val="single" w:sz="4" w:space="0" w:color="auto"/>
                      <w:bottom w:val="single" w:sz="4" w:space="0" w:color="auto"/>
                      <w:right w:val="single" w:sz="4" w:space="0" w:color="auto"/>
                    </w:tcBorders>
                    <w:shd w:val="clear" w:color="auto" w:fill="auto"/>
                    <w:noWrap/>
                    <w:vAlign w:val="bottom"/>
                    <w:hideMark/>
                  </w:tcPr>
                  <w:p w:rsidR="00067940" w:rsidRPr="004F47F1" w:rsidRDefault="00067940" w:rsidP="007B653E">
                    <w:pPr>
                      <w:rPr>
                        <w:rFonts w:ascii="宋体" w:hAnsi="宋体"/>
                        <w:szCs w:val="21"/>
                      </w:rPr>
                    </w:pPr>
                    <w:r w:rsidRPr="004F47F1">
                      <w:rPr>
                        <w:rFonts w:ascii="宋体" w:hAnsi="宋体" w:cs="Arial" w:hint="eastAsia"/>
                        <w:szCs w:val="21"/>
                      </w:rPr>
                      <w:t>第五名</w:t>
                    </w:r>
                  </w:p>
                </w:tc>
                <w:tc>
                  <w:tcPr>
                    <w:tcW w:w="2783"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Pr>
                        <w:rFonts w:ascii="宋体" w:hAnsi="宋体" w:hint="eastAsia"/>
                        <w:szCs w:val="21"/>
                      </w:rPr>
                      <w:t>     </w:t>
                    </w:r>
                    <w:r w:rsidRPr="004F47F1">
                      <w:rPr>
                        <w:rFonts w:ascii="宋体" w:hAnsi="宋体" w:hint="eastAsia"/>
                        <w:szCs w:val="21"/>
                      </w:rPr>
                      <w:t xml:space="preserve">25,321,182.39 </w:t>
                    </w:r>
                  </w:p>
                </w:tc>
                <w:tc>
                  <w:tcPr>
                    <w:tcW w:w="2704"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sidRPr="004F47F1">
                      <w:rPr>
                        <w:rFonts w:ascii="宋体" w:hAnsi="宋体" w:hint="eastAsia"/>
                        <w:szCs w:val="21"/>
                      </w:rPr>
                      <w:t>1.38</w:t>
                    </w:r>
                  </w:p>
                </w:tc>
              </w:tr>
              <w:tr w:rsidR="00067940" w:rsidRPr="00DF577B" w:rsidTr="007B653E">
                <w:trPr>
                  <w:trHeight w:val="284"/>
                </w:trPr>
                <w:tc>
                  <w:tcPr>
                    <w:tcW w:w="3459" w:type="dxa"/>
                    <w:tcBorders>
                      <w:top w:val="nil"/>
                      <w:left w:val="single" w:sz="4" w:space="0" w:color="auto"/>
                      <w:bottom w:val="single" w:sz="4" w:space="0" w:color="auto"/>
                      <w:right w:val="single" w:sz="4" w:space="0" w:color="auto"/>
                    </w:tcBorders>
                    <w:shd w:val="clear" w:color="auto" w:fill="auto"/>
                    <w:noWrap/>
                    <w:vAlign w:val="center"/>
                    <w:hideMark/>
                  </w:tcPr>
                  <w:p w:rsidR="00067940" w:rsidRPr="004F47F1" w:rsidRDefault="00067940" w:rsidP="007B653E">
                    <w:pPr>
                      <w:jc w:val="center"/>
                      <w:rPr>
                        <w:rFonts w:ascii="宋体" w:hAnsi="宋体"/>
                        <w:color w:val="000000"/>
                        <w:szCs w:val="21"/>
                      </w:rPr>
                    </w:pPr>
                    <w:r w:rsidRPr="004F47F1">
                      <w:rPr>
                        <w:rFonts w:ascii="宋体" w:hAnsi="宋体" w:hint="eastAsia"/>
                        <w:color w:val="000000"/>
                        <w:szCs w:val="21"/>
                      </w:rPr>
                      <w:t>合计</w:t>
                    </w:r>
                  </w:p>
                </w:tc>
                <w:tc>
                  <w:tcPr>
                    <w:tcW w:w="2783"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Pr>
                        <w:rFonts w:ascii="宋体" w:hAnsi="宋体" w:hint="eastAsia"/>
                        <w:szCs w:val="21"/>
                      </w:rPr>
                      <w:t>     </w:t>
                    </w:r>
                    <w:r w:rsidRPr="004F47F1">
                      <w:rPr>
                        <w:rFonts w:ascii="宋体" w:hAnsi="宋体" w:hint="eastAsia"/>
                        <w:szCs w:val="21"/>
                      </w:rPr>
                      <w:t xml:space="preserve">254,236,299.54 </w:t>
                    </w:r>
                  </w:p>
                </w:tc>
                <w:tc>
                  <w:tcPr>
                    <w:tcW w:w="2704" w:type="dxa"/>
                    <w:tcBorders>
                      <w:top w:val="nil"/>
                      <w:left w:val="nil"/>
                      <w:bottom w:val="single" w:sz="4" w:space="0" w:color="auto"/>
                      <w:right w:val="single" w:sz="4" w:space="0" w:color="auto"/>
                    </w:tcBorders>
                    <w:shd w:val="clear" w:color="auto" w:fill="auto"/>
                    <w:noWrap/>
                    <w:vAlign w:val="center"/>
                    <w:hideMark/>
                  </w:tcPr>
                  <w:p w:rsidR="00067940" w:rsidRPr="004F47F1" w:rsidRDefault="00067940" w:rsidP="007B653E">
                    <w:pPr>
                      <w:jc w:val="right"/>
                      <w:rPr>
                        <w:rFonts w:ascii="宋体" w:hAnsi="宋体"/>
                        <w:szCs w:val="21"/>
                      </w:rPr>
                    </w:pPr>
                    <w:r w:rsidRPr="004F47F1">
                      <w:rPr>
                        <w:rFonts w:ascii="宋体" w:hAnsi="宋体" w:hint="eastAsia"/>
                        <w:szCs w:val="21"/>
                      </w:rPr>
                      <w:t>13.88</w:t>
                    </w:r>
                  </w:p>
                </w:tc>
              </w:tr>
            </w:tbl>
            <w:p w:rsidR="00067940" w:rsidRDefault="00067940"/>
            <w:p w:rsidR="00225578" w:rsidRDefault="00225578" w:rsidP="00225578">
              <w:pPr>
                <w:rPr>
                  <w:szCs w:val="21"/>
                </w:rPr>
              </w:pPr>
              <w:r>
                <w:rPr>
                  <w:rFonts w:hint="eastAsia"/>
                  <w:szCs w:val="21"/>
                </w:rPr>
                <w:t>公司前五名供应商的采购情况如下</w:t>
              </w:r>
              <w:r>
                <w:rPr>
                  <w:rFonts w:hint="eastAsia"/>
                  <w:szCs w:val="21"/>
                </w:rPr>
                <w:t>:</w:t>
              </w:r>
            </w:p>
            <w:p w:rsidR="00225578" w:rsidRDefault="00225578" w:rsidP="00225578">
              <w:pPr>
                <w:jc w:val="right"/>
                <w:rPr>
                  <w:szCs w:val="21"/>
                </w:rPr>
              </w:pPr>
              <w:r>
                <w:rPr>
                  <w:rFonts w:hint="eastAsia"/>
                  <w:szCs w:val="21"/>
                </w:rPr>
                <w:t xml:space="preserve">              </w:t>
              </w:r>
              <w:r>
                <w:rPr>
                  <w:rFonts w:hint="eastAsia"/>
                  <w:szCs w:val="21"/>
                </w:rPr>
                <w:t>单位</w:t>
              </w:r>
              <w:r>
                <w:rPr>
                  <w:rFonts w:hint="eastAsia"/>
                  <w:szCs w:val="21"/>
                </w:rPr>
                <w:t>:</w:t>
              </w:r>
              <w:r>
                <w:rPr>
                  <w:rFonts w:hint="eastAsia"/>
                  <w:szCs w:val="21"/>
                </w:rPr>
                <w:t>元</w:t>
              </w:r>
              <w:r>
                <w:rPr>
                  <w:rFonts w:hint="eastAsia"/>
                  <w:szCs w:val="21"/>
                </w:rPr>
                <w:t xml:space="preserve">   </w:t>
              </w:r>
              <w:r>
                <w:rPr>
                  <w:rFonts w:hint="eastAsia"/>
                  <w:szCs w:val="21"/>
                </w:rPr>
                <w:t>币种</w:t>
              </w:r>
              <w:r>
                <w:rPr>
                  <w:rFonts w:hint="eastAsia"/>
                  <w:szCs w:val="21"/>
                </w:rPr>
                <w:t>:</w:t>
              </w:r>
              <w:r>
                <w:rPr>
                  <w:rFonts w:hint="eastAsia"/>
                  <w:szCs w:val="21"/>
                </w:rPr>
                <w:t>人民币</w:t>
              </w:r>
            </w:p>
            <w:tbl>
              <w:tblPr>
                <w:tblW w:w="8936" w:type="dxa"/>
                <w:tblInd w:w="103" w:type="dxa"/>
                <w:tblLook w:val="04A0"/>
              </w:tblPr>
              <w:tblGrid>
                <w:gridCol w:w="3691"/>
                <w:gridCol w:w="2551"/>
                <w:gridCol w:w="2694"/>
              </w:tblGrid>
              <w:tr w:rsidR="00600AC0" w:rsidRPr="00DF577B" w:rsidTr="007B653E">
                <w:trPr>
                  <w:trHeight w:val="284"/>
                </w:trPr>
                <w:tc>
                  <w:tcPr>
                    <w:tcW w:w="3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AC0" w:rsidRPr="00240F42" w:rsidRDefault="00600AC0" w:rsidP="007B653E">
                    <w:pPr>
                      <w:jc w:val="center"/>
                      <w:rPr>
                        <w:rFonts w:ascii="宋体" w:hAnsi="宋体"/>
                        <w:color w:val="000000"/>
                        <w:szCs w:val="21"/>
                      </w:rPr>
                    </w:pPr>
                    <w:r w:rsidRPr="00240F42">
                      <w:rPr>
                        <w:rFonts w:ascii="宋体" w:hAnsi="宋体" w:hint="eastAsia"/>
                        <w:color w:val="000000"/>
                        <w:szCs w:val="21"/>
                      </w:rPr>
                      <w:t>客户名称</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600AC0" w:rsidRPr="00240F42" w:rsidRDefault="00600AC0" w:rsidP="007B653E">
                    <w:pPr>
                      <w:jc w:val="center"/>
                      <w:rPr>
                        <w:rFonts w:ascii="宋体" w:hAnsi="宋体"/>
                        <w:color w:val="000000"/>
                        <w:szCs w:val="21"/>
                      </w:rPr>
                    </w:pPr>
                    <w:r w:rsidRPr="00240F42">
                      <w:rPr>
                        <w:rFonts w:ascii="宋体" w:hAnsi="宋体" w:hint="eastAsia"/>
                        <w:color w:val="000000"/>
                        <w:szCs w:val="21"/>
                      </w:rPr>
                      <w:t>采购金额</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600AC0" w:rsidRPr="00240F42" w:rsidRDefault="00600AC0" w:rsidP="007B653E">
                    <w:pPr>
                      <w:rPr>
                        <w:rFonts w:ascii="宋体" w:hAnsi="宋体"/>
                        <w:color w:val="000000"/>
                        <w:szCs w:val="21"/>
                      </w:rPr>
                    </w:pPr>
                    <w:r w:rsidRPr="00240F42">
                      <w:rPr>
                        <w:rFonts w:ascii="宋体" w:hAnsi="宋体" w:hint="eastAsia"/>
                        <w:color w:val="000000"/>
                        <w:szCs w:val="21"/>
                      </w:rPr>
                      <w:t>占采购金额的比重（%）</w:t>
                    </w:r>
                  </w:p>
                </w:tc>
              </w:tr>
              <w:tr w:rsidR="00600AC0" w:rsidRPr="00DF577B" w:rsidTr="007B653E">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600AC0" w:rsidRPr="00240F42" w:rsidRDefault="00600AC0" w:rsidP="007B653E">
                    <w:pPr>
                      <w:rPr>
                        <w:rFonts w:ascii="宋体" w:hAnsi="宋体" w:cs="Arial"/>
                        <w:szCs w:val="21"/>
                      </w:rPr>
                    </w:pPr>
                    <w:r w:rsidRPr="00240F42">
                      <w:rPr>
                        <w:rFonts w:ascii="宋体" w:hAnsi="宋体" w:cs="Arial" w:hint="eastAsia"/>
                        <w:szCs w:val="21"/>
                      </w:rPr>
                      <w:t>第一名</w:t>
                    </w:r>
                  </w:p>
                </w:tc>
                <w:tc>
                  <w:tcPr>
                    <w:tcW w:w="2551"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 xml:space="preserve">     86,158,621.45 </w:t>
                    </w:r>
                  </w:p>
                </w:tc>
                <w:tc>
                  <w:tcPr>
                    <w:tcW w:w="2694"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8.55</w:t>
                    </w:r>
                  </w:p>
                </w:tc>
              </w:tr>
              <w:tr w:rsidR="00600AC0" w:rsidRPr="00DF577B" w:rsidTr="007B653E">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600AC0" w:rsidRPr="00240F42" w:rsidRDefault="00600AC0" w:rsidP="007B653E">
                    <w:pPr>
                      <w:rPr>
                        <w:rFonts w:ascii="宋体" w:hAnsi="宋体"/>
                        <w:szCs w:val="21"/>
                      </w:rPr>
                    </w:pPr>
                    <w:r w:rsidRPr="00240F42">
                      <w:rPr>
                        <w:rFonts w:ascii="宋体" w:hAnsi="宋体" w:cs="Arial" w:hint="eastAsia"/>
                        <w:szCs w:val="21"/>
                      </w:rPr>
                      <w:t>第二名</w:t>
                    </w:r>
                  </w:p>
                </w:tc>
                <w:tc>
                  <w:tcPr>
                    <w:tcW w:w="2551"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 xml:space="preserve">     66,924,739.93 </w:t>
                    </w:r>
                  </w:p>
                </w:tc>
                <w:tc>
                  <w:tcPr>
                    <w:tcW w:w="2694"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6.64</w:t>
                    </w:r>
                  </w:p>
                </w:tc>
              </w:tr>
              <w:tr w:rsidR="00600AC0" w:rsidRPr="00DF577B" w:rsidTr="007B653E">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600AC0" w:rsidRPr="00240F42" w:rsidRDefault="00600AC0" w:rsidP="007B653E">
                    <w:pPr>
                      <w:rPr>
                        <w:rFonts w:ascii="宋体" w:hAnsi="宋体"/>
                        <w:szCs w:val="21"/>
                      </w:rPr>
                    </w:pPr>
                    <w:r w:rsidRPr="00240F42">
                      <w:rPr>
                        <w:rFonts w:ascii="宋体" w:hAnsi="宋体" w:cs="Arial" w:hint="eastAsia"/>
                        <w:szCs w:val="21"/>
                      </w:rPr>
                      <w:t>第三名</w:t>
                    </w:r>
                  </w:p>
                </w:tc>
                <w:tc>
                  <w:tcPr>
                    <w:tcW w:w="2551"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 xml:space="preserve">     26,638,085.73 </w:t>
                    </w:r>
                  </w:p>
                </w:tc>
                <w:tc>
                  <w:tcPr>
                    <w:tcW w:w="2694"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2.64</w:t>
                    </w:r>
                  </w:p>
                </w:tc>
              </w:tr>
              <w:tr w:rsidR="00600AC0" w:rsidRPr="00DF577B" w:rsidTr="007B653E">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600AC0" w:rsidRPr="00240F42" w:rsidRDefault="00600AC0" w:rsidP="007B653E">
                    <w:pPr>
                      <w:rPr>
                        <w:rFonts w:ascii="宋体" w:hAnsi="宋体" w:cs="Arial"/>
                        <w:szCs w:val="21"/>
                      </w:rPr>
                    </w:pPr>
                    <w:r w:rsidRPr="00240F42">
                      <w:rPr>
                        <w:rFonts w:ascii="宋体" w:hAnsi="宋体" w:cs="Arial" w:hint="eastAsia"/>
                        <w:szCs w:val="21"/>
                      </w:rPr>
                      <w:t>第四名</w:t>
                    </w:r>
                  </w:p>
                </w:tc>
                <w:tc>
                  <w:tcPr>
                    <w:tcW w:w="2551"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 xml:space="preserve">     25,907,532.06 </w:t>
                    </w:r>
                  </w:p>
                </w:tc>
                <w:tc>
                  <w:tcPr>
                    <w:tcW w:w="2694"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2.57</w:t>
                    </w:r>
                  </w:p>
                </w:tc>
              </w:tr>
              <w:tr w:rsidR="00600AC0" w:rsidRPr="00DF577B" w:rsidTr="007B653E">
                <w:trPr>
                  <w:trHeight w:val="284"/>
                </w:trPr>
                <w:tc>
                  <w:tcPr>
                    <w:tcW w:w="3691" w:type="dxa"/>
                    <w:tcBorders>
                      <w:top w:val="nil"/>
                      <w:left w:val="single" w:sz="4" w:space="0" w:color="auto"/>
                      <w:bottom w:val="single" w:sz="4" w:space="0" w:color="auto"/>
                      <w:right w:val="single" w:sz="4" w:space="0" w:color="auto"/>
                    </w:tcBorders>
                    <w:shd w:val="clear" w:color="auto" w:fill="auto"/>
                    <w:noWrap/>
                    <w:vAlign w:val="bottom"/>
                    <w:hideMark/>
                  </w:tcPr>
                  <w:p w:rsidR="00600AC0" w:rsidRPr="00240F42" w:rsidRDefault="00600AC0" w:rsidP="007B653E">
                    <w:pPr>
                      <w:rPr>
                        <w:rFonts w:ascii="宋体" w:hAnsi="宋体"/>
                        <w:szCs w:val="21"/>
                      </w:rPr>
                    </w:pPr>
                    <w:r w:rsidRPr="00240F42">
                      <w:rPr>
                        <w:rFonts w:ascii="宋体" w:hAnsi="宋体" w:cs="Arial" w:hint="eastAsia"/>
                        <w:szCs w:val="21"/>
                      </w:rPr>
                      <w:lastRenderedPageBreak/>
                      <w:t>第五名</w:t>
                    </w:r>
                  </w:p>
                </w:tc>
                <w:tc>
                  <w:tcPr>
                    <w:tcW w:w="2551"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 xml:space="preserve">     24,298,210.10 </w:t>
                    </w:r>
                  </w:p>
                </w:tc>
                <w:tc>
                  <w:tcPr>
                    <w:tcW w:w="2694"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2.41</w:t>
                    </w:r>
                  </w:p>
                </w:tc>
              </w:tr>
              <w:tr w:rsidR="00600AC0" w:rsidRPr="00DF577B" w:rsidTr="007B653E">
                <w:trPr>
                  <w:trHeight w:val="284"/>
                </w:trPr>
                <w:tc>
                  <w:tcPr>
                    <w:tcW w:w="3691" w:type="dxa"/>
                    <w:tcBorders>
                      <w:top w:val="nil"/>
                      <w:left w:val="single" w:sz="4" w:space="0" w:color="auto"/>
                      <w:bottom w:val="single" w:sz="4" w:space="0" w:color="auto"/>
                      <w:right w:val="single" w:sz="4" w:space="0" w:color="auto"/>
                    </w:tcBorders>
                    <w:shd w:val="clear" w:color="auto" w:fill="auto"/>
                    <w:noWrap/>
                    <w:vAlign w:val="center"/>
                    <w:hideMark/>
                  </w:tcPr>
                  <w:p w:rsidR="00600AC0" w:rsidRPr="00240F42" w:rsidRDefault="00600AC0" w:rsidP="007B653E">
                    <w:pPr>
                      <w:jc w:val="center"/>
                      <w:rPr>
                        <w:rFonts w:ascii="宋体" w:hAnsi="宋体"/>
                        <w:color w:val="000000"/>
                        <w:szCs w:val="21"/>
                      </w:rPr>
                    </w:pPr>
                    <w:r w:rsidRPr="00240F42">
                      <w:rPr>
                        <w:rFonts w:ascii="宋体" w:hAnsi="宋体" w:hint="eastAsia"/>
                        <w:color w:val="000000"/>
                        <w:szCs w:val="21"/>
                      </w:rPr>
                      <w:t>合计</w:t>
                    </w:r>
                  </w:p>
                </w:tc>
                <w:tc>
                  <w:tcPr>
                    <w:tcW w:w="2551"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 xml:space="preserve">    229,927,189.26 </w:t>
                    </w:r>
                  </w:p>
                </w:tc>
                <w:tc>
                  <w:tcPr>
                    <w:tcW w:w="2694" w:type="dxa"/>
                    <w:tcBorders>
                      <w:top w:val="nil"/>
                      <w:left w:val="nil"/>
                      <w:bottom w:val="single" w:sz="4" w:space="0" w:color="auto"/>
                      <w:right w:val="single" w:sz="4" w:space="0" w:color="auto"/>
                    </w:tcBorders>
                    <w:shd w:val="clear" w:color="auto" w:fill="auto"/>
                    <w:noWrap/>
                    <w:vAlign w:val="center"/>
                    <w:hideMark/>
                  </w:tcPr>
                  <w:p w:rsidR="00600AC0" w:rsidRPr="00240F42" w:rsidRDefault="00600AC0" w:rsidP="007B653E">
                    <w:pPr>
                      <w:jc w:val="right"/>
                      <w:rPr>
                        <w:rFonts w:ascii="宋体" w:hAnsi="宋体"/>
                        <w:szCs w:val="21"/>
                      </w:rPr>
                    </w:pPr>
                    <w:r w:rsidRPr="00240F42">
                      <w:rPr>
                        <w:rFonts w:ascii="宋体" w:hAnsi="宋体" w:hint="eastAsia"/>
                        <w:szCs w:val="21"/>
                      </w:rPr>
                      <w:t>22.83</w:t>
                    </w:r>
                  </w:p>
                </w:tc>
              </w:tr>
            </w:tbl>
            <w:p w:rsidR="00B33BEC" w:rsidRPr="004F049D" w:rsidRDefault="00FE1625" w:rsidP="004F049D">
              <w:pPr>
                <w:rPr>
                  <w:szCs w:val="21"/>
                </w:rPr>
              </w:pPr>
            </w:p>
          </w:sdtContent>
        </w:sdt>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rFonts w:ascii="Times New Roman" w:hAnsi="Times New Roman" w:cs="Times New Roman"/>
          <w:kern w:val="2"/>
          <w:szCs w:val="21"/>
        </w:rPr>
      </w:sdtEndPr>
      <w:sdtContent>
        <w:p w:rsidR="00B33BEC" w:rsidRPr="001518E2" w:rsidRDefault="00EC273B" w:rsidP="00816693">
          <w:pPr>
            <w:pStyle w:val="4"/>
            <w:numPr>
              <w:ilvl w:val="0"/>
              <w:numId w:val="67"/>
            </w:numPr>
            <w:rPr>
              <w:rFonts w:ascii="宋体" w:eastAsia="宋体" w:hAnsi="宋体"/>
            </w:rPr>
          </w:pPr>
          <w:r w:rsidRPr="001518E2">
            <w:rPr>
              <w:rFonts w:ascii="宋体" w:eastAsia="宋体" w:hAnsi="宋体" w:hint="eastAsia"/>
            </w:rPr>
            <w:t>费用</w:t>
          </w:r>
        </w:p>
        <w:sdt>
          <w:sdtPr>
            <w:rPr>
              <w:rFonts w:ascii="宋体" w:hAnsi="宋体"/>
            </w:rPr>
            <w:alias w:val="是否适用：费用[双击切换]"/>
            <w:tag w:val="_GBC_fa9cd5e43a8f426c8b793a737190d8db"/>
            <w:id w:val="-104810559"/>
            <w:lock w:val="sdtContentLocked"/>
            <w:placeholder>
              <w:docPart w:val="GBC22222222222222222222222222222"/>
            </w:placeholder>
          </w:sdtPr>
          <w:sdtContent>
            <w:p w:rsidR="00B33BEC" w:rsidRPr="001518E2" w:rsidRDefault="00FE1625">
              <w:pPr>
                <w:rPr>
                  <w:rFonts w:ascii="宋体" w:hAnsi="宋体"/>
                </w:rPr>
              </w:pPr>
              <w:r w:rsidRPr="00E6394E">
                <w:rPr>
                  <w:rFonts w:ascii="宋体" w:hAnsi="宋体"/>
                  <w:sz w:val="18"/>
                </w:rPr>
                <w:fldChar w:fldCharType="begin"/>
              </w:r>
              <w:r w:rsidR="00976138"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7613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hint="eastAsia"/>
              <w:szCs w:val="21"/>
            </w:rPr>
            <w:alias w:val="费用情况说明"/>
            <w:tag w:val="_GBC_02a46af1e8d349d8b753768e17da35a1"/>
            <w:id w:val="1197451"/>
            <w:lock w:val="sdtLocked"/>
            <w:placeholder>
              <w:docPart w:val="GBC22222222222222222222222222222"/>
            </w:placeholder>
          </w:sdtPr>
          <w:sdtEndPr>
            <w:rPr>
              <w:rFonts w:ascii="Times New Roman" w:hAnsi="Times New Roman"/>
            </w:rPr>
          </w:sdtEndPr>
          <w:sdtContent>
            <w:p w:rsidR="00976138" w:rsidRPr="001518E2" w:rsidRDefault="00976138" w:rsidP="00B1584A">
              <w:pPr>
                <w:ind w:firstLineChars="150" w:firstLine="315"/>
                <w:rPr>
                  <w:rFonts w:ascii="宋体" w:hAnsi="宋体"/>
                </w:rPr>
              </w:pPr>
              <w:r w:rsidRPr="001518E2">
                <w:rPr>
                  <w:rFonts w:ascii="宋体" w:hAnsi="宋体" w:hint="eastAsia"/>
                </w:rPr>
                <w:t> </w:t>
              </w:r>
              <w:r w:rsidR="00864DC7">
                <w:rPr>
                  <w:rFonts w:ascii="宋体" w:hAnsi="宋体" w:cs="瀹嬩綋" w:hint="eastAsia"/>
                  <w:szCs w:val="21"/>
                </w:rPr>
                <w:t>期间费用</w:t>
              </w:r>
              <w:r w:rsidRPr="001518E2">
                <w:rPr>
                  <w:rFonts w:ascii="宋体" w:hAnsi="宋体" w:cs="瀹嬩綋" w:hint="eastAsia"/>
                  <w:szCs w:val="21"/>
                </w:rPr>
                <w:t>同比变化情况：</w:t>
              </w:r>
            </w:p>
            <w:p w:rsidR="00976138" w:rsidRPr="001518E2" w:rsidRDefault="00976138" w:rsidP="00976138">
              <w:pPr>
                <w:rPr>
                  <w:rFonts w:ascii="宋体" w:hAnsi="宋体"/>
                </w:rPr>
              </w:pPr>
              <w:r w:rsidRPr="001518E2">
                <w:rPr>
                  <w:rFonts w:ascii="宋体" w:hAnsi="宋体" w:hint="eastAsia"/>
                </w:rPr>
                <w:t>                                                         单位：元  币种：人民币</w:t>
              </w:r>
            </w:p>
            <w:tbl>
              <w:tblPr>
                <w:tblW w:w="485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2011"/>
                <w:gridCol w:w="2094"/>
                <w:gridCol w:w="2372"/>
              </w:tblGrid>
              <w:tr w:rsidR="0021705A" w:rsidRPr="001518E2" w:rsidTr="006D75B1">
                <w:tc>
                  <w:tcPr>
                    <w:tcW w:w="1316" w:type="pct"/>
                  </w:tcPr>
                  <w:p w:rsidR="0021705A" w:rsidRPr="001518E2" w:rsidRDefault="0021705A" w:rsidP="006D75B1">
                    <w:pPr>
                      <w:pStyle w:val="a9"/>
                      <w:ind w:firstLineChars="0" w:firstLine="0"/>
                      <w:jc w:val="center"/>
                      <w:rPr>
                        <w:rFonts w:ascii="宋体" w:hAnsi="宋体"/>
                        <w:szCs w:val="21"/>
                      </w:rPr>
                    </w:pPr>
                    <w:r w:rsidRPr="001518E2">
                      <w:rPr>
                        <w:rFonts w:ascii="宋体" w:hAnsi="宋体" w:hint="eastAsia"/>
                        <w:szCs w:val="21"/>
                      </w:rPr>
                      <w:t>财务指标</w:t>
                    </w:r>
                  </w:p>
                </w:tc>
                <w:tc>
                  <w:tcPr>
                    <w:tcW w:w="1144" w:type="pct"/>
                    <w:vAlign w:val="center"/>
                  </w:tcPr>
                  <w:p w:rsidR="0021705A" w:rsidRPr="001518E2" w:rsidRDefault="0021705A" w:rsidP="006D75B1">
                    <w:pPr>
                      <w:pStyle w:val="a9"/>
                      <w:ind w:firstLineChars="0" w:firstLine="0"/>
                      <w:jc w:val="center"/>
                      <w:rPr>
                        <w:rFonts w:ascii="宋体" w:hAnsi="宋体"/>
                        <w:szCs w:val="21"/>
                      </w:rPr>
                    </w:pPr>
                    <w:r w:rsidRPr="001518E2">
                      <w:rPr>
                        <w:rFonts w:ascii="宋体" w:hAnsi="宋体" w:hint="eastAsia"/>
                        <w:szCs w:val="21"/>
                      </w:rPr>
                      <w:t>2019年度</w:t>
                    </w:r>
                  </w:p>
                </w:tc>
                <w:tc>
                  <w:tcPr>
                    <w:tcW w:w="1191" w:type="pct"/>
                    <w:vAlign w:val="center"/>
                  </w:tcPr>
                  <w:p w:rsidR="0021705A" w:rsidRPr="001518E2" w:rsidRDefault="0021705A" w:rsidP="006D75B1">
                    <w:pPr>
                      <w:pStyle w:val="a9"/>
                      <w:ind w:firstLineChars="0" w:firstLine="0"/>
                      <w:jc w:val="center"/>
                      <w:rPr>
                        <w:rFonts w:ascii="宋体" w:hAnsi="宋体"/>
                        <w:szCs w:val="21"/>
                      </w:rPr>
                    </w:pPr>
                    <w:r w:rsidRPr="001518E2">
                      <w:rPr>
                        <w:rFonts w:ascii="宋体" w:hAnsi="宋体" w:hint="eastAsia"/>
                        <w:szCs w:val="21"/>
                      </w:rPr>
                      <w:t>2018年度</w:t>
                    </w:r>
                  </w:p>
                </w:tc>
                <w:tc>
                  <w:tcPr>
                    <w:tcW w:w="1349" w:type="pct"/>
                    <w:vAlign w:val="center"/>
                  </w:tcPr>
                  <w:p w:rsidR="0021705A" w:rsidRPr="001518E2" w:rsidRDefault="0021705A" w:rsidP="006D75B1">
                    <w:pPr>
                      <w:pStyle w:val="a9"/>
                      <w:ind w:firstLineChars="0" w:firstLine="0"/>
                      <w:jc w:val="center"/>
                      <w:rPr>
                        <w:rFonts w:ascii="宋体" w:hAnsi="宋体"/>
                        <w:szCs w:val="21"/>
                      </w:rPr>
                    </w:pPr>
                    <w:r w:rsidRPr="001518E2">
                      <w:rPr>
                        <w:rFonts w:ascii="宋体" w:hAnsi="宋体" w:hint="eastAsia"/>
                        <w:szCs w:val="21"/>
                      </w:rPr>
                      <w:t>同比增减</w:t>
                    </w:r>
                  </w:p>
                </w:tc>
              </w:tr>
              <w:tr w:rsidR="0021705A" w:rsidRPr="001518E2" w:rsidTr="006D75B1">
                <w:tc>
                  <w:tcPr>
                    <w:tcW w:w="1316" w:type="pct"/>
                  </w:tcPr>
                  <w:p w:rsidR="0021705A" w:rsidRPr="001518E2" w:rsidRDefault="0021705A" w:rsidP="006D75B1">
                    <w:pPr>
                      <w:pStyle w:val="a9"/>
                      <w:ind w:firstLineChars="0" w:firstLine="0"/>
                      <w:rPr>
                        <w:rFonts w:ascii="宋体" w:hAnsi="宋体"/>
                        <w:szCs w:val="21"/>
                      </w:rPr>
                    </w:pPr>
                    <w:r w:rsidRPr="001518E2">
                      <w:rPr>
                        <w:rFonts w:ascii="宋体" w:hAnsi="宋体" w:hint="eastAsia"/>
                        <w:szCs w:val="21"/>
                      </w:rPr>
                      <w:t>销售费用</w:t>
                    </w:r>
                  </w:p>
                </w:tc>
                <w:tc>
                  <w:tcPr>
                    <w:tcW w:w="1144"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316,576,695.66</w:t>
                    </w:r>
                  </w:p>
                </w:tc>
                <w:tc>
                  <w:tcPr>
                    <w:tcW w:w="1191" w:type="pct"/>
                  </w:tcPr>
                  <w:p w:rsidR="0021705A" w:rsidRPr="0021705A" w:rsidRDefault="0021705A" w:rsidP="006D75B1">
                    <w:pPr>
                      <w:pStyle w:val="a9"/>
                      <w:ind w:firstLineChars="0" w:firstLine="0"/>
                      <w:jc w:val="right"/>
                      <w:rPr>
                        <w:rFonts w:ascii="宋体" w:hAnsi="宋体"/>
                        <w:szCs w:val="21"/>
                      </w:rPr>
                    </w:pPr>
                    <w:r w:rsidRPr="0021705A">
                      <w:rPr>
                        <w:rFonts w:ascii="宋体" w:hAnsi="宋体"/>
                        <w:szCs w:val="21"/>
                      </w:rPr>
                      <w:t>258,241,467.20</w:t>
                    </w:r>
                  </w:p>
                </w:tc>
                <w:tc>
                  <w:tcPr>
                    <w:tcW w:w="1349"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22.59</w:t>
                    </w:r>
                  </w:p>
                </w:tc>
              </w:tr>
              <w:tr w:rsidR="0021705A" w:rsidRPr="001518E2" w:rsidTr="006D75B1">
                <w:tc>
                  <w:tcPr>
                    <w:tcW w:w="1316" w:type="pct"/>
                  </w:tcPr>
                  <w:p w:rsidR="0021705A" w:rsidRPr="001518E2" w:rsidRDefault="0021705A" w:rsidP="006D75B1">
                    <w:pPr>
                      <w:pStyle w:val="a9"/>
                      <w:ind w:firstLineChars="0" w:firstLine="0"/>
                      <w:rPr>
                        <w:rFonts w:ascii="宋体" w:hAnsi="宋体"/>
                        <w:szCs w:val="21"/>
                      </w:rPr>
                    </w:pPr>
                    <w:r w:rsidRPr="001518E2">
                      <w:rPr>
                        <w:rFonts w:ascii="宋体" w:hAnsi="宋体"/>
                        <w:szCs w:val="21"/>
                      </w:rPr>
                      <w:t>管理费用</w:t>
                    </w:r>
                  </w:p>
                </w:tc>
                <w:tc>
                  <w:tcPr>
                    <w:tcW w:w="1144"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115,849,016.37</w:t>
                    </w:r>
                  </w:p>
                </w:tc>
                <w:tc>
                  <w:tcPr>
                    <w:tcW w:w="1191" w:type="pct"/>
                  </w:tcPr>
                  <w:p w:rsidR="0021705A" w:rsidRPr="0021705A" w:rsidRDefault="0021705A" w:rsidP="006D75B1">
                    <w:pPr>
                      <w:pStyle w:val="a9"/>
                      <w:ind w:firstLineChars="0" w:firstLine="0"/>
                      <w:jc w:val="right"/>
                      <w:rPr>
                        <w:rFonts w:ascii="宋体" w:hAnsi="宋体"/>
                        <w:szCs w:val="21"/>
                      </w:rPr>
                    </w:pPr>
                    <w:r w:rsidRPr="0021705A">
                      <w:rPr>
                        <w:rFonts w:ascii="宋体" w:hAnsi="宋体"/>
                        <w:szCs w:val="21"/>
                      </w:rPr>
                      <w:t>111,632,361.12</w:t>
                    </w:r>
                  </w:p>
                </w:tc>
                <w:tc>
                  <w:tcPr>
                    <w:tcW w:w="1349"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3.78</w:t>
                    </w:r>
                  </w:p>
                </w:tc>
              </w:tr>
              <w:tr w:rsidR="0021705A" w:rsidRPr="001518E2" w:rsidTr="006D75B1">
                <w:tc>
                  <w:tcPr>
                    <w:tcW w:w="1316" w:type="pct"/>
                  </w:tcPr>
                  <w:p w:rsidR="0021705A" w:rsidRPr="001518E2" w:rsidRDefault="0021705A" w:rsidP="006D75B1">
                    <w:pPr>
                      <w:pStyle w:val="a9"/>
                      <w:ind w:firstLineChars="0" w:firstLine="0"/>
                      <w:rPr>
                        <w:rFonts w:ascii="宋体" w:hAnsi="宋体"/>
                        <w:szCs w:val="21"/>
                      </w:rPr>
                    </w:pPr>
                    <w:r w:rsidRPr="001518E2">
                      <w:rPr>
                        <w:rFonts w:ascii="宋体" w:hAnsi="宋体" w:hint="eastAsia"/>
                        <w:szCs w:val="21"/>
                      </w:rPr>
                      <w:t>研发费用</w:t>
                    </w:r>
                  </w:p>
                </w:tc>
                <w:tc>
                  <w:tcPr>
                    <w:tcW w:w="1144"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52,943,612.30</w:t>
                    </w:r>
                  </w:p>
                </w:tc>
                <w:tc>
                  <w:tcPr>
                    <w:tcW w:w="1191" w:type="pct"/>
                  </w:tcPr>
                  <w:p w:rsidR="0021705A" w:rsidRPr="0021705A" w:rsidRDefault="0021705A" w:rsidP="006D75B1">
                    <w:pPr>
                      <w:pStyle w:val="a9"/>
                      <w:ind w:firstLineChars="0" w:firstLine="0"/>
                      <w:jc w:val="right"/>
                      <w:rPr>
                        <w:rFonts w:ascii="宋体" w:hAnsi="宋体"/>
                        <w:szCs w:val="21"/>
                      </w:rPr>
                    </w:pPr>
                    <w:r w:rsidRPr="0021705A">
                      <w:rPr>
                        <w:rFonts w:ascii="宋体" w:hAnsi="宋体"/>
                        <w:szCs w:val="21"/>
                      </w:rPr>
                      <w:t>47,729,156.95</w:t>
                    </w:r>
                  </w:p>
                </w:tc>
                <w:tc>
                  <w:tcPr>
                    <w:tcW w:w="1349"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10.93</w:t>
                    </w:r>
                  </w:p>
                </w:tc>
              </w:tr>
              <w:tr w:rsidR="0021705A" w:rsidRPr="001518E2" w:rsidTr="006D75B1">
                <w:tc>
                  <w:tcPr>
                    <w:tcW w:w="1316" w:type="pct"/>
                  </w:tcPr>
                  <w:p w:rsidR="0021705A" w:rsidRPr="001518E2" w:rsidRDefault="0021705A" w:rsidP="006D75B1">
                    <w:pPr>
                      <w:pStyle w:val="a9"/>
                      <w:ind w:firstLineChars="0" w:firstLine="0"/>
                      <w:rPr>
                        <w:rFonts w:ascii="宋体" w:hAnsi="宋体"/>
                        <w:szCs w:val="21"/>
                      </w:rPr>
                    </w:pPr>
                    <w:r w:rsidRPr="001518E2">
                      <w:rPr>
                        <w:rFonts w:ascii="宋体" w:hAnsi="宋体" w:hint="eastAsia"/>
                        <w:szCs w:val="21"/>
                      </w:rPr>
                      <w:t>财务费用</w:t>
                    </w:r>
                  </w:p>
                </w:tc>
                <w:tc>
                  <w:tcPr>
                    <w:tcW w:w="1144"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5,371,421.61</w:t>
                    </w:r>
                  </w:p>
                </w:tc>
                <w:tc>
                  <w:tcPr>
                    <w:tcW w:w="1191" w:type="pct"/>
                  </w:tcPr>
                  <w:p w:rsidR="0021705A" w:rsidRPr="0021705A" w:rsidRDefault="0021705A" w:rsidP="006D75B1">
                    <w:pPr>
                      <w:pStyle w:val="a9"/>
                      <w:ind w:firstLineChars="0" w:firstLine="0"/>
                      <w:jc w:val="right"/>
                      <w:rPr>
                        <w:rFonts w:ascii="宋体" w:hAnsi="宋体"/>
                        <w:szCs w:val="21"/>
                      </w:rPr>
                    </w:pPr>
                    <w:r w:rsidRPr="0021705A">
                      <w:rPr>
                        <w:rFonts w:ascii="宋体" w:hAnsi="宋体"/>
                        <w:szCs w:val="21"/>
                      </w:rPr>
                      <w:t>9,241,546.00</w:t>
                    </w:r>
                  </w:p>
                </w:tc>
                <w:tc>
                  <w:tcPr>
                    <w:tcW w:w="1349"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-41.88</w:t>
                    </w:r>
                  </w:p>
                </w:tc>
              </w:tr>
              <w:tr w:rsidR="0021705A" w:rsidRPr="001518E2" w:rsidTr="006D75B1">
                <w:tc>
                  <w:tcPr>
                    <w:tcW w:w="1316" w:type="pct"/>
                  </w:tcPr>
                  <w:p w:rsidR="0021705A" w:rsidRPr="001518E2" w:rsidRDefault="0021705A" w:rsidP="006D75B1">
                    <w:pPr>
                      <w:pStyle w:val="a9"/>
                      <w:ind w:firstLineChars="0" w:firstLine="0"/>
                      <w:rPr>
                        <w:rFonts w:ascii="宋体" w:hAnsi="宋体"/>
                        <w:szCs w:val="21"/>
                      </w:rPr>
                    </w:pPr>
                    <w:r w:rsidRPr="001518E2">
                      <w:rPr>
                        <w:rFonts w:ascii="宋体" w:hAnsi="宋体"/>
                        <w:szCs w:val="21"/>
                      </w:rPr>
                      <w:t>销售费用率</w:t>
                    </w:r>
                  </w:p>
                </w:tc>
                <w:tc>
                  <w:tcPr>
                    <w:tcW w:w="1144"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17.28%</w:t>
                    </w:r>
                  </w:p>
                </w:tc>
                <w:tc>
                  <w:tcPr>
                    <w:tcW w:w="1191" w:type="pct"/>
                  </w:tcPr>
                  <w:p w:rsidR="0021705A" w:rsidRPr="0021705A" w:rsidRDefault="0021705A" w:rsidP="006D75B1">
                    <w:pPr>
                      <w:pStyle w:val="a9"/>
                      <w:ind w:firstLineChars="0" w:firstLine="0"/>
                      <w:jc w:val="right"/>
                      <w:rPr>
                        <w:rFonts w:ascii="宋体" w:hAnsi="宋体"/>
                        <w:szCs w:val="21"/>
                      </w:rPr>
                    </w:pPr>
                    <w:r w:rsidRPr="0021705A">
                      <w:rPr>
                        <w:rFonts w:ascii="宋体" w:hAnsi="宋体"/>
                        <w:szCs w:val="21"/>
                      </w:rPr>
                      <w:t>15.15%</w:t>
                    </w:r>
                  </w:p>
                </w:tc>
                <w:tc>
                  <w:tcPr>
                    <w:tcW w:w="1349" w:type="pct"/>
                  </w:tcPr>
                  <w:p w:rsidR="0021705A" w:rsidRPr="00176BE2" w:rsidRDefault="0021705A" w:rsidP="0021705A">
                    <w:pPr>
                      <w:pStyle w:val="a9"/>
                      <w:ind w:firstLineChars="0" w:firstLine="0"/>
                      <w:jc w:val="right"/>
                      <w:rPr>
                        <w:rFonts w:ascii="宋体" w:hAnsi="宋体"/>
                        <w:szCs w:val="21"/>
                      </w:rPr>
                    </w:pPr>
                    <w:r w:rsidRPr="00176BE2">
                      <w:rPr>
                        <w:rFonts w:ascii="宋体" w:hAnsi="宋体" w:hint="eastAsia"/>
                        <w:szCs w:val="21"/>
                      </w:rPr>
                      <w:t>增加2.13个百分点</w:t>
                    </w:r>
                  </w:p>
                </w:tc>
              </w:tr>
              <w:tr w:rsidR="0021705A" w:rsidRPr="001518E2" w:rsidTr="006D75B1">
                <w:tc>
                  <w:tcPr>
                    <w:tcW w:w="1316" w:type="pct"/>
                  </w:tcPr>
                  <w:p w:rsidR="0021705A" w:rsidRPr="001518E2" w:rsidRDefault="0021705A" w:rsidP="006D75B1">
                    <w:pPr>
                      <w:pStyle w:val="a9"/>
                      <w:ind w:firstLineChars="0" w:firstLine="0"/>
                      <w:rPr>
                        <w:rFonts w:ascii="宋体" w:hAnsi="宋体"/>
                        <w:szCs w:val="21"/>
                      </w:rPr>
                    </w:pPr>
                    <w:r w:rsidRPr="001518E2">
                      <w:rPr>
                        <w:rFonts w:ascii="宋体" w:hAnsi="宋体"/>
                        <w:szCs w:val="21"/>
                      </w:rPr>
                      <w:t>管理费用率</w:t>
                    </w:r>
                  </w:p>
                </w:tc>
                <w:tc>
                  <w:tcPr>
                    <w:tcW w:w="1144"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6.32%</w:t>
                    </w:r>
                  </w:p>
                </w:tc>
                <w:tc>
                  <w:tcPr>
                    <w:tcW w:w="1191" w:type="pct"/>
                  </w:tcPr>
                  <w:p w:rsidR="0021705A" w:rsidRPr="0021705A" w:rsidRDefault="0021705A" w:rsidP="006D75B1">
                    <w:pPr>
                      <w:pStyle w:val="a9"/>
                      <w:ind w:firstLineChars="0" w:firstLine="0"/>
                      <w:jc w:val="right"/>
                      <w:rPr>
                        <w:rFonts w:ascii="宋体" w:hAnsi="宋体"/>
                        <w:szCs w:val="21"/>
                      </w:rPr>
                    </w:pPr>
                    <w:r w:rsidRPr="0021705A">
                      <w:rPr>
                        <w:rFonts w:ascii="宋体" w:hAnsi="宋体"/>
                        <w:szCs w:val="21"/>
                      </w:rPr>
                      <w:t>6.55%</w:t>
                    </w:r>
                  </w:p>
                </w:tc>
                <w:tc>
                  <w:tcPr>
                    <w:tcW w:w="1349" w:type="pct"/>
                  </w:tcPr>
                  <w:p w:rsidR="0021705A" w:rsidRPr="00176BE2" w:rsidRDefault="0021705A" w:rsidP="0021705A">
                    <w:pPr>
                      <w:jc w:val="right"/>
                      <w:rPr>
                        <w:rFonts w:ascii="宋体" w:hAnsi="宋体"/>
                        <w:szCs w:val="21"/>
                      </w:rPr>
                    </w:pPr>
                    <w:r w:rsidRPr="00176BE2">
                      <w:rPr>
                        <w:rFonts w:ascii="宋体" w:hAnsi="宋体" w:hint="eastAsia"/>
                        <w:szCs w:val="21"/>
                      </w:rPr>
                      <w:t>减少0.23个百分比点</w:t>
                    </w:r>
                  </w:p>
                </w:tc>
              </w:tr>
              <w:tr w:rsidR="0021705A" w:rsidRPr="001518E2" w:rsidTr="006D75B1">
                <w:tc>
                  <w:tcPr>
                    <w:tcW w:w="1316" w:type="pct"/>
                  </w:tcPr>
                  <w:p w:rsidR="0021705A" w:rsidRPr="001518E2" w:rsidRDefault="0021705A" w:rsidP="006D75B1">
                    <w:pPr>
                      <w:pStyle w:val="a9"/>
                      <w:ind w:firstLineChars="0" w:firstLine="0"/>
                      <w:rPr>
                        <w:rFonts w:ascii="宋体" w:hAnsi="宋体"/>
                        <w:szCs w:val="21"/>
                      </w:rPr>
                    </w:pPr>
                    <w:r w:rsidRPr="001518E2">
                      <w:rPr>
                        <w:rFonts w:ascii="宋体" w:hAnsi="宋体"/>
                        <w:szCs w:val="21"/>
                      </w:rPr>
                      <w:t>财务费用率</w:t>
                    </w:r>
                  </w:p>
                </w:tc>
                <w:tc>
                  <w:tcPr>
                    <w:tcW w:w="1144" w:type="pct"/>
                  </w:tcPr>
                  <w:p w:rsidR="0021705A" w:rsidRPr="0021705A" w:rsidRDefault="0021705A" w:rsidP="006D75B1">
                    <w:pPr>
                      <w:pStyle w:val="a9"/>
                      <w:ind w:firstLineChars="0" w:firstLine="0"/>
                      <w:jc w:val="right"/>
                      <w:rPr>
                        <w:rFonts w:ascii="宋体" w:hAnsi="宋体"/>
                        <w:szCs w:val="21"/>
                      </w:rPr>
                    </w:pPr>
                    <w:r w:rsidRPr="0021705A">
                      <w:rPr>
                        <w:rFonts w:ascii="宋体" w:hAnsi="宋体"/>
                      </w:rPr>
                      <w:t>0.29%</w:t>
                    </w:r>
                  </w:p>
                </w:tc>
                <w:tc>
                  <w:tcPr>
                    <w:tcW w:w="1191" w:type="pct"/>
                  </w:tcPr>
                  <w:p w:rsidR="0021705A" w:rsidRPr="0021705A" w:rsidRDefault="0021705A" w:rsidP="006D75B1">
                    <w:pPr>
                      <w:pStyle w:val="a9"/>
                      <w:ind w:firstLineChars="0" w:firstLine="0"/>
                      <w:jc w:val="right"/>
                      <w:rPr>
                        <w:rFonts w:ascii="宋体" w:hAnsi="宋体"/>
                        <w:szCs w:val="21"/>
                      </w:rPr>
                    </w:pPr>
                    <w:r w:rsidRPr="0021705A">
                      <w:rPr>
                        <w:rFonts w:ascii="宋体" w:hAnsi="宋体"/>
                        <w:szCs w:val="21"/>
                      </w:rPr>
                      <w:t>0.54%</w:t>
                    </w:r>
                  </w:p>
                </w:tc>
                <w:tc>
                  <w:tcPr>
                    <w:tcW w:w="1349" w:type="pct"/>
                  </w:tcPr>
                  <w:p w:rsidR="0021705A" w:rsidRPr="00176BE2" w:rsidRDefault="0021705A" w:rsidP="0021705A">
                    <w:pPr>
                      <w:jc w:val="right"/>
                      <w:rPr>
                        <w:rFonts w:ascii="宋体" w:hAnsi="宋体"/>
                        <w:szCs w:val="21"/>
                      </w:rPr>
                    </w:pPr>
                    <w:r w:rsidRPr="00176BE2">
                      <w:rPr>
                        <w:rFonts w:ascii="宋体" w:hAnsi="宋体" w:hint="eastAsia"/>
                        <w:szCs w:val="21"/>
                      </w:rPr>
                      <w:t>减少0.25个百分点</w:t>
                    </w:r>
                  </w:p>
                </w:tc>
              </w:tr>
            </w:tbl>
            <w:p w:rsidR="0013753F" w:rsidRDefault="00AC3BE8" w:rsidP="00AC3BE8">
              <w:pPr>
                <w:ind w:firstLine="420"/>
                <w:rPr>
                  <w:szCs w:val="21"/>
                </w:rPr>
              </w:pPr>
              <w:r>
                <w:rPr>
                  <w:rFonts w:hint="eastAsia"/>
                  <w:szCs w:val="21"/>
                </w:rPr>
                <w:t>说明：</w:t>
              </w:r>
            </w:p>
            <w:p w:rsidR="00B33BEC" w:rsidRDefault="002949F3" w:rsidP="004B2910">
              <w:pPr>
                <w:ind w:firstLine="420"/>
                <w:rPr>
                  <w:szCs w:val="21"/>
                </w:rPr>
              </w:pPr>
              <w:r w:rsidRPr="002949F3">
                <w:rPr>
                  <w:rFonts w:ascii="宋体" w:hAnsi="宋体" w:hint="eastAsia"/>
                  <w:szCs w:val="21"/>
                </w:rPr>
                <w:t>财务费用比上年同期下降41.88%，主要系本期支付的银行利息减少所致。</w:t>
              </w:r>
            </w:p>
          </w:sdtContent>
        </w:sdt>
      </w:sdtContent>
    </w:sdt>
    <w:sdt>
      <w:sdtPr>
        <w:rPr>
          <w:rStyle w:val="5Char1"/>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ascii="Times New Roman" w:hAnsi="Times New Roman" w:cs="Times New Roman" w:hint="eastAsia"/>
          <w:b w:val="0"/>
          <w:bCs w:val="0"/>
          <w:szCs w:val="24"/>
        </w:rPr>
      </w:sdtEndPr>
      <w:sdtContent>
        <w:p w:rsidR="00B33BEC" w:rsidRDefault="00EC273B" w:rsidP="00816693">
          <w:pPr>
            <w:pStyle w:val="4"/>
            <w:numPr>
              <w:ilvl w:val="0"/>
              <w:numId w:val="67"/>
            </w:numPr>
            <w:rPr>
              <w:rStyle w:val="5Char1"/>
              <w:b/>
              <w:bCs/>
            </w:rPr>
          </w:pPr>
          <w:r>
            <w:rPr>
              <w:rFonts w:hint="eastAsia"/>
            </w:rPr>
            <w:t>研发投入</w:t>
          </w:r>
        </w:p>
        <w:p w:rsidR="00B33BEC" w:rsidRDefault="00EC273B">
          <w:pPr>
            <w:spacing w:before="60" w:after="60"/>
            <w:rPr>
              <w:rStyle w:val="5Char1"/>
              <w:szCs w:val="21"/>
            </w:rPr>
          </w:pPr>
          <w:r>
            <w:rPr>
              <w:rStyle w:val="5Char"/>
              <w:rFonts w:hint="eastAsia"/>
              <w:szCs w:val="21"/>
            </w:rPr>
            <w:t xml:space="preserve">(1). </w:t>
          </w:r>
          <w:r>
            <w:rPr>
              <w:rStyle w:val="5Char1"/>
              <w:szCs w:val="21"/>
            </w:rPr>
            <w:t>研发</w:t>
          </w:r>
          <w:r>
            <w:rPr>
              <w:rStyle w:val="5Char1"/>
              <w:rFonts w:hint="eastAsia"/>
              <w:szCs w:val="21"/>
            </w:rPr>
            <w:t>投入</w:t>
          </w:r>
          <w:r>
            <w:rPr>
              <w:rStyle w:val="5Char1"/>
              <w:szCs w:val="21"/>
            </w:rPr>
            <w:t>情况表</w:t>
          </w:r>
        </w:p>
        <w:sdt>
          <w:sdtPr>
            <w:rPr>
              <w:rStyle w:val="5Char1"/>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B33BEC" w:rsidRDefault="00FE1625">
              <w:pPr>
                <w:rPr>
                  <w:rStyle w:val="5Char1"/>
                  <w:b w:val="0"/>
                  <w:szCs w:val="21"/>
                </w:rPr>
              </w:pPr>
              <w:r w:rsidRPr="00E6394E">
                <w:rPr>
                  <w:rStyle w:val="5Char1"/>
                  <w:rFonts w:ascii="宋体" w:hAnsi="宋体"/>
                  <w:b w:val="0"/>
                  <w:sz w:val="18"/>
                  <w:szCs w:val="21"/>
                </w:rPr>
                <w:fldChar w:fldCharType="begin"/>
              </w:r>
              <w:r w:rsidR="00440D49" w:rsidRPr="00E6394E">
                <w:rPr>
                  <w:rStyle w:val="5Char1"/>
                  <w:rFonts w:ascii="宋体" w:hAnsi="宋体"/>
                  <w:b w:val="0"/>
                  <w:sz w:val="18"/>
                  <w:szCs w:val="21"/>
                </w:rPr>
                <w:instrText xml:space="preserve"> MACROBUTTON  SnrToggleCheckbox √适用  </w:instrText>
              </w:r>
              <w:r w:rsidRPr="00E6394E">
                <w:rPr>
                  <w:rStyle w:val="5Char1"/>
                  <w:rFonts w:ascii="宋体" w:hAnsi="宋体"/>
                  <w:b w:val="0"/>
                  <w:sz w:val="18"/>
                  <w:szCs w:val="21"/>
                </w:rPr>
                <w:fldChar w:fldCharType="end"/>
              </w:r>
              <w:r w:rsidRPr="00E6394E">
                <w:rPr>
                  <w:rStyle w:val="5Char1"/>
                  <w:rFonts w:ascii="宋体" w:hAnsi="宋体"/>
                  <w:b w:val="0"/>
                  <w:sz w:val="18"/>
                  <w:szCs w:val="21"/>
                </w:rPr>
                <w:fldChar w:fldCharType="begin"/>
              </w:r>
              <w:r w:rsidR="00440D49" w:rsidRPr="00E6394E">
                <w:rPr>
                  <w:rStyle w:val="5Char1"/>
                  <w:rFonts w:ascii="宋体" w:hAnsi="宋体"/>
                  <w:b w:val="0"/>
                  <w:sz w:val="18"/>
                  <w:szCs w:val="21"/>
                </w:rPr>
                <w:instrText xml:space="preserve"> MACROBUTTON  SnrToggleCheckbox □不适用 </w:instrText>
              </w:r>
              <w:r w:rsidRPr="00E6394E">
                <w:rPr>
                  <w:rStyle w:val="5Char1"/>
                  <w:rFonts w:ascii="宋体" w:hAnsi="宋体"/>
                  <w:b w:val="0"/>
                  <w:sz w:val="18"/>
                  <w:szCs w:val="21"/>
                </w:rPr>
                <w:fldChar w:fldCharType="end"/>
              </w:r>
            </w:p>
          </w:sdtContent>
        </w:sdt>
        <w:p w:rsidR="00B33BEC" w:rsidRDefault="00EC273B">
          <w:pPr>
            <w:jc w:val="right"/>
            <w:rPr>
              <w:rStyle w:val="5Char1"/>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3795"/>
            <w:gridCol w:w="5254"/>
          </w:tblGrid>
          <w:tr w:rsidR="00B33BEC" w:rsidTr="00187B4D">
            <w:trPr>
              <w:trHeight w:val="135"/>
            </w:trPr>
            <w:sdt>
              <w:sdtPr>
                <w:rPr>
                  <w:rFonts w:ascii="宋体" w:hAnsi="宋体"/>
                </w:rPr>
                <w:tag w:val="_PLD_34e4faf6ae244cfbac1fd41757cfe96b"/>
                <w:id w:val="1397156082"/>
                <w:lock w:val="sdtLocked"/>
              </w:sdtPr>
              <w:sdtContent>
                <w:tc>
                  <w:tcPr>
                    <w:tcW w:w="2097" w:type="pct"/>
                  </w:tcPr>
                  <w:p w:rsidR="00B33BEC" w:rsidRPr="00A016BA" w:rsidRDefault="00EC273B">
                    <w:pPr>
                      <w:rPr>
                        <w:rStyle w:val="5Char1"/>
                        <w:rFonts w:ascii="宋体" w:hAnsi="宋体"/>
                        <w:b w:val="0"/>
                        <w:bCs w:val="0"/>
                        <w:szCs w:val="21"/>
                      </w:rPr>
                    </w:pPr>
                    <w:r w:rsidRPr="00A016BA">
                      <w:rPr>
                        <w:rFonts w:ascii="宋体" w:hAnsi="宋体"/>
                        <w:szCs w:val="21"/>
                      </w:rPr>
                      <w:t>本期费用化研发</w:t>
                    </w:r>
                    <w:r w:rsidRPr="00A016BA">
                      <w:rPr>
                        <w:rFonts w:ascii="宋体" w:hAnsi="宋体" w:hint="eastAsia"/>
                        <w:szCs w:val="21"/>
                      </w:rPr>
                      <w:t>投入</w:t>
                    </w:r>
                  </w:p>
                </w:tc>
              </w:sdtContent>
            </w:sdt>
            <w:tc>
              <w:tcPr>
                <w:tcW w:w="2903" w:type="pct"/>
              </w:tcPr>
              <w:p w:rsidR="00B33BEC" w:rsidRPr="00A016BA" w:rsidRDefault="0013753F">
                <w:pPr>
                  <w:jc w:val="right"/>
                  <w:rPr>
                    <w:rStyle w:val="5Char1"/>
                    <w:rFonts w:ascii="宋体" w:hAnsi="宋体"/>
                    <w:b w:val="0"/>
                    <w:szCs w:val="21"/>
                  </w:rPr>
                </w:pPr>
                <w:r w:rsidRPr="0013753F">
                  <w:rPr>
                    <w:rStyle w:val="5Char1"/>
                    <w:rFonts w:ascii="宋体" w:hAnsi="宋体"/>
                    <w:b w:val="0"/>
                    <w:szCs w:val="21"/>
                  </w:rPr>
                  <w:t>52,943,612.30</w:t>
                </w:r>
              </w:p>
            </w:tc>
          </w:tr>
          <w:tr w:rsidR="00B33BEC" w:rsidTr="00187B4D">
            <w:trPr>
              <w:trHeight w:val="147"/>
            </w:trPr>
            <w:sdt>
              <w:sdtPr>
                <w:rPr>
                  <w:rFonts w:ascii="宋体" w:hAnsi="宋体"/>
                  <w:b/>
                  <w:bCs/>
                  <w:szCs w:val="28"/>
                </w:rPr>
                <w:tag w:val="_PLD_20c161beca374b52aa10a0ce52fc5c8f"/>
                <w:id w:val="-425496369"/>
                <w:lock w:val="sdtLocked"/>
              </w:sdtPr>
              <w:sdtContent>
                <w:tc>
                  <w:tcPr>
                    <w:tcW w:w="2097" w:type="pct"/>
                  </w:tcPr>
                  <w:p w:rsidR="00B33BEC" w:rsidRPr="00A016BA" w:rsidRDefault="00EC273B">
                    <w:pPr>
                      <w:rPr>
                        <w:rStyle w:val="5Char1"/>
                        <w:rFonts w:ascii="宋体" w:hAnsi="宋体"/>
                        <w:szCs w:val="21"/>
                      </w:rPr>
                    </w:pPr>
                    <w:r w:rsidRPr="00A016BA">
                      <w:rPr>
                        <w:rFonts w:ascii="宋体" w:hAnsi="宋体"/>
                        <w:szCs w:val="21"/>
                      </w:rPr>
                      <w:t>本期资本化研发</w:t>
                    </w:r>
                    <w:r w:rsidRPr="00A016BA">
                      <w:rPr>
                        <w:rFonts w:ascii="宋体" w:hAnsi="宋体" w:hint="eastAsia"/>
                        <w:szCs w:val="21"/>
                      </w:rPr>
                      <w:t>投入</w:t>
                    </w:r>
                  </w:p>
                </w:tc>
              </w:sdtContent>
            </w:sdt>
            <w:tc>
              <w:tcPr>
                <w:tcW w:w="2903" w:type="pct"/>
              </w:tcPr>
              <w:p w:rsidR="00B33BEC" w:rsidRPr="00A016BA" w:rsidRDefault="0013753F">
                <w:pPr>
                  <w:jc w:val="right"/>
                  <w:rPr>
                    <w:rStyle w:val="5Char1"/>
                    <w:rFonts w:ascii="宋体" w:hAnsi="宋体"/>
                    <w:b w:val="0"/>
                    <w:szCs w:val="21"/>
                  </w:rPr>
                </w:pPr>
                <w:r>
                  <w:rPr>
                    <w:rStyle w:val="5Char1"/>
                    <w:rFonts w:ascii="宋体" w:hAnsi="宋体" w:hint="eastAsia"/>
                    <w:b w:val="0"/>
                    <w:szCs w:val="21"/>
                  </w:rPr>
                  <w:t>0</w:t>
                </w:r>
              </w:p>
            </w:tc>
          </w:tr>
          <w:tr w:rsidR="00B33BEC" w:rsidTr="00187B4D">
            <w:trPr>
              <w:trHeight w:val="102"/>
            </w:trPr>
            <w:sdt>
              <w:sdtPr>
                <w:rPr>
                  <w:rFonts w:ascii="宋体" w:hAnsi="宋体"/>
                  <w:b/>
                  <w:bCs/>
                  <w:szCs w:val="28"/>
                </w:rPr>
                <w:tag w:val="_PLD_21956088f1024a23941f7c544fb04a97"/>
                <w:id w:val="562071148"/>
                <w:lock w:val="sdtLocked"/>
              </w:sdtPr>
              <w:sdtContent>
                <w:tc>
                  <w:tcPr>
                    <w:tcW w:w="2097" w:type="pct"/>
                  </w:tcPr>
                  <w:p w:rsidR="00B33BEC" w:rsidRPr="00A016BA" w:rsidRDefault="00EC273B">
                    <w:pPr>
                      <w:rPr>
                        <w:rStyle w:val="5Char1"/>
                        <w:rFonts w:ascii="宋体" w:hAnsi="宋体"/>
                        <w:szCs w:val="21"/>
                      </w:rPr>
                    </w:pPr>
                    <w:r w:rsidRPr="00A016BA">
                      <w:rPr>
                        <w:rFonts w:ascii="宋体" w:hAnsi="宋体"/>
                        <w:szCs w:val="21"/>
                      </w:rPr>
                      <w:t>研发</w:t>
                    </w:r>
                    <w:r w:rsidRPr="00A016BA">
                      <w:rPr>
                        <w:rFonts w:ascii="宋体" w:hAnsi="宋体" w:hint="eastAsia"/>
                        <w:szCs w:val="21"/>
                      </w:rPr>
                      <w:t>投入</w:t>
                    </w:r>
                    <w:r w:rsidRPr="00A016BA">
                      <w:rPr>
                        <w:rFonts w:ascii="宋体" w:hAnsi="宋体"/>
                        <w:szCs w:val="21"/>
                      </w:rPr>
                      <w:t>合计</w:t>
                    </w:r>
                  </w:p>
                </w:tc>
              </w:sdtContent>
            </w:sdt>
            <w:tc>
              <w:tcPr>
                <w:tcW w:w="2903" w:type="pct"/>
              </w:tcPr>
              <w:p w:rsidR="00B33BEC" w:rsidRPr="00A016BA" w:rsidRDefault="0013753F">
                <w:pPr>
                  <w:jc w:val="right"/>
                  <w:rPr>
                    <w:rStyle w:val="5Char1"/>
                    <w:rFonts w:ascii="宋体" w:hAnsi="宋体"/>
                    <w:b w:val="0"/>
                    <w:szCs w:val="21"/>
                  </w:rPr>
                </w:pPr>
                <w:r w:rsidRPr="0013753F">
                  <w:rPr>
                    <w:rStyle w:val="5Char1"/>
                    <w:rFonts w:ascii="宋体" w:hAnsi="宋体"/>
                    <w:b w:val="0"/>
                    <w:szCs w:val="21"/>
                  </w:rPr>
                  <w:t>52,943,612.30</w:t>
                </w:r>
              </w:p>
            </w:tc>
          </w:tr>
          <w:tr w:rsidR="00B33BEC" w:rsidTr="00187B4D">
            <w:trPr>
              <w:trHeight w:val="135"/>
            </w:trPr>
            <w:sdt>
              <w:sdtPr>
                <w:rPr>
                  <w:rFonts w:ascii="宋体" w:hAnsi="宋体"/>
                  <w:b/>
                  <w:bCs/>
                  <w:szCs w:val="28"/>
                </w:rPr>
                <w:tag w:val="_PLD_ab1307558a044f3da8f8f6293608de34"/>
                <w:id w:val="893392567"/>
                <w:lock w:val="sdtLocked"/>
              </w:sdtPr>
              <w:sdtContent>
                <w:tc>
                  <w:tcPr>
                    <w:tcW w:w="2097" w:type="pct"/>
                  </w:tcPr>
                  <w:p w:rsidR="00B33BEC" w:rsidRPr="00A016BA" w:rsidRDefault="00EC273B">
                    <w:pPr>
                      <w:rPr>
                        <w:rStyle w:val="5Char1"/>
                        <w:rFonts w:ascii="宋体" w:hAnsi="宋体"/>
                        <w:szCs w:val="21"/>
                      </w:rPr>
                    </w:pPr>
                    <w:r w:rsidRPr="00A016BA">
                      <w:rPr>
                        <w:rFonts w:ascii="宋体" w:hAnsi="宋体"/>
                        <w:szCs w:val="21"/>
                      </w:rPr>
                      <w:t>研发</w:t>
                    </w:r>
                    <w:r w:rsidRPr="00A016BA">
                      <w:rPr>
                        <w:rFonts w:ascii="宋体" w:hAnsi="宋体" w:hint="eastAsia"/>
                        <w:szCs w:val="21"/>
                      </w:rPr>
                      <w:t>投入</w:t>
                    </w:r>
                    <w:r w:rsidRPr="00A016BA">
                      <w:rPr>
                        <w:rFonts w:ascii="宋体" w:hAnsi="宋体"/>
                        <w:szCs w:val="21"/>
                      </w:rPr>
                      <w:t>总额占营业收入比例（%）</w:t>
                    </w:r>
                  </w:p>
                </w:tc>
              </w:sdtContent>
            </w:sdt>
            <w:tc>
              <w:tcPr>
                <w:tcW w:w="2903" w:type="pct"/>
              </w:tcPr>
              <w:p w:rsidR="00B33BEC" w:rsidRPr="00A016BA" w:rsidRDefault="008C7D5E">
                <w:pPr>
                  <w:jc w:val="right"/>
                  <w:rPr>
                    <w:rStyle w:val="5Char1"/>
                    <w:rFonts w:ascii="宋体" w:hAnsi="宋体"/>
                    <w:b w:val="0"/>
                    <w:szCs w:val="21"/>
                  </w:rPr>
                </w:pPr>
                <w:r>
                  <w:rPr>
                    <w:rStyle w:val="5Char1"/>
                    <w:rFonts w:ascii="宋体" w:hAnsi="宋体" w:hint="eastAsia"/>
                    <w:b w:val="0"/>
                    <w:szCs w:val="21"/>
                  </w:rPr>
                  <w:t>2.89</w:t>
                </w:r>
              </w:p>
            </w:tc>
          </w:tr>
          <w:tr w:rsidR="00B33BEC" w:rsidTr="00187B4D">
            <w:trPr>
              <w:trHeight w:val="135"/>
            </w:trPr>
            <w:sdt>
              <w:sdtPr>
                <w:rPr>
                  <w:rFonts w:ascii="宋体" w:hAnsi="宋体"/>
                  <w:b/>
                  <w:bCs/>
                  <w:szCs w:val="28"/>
                </w:rPr>
                <w:tag w:val="_PLD_9d5b8f279cbc486bb9e16dffa6265806"/>
                <w:id w:val="-1112976993"/>
                <w:lock w:val="sdtLocked"/>
              </w:sdtPr>
              <w:sdtContent>
                <w:tc>
                  <w:tcPr>
                    <w:tcW w:w="2097" w:type="pct"/>
                  </w:tcPr>
                  <w:p w:rsidR="00B33BEC" w:rsidRPr="00A016BA" w:rsidRDefault="00EC273B">
                    <w:pPr>
                      <w:rPr>
                        <w:rFonts w:ascii="宋体" w:hAnsi="宋体"/>
                        <w:szCs w:val="21"/>
                      </w:rPr>
                    </w:pPr>
                    <w:r w:rsidRPr="00A016BA">
                      <w:rPr>
                        <w:rFonts w:ascii="宋体" w:hAnsi="宋体" w:hint="eastAsia"/>
                        <w:szCs w:val="21"/>
                      </w:rPr>
                      <w:t>公司研发人员的数量</w:t>
                    </w:r>
                  </w:p>
                </w:tc>
              </w:sdtContent>
            </w:sdt>
            <w:tc>
              <w:tcPr>
                <w:tcW w:w="2903" w:type="pct"/>
              </w:tcPr>
              <w:p w:rsidR="00B33BEC" w:rsidRPr="00A016BA" w:rsidRDefault="0071144C">
                <w:pPr>
                  <w:jc w:val="right"/>
                  <w:rPr>
                    <w:rFonts w:ascii="宋体" w:hAnsi="宋体"/>
                    <w:szCs w:val="21"/>
                  </w:rPr>
                </w:pPr>
                <w:r>
                  <w:rPr>
                    <w:rFonts w:ascii="宋体" w:hAnsi="宋体" w:hint="eastAsia"/>
                    <w:szCs w:val="21"/>
                  </w:rPr>
                  <w:t>124</w:t>
                </w:r>
              </w:p>
            </w:tc>
          </w:tr>
          <w:tr w:rsidR="00B33BEC" w:rsidTr="00187B4D">
            <w:trPr>
              <w:trHeight w:val="135"/>
            </w:trPr>
            <w:sdt>
              <w:sdtPr>
                <w:rPr>
                  <w:rFonts w:ascii="宋体" w:hAnsi="宋体"/>
                </w:rPr>
                <w:tag w:val="_PLD_b735cb0c54ab415b945634a8f0a92a81"/>
                <w:id w:val="-1646808983"/>
                <w:lock w:val="sdtLocked"/>
              </w:sdtPr>
              <w:sdtContent>
                <w:tc>
                  <w:tcPr>
                    <w:tcW w:w="2097" w:type="pct"/>
                  </w:tcPr>
                  <w:p w:rsidR="00B33BEC" w:rsidRPr="00A016BA" w:rsidRDefault="00EC273B">
                    <w:pPr>
                      <w:rPr>
                        <w:rFonts w:ascii="宋体" w:hAnsi="宋体"/>
                        <w:szCs w:val="21"/>
                      </w:rPr>
                    </w:pPr>
                    <w:r w:rsidRPr="00A016BA">
                      <w:rPr>
                        <w:rFonts w:ascii="宋体" w:hAnsi="宋体" w:hint="eastAsia"/>
                        <w:szCs w:val="21"/>
                      </w:rPr>
                      <w:t>研发人员数量占公司总人数的比例</w:t>
                    </w:r>
                    <w:r w:rsidRPr="00A016BA">
                      <w:rPr>
                        <w:rFonts w:ascii="宋体" w:hAnsi="宋体"/>
                        <w:szCs w:val="21"/>
                      </w:rPr>
                      <w:t>（%）</w:t>
                    </w:r>
                  </w:p>
                </w:tc>
              </w:sdtContent>
            </w:sdt>
            <w:tc>
              <w:tcPr>
                <w:tcW w:w="2903" w:type="pct"/>
              </w:tcPr>
              <w:p w:rsidR="00B33BEC" w:rsidRPr="00A016BA" w:rsidRDefault="0071144C">
                <w:pPr>
                  <w:jc w:val="right"/>
                  <w:rPr>
                    <w:rFonts w:ascii="宋体" w:hAnsi="宋体"/>
                    <w:szCs w:val="21"/>
                  </w:rPr>
                </w:pPr>
                <w:r>
                  <w:rPr>
                    <w:rFonts w:ascii="宋体" w:hAnsi="宋体" w:hint="eastAsia"/>
                    <w:szCs w:val="21"/>
                  </w:rPr>
                  <w:t>5.06</w:t>
                </w:r>
              </w:p>
            </w:tc>
          </w:tr>
          <w:tr w:rsidR="00B33BEC" w:rsidTr="00187B4D">
            <w:trPr>
              <w:trHeight w:val="135"/>
            </w:trPr>
            <w:sdt>
              <w:sdtPr>
                <w:rPr>
                  <w:rFonts w:ascii="宋体" w:hAnsi="宋体"/>
                </w:rPr>
                <w:tag w:val="_PLD_0d2db39633024627a1ba32892a5b2e60"/>
                <w:id w:val="576026579"/>
                <w:lock w:val="sdtLocked"/>
              </w:sdtPr>
              <w:sdtContent>
                <w:tc>
                  <w:tcPr>
                    <w:tcW w:w="2097" w:type="pct"/>
                  </w:tcPr>
                  <w:p w:rsidR="00B33BEC" w:rsidRPr="00A016BA" w:rsidRDefault="00EC273B">
                    <w:pPr>
                      <w:rPr>
                        <w:rFonts w:ascii="宋体" w:hAnsi="宋体"/>
                        <w:szCs w:val="21"/>
                      </w:rPr>
                    </w:pPr>
                    <w:r w:rsidRPr="00A016BA">
                      <w:rPr>
                        <w:rFonts w:ascii="宋体" w:hAnsi="宋体" w:hint="eastAsia"/>
                        <w:szCs w:val="21"/>
                      </w:rPr>
                      <w:t>研发投入资本化的比重</w:t>
                    </w:r>
                    <w:r w:rsidRPr="00A016BA">
                      <w:rPr>
                        <w:rFonts w:ascii="宋体" w:hAnsi="宋体"/>
                        <w:szCs w:val="21"/>
                      </w:rPr>
                      <w:t>（%）</w:t>
                    </w:r>
                  </w:p>
                </w:tc>
              </w:sdtContent>
            </w:sdt>
            <w:tc>
              <w:tcPr>
                <w:tcW w:w="2903" w:type="pct"/>
              </w:tcPr>
              <w:p w:rsidR="00B33BEC" w:rsidRPr="00A016BA" w:rsidRDefault="008C7D5E">
                <w:pPr>
                  <w:jc w:val="right"/>
                  <w:rPr>
                    <w:rFonts w:ascii="宋体" w:hAnsi="宋体"/>
                    <w:szCs w:val="21"/>
                  </w:rPr>
                </w:pPr>
                <w:r>
                  <w:rPr>
                    <w:rFonts w:ascii="宋体" w:hAnsi="宋体" w:hint="eastAsia"/>
                    <w:szCs w:val="21"/>
                  </w:rPr>
                  <w:t>0</w:t>
                </w:r>
              </w:p>
            </w:tc>
          </w:tr>
        </w:tbl>
        <w:p w:rsidR="00B33BEC" w:rsidRDefault="00FE1625"/>
      </w:sdtContent>
    </w:sdt>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0"/>
              <w:numId w:val="67"/>
            </w:numPr>
          </w:pPr>
          <w:r>
            <w:rPr>
              <w:rFonts w:hint="eastAsia"/>
            </w:rPr>
            <w:t>现金流</w:t>
          </w:r>
        </w:p>
        <w:sdt>
          <w:sdtPr>
            <w:alias w:val="是否适用：现金流[双击切换]"/>
            <w:tag w:val="_GBC_3340f2fc4f854cc1882e18412cf992f6"/>
            <w:id w:val="2075619130"/>
            <w:lock w:val="sdtContentLocked"/>
            <w:placeholder>
              <w:docPart w:val="GBC22222222222222222222222222222"/>
            </w:placeholder>
          </w:sdtPr>
          <w:sdtContent>
            <w:p w:rsidR="00B33BEC" w:rsidRDefault="00FE1625">
              <w:r w:rsidRPr="00E6394E">
                <w:rPr>
                  <w:rFonts w:ascii="宋体" w:hAnsi="宋体"/>
                  <w:sz w:val="18"/>
                </w:rPr>
                <w:fldChar w:fldCharType="begin"/>
              </w:r>
              <w:r w:rsidR="00C34EF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34EFB">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Times New Roman" w:hAnsi="Times New Roman" w:hint="eastAsia"/>
              <w:szCs w:val="21"/>
            </w:rPr>
            <w:alias w:val="现金流的影响分析"/>
            <w:tag w:val="_GBC_586311c345aa4f48bab3f8f8d5347f93"/>
            <w:id w:val="1197934"/>
            <w:lock w:val="sdtLocked"/>
            <w:placeholder>
              <w:docPart w:val="GBC22222222222222222222222222222"/>
            </w:placeholder>
          </w:sdtPr>
          <w:sdtContent>
            <w:p w:rsidR="00C34EFB" w:rsidRDefault="00C34EFB" w:rsidP="00C34EFB">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:元</w:t>
              </w:r>
              <w:r>
                <w:rPr>
                  <w:rFonts w:ascii="宋体" w:hAnsi="宋体" w:hint="eastAsia"/>
                  <w:szCs w:val="21"/>
                </w:rPr>
                <w:t xml:space="preserve">  </w:t>
              </w:r>
            </w:p>
            <w:tbl>
              <w:tblPr>
                <w:tblW w:w="493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74"/>
                <w:gridCol w:w="1897"/>
                <w:gridCol w:w="1841"/>
                <w:gridCol w:w="1418"/>
              </w:tblGrid>
              <w:tr w:rsidR="00CF6DFB" w:rsidTr="00C06781">
                <w:tc>
                  <w:tcPr>
                    <w:tcW w:w="2113" w:type="pct"/>
                    <w:vAlign w:val="center"/>
                  </w:tcPr>
                  <w:p w:rsidR="00CF6DFB" w:rsidRPr="004420B8" w:rsidRDefault="00CF6DFB" w:rsidP="00C01D61">
                    <w:pPr>
                      <w:pStyle w:val="a9"/>
                      <w:ind w:firstLineChars="0" w:firstLine="0"/>
                      <w:jc w:val="center"/>
                      <w:rPr>
                        <w:rFonts w:ascii="宋体" w:hAnsi="宋体"/>
                        <w:szCs w:val="21"/>
                      </w:rPr>
                    </w:pPr>
                    <w:r>
                      <w:rPr>
                        <w:rFonts w:ascii="宋体" w:hAnsi="宋体" w:hint="eastAsia"/>
                        <w:szCs w:val="21"/>
                      </w:rPr>
                      <w:t>项目</w:t>
                    </w:r>
                  </w:p>
                </w:tc>
                <w:tc>
                  <w:tcPr>
                    <w:tcW w:w="1062" w:type="pct"/>
                    <w:vAlign w:val="center"/>
                  </w:tcPr>
                  <w:p w:rsidR="00CF6DFB" w:rsidRPr="004420B8" w:rsidRDefault="00CF6DFB" w:rsidP="00C01D61">
                    <w:pPr>
                      <w:pStyle w:val="a9"/>
                      <w:ind w:firstLineChars="0" w:firstLine="0"/>
                      <w:jc w:val="center"/>
                      <w:rPr>
                        <w:rFonts w:ascii="宋体" w:hAnsi="宋体"/>
                        <w:szCs w:val="21"/>
                      </w:rPr>
                    </w:pPr>
                    <w:r w:rsidRPr="004420B8">
                      <w:rPr>
                        <w:rFonts w:ascii="宋体" w:hAnsi="宋体" w:hint="eastAsia"/>
                        <w:szCs w:val="21"/>
                      </w:rPr>
                      <w:t>201</w:t>
                    </w:r>
                    <w:r>
                      <w:rPr>
                        <w:rFonts w:ascii="宋体" w:hAnsi="宋体" w:hint="eastAsia"/>
                        <w:szCs w:val="21"/>
                      </w:rPr>
                      <w:t>9</w:t>
                    </w:r>
                    <w:r w:rsidRPr="004420B8">
                      <w:rPr>
                        <w:rFonts w:ascii="宋体" w:hAnsi="宋体" w:hint="eastAsia"/>
                        <w:szCs w:val="21"/>
                      </w:rPr>
                      <w:t>年度</w:t>
                    </w:r>
                  </w:p>
                </w:tc>
                <w:tc>
                  <w:tcPr>
                    <w:tcW w:w="1031" w:type="pct"/>
                    <w:vAlign w:val="center"/>
                  </w:tcPr>
                  <w:p w:rsidR="00CF6DFB" w:rsidRPr="004420B8" w:rsidRDefault="00CF6DFB" w:rsidP="00C01D61">
                    <w:pPr>
                      <w:pStyle w:val="a9"/>
                      <w:ind w:firstLineChars="0" w:firstLine="0"/>
                      <w:jc w:val="center"/>
                      <w:rPr>
                        <w:rFonts w:ascii="宋体" w:hAnsi="宋体"/>
                        <w:szCs w:val="21"/>
                      </w:rPr>
                    </w:pPr>
                    <w:r w:rsidRPr="004420B8">
                      <w:rPr>
                        <w:rFonts w:ascii="宋体" w:hAnsi="宋体" w:hint="eastAsia"/>
                        <w:szCs w:val="21"/>
                      </w:rPr>
                      <w:t>201</w:t>
                    </w:r>
                    <w:r>
                      <w:rPr>
                        <w:rFonts w:ascii="宋体" w:hAnsi="宋体" w:hint="eastAsia"/>
                        <w:szCs w:val="21"/>
                      </w:rPr>
                      <w:t>8</w:t>
                    </w:r>
                    <w:r w:rsidRPr="004420B8">
                      <w:rPr>
                        <w:rFonts w:ascii="宋体" w:hAnsi="宋体" w:hint="eastAsia"/>
                        <w:szCs w:val="21"/>
                      </w:rPr>
                      <w:t>年度</w:t>
                    </w:r>
                  </w:p>
                </w:tc>
                <w:tc>
                  <w:tcPr>
                    <w:tcW w:w="794" w:type="pct"/>
                    <w:vAlign w:val="center"/>
                  </w:tcPr>
                  <w:p w:rsidR="00CF6DFB" w:rsidRPr="004420B8" w:rsidRDefault="00CF6DFB" w:rsidP="00C01D61">
                    <w:pPr>
                      <w:pStyle w:val="a9"/>
                      <w:ind w:firstLineChars="0" w:firstLine="0"/>
                      <w:jc w:val="center"/>
                      <w:rPr>
                        <w:rFonts w:ascii="宋体" w:hAnsi="宋体"/>
                        <w:szCs w:val="21"/>
                      </w:rPr>
                    </w:pPr>
                    <w:r w:rsidRPr="004420B8">
                      <w:rPr>
                        <w:rFonts w:ascii="宋体" w:hAnsi="宋体" w:hint="eastAsia"/>
                        <w:szCs w:val="21"/>
                      </w:rPr>
                      <w:t>同比增减（%）</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经营活动产生的现金流量净额</w:t>
                    </w:r>
                  </w:p>
                </w:tc>
                <w:tc>
                  <w:tcPr>
                    <w:tcW w:w="1062"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szCs w:val="21"/>
                      </w:rPr>
                      <w:t>429,121,441.91</w:t>
                    </w:r>
                  </w:p>
                </w:tc>
                <w:tc>
                  <w:tcPr>
                    <w:tcW w:w="1031"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szCs w:val="21"/>
                      </w:rPr>
                      <w:t>379,022,703.30</w:t>
                    </w:r>
                  </w:p>
                </w:tc>
                <w:tc>
                  <w:tcPr>
                    <w:tcW w:w="794"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hint="eastAsia"/>
                        <w:szCs w:val="21"/>
                      </w:rPr>
                      <w:t>13.22</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投资活动产生的现金流量净额</w:t>
                    </w:r>
                  </w:p>
                </w:tc>
                <w:tc>
                  <w:tcPr>
                    <w:tcW w:w="1062"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szCs w:val="21"/>
                      </w:rPr>
                      <w:t>-123,932,356.72</w:t>
                    </w:r>
                  </w:p>
                </w:tc>
                <w:tc>
                  <w:tcPr>
                    <w:tcW w:w="1031"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szCs w:val="21"/>
                      </w:rPr>
                      <w:t>-294,765,796.54</w:t>
                    </w:r>
                  </w:p>
                </w:tc>
                <w:tc>
                  <w:tcPr>
                    <w:tcW w:w="794"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hint="eastAsia"/>
                        <w:szCs w:val="21"/>
                      </w:rPr>
                      <w:t>不适用</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筹资活动产生的现金流量净额</w:t>
                    </w:r>
                  </w:p>
                </w:tc>
                <w:tc>
                  <w:tcPr>
                    <w:tcW w:w="1062"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szCs w:val="21"/>
                      </w:rPr>
                      <w:t>-207,776,286.48</w:t>
                    </w:r>
                  </w:p>
                </w:tc>
                <w:tc>
                  <w:tcPr>
                    <w:tcW w:w="1031"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szCs w:val="21"/>
                      </w:rPr>
                      <w:t>-57,403,614.03</w:t>
                    </w:r>
                  </w:p>
                </w:tc>
                <w:tc>
                  <w:tcPr>
                    <w:tcW w:w="794" w:type="pct"/>
                    <w:vAlign w:val="center"/>
                  </w:tcPr>
                  <w:p w:rsidR="00CF6DFB" w:rsidRPr="004420B8" w:rsidRDefault="00CF6DFB" w:rsidP="00C01D61">
                    <w:pPr>
                      <w:pStyle w:val="a9"/>
                      <w:ind w:firstLineChars="0" w:firstLine="0"/>
                      <w:jc w:val="right"/>
                      <w:rPr>
                        <w:rFonts w:ascii="宋体" w:hAnsi="宋体"/>
                        <w:szCs w:val="21"/>
                      </w:rPr>
                    </w:pPr>
                    <w:r w:rsidRPr="004420B8">
                      <w:rPr>
                        <w:rFonts w:ascii="宋体" w:hAnsi="宋体" w:hint="eastAsia"/>
                        <w:szCs w:val="21"/>
                      </w:rPr>
                      <w:t>不适用</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收到的税费返还</w:t>
                    </w:r>
                  </w:p>
                </w:tc>
                <w:tc>
                  <w:tcPr>
                    <w:tcW w:w="1062"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1,204,989.83</w:t>
                    </w:r>
                  </w:p>
                </w:tc>
                <w:tc>
                  <w:tcPr>
                    <w:tcW w:w="1031" w:type="pct"/>
                    <w:vAlign w:val="center"/>
                  </w:tcPr>
                  <w:p w:rsidR="00CF6DFB" w:rsidRPr="004E3154" w:rsidRDefault="00CF6DFB" w:rsidP="00C01D61">
                    <w:pPr>
                      <w:pStyle w:val="a9"/>
                      <w:ind w:firstLineChars="0" w:firstLine="0"/>
                      <w:jc w:val="right"/>
                      <w:rPr>
                        <w:rFonts w:ascii="宋体" w:hAnsi="宋体"/>
                        <w:szCs w:val="21"/>
                      </w:rPr>
                    </w:pPr>
                    <w:r>
                      <w:rPr>
                        <w:rFonts w:ascii="宋体" w:hAnsi="宋体"/>
                        <w:szCs w:val="21"/>
                      </w:rPr>
                      <w:t> </w:t>
                    </w:r>
                    <w:r w:rsidRPr="004E3154">
                      <w:rPr>
                        <w:rFonts w:ascii="宋体" w:hAnsi="宋体"/>
                        <w:szCs w:val="21"/>
                      </w:rPr>
                      <w:t>2,309,736.87</w:t>
                    </w:r>
                  </w:p>
                </w:tc>
                <w:tc>
                  <w:tcPr>
                    <w:tcW w:w="794"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-47.83</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t>收到其他与经营活动有关的现金</w:t>
                    </w:r>
                  </w:p>
                </w:tc>
                <w:tc>
                  <w:tcPr>
                    <w:tcW w:w="1062" w:type="pct"/>
                    <w:vAlign w:val="center"/>
                  </w:tcPr>
                  <w:p w:rsidR="00CF6DFB" w:rsidRPr="004E3154" w:rsidRDefault="00C06781" w:rsidP="00C01D61">
                    <w:pPr>
                      <w:pStyle w:val="a9"/>
                      <w:ind w:firstLineChars="0" w:firstLine="0"/>
                      <w:jc w:val="right"/>
                      <w:rPr>
                        <w:rFonts w:ascii="宋体" w:hAnsi="宋体"/>
                        <w:szCs w:val="21"/>
                      </w:rPr>
                    </w:pPr>
                    <w:r>
                      <w:rPr>
                        <w:rFonts w:ascii="宋体" w:hAnsi="宋体"/>
                      </w:rPr>
                      <w:t> </w:t>
                    </w:r>
                    <w:r w:rsidR="00CF6DFB" w:rsidRPr="004E3154">
                      <w:rPr>
                        <w:rFonts w:ascii="宋体" w:hAnsi="宋体"/>
                      </w:rPr>
                      <w:t>44,975,402.15</w:t>
                    </w:r>
                  </w:p>
                </w:tc>
                <w:tc>
                  <w:tcPr>
                    <w:tcW w:w="1031"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rPr>
                      <w:t> 67,655,536.98</w:t>
                    </w:r>
                  </w:p>
                </w:tc>
                <w:tc>
                  <w:tcPr>
                    <w:tcW w:w="794"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rPr>
                      <w:t>-33.52</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t>收回投资收到的现金</w:t>
                    </w:r>
                  </w:p>
                </w:tc>
                <w:tc>
                  <w:tcPr>
                    <w:tcW w:w="1062"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rPr>
                      <w:t xml:space="preserve"> 575,070,000.00</w:t>
                    </w:r>
                  </w:p>
                </w:tc>
                <w:tc>
                  <w:tcPr>
                    <w:tcW w:w="1031"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rPr>
                      <w:t xml:space="preserve"> 380,000,000.00</w:t>
                    </w:r>
                  </w:p>
                </w:tc>
                <w:tc>
                  <w:tcPr>
                    <w:tcW w:w="794"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rPr>
                      <w:t>51.33</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t>取得投资收益收到的现金</w:t>
                    </w:r>
                  </w:p>
                </w:tc>
                <w:tc>
                  <w:tcPr>
                    <w:tcW w:w="1062" w:type="pct"/>
                    <w:vAlign w:val="center"/>
                  </w:tcPr>
                  <w:p w:rsidR="00CF6DFB" w:rsidRPr="004E3154" w:rsidRDefault="00CF6DFB" w:rsidP="00C01D61">
                    <w:pPr>
                      <w:pStyle w:val="a9"/>
                      <w:ind w:firstLineChars="0" w:firstLine="0"/>
                      <w:jc w:val="right"/>
                      <w:rPr>
                        <w:rFonts w:ascii="宋体" w:hAnsi="宋体"/>
                        <w:szCs w:val="21"/>
                      </w:rPr>
                    </w:pPr>
                    <w:r>
                      <w:rPr>
                        <w:rFonts w:ascii="宋体" w:hAnsi="宋体"/>
                      </w:rPr>
                      <w:t> </w:t>
                    </w:r>
                    <w:r w:rsidRPr="004E3154">
                      <w:rPr>
                        <w:rFonts w:ascii="宋体" w:hAnsi="宋体"/>
                      </w:rPr>
                      <w:t xml:space="preserve"> 26,059,837.96</w:t>
                    </w:r>
                  </w:p>
                </w:tc>
                <w:tc>
                  <w:tcPr>
                    <w:tcW w:w="1031"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rPr>
                      <w:t xml:space="preserve"> 18,952,500.21</w:t>
                    </w:r>
                  </w:p>
                </w:tc>
                <w:tc>
                  <w:tcPr>
                    <w:tcW w:w="794"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rPr>
                      <w:t>37.50</w:t>
                    </w:r>
                  </w:p>
                </w:tc>
              </w:tr>
              <w:tr w:rsidR="00CF6DFB" w:rsidTr="00C06781">
                <w:tc>
                  <w:tcPr>
                    <w:tcW w:w="2113" w:type="pct"/>
                  </w:tcPr>
                  <w:p w:rsidR="00CF6DFB" w:rsidRDefault="00CF6DFB" w:rsidP="00C01D61">
                    <w:pPr>
                      <w:pStyle w:val="a9"/>
                      <w:ind w:firstLineChars="0" w:firstLine="0"/>
                    </w:pPr>
                    <w:r>
                      <w:t>处置固定资产、无形资产和其他长期资产收回的现金净额</w:t>
                    </w:r>
                  </w:p>
                </w:tc>
                <w:tc>
                  <w:tcPr>
                    <w:tcW w:w="1062" w:type="pct"/>
                    <w:vAlign w:val="center"/>
                  </w:tcPr>
                  <w:p w:rsidR="00CF6DFB" w:rsidRPr="00CF6DFB" w:rsidRDefault="00CF6DFB" w:rsidP="00C01D61">
                    <w:pPr>
                      <w:pStyle w:val="a9"/>
                      <w:ind w:firstLineChars="0" w:firstLine="0"/>
                      <w:jc w:val="right"/>
                      <w:rPr>
                        <w:rFonts w:ascii="宋体" w:hAnsi="宋体"/>
                      </w:rPr>
                    </w:pPr>
                    <w:r w:rsidRPr="00CF6DFB">
                      <w:rPr>
                        <w:rFonts w:ascii="宋体" w:hAnsi="宋体"/>
                      </w:rPr>
                      <w:t>  64,932,735.36</w:t>
                    </w:r>
                  </w:p>
                </w:tc>
                <w:tc>
                  <w:tcPr>
                    <w:tcW w:w="1031" w:type="pct"/>
                    <w:vAlign w:val="center"/>
                  </w:tcPr>
                  <w:p w:rsidR="00CF6DFB" w:rsidRPr="00CF6DFB" w:rsidRDefault="00CF6DFB" w:rsidP="00CF6DFB">
                    <w:pPr>
                      <w:pStyle w:val="a9"/>
                      <w:ind w:firstLineChars="0" w:firstLine="0"/>
                      <w:jc w:val="right"/>
                      <w:rPr>
                        <w:rFonts w:ascii="宋体" w:hAnsi="宋体"/>
                      </w:rPr>
                    </w:pPr>
                    <w:r w:rsidRPr="00CF6DFB">
                      <w:rPr>
                        <w:rFonts w:ascii="宋体" w:hAnsi="宋体"/>
                      </w:rPr>
                      <w:t>  871,626.27</w:t>
                    </w:r>
                  </w:p>
                </w:tc>
                <w:tc>
                  <w:tcPr>
                    <w:tcW w:w="794" w:type="pct"/>
                    <w:vAlign w:val="center"/>
                  </w:tcPr>
                  <w:p w:rsidR="00CF6DFB" w:rsidRPr="00CF6DFB" w:rsidRDefault="00CF6DFB" w:rsidP="00C01D61">
                    <w:pPr>
                      <w:pStyle w:val="a9"/>
                      <w:ind w:firstLineChars="0" w:firstLine="0"/>
                      <w:jc w:val="right"/>
                      <w:rPr>
                        <w:rFonts w:ascii="宋体" w:hAnsi="宋体"/>
                      </w:rPr>
                    </w:pPr>
                    <w:r w:rsidRPr="00CF6DFB">
                      <w:rPr>
                        <w:rFonts w:ascii="宋体" w:hAnsi="宋体"/>
                      </w:rPr>
                      <w:t>7349.61%</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t>收到其他与投资活动有关的现金</w:t>
                    </w:r>
                  </w:p>
                </w:tc>
                <w:tc>
                  <w:tcPr>
                    <w:tcW w:w="1062" w:type="pct"/>
                    <w:vAlign w:val="center"/>
                  </w:tcPr>
                  <w:p w:rsidR="00CF6DFB" w:rsidRPr="00CF6DFB" w:rsidRDefault="00CF6DFB" w:rsidP="00C01D61">
                    <w:pPr>
                      <w:pStyle w:val="a9"/>
                      <w:ind w:firstLineChars="0" w:firstLine="0"/>
                      <w:jc w:val="right"/>
                      <w:rPr>
                        <w:rFonts w:ascii="宋体" w:hAnsi="宋体"/>
                        <w:szCs w:val="21"/>
                      </w:rPr>
                    </w:pPr>
                    <w:r w:rsidRPr="00CF6DFB">
                      <w:rPr>
                        <w:rFonts w:ascii="宋体" w:hAnsi="宋体"/>
                      </w:rPr>
                      <w:t>  27,500,000.00</w:t>
                    </w:r>
                  </w:p>
                </w:tc>
                <w:tc>
                  <w:tcPr>
                    <w:tcW w:w="1031" w:type="pct"/>
                    <w:vAlign w:val="center"/>
                  </w:tcPr>
                  <w:p w:rsidR="00CF6DFB" w:rsidRPr="00CF6DFB" w:rsidRDefault="00CF6DFB" w:rsidP="00C01D61">
                    <w:pPr>
                      <w:pStyle w:val="a9"/>
                      <w:ind w:firstLineChars="0" w:firstLine="0"/>
                      <w:jc w:val="right"/>
                      <w:rPr>
                        <w:rFonts w:ascii="宋体" w:hAnsi="宋体"/>
                        <w:szCs w:val="21"/>
                      </w:rPr>
                    </w:pPr>
                    <w:r w:rsidRPr="00CF6DFB">
                      <w:rPr>
                        <w:rFonts w:ascii="宋体" w:hAnsi="宋体" w:hint="eastAsia"/>
                      </w:rPr>
                      <w:t>0</w:t>
                    </w:r>
                    <w:r w:rsidRPr="00CF6DFB">
                      <w:rPr>
                        <w:rFonts w:ascii="宋体" w:hAnsi="宋体"/>
                      </w:rPr>
                      <w:t xml:space="preserve">　</w:t>
                    </w:r>
                  </w:p>
                </w:tc>
                <w:tc>
                  <w:tcPr>
                    <w:tcW w:w="794" w:type="pct"/>
                    <w:vAlign w:val="center"/>
                  </w:tcPr>
                  <w:p w:rsidR="00CF6DFB" w:rsidRPr="00162567" w:rsidRDefault="00CF6DFB" w:rsidP="00C01D61">
                    <w:pPr>
                      <w:pStyle w:val="a9"/>
                      <w:ind w:firstLineChars="0" w:firstLine="0"/>
                      <w:jc w:val="right"/>
                      <w:rPr>
                        <w:rFonts w:ascii="宋体" w:hAnsi="宋体"/>
                        <w:szCs w:val="21"/>
                      </w:rPr>
                    </w:pPr>
                    <w:r w:rsidRPr="00162567">
                      <w:rPr>
                        <w:rFonts w:ascii="宋体" w:hAnsi="宋体" w:hint="eastAsia"/>
                      </w:rPr>
                      <w:t>100.00</w:t>
                    </w:r>
                    <w:r w:rsidRPr="00162567">
                      <w:rPr>
                        <w:rFonts w:ascii="宋体" w:hAnsi="宋体"/>
                      </w:rPr>
                      <w:t xml:space="preserve">　</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支付其他与投资活动有关的现金</w:t>
                    </w:r>
                  </w:p>
                </w:tc>
                <w:tc>
                  <w:tcPr>
                    <w:tcW w:w="1062" w:type="pct"/>
                    <w:vAlign w:val="center"/>
                  </w:tcPr>
                  <w:p w:rsidR="00CF6DFB" w:rsidRPr="00CF6DFB" w:rsidRDefault="00CF6DFB" w:rsidP="00C01D61">
                    <w:pPr>
                      <w:pStyle w:val="a9"/>
                      <w:ind w:firstLineChars="0" w:firstLine="0"/>
                      <w:jc w:val="right"/>
                      <w:rPr>
                        <w:rFonts w:ascii="宋体" w:hAnsi="宋体"/>
                        <w:szCs w:val="21"/>
                      </w:rPr>
                    </w:pPr>
                    <w:r w:rsidRPr="00CF6DFB">
                      <w:rPr>
                        <w:rFonts w:ascii="宋体" w:hAnsi="宋体"/>
                        <w:szCs w:val="21"/>
                      </w:rPr>
                      <w:t>  13,851,522.52</w:t>
                    </w:r>
                  </w:p>
                </w:tc>
                <w:tc>
                  <w:tcPr>
                    <w:tcW w:w="1031" w:type="pct"/>
                    <w:vAlign w:val="center"/>
                  </w:tcPr>
                  <w:p w:rsidR="00CF6DFB" w:rsidRPr="00CF6DFB" w:rsidRDefault="00CF6DFB" w:rsidP="00C01D61">
                    <w:pPr>
                      <w:pStyle w:val="a9"/>
                      <w:ind w:firstLineChars="0" w:firstLine="0"/>
                      <w:jc w:val="right"/>
                      <w:rPr>
                        <w:rFonts w:ascii="宋体" w:hAnsi="宋体"/>
                        <w:szCs w:val="21"/>
                      </w:rPr>
                    </w:pPr>
                    <w:r w:rsidRPr="00CF6DFB">
                      <w:rPr>
                        <w:rFonts w:ascii="宋体" w:hAnsi="宋体" w:hint="eastAsia"/>
                        <w:szCs w:val="21"/>
                      </w:rPr>
                      <w:t>0</w:t>
                    </w:r>
                    <w:r w:rsidRPr="00CF6DFB">
                      <w:rPr>
                        <w:rFonts w:ascii="宋体" w:hAnsi="宋体"/>
                        <w:szCs w:val="21"/>
                      </w:rPr>
                      <w:t xml:space="preserve">　</w:t>
                    </w:r>
                  </w:p>
                </w:tc>
                <w:tc>
                  <w:tcPr>
                    <w:tcW w:w="794" w:type="pct"/>
                    <w:vAlign w:val="center"/>
                  </w:tcPr>
                  <w:p w:rsidR="00CF6DFB" w:rsidRPr="00162567" w:rsidRDefault="00CF6DFB" w:rsidP="00C01D61">
                    <w:pPr>
                      <w:pStyle w:val="a9"/>
                      <w:ind w:firstLineChars="0" w:firstLine="0"/>
                      <w:jc w:val="right"/>
                      <w:rPr>
                        <w:rFonts w:ascii="宋体" w:hAnsi="宋体"/>
                        <w:szCs w:val="21"/>
                      </w:rPr>
                    </w:pPr>
                    <w:r w:rsidRPr="00162567">
                      <w:rPr>
                        <w:rFonts w:ascii="宋体" w:hAnsi="宋体" w:hint="eastAsia"/>
                        <w:szCs w:val="21"/>
                      </w:rPr>
                      <w:t>100.00</w:t>
                    </w:r>
                    <w:r w:rsidRPr="00162567">
                      <w:rPr>
                        <w:rFonts w:ascii="宋体" w:hAnsi="宋体"/>
                        <w:szCs w:val="21"/>
                      </w:rPr>
                      <w:t xml:space="preserve">　</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t>吸收投资收到的现金</w:t>
                    </w:r>
                  </w:p>
                </w:tc>
                <w:tc>
                  <w:tcPr>
                    <w:tcW w:w="1062" w:type="pct"/>
                    <w:vAlign w:val="center"/>
                  </w:tcPr>
                  <w:p w:rsidR="00CF6DFB" w:rsidRPr="00CF6DFB" w:rsidRDefault="00CF6DFB" w:rsidP="00C01D61">
                    <w:pPr>
                      <w:pStyle w:val="a9"/>
                      <w:ind w:firstLineChars="0" w:firstLine="0"/>
                      <w:jc w:val="right"/>
                      <w:rPr>
                        <w:rFonts w:ascii="宋体" w:hAnsi="宋体"/>
                        <w:szCs w:val="21"/>
                      </w:rPr>
                    </w:pPr>
                    <w:r w:rsidRPr="00CF6DFB">
                      <w:rPr>
                        <w:rFonts w:ascii="宋体" w:hAnsi="宋体"/>
                      </w:rPr>
                      <w:t xml:space="preserve">　</w:t>
                    </w:r>
                  </w:p>
                </w:tc>
                <w:tc>
                  <w:tcPr>
                    <w:tcW w:w="1031" w:type="pct"/>
                    <w:vAlign w:val="center"/>
                  </w:tcPr>
                  <w:p w:rsidR="00CF6DFB" w:rsidRPr="00CF6DFB" w:rsidRDefault="00CF6DFB" w:rsidP="00C01D61">
                    <w:pPr>
                      <w:pStyle w:val="a9"/>
                      <w:ind w:firstLineChars="0" w:firstLine="0"/>
                      <w:jc w:val="right"/>
                      <w:rPr>
                        <w:rFonts w:ascii="宋体" w:hAnsi="宋体"/>
                        <w:szCs w:val="21"/>
                      </w:rPr>
                    </w:pPr>
                    <w:r w:rsidRPr="00CF6DFB">
                      <w:rPr>
                        <w:rFonts w:ascii="宋体" w:hAnsi="宋体"/>
                      </w:rPr>
                      <w:t>2,985,000.00</w:t>
                    </w:r>
                  </w:p>
                </w:tc>
                <w:tc>
                  <w:tcPr>
                    <w:tcW w:w="794" w:type="pct"/>
                    <w:vAlign w:val="center"/>
                  </w:tcPr>
                  <w:p w:rsidR="00CF6DFB" w:rsidRPr="00CF6DFB" w:rsidRDefault="00CF6DFB" w:rsidP="00C01D61">
                    <w:pPr>
                      <w:pStyle w:val="a9"/>
                      <w:ind w:firstLineChars="0" w:firstLine="0"/>
                      <w:jc w:val="right"/>
                      <w:rPr>
                        <w:rFonts w:ascii="宋体" w:hAnsi="宋体"/>
                        <w:szCs w:val="21"/>
                      </w:rPr>
                    </w:pPr>
                    <w:r w:rsidRPr="00CF6DFB">
                      <w:rPr>
                        <w:rFonts w:ascii="宋体" w:hAnsi="宋体"/>
                      </w:rPr>
                      <w:t>-100.00%</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收到其他与筹资活动有关的现金</w:t>
                    </w:r>
                  </w:p>
                </w:tc>
                <w:tc>
                  <w:tcPr>
                    <w:tcW w:w="1062" w:type="pct"/>
                    <w:vAlign w:val="center"/>
                  </w:tcPr>
                  <w:p w:rsidR="00CF6DFB" w:rsidRPr="004E3154" w:rsidRDefault="00CF6DFB" w:rsidP="00C01D61">
                    <w:pPr>
                      <w:pStyle w:val="a9"/>
                      <w:ind w:firstLineChars="0" w:firstLine="0"/>
                      <w:jc w:val="right"/>
                      <w:rPr>
                        <w:rFonts w:ascii="宋体" w:hAnsi="宋体"/>
                        <w:szCs w:val="21"/>
                      </w:rPr>
                    </w:pPr>
                    <w:r>
                      <w:rPr>
                        <w:rFonts w:ascii="宋体" w:hAnsi="宋体"/>
                        <w:szCs w:val="21"/>
                      </w:rPr>
                      <w:t> </w:t>
                    </w:r>
                    <w:r w:rsidRPr="004E3154">
                      <w:rPr>
                        <w:rFonts w:ascii="宋体" w:hAnsi="宋体"/>
                        <w:szCs w:val="21"/>
                      </w:rPr>
                      <w:t xml:space="preserve"> 19,841,070.00</w:t>
                    </w:r>
                  </w:p>
                </w:tc>
                <w:tc>
                  <w:tcPr>
                    <w:tcW w:w="1031"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 7,550,000.00</w:t>
                    </w:r>
                  </w:p>
                </w:tc>
                <w:tc>
                  <w:tcPr>
                    <w:tcW w:w="794"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162.80</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偿还债务支付的现金</w:t>
                    </w:r>
                  </w:p>
                </w:tc>
                <w:tc>
                  <w:tcPr>
                    <w:tcW w:w="1062" w:type="pct"/>
                    <w:vAlign w:val="center"/>
                  </w:tcPr>
                  <w:p w:rsidR="00CF6DFB" w:rsidRPr="004E3154" w:rsidRDefault="00EA3AFC" w:rsidP="00C01D61">
                    <w:pPr>
                      <w:pStyle w:val="a9"/>
                      <w:ind w:firstLineChars="0" w:firstLine="0"/>
                      <w:jc w:val="right"/>
                      <w:rPr>
                        <w:rFonts w:ascii="宋体" w:hAnsi="宋体"/>
                        <w:szCs w:val="21"/>
                      </w:rPr>
                    </w:pPr>
                    <w:r>
                      <w:rPr>
                        <w:rFonts w:ascii="宋体" w:hAnsi="宋体"/>
                        <w:szCs w:val="21"/>
                      </w:rPr>
                      <w:t> </w:t>
                    </w:r>
                    <w:r w:rsidR="00CF6DFB" w:rsidRPr="004E3154">
                      <w:rPr>
                        <w:rFonts w:ascii="宋体" w:hAnsi="宋体"/>
                        <w:szCs w:val="21"/>
                      </w:rPr>
                      <w:t>281,730,000.00</w:t>
                    </w:r>
                  </w:p>
                </w:tc>
                <w:tc>
                  <w:tcPr>
                    <w:tcW w:w="1031"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 xml:space="preserve">110,380,000.00 </w:t>
                    </w:r>
                  </w:p>
                </w:tc>
                <w:tc>
                  <w:tcPr>
                    <w:tcW w:w="794"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155.24</w:t>
                    </w:r>
                  </w:p>
                </w:tc>
              </w:tr>
              <w:tr w:rsidR="00CF6DFB" w:rsidTr="00C06781">
                <w:tc>
                  <w:tcPr>
                    <w:tcW w:w="2113" w:type="pct"/>
                  </w:tcPr>
                  <w:p w:rsidR="00CF6DFB" w:rsidRPr="004420B8" w:rsidRDefault="00CF6DFB" w:rsidP="00C01D61">
                    <w:pPr>
                      <w:pStyle w:val="a9"/>
                      <w:ind w:firstLineChars="0" w:firstLine="0"/>
                      <w:rPr>
                        <w:rFonts w:ascii="宋体" w:hAnsi="宋体"/>
                        <w:szCs w:val="21"/>
                      </w:rPr>
                    </w:pPr>
                    <w:r w:rsidRPr="004420B8">
                      <w:rPr>
                        <w:rFonts w:ascii="宋体" w:hAnsi="宋体"/>
                        <w:szCs w:val="21"/>
                      </w:rPr>
                      <w:t>支付其他与筹资活动有关的现金</w:t>
                    </w:r>
                  </w:p>
                </w:tc>
                <w:tc>
                  <w:tcPr>
                    <w:tcW w:w="1062" w:type="pct"/>
                    <w:vAlign w:val="center"/>
                  </w:tcPr>
                  <w:p w:rsidR="00CF6DFB" w:rsidRPr="004E3154" w:rsidRDefault="00CF6DFB" w:rsidP="00C01D61">
                    <w:pPr>
                      <w:pStyle w:val="a9"/>
                      <w:ind w:right="34" w:firstLineChars="0" w:firstLine="0"/>
                      <w:jc w:val="right"/>
                      <w:rPr>
                        <w:rFonts w:ascii="宋体" w:hAnsi="宋体"/>
                        <w:szCs w:val="21"/>
                      </w:rPr>
                    </w:pPr>
                    <w:r w:rsidRPr="004E3154">
                      <w:rPr>
                        <w:rFonts w:ascii="宋体" w:hAnsi="宋体"/>
                        <w:szCs w:val="21"/>
                      </w:rPr>
                      <w:t xml:space="preserve">1,954,164.02 </w:t>
                    </w:r>
                  </w:p>
                </w:tc>
                <w:tc>
                  <w:tcPr>
                    <w:tcW w:w="1031"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 xml:space="preserve"> 1,211,070.12 </w:t>
                    </w:r>
                  </w:p>
                </w:tc>
                <w:tc>
                  <w:tcPr>
                    <w:tcW w:w="794" w:type="pct"/>
                    <w:vAlign w:val="center"/>
                  </w:tcPr>
                  <w:p w:rsidR="00CF6DFB" w:rsidRPr="004E3154" w:rsidRDefault="00CF6DFB" w:rsidP="00C01D61">
                    <w:pPr>
                      <w:pStyle w:val="a9"/>
                      <w:ind w:firstLineChars="0" w:firstLine="0"/>
                      <w:jc w:val="right"/>
                      <w:rPr>
                        <w:rFonts w:ascii="宋体" w:hAnsi="宋体"/>
                        <w:szCs w:val="21"/>
                      </w:rPr>
                    </w:pPr>
                    <w:r w:rsidRPr="004E3154">
                      <w:rPr>
                        <w:rFonts w:ascii="宋体" w:hAnsi="宋体"/>
                        <w:szCs w:val="21"/>
                      </w:rPr>
                      <w:t>61.36</w:t>
                    </w:r>
                  </w:p>
                </w:tc>
              </w:tr>
            </w:tbl>
            <w:p w:rsidR="006821DF" w:rsidRPr="006821DF" w:rsidRDefault="006821DF" w:rsidP="00B73B63">
              <w:pPr>
                <w:spacing w:line="276" w:lineRule="auto"/>
                <w:rPr>
                  <w:rFonts w:ascii="宋体" w:hAnsi="宋体"/>
                  <w:szCs w:val="21"/>
                </w:rPr>
              </w:pPr>
              <w:r w:rsidRPr="006821DF">
                <w:rPr>
                  <w:rFonts w:ascii="宋体" w:hAnsi="宋体" w:hint="eastAsia"/>
                  <w:szCs w:val="21"/>
                </w:rPr>
                <w:lastRenderedPageBreak/>
                <w:t>相关数据同比发生变动 30%以上的原因说明：</w:t>
              </w:r>
            </w:p>
            <w:p w:rsidR="008D1FB5" w:rsidRPr="008D1FB5" w:rsidRDefault="008D1FB5" w:rsidP="00B73B63">
              <w:pPr>
                <w:spacing w:line="276" w:lineRule="auto"/>
                <w:rPr>
                  <w:rFonts w:ascii="宋体" w:hAnsi="宋体"/>
                  <w:szCs w:val="21"/>
                </w:rPr>
              </w:pPr>
              <w:r w:rsidRPr="008D1FB5">
                <w:rPr>
                  <w:rFonts w:ascii="宋体" w:hAnsi="宋体" w:hint="eastAsia"/>
                  <w:szCs w:val="21"/>
                </w:rPr>
                <w:t>（1）</w:t>
              </w:r>
              <w:r w:rsidRPr="008D1FB5">
                <w:rPr>
                  <w:rFonts w:ascii="宋体" w:hAnsi="宋体"/>
                  <w:szCs w:val="21"/>
                </w:rPr>
                <w:t>收到的税费返还</w:t>
              </w:r>
              <w:r w:rsidRPr="008D1FB5">
                <w:rPr>
                  <w:rFonts w:ascii="宋体" w:hAnsi="宋体" w:cs="宋体" w:hint="eastAsia"/>
                  <w:color w:val="000000"/>
                  <w:kern w:val="0"/>
                  <w:szCs w:val="21"/>
                </w:rPr>
                <w:t>同比下降47.83%，</w:t>
              </w:r>
              <w:r w:rsidRPr="008D1FB5">
                <w:rPr>
                  <w:rFonts w:ascii="宋体" w:hAnsi="宋体" w:hint="eastAsia"/>
                  <w:color w:val="000000"/>
                  <w:szCs w:val="21"/>
                </w:rPr>
                <w:t>主要系本期收到增值税退税返还减少所致</w:t>
              </w:r>
              <w:r w:rsidRPr="008D1FB5">
                <w:rPr>
                  <w:rFonts w:ascii="宋体" w:hAnsi="宋体" w:cs="宋体" w:hint="eastAsia"/>
                  <w:color w:val="000000"/>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（2）</w:t>
              </w:r>
              <w:r w:rsidRPr="008D1FB5">
                <w:rPr>
                  <w:rFonts w:ascii="宋体" w:hAnsi="宋体"/>
                  <w:szCs w:val="21"/>
                </w:rPr>
                <w:t>收到其他与经营活动有关的现金</w:t>
              </w:r>
              <w:r w:rsidRPr="008D1FB5">
                <w:rPr>
                  <w:rFonts w:ascii="宋体" w:hAnsi="宋体" w:cs="宋体" w:hint="eastAsia"/>
                  <w:color w:val="000000"/>
                  <w:kern w:val="0"/>
                  <w:szCs w:val="21"/>
                </w:rPr>
                <w:t>同比</w:t>
              </w:r>
              <w:r w:rsidRPr="008D1FB5">
                <w:rPr>
                  <w:rFonts w:ascii="宋体" w:hAnsi="宋体" w:cs="宋体" w:hint="eastAsia"/>
                  <w:kern w:val="0"/>
                  <w:szCs w:val="21"/>
                </w:rPr>
                <w:t>下降</w:t>
              </w:r>
              <w:r w:rsidRPr="008D1FB5">
                <w:rPr>
                  <w:rFonts w:ascii="宋体" w:hAnsi="宋体" w:cs="宋体" w:hint="eastAsia"/>
                  <w:color w:val="000000"/>
                  <w:kern w:val="0"/>
                  <w:szCs w:val="21"/>
                </w:rPr>
                <w:t>33.52%，</w:t>
              </w:r>
              <w:r w:rsidRPr="008D1FB5">
                <w:rPr>
                  <w:rFonts w:ascii="宋体" w:hAnsi="宋体" w:hint="eastAsia"/>
                  <w:color w:val="000000"/>
                  <w:szCs w:val="21"/>
                </w:rPr>
                <w:t>主要系本期收到的政府补助减少所致</w:t>
              </w:r>
              <w:r w:rsidRPr="008D1FB5">
                <w:rPr>
                  <w:rFonts w:ascii="宋体" w:hAnsi="宋体" w:cs="宋体" w:hint="eastAsia"/>
                  <w:color w:val="000000"/>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（3）</w:t>
              </w:r>
              <w:r w:rsidRPr="008D1FB5">
                <w:rPr>
                  <w:rFonts w:ascii="宋体" w:hAnsi="宋体"/>
                  <w:szCs w:val="21"/>
                </w:rPr>
                <w:t>收回投资收到的现金</w:t>
              </w:r>
              <w:r w:rsidRPr="008D1FB5">
                <w:rPr>
                  <w:rFonts w:ascii="宋体" w:hAnsi="宋体" w:cs="宋体" w:hint="eastAsia"/>
                  <w:color w:val="000000"/>
                  <w:kern w:val="0"/>
                  <w:szCs w:val="21"/>
                </w:rPr>
                <w:t>同比</w:t>
              </w:r>
              <w:r w:rsidRPr="008D1FB5">
                <w:rPr>
                  <w:rFonts w:ascii="宋体" w:hAnsi="宋体" w:hint="eastAsia"/>
                  <w:szCs w:val="21"/>
                </w:rPr>
                <w:t>增长51.33</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主要系本期理财产品到期赎回增加所致</w:t>
              </w:r>
              <w:r w:rsidRPr="008D1FB5">
                <w:rPr>
                  <w:rFonts w:ascii="宋体" w:hAnsi="宋体" w:cs="宋体" w:hint="eastAsia"/>
                  <w:color w:val="000000"/>
                  <w:kern w:val="0"/>
                  <w:szCs w:val="21"/>
                </w:rPr>
                <w:t>；</w:t>
              </w:r>
            </w:p>
            <w:p w:rsidR="008D1FB5" w:rsidRPr="008D1FB5" w:rsidRDefault="008D1FB5" w:rsidP="00B73B63">
              <w:pPr>
                <w:spacing w:line="276" w:lineRule="auto"/>
                <w:rPr>
                  <w:rFonts w:ascii="宋体" w:hAnsi="宋体" w:cs="宋体"/>
                  <w:color w:val="000000"/>
                  <w:kern w:val="0"/>
                  <w:szCs w:val="21"/>
                </w:rPr>
              </w:pPr>
              <w:r w:rsidRPr="008D1FB5">
                <w:rPr>
                  <w:rFonts w:ascii="宋体" w:hAnsi="宋体" w:hint="eastAsia"/>
                  <w:szCs w:val="21"/>
                </w:rPr>
                <w:t>（4）</w:t>
              </w:r>
              <w:r w:rsidRPr="008D1FB5">
                <w:rPr>
                  <w:rFonts w:ascii="宋体" w:hAnsi="宋体"/>
                  <w:szCs w:val="21"/>
                </w:rPr>
                <w:t>取得投资收益收到的现金</w:t>
              </w:r>
              <w:r w:rsidRPr="008D1FB5">
                <w:rPr>
                  <w:rFonts w:ascii="宋体" w:hAnsi="宋体" w:cs="宋体" w:hint="eastAsia"/>
                  <w:color w:val="000000"/>
                  <w:kern w:val="0"/>
                  <w:szCs w:val="21"/>
                </w:rPr>
                <w:t>同比</w:t>
              </w:r>
              <w:r w:rsidRPr="008D1FB5">
                <w:rPr>
                  <w:rFonts w:ascii="宋体" w:hAnsi="宋体" w:hint="eastAsia"/>
                  <w:color w:val="000000"/>
                  <w:szCs w:val="21"/>
                </w:rPr>
                <w:t>增长37.50</w:t>
              </w:r>
              <w:r w:rsidRPr="008D1FB5">
                <w:rPr>
                  <w:rFonts w:ascii="宋体" w:hAnsi="宋体" w:cs="宋体" w:hint="eastAsia"/>
                  <w:color w:val="000000"/>
                  <w:kern w:val="0"/>
                  <w:szCs w:val="21"/>
                </w:rPr>
                <w:t>%，</w:t>
              </w:r>
              <w:r w:rsidRPr="008D1FB5">
                <w:rPr>
                  <w:rFonts w:ascii="宋体" w:hAnsi="宋体" w:hint="eastAsia"/>
                  <w:color w:val="000000"/>
                  <w:szCs w:val="21"/>
                </w:rPr>
                <w:t>主要系本期赎回理财产品收益增加所致</w:t>
              </w:r>
              <w:r w:rsidRPr="008D1FB5">
                <w:rPr>
                  <w:rFonts w:ascii="宋体" w:hAnsi="宋体" w:cs="宋体" w:hint="eastAsia"/>
                  <w:color w:val="000000"/>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(5）</w:t>
              </w:r>
              <w:r w:rsidRPr="008D1FB5">
                <w:rPr>
                  <w:rFonts w:ascii="宋体" w:hAnsi="宋体"/>
                  <w:szCs w:val="21"/>
                </w:rPr>
                <w:t>处置固定资产、无形资产和其他长期资产收回的现金净额</w:t>
              </w:r>
              <w:r w:rsidRPr="008D1FB5">
                <w:rPr>
                  <w:rFonts w:ascii="宋体" w:hAnsi="宋体" w:cs="宋体" w:hint="eastAsia"/>
                  <w:kern w:val="0"/>
                  <w:szCs w:val="21"/>
                </w:rPr>
                <w:t>同比增长7349.61</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主要系本期收到处置中山西路资产款所致；</w:t>
              </w:r>
            </w:p>
            <w:p w:rsidR="008D1FB5" w:rsidRPr="008D1FB5" w:rsidRDefault="008D1FB5" w:rsidP="00B73B63">
              <w:pPr>
                <w:spacing w:line="276" w:lineRule="auto"/>
                <w:rPr>
                  <w:rFonts w:ascii="宋体" w:hAnsi="宋体"/>
                  <w:color w:val="000000"/>
                  <w:szCs w:val="21"/>
                </w:rPr>
              </w:pPr>
              <w:r w:rsidRPr="008D1FB5">
                <w:rPr>
                  <w:rFonts w:ascii="宋体" w:hAnsi="宋体" w:hint="eastAsia"/>
                  <w:szCs w:val="21"/>
                </w:rPr>
                <w:t>（6）</w:t>
              </w:r>
              <w:r w:rsidRPr="008D1FB5">
                <w:rPr>
                  <w:rFonts w:ascii="宋体" w:hAnsi="宋体"/>
                  <w:szCs w:val="21"/>
                </w:rPr>
                <w:t>收到其他与投资活动有关的现金</w:t>
              </w:r>
              <w:r w:rsidRPr="008D1FB5">
                <w:rPr>
                  <w:rFonts w:ascii="宋体" w:hAnsi="宋体" w:cs="宋体" w:hint="eastAsia"/>
                  <w:kern w:val="0"/>
                  <w:szCs w:val="21"/>
                </w:rPr>
                <w:t>同比增长100.00</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主要系本期恒顺商场收回借款所致；</w:t>
              </w:r>
            </w:p>
            <w:p w:rsidR="008D1FB5" w:rsidRPr="008D1FB5" w:rsidRDefault="008D1FB5" w:rsidP="00B73B63">
              <w:pPr>
                <w:spacing w:line="276" w:lineRule="auto"/>
                <w:rPr>
                  <w:rFonts w:ascii="宋体" w:hAnsi="宋体"/>
                  <w:color w:val="000000"/>
                  <w:szCs w:val="21"/>
                </w:rPr>
              </w:pPr>
              <w:r w:rsidRPr="008D1FB5">
                <w:rPr>
                  <w:rFonts w:ascii="宋体" w:hAnsi="宋体" w:hint="eastAsia"/>
                  <w:szCs w:val="21"/>
                </w:rPr>
                <w:t>（7）</w:t>
              </w:r>
              <w:r w:rsidRPr="008D1FB5">
                <w:rPr>
                  <w:rFonts w:ascii="宋体" w:hAnsi="宋体"/>
                  <w:szCs w:val="21"/>
                </w:rPr>
                <w:t>支付其他与投资活动有关的现金</w:t>
              </w:r>
              <w:r w:rsidRPr="008D1FB5">
                <w:rPr>
                  <w:rFonts w:ascii="宋体" w:hAnsi="宋体" w:cs="宋体" w:hint="eastAsia"/>
                  <w:kern w:val="0"/>
                  <w:szCs w:val="21"/>
                </w:rPr>
                <w:t>同比增长100.00</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主要系本期恒顺商场出借资金及对子公司恒华彩印丧失控制权影响所致；</w:t>
              </w:r>
            </w:p>
            <w:p w:rsidR="008D1FB5" w:rsidRPr="008D1FB5" w:rsidRDefault="008D1FB5" w:rsidP="00B73B63">
              <w:pPr>
                <w:spacing w:line="276" w:lineRule="auto"/>
                <w:rPr>
                  <w:rFonts w:ascii="宋体" w:hAnsi="宋体"/>
                  <w:color w:val="000000"/>
                  <w:szCs w:val="21"/>
                </w:rPr>
              </w:pPr>
              <w:r w:rsidRPr="008D1FB5">
                <w:rPr>
                  <w:rFonts w:ascii="宋体" w:hAnsi="宋体" w:hint="eastAsia"/>
                  <w:szCs w:val="21"/>
                </w:rPr>
                <w:t>（8）</w:t>
              </w:r>
              <w:r w:rsidRPr="008D1FB5">
                <w:rPr>
                  <w:rFonts w:ascii="宋体" w:hAnsi="宋体"/>
                  <w:szCs w:val="21"/>
                </w:rPr>
                <w:t>吸收投资收到的现金</w:t>
              </w:r>
              <w:r w:rsidRPr="008D1FB5">
                <w:rPr>
                  <w:rFonts w:ascii="宋体" w:hAnsi="宋体" w:cs="宋体" w:hint="eastAsia"/>
                  <w:kern w:val="0"/>
                  <w:szCs w:val="21"/>
                </w:rPr>
                <w:t>同比下降100.00</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主要系上期子公司收到少数股东投资款所致；</w:t>
              </w:r>
            </w:p>
            <w:p w:rsidR="008D1FB5" w:rsidRPr="008D1FB5" w:rsidRDefault="008D1FB5" w:rsidP="00B73B63">
              <w:pPr>
                <w:spacing w:line="276" w:lineRule="auto"/>
                <w:rPr>
                  <w:rFonts w:ascii="宋体" w:hAnsi="宋体"/>
                  <w:color w:val="000000"/>
                  <w:szCs w:val="21"/>
                </w:rPr>
              </w:pPr>
              <w:r w:rsidRPr="008D1FB5">
                <w:rPr>
                  <w:rFonts w:ascii="宋体" w:hAnsi="宋体" w:hint="eastAsia"/>
                  <w:szCs w:val="21"/>
                </w:rPr>
                <w:t>（9）</w:t>
              </w:r>
              <w:r w:rsidRPr="008D1FB5">
                <w:rPr>
                  <w:rFonts w:ascii="宋体" w:hAnsi="宋体"/>
                  <w:szCs w:val="21"/>
                </w:rPr>
                <w:t>收到其他与筹资活动有关的现金</w:t>
              </w:r>
              <w:r w:rsidRPr="008D1FB5">
                <w:rPr>
                  <w:rFonts w:ascii="宋体" w:hAnsi="宋体" w:cs="宋体" w:hint="eastAsia"/>
                  <w:kern w:val="0"/>
                  <w:szCs w:val="21"/>
                </w:rPr>
                <w:t>同比增长162.80</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主要系本期收到借款所致；</w:t>
              </w:r>
            </w:p>
            <w:p w:rsidR="008D1FB5" w:rsidRPr="008D1FB5" w:rsidRDefault="008D1FB5" w:rsidP="00B73B63">
              <w:pPr>
                <w:spacing w:line="276" w:lineRule="auto"/>
                <w:rPr>
                  <w:rFonts w:ascii="宋体" w:hAnsi="宋体"/>
                  <w:color w:val="000000"/>
                  <w:szCs w:val="21"/>
                </w:rPr>
              </w:pPr>
              <w:r w:rsidRPr="008D1FB5">
                <w:rPr>
                  <w:rFonts w:ascii="宋体" w:hAnsi="宋体" w:hint="eastAsia"/>
                  <w:szCs w:val="21"/>
                </w:rPr>
                <w:t>（10）</w:t>
              </w:r>
              <w:r w:rsidRPr="008D1FB5">
                <w:rPr>
                  <w:rFonts w:ascii="宋体" w:hAnsi="宋体"/>
                  <w:szCs w:val="21"/>
                </w:rPr>
                <w:t>偿还债务支付的现金</w:t>
              </w:r>
              <w:r w:rsidRPr="008D1FB5">
                <w:rPr>
                  <w:rFonts w:ascii="宋体" w:hAnsi="宋体" w:cs="宋体" w:hint="eastAsia"/>
                  <w:kern w:val="0"/>
                  <w:szCs w:val="21"/>
                </w:rPr>
                <w:t>同比增长155.24</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主要系本期偿还到期银行借款增加所致；</w:t>
              </w:r>
            </w:p>
            <w:p w:rsidR="00B33BEC" w:rsidRDefault="008D1FB5" w:rsidP="00B73B63">
              <w:pPr>
                <w:spacing w:line="276" w:lineRule="auto"/>
                <w:rPr>
                  <w:szCs w:val="21"/>
                </w:rPr>
              </w:pPr>
              <w:r w:rsidRPr="008D1FB5">
                <w:rPr>
                  <w:rFonts w:ascii="宋体" w:hAnsi="宋体" w:hint="eastAsia"/>
                  <w:szCs w:val="21"/>
                </w:rPr>
                <w:t>（11）</w:t>
              </w:r>
              <w:r w:rsidRPr="008D1FB5">
                <w:rPr>
                  <w:rFonts w:ascii="宋体" w:hAnsi="宋体"/>
                  <w:szCs w:val="21"/>
                </w:rPr>
                <w:t>支付其他与筹资活动有关的现金</w:t>
              </w:r>
              <w:r w:rsidRPr="008D1FB5">
                <w:rPr>
                  <w:rFonts w:ascii="宋体" w:hAnsi="宋体" w:cs="宋体" w:hint="eastAsia"/>
                  <w:kern w:val="0"/>
                  <w:szCs w:val="21"/>
                </w:rPr>
                <w:t>同比增长61.36</w:t>
              </w:r>
              <w:r w:rsidRPr="008D1FB5">
                <w:rPr>
                  <w:rFonts w:ascii="宋体" w:hAnsi="宋体" w:cs="宋体" w:hint="eastAsia"/>
                  <w:color w:val="000000"/>
                  <w:kern w:val="0"/>
                  <w:szCs w:val="21"/>
                </w:rPr>
                <w:t>%</w:t>
              </w:r>
              <w:r w:rsidRPr="008D1FB5">
                <w:rPr>
                  <w:rFonts w:ascii="宋体" w:hAnsi="宋体" w:cs="宋体" w:hint="eastAsia"/>
                  <w:kern w:val="0"/>
                  <w:szCs w:val="21"/>
                </w:rPr>
                <w:t>，</w:t>
              </w:r>
              <w:r w:rsidRPr="008D1FB5">
                <w:rPr>
                  <w:rFonts w:ascii="宋体" w:hAnsi="宋体" w:hint="eastAsia"/>
                  <w:color w:val="000000"/>
                  <w:szCs w:val="21"/>
                </w:rPr>
                <w:t>主要系本期偿还借款所致。</w:t>
              </w:r>
            </w:p>
          </w:sdtContent>
        </w:sdt>
      </w:sdtContent>
    </w:sdt>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B33BEC" w:rsidRDefault="00FE1625" w:rsidP="00017E4D">
              <w:pPr>
                <w:rPr>
                  <w:szCs w:val="21"/>
                </w:rPr>
              </w:pPr>
              <w:r w:rsidRPr="00E6394E">
                <w:rPr>
                  <w:rFonts w:ascii="宋体" w:hAnsi="宋体"/>
                  <w:sz w:val="18"/>
                  <w:szCs w:val="21"/>
                </w:rPr>
                <w:fldChar w:fldCharType="begin"/>
              </w:r>
              <w:r w:rsidR="00017E4D">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017E4D">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EC273B">
      <w:pPr>
        <w:pStyle w:val="3"/>
        <w:numPr>
          <w:ilvl w:val="0"/>
          <w:numId w:val="9"/>
        </w:numPr>
        <w:rPr>
          <w:szCs w:val="21"/>
        </w:rPr>
      </w:pPr>
      <w:r>
        <w:rPr>
          <w:szCs w:val="21"/>
        </w:rPr>
        <w:t>资产、负债情况分析</w:t>
      </w:r>
    </w:p>
    <w:p w:rsidR="00B33BEC" w:rsidRDefault="00FE1625">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rsidRPr="00E6394E">
            <w:rPr>
              <w:rFonts w:ascii="宋体" w:hAnsi="宋体"/>
              <w:sz w:val="18"/>
            </w:rPr>
            <w:fldChar w:fldCharType="begin"/>
          </w:r>
          <w:r w:rsidR="003D4A2F">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
      <w:sdtPr>
        <w:rPr>
          <w:rFonts w:ascii="宋体" w:eastAsia="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69"/>
            </w:numPr>
          </w:pPr>
          <w:r>
            <w:t>资产</w:t>
          </w:r>
          <w:r>
            <w:rPr>
              <w:rFonts w:hint="eastAsia"/>
            </w:rPr>
            <w:t>及</w:t>
          </w:r>
          <w:r>
            <w:t>负债</w:t>
          </w:r>
          <w:r>
            <w:rPr>
              <w:rFonts w:hint="eastAsia"/>
              <w:szCs w:val="21"/>
            </w:rPr>
            <w:t>状</w:t>
          </w:r>
          <w:r>
            <w:rPr>
              <w:szCs w:val="21"/>
            </w:rPr>
            <w:t>况</w:t>
          </w:r>
        </w:p>
        <w:p w:rsidR="00B33BEC" w:rsidRDefault="00EC273B">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404" w:type="pct"/>
            <w:tblInd w:w="-34" w:type="dxa"/>
            <w:tblLook w:val="04A0"/>
          </w:tblPr>
          <w:tblGrid>
            <w:gridCol w:w="2553"/>
            <w:gridCol w:w="1700"/>
            <w:gridCol w:w="992"/>
            <w:gridCol w:w="1805"/>
            <w:gridCol w:w="984"/>
            <w:gridCol w:w="1056"/>
            <w:gridCol w:w="690"/>
          </w:tblGrid>
          <w:tr w:rsidR="00F23DDF" w:rsidTr="007B653E">
            <w:trPr>
              <w:trHeight w:val="180"/>
            </w:trPr>
            <w:sdt>
              <w:sdtPr>
                <w:rPr>
                  <w:rFonts w:ascii="宋体" w:hAnsi="宋体"/>
                </w:rPr>
                <w:tag w:val="_PLD_8f1f37d9a09f4bf3a8f4c407297e58ed"/>
                <w:id w:val="887401"/>
                <w:lock w:val="sdtLocked"/>
              </w:sdtPr>
              <w:sdtContent>
                <w:tc>
                  <w:tcPr>
                    <w:tcW w:w="1305" w:type="pct"/>
                    <w:vAlign w:val="center"/>
                  </w:tcPr>
                  <w:p w:rsidR="00F23DDF" w:rsidRPr="00A016BA" w:rsidRDefault="00F23DDF" w:rsidP="007B653E">
                    <w:pPr>
                      <w:jc w:val="center"/>
                      <w:rPr>
                        <w:rStyle w:val="5Char1"/>
                        <w:rFonts w:ascii="宋体" w:hAnsi="宋体"/>
                      </w:rPr>
                    </w:pPr>
                    <w:r w:rsidRPr="00A016BA">
                      <w:rPr>
                        <w:rFonts w:ascii="宋体" w:hAnsi="宋体"/>
                        <w:szCs w:val="21"/>
                      </w:rPr>
                      <w:t>项目名称</w:t>
                    </w:r>
                  </w:p>
                </w:tc>
              </w:sdtContent>
            </w:sdt>
            <w:sdt>
              <w:sdtPr>
                <w:rPr>
                  <w:rFonts w:ascii="宋体" w:hAnsi="宋体"/>
                </w:rPr>
                <w:tag w:val="_PLD_a4c00a3d0d0a42e28bc6a14dd6d26320"/>
                <w:id w:val="887402"/>
                <w:lock w:val="sdtLocked"/>
              </w:sdtPr>
              <w:sdtContent>
                <w:tc>
                  <w:tcPr>
                    <w:tcW w:w="869" w:type="pct"/>
                    <w:vAlign w:val="center"/>
                  </w:tcPr>
                  <w:p w:rsidR="00F23DDF" w:rsidRPr="00A016BA" w:rsidRDefault="00F23DDF" w:rsidP="007B653E">
                    <w:pPr>
                      <w:jc w:val="center"/>
                      <w:rPr>
                        <w:rStyle w:val="5Char1"/>
                        <w:rFonts w:ascii="宋体" w:hAnsi="宋体"/>
                      </w:rPr>
                    </w:pPr>
                    <w:r w:rsidRPr="00A016BA">
                      <w:rPr>
                        <w:rFonts w:ascii="宋体" w:hAnsi="宋体"/>
                        <w:szCs w:val="21"/>
                      </w:rPr>
                      <w:t>本期期末数</w:t>
                    </w:r>
                  </w:p>
                </w:tc>
              </w:sdtContent>
            </w:sdt>
            <w:sdt>
              <w:sdtPr>
                <w:rPr>
                  <w:rFonts w:ascii="宋体" w:hAnsi="宋体"/>
                </w:rPr>
                <w:tag w:val="_PLD_17de20223ad64b528b824744807b0036"/>
                <w:id w:val="887403"/>
                <w:lock w:val="sdtLocked"/>
              </w:sdtPr>
              <w:sdtContent>
                <w:tc>
                  <w:tcPr>
                    <w:tcW w:w="507" w:type="pct"/>
                    <w:vAlign w:val="center"/>
                  </w:tcPr>
                  <w:p w:rsidR="00F23DDF" w:rsidRPr="00A016BA" w:rsidRDefault="00F23DDF" w:rsidP="007B653E">
                    <w:pPr>
                      <w:jc w:val="center"/>
                      <w:rPr>
                        <w:rStyle w:val="5Char1"/>
                        <w:rFonts w:ascii="宋体" w:hAnsi="宋体"/>
                      </w:rPr>
                    </w:pPr>
                    <w:r w:rsidRPr="00A016BA">
                      <w:rPr>
                        <w:rFonts w:ascii="宋体" w:hAnsi="宋体"/>
                        <w:szCs w:val="21"/>
                      </w:rPr>
                      <w:t>本期期末数占总资产的比例（%）</w:t>
                    </w:r>
                  </w:p>
                </w:tc>
              </w:sdtContent>
            </w:sdt>
            <w:sdt>
              <w:sdtPr>
                <w:rPr>
                  <w:rFonts w:ascii="宋体" w:hAnsi="宋体"/>
                </w:rPr>
                <w:tag w:val="_PLD_d1b9e9483c3a41358f877758b5adb0fb"/>
                <w:id w:val="887404"/>
                <w:lock w:val="sdtLocked"/>
              </w:sdtPr>
              <w:sdtContent>
                <w:tc>
                  <w:tcPr>
                    <w:tcW w:w="923" w:type="pct"/>
                    <w:vAlign w:val="center"/>
                  </w:tcPr>
                  <w:p w:rsidR="00F23DDF" w:rsidRPr="00A016BA" w:rsidRDefault="00F23DDF" w:rsidP="007B653E">
                    <w:pPr>
                      <w:jc w:val="center"/>
                      <w:rPr>
                        <w:rStyle w:val="5Char1"/>
                        <w:rFonts w:ascii="宋体" w:hAnsi="宋体"/>
                      </w:rPr>
                    </w:pPr>
                    <w:r w:rsidRPr="00A016BA">
                      <w:rPr>
                        <w:rFonts w:ascii="宋体" w:hAnsi="宋体"/>
                        <w:szCs w:val="21"/>
                      </w:rPr>
                      <w:t>上期期末数</w:t>
                    </w:r>
                  </w:p>
                </w:tc>
              </w:sdtContent>
            </w:sdt>
            <w:sdt>
              <w:sdtPr>
                <w:rPr>
                  <w:rFonts w:ascii="宋体" w:hAnsi="宋体"/>
                </w:rPr>
                <w:tag w:val="_PLD_3a8a8577e1a84f26856a900f7202f9a8"/>
                <w:id w:val="887405"/>
                <w:lock w:val="sdtLocked"/>
              </w:sdtPr>
              <w:sdtContent>
                <w:tc>
                  <w:tcPr>
                    <w:tcW w:w="503" w:type="pct"/>
                    <w:vAlign w:val="center"/>
                  </w:tcPr>
                  <w:p w:rsidR="00F23DDF" w:rsidRPr="00A016BA" w:rsidRDefault="00F23DDF" w:rsidP="007B653E">
                    <w:pPr>
                      <w:jc w:val="center"/>
                      <w:rPr>
                        <w:rStyle w:val="5Char1"/>
                        <w:rFonts w:ascii="宋体" w:hAnsi="宋体"/>
                      </w:rPr>
                    </w:pPr>
                    <w:r w:rsidRPr="00A016BA">
                      <w:rPr>
                        <w:rFonts w:ascii="宋体" w:hAnsi="宋体"/>
                        <w:szCs w:val="21"/>
                      </w:rPr>
                      <w:t>上期期末数占总资产的比例（%）</w:t>
                    </w:r>
                  </w:p>
                </w:tc>
              </w:sdtContent>
            </w:sdt>
            <w:sdt>
              <w:sdtPr>
                <w:rPr>
                  <w:rFonts w:ascii="宋体" w:hAnsi="宋体"/>
                </w:rPr>
                <w:tag w:val="_PLD_8af1894621b84d44aec1deba51e3a7da"/>
                <w:id w:val="887406"/>
                <w:lock w:val="sdtLocked"/>
              </w:sdtPr>
              <w:sdtContent>
                <w:tc>
                  <w:tcPr>
                    <w:tcW w:w="540" w:type="pct"/>
                    <w:vAlign w:val="center"/>
                  </w:tcPr>
                  <w:p w:rsidR="00F23DDF" w:rsidRPr="00A016BA" w:rsidRDefault="00F23DDF" w:rsidP="007B653E">
                    <w:pPr>
                      <w:jc w:val="center"/>
                      <w:rPr>
                        <w:rStyle w:val="5Char1"/>
                        <w:rFonts w:ascii="宋体" w:hAnsi="宋体"/>
                      </w:rPr>
                    </w:pPr>
                    <w:r w:rsidRPr="00A016BA">
                      <w:rPr>
                        <w:rFonts w:ascii="宋体" w:hAnsi="宋体"/>
                        <w:szCs w:val="21"/>
                      </w:rPr>
                      <w:t>本期期末金额较上期期末变动比例（%）</w:t>
                    </w:r>
                  </w:p>
                </w:tc>
              </w:sdtContent>
            </w:sdt>
            <w:sdt>
              <w:sdtPr>
                <w:rPr>
                  <w:rFonts w:ascii="宋体" w:hAnsi="宋体"/>
                </w:rPr>
                <w:tag w:val="_PLD_495436d1d45e4a9391194459a895631e"/>
                <w:id w:val="887407"/>
                <w:lock w:val="sdtLocked"/>
              </w:sdtPr>
              <w:sdtContent>
                <w:tc>
                  <w:tcPr>
                    <w:tcW w:w="353" w:type="pct"/>
                    <w:vAlign w:val="center"/>
                  </w:tcPr>
                  <w:p w:rsidR="00F23DDF" w:rsidRPr="00A016BA" w:rsidRDefault="00F23DDF" w:rsidP="007B653E">
                    <w:pPr>
                      <w:jc w:val="center"/>
                      <w:rPr>
                        <w:rStyle w:val="5Char1"/>
                        <w:rFonts w:ascii="宋体" w:hAnsi="宋体"/>
                      </w:rPr>
                    </w:pPr>
                    <w:r w:rsidRPr="00A016BA">
                      <w:rPr>
                        <w:rFonts w:ascii="宋体" w:hAnsi="宋体"/>
                        <w:szCs w:val="21"/>
                      </w:rPr>
                      <w:t>情况说明</w:t>
                    </w:r>
                  </w:p>
                </w:tc>
              </w:sdtContent>
            </w:sdt>
          </w:tr>
          <w:sdt>
            <w:sdtPr>
              <w:rPr>
                <w:rStyle w:val="5Char1"/>
                <w:rFonts w:ascii="宋体" w:hAnsi="宋体" w:hint="eastAsia"/>
                <w:b w:val="0"/>
              </w:rPr>
              <w:alias w:val="资产负债状况分析"/>
              <w:tag w:val="_TUP_815ebab5da7a4ba88d97b27a17b235f3"/>
              <w:id w:val="887408"/>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货币资金</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263,030,441.30</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8.82</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165,470,973.00</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5.75</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58.96</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09"/>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交易性金融资产</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488,439,687.26</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16.38</w:t>
                    </w:r>
                  </w:p>
                </w:tc>
                <w:tc>
                  <w:tcPr>
                    <w:tcW w:w="923" w:type="pct"/>
                  </w:tcPr>
                  <w:p w:rsidR="00F23DDF" w:rsidRPr="00715C30" w:rsidRDefault="00F23DDF" w:rsidP="007B653E">
                    <w:pPr>
                      <w:jc w:val="right"/>
                      <w:rPr>
                        <w:rStyle w:val="5Char1"/>
                        <w:rFonts w:ascii="宋体" w:hAnsi="宋体"/>
                        <w:b w:val="0"/>
                      </w:rPr>
                    </w:pP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0.00</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100.00</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0"/>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应收票据</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100,000.00</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0.00</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1,324,124.55</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0.05</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-92.45</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1"/>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应收账款</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89,750,513.66</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3.01</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137,303,514.00</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4.77</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-34.63</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2"/>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其他应收款</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10,784,303.60</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0.36</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28,705,266.46</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1.00</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-62.43</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3"/>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其他流动资产</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9,692,959.99</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0.33</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581,463,029.62</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20.22</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-98.33</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4"/>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rsidRPr="00B52349">
                      <w:rPr>
                        <w:rStyle w:val="5Char1"/>
                        <w:rFonts w:ascii="宋体" w:hAnsi="宋体" w:hint="eastAsia"/>
                        <w:b w:val="0"/>
                      </w:rPr>
                      <w:t>债权投资</w:t>
                    </w:r>
                  </w:p>
                </w:tc>
                <w:tc>
                  <w:tcPr>
                    <w:tcW w:w="869" w:type="pct"/>
                  </w:tcPr>
                  <w:p w:rsidR="00F23DDF" w:rsidRPr="00715C30" w:rsidRDefault="00F23DDF" w:rsidP="007B653E">
                    <w:pPr>
                      <w:jc w:val="right"/>
                      <w:rPr>
                        <w:rStyle w:val="5Char1"/>
                        <w:rFonts w:ascii="宋体" w:hAnsi="宋体"/>
                        <w:b w:val="0"/>
                      </w:rPr>
                    </w:pPr>
                    <w:r>
                      <w:rPr>
                        <w:rStyle w:val="5Char1"/>
                        <w:rFonts w:ascii="宋体" w:hAnsi="宋体"/>
                        <w:b w:val="0"/>
                      </w:rPr>
                      <w:t>132,975,492</w:t>
                    </w:r>
                    <w:r>
                      <w:rPr>
                        <w:rStyle w:val="5Char1"/>
                        <w:rFonts w:ascii="宋体" w:hAnsi="宋体" w:hint="eastAsia"/>
                        <w:b w:val="0"/>
                      </w:rPr>
                      <w:t>.00</w:t>
                    </w:r>
                  </w:p>
                </w:tc>
                <w:tc>
                  <w:tcPr>
                    <w:tcW w:w="507" w:type="pct"/>
                  </w:tcPr>
                  <w:p w:rsidR="00F23DDF" w:rsidRPr="00715C30" w:rsidRDefault="00F23DDF" w:rsidP="007B653E">
                    <w:pPr>
                      <w:jc w:val="right"/>
                      <w:rPr>
                        <w:rStyle w:val="5Char1"/>
                        <w:rFonts w:ascii="宋体" w:hAnsi="宋体"/>
                        <w:b w:val="0"/>
                      </w:rPr>
                    </w:pPr>
                    <w:r>
                      <w:rPr>
                        <w:rStyle w:val="5Char1"/>
                        <w:rFonts w:ascii="宋体" w:hAnsi="宋体" w:hint="eastAsia"/>
                        <w:b w:val="0"/>
                      </w:rPr>
                      <w:t>4.46</w:t>
                    </w:r>
                  </w:p>
                </w:tc>
                <w:tc>
                  <w:tcPr>
                    <w:tcW w:w="923" w:type="pct"/>
                  </w:tcPr>
                  <w:p w:rsidR="00F23DDF" w:rsidRPr="00715C30" w:rsidRDefault="00F23DDF" w:rsidP="007B653E">
                    <w:pPr>
                      <w:jc w:val="right"/>
                      <w:rPr>
                        <w:rStyle w:val="5Char1"/>
                        <w:rFonts w:ascii="宋体" w:hAnsi="宋体"/>
                        <w:b w:val="0"/>
                      </w:rPr>
                    </w:pPr>
                    <w:r>
                      <w:rPr>
                        <w:rStyle w:val="5Char1"/>
                        <w:rFonts w:ascii="宋体" w:hAnsi="宋体" w:hint="eastAsia"/>
                        <w:b w:val="0"/>
                      </w:rPr>
                      <w:t>0</w:t>
                    </w:r>
                  </w:p>
                </w:tc>
                <w:tc>
                  <w:tcPr>
                    <w:tcW w:w="503" w:type="pct"/>
                  </w:tcPr>
                  <w:p w:rsidR="00F23DDF" w:rsidRPr="00715C30" w:rsidRDefault="00F23DDF" w:rsidP="007B653E">
                    <w:pPr>
                      <w:jc w:val="right"/>
                      <w:rPr>
                        <w:rStyle w:val="5Char1"/>
                        <w:rFonts w:ascii="宋体" w:hAnsi="宋体"/>
                        <w:b w:val="0"/>
                      </w:rPr>
                    </w:pPr>
                    <w:r>
                      <w:rPr>
                        <w:rStyle w:val="5Char1"/>
                        <w:rFonts w:ascii="宋体" w:hAnsi="宋体" w:hint="eastAsia"/>
                        <w:b w:val="0"/>
                      </w:rPr>
                      <w:t>0</w:t>
                    </w:r>
                  </w:p>
                </w:tc>
                <w:tc>
                  <w:tcPr>
                    <w:tcW w:w="540" w:type="pct"/>
                  </w:tcPr>
                  <w:p w:rsidR="00F23DDF" w:rsidRPr="00715C30" w:rsidRDefault="00F23DDF" w:rsidP="007B653E">
                    <w:pPr>
                      <w:jc w:val="right"/>
                      <w:rPr>
                        <w:rStyle w:val="5Char1"/>
                        <w:rFonts w:ascii="宋体" w:hAnsi="宋体"/>
                        <w:b w:val="0"/>
                      </w:rPr>
                    </w:pPr>
                    <w:r>
                      <w:rPr>
                        <w:rStyle w:val="5Char1"/>
                        <w:rFonts w:ascii="宋体" w:hAnsi="宋体" w:hint="eastAsia"/>
                        <w:b w:val="0"/>
                      </w:rPr>
                      <w:t>100.00</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5"/>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可供出售金融资产</w:t>
                    </w:r>
                  </w:p>
                </w:tc>
                <w:tc>
                  <w:tcPr>
                    <w:tcW w:w="869" w:type="pct"/>
                  </w:tcPr>
                  <w:p w:rsidR="00F23DDF" w:rsidRPr="00B52349" w:rsidRDefault="00F23DDF" w:rsidP="007B653E">
                    <w:pPr>
                      <w:jc w:val="right"/>
                      <w:rPr>
                        <w:rStyle w:val="5Char1"/>
                        <w:rFonts w:ascii="宋体" w:hAnsi="宋体"/>
                        <w:b w:val="0"/>
                      </w:rPr>
                    </w:pPr>
                    <w:r w:rsidRPr="00B52349">
                      <w:rPr>
                        <w:rStyle w:val="5Char1"/>
                        <w:rFonts w:ascii="宋体" w:hAnsi="宋体" w:hint="eastAsia"/>
                        <w:b w:val="0"/>
                      </w:rPr>
                      <w:t>0</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0.00</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31,889,000.00</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1.11</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-100.00</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6"/>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长期股权投资</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137,109,255.96</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4.60</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46,916,787.16</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1.63</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192.24</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7"/>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其他权益工具投资</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16,200,000.00</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0.54</w:t>
                    </w:r>
                  </w:p>
                </w:tc>
                <w:tc>
                  <w:tcPr>
                    <w:tcW w:w="923" w:type="pct"/>
                  </w:tcPr>
                  <w:p w:rsidR="00F23DDF" w:rsidRPr="00715C30" w:rsidRDefault="00F23DDF" w:rsidP="007B653E">
                    <w:pPr>
                      <w:jc w:val="right"/>
                      <w:rPr>
                        <w:rStyle w:val="5Char1"/>
                        <w:rFonts w:ascii="宋体" w:hAnsi="宋体"/>
                        <w:b w:val="0"/>
                      </w:rPr>
                    </w:pP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0.00</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100.00</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8"/>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其他非流动金融资产</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13,689,000.00</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0.46</w:t>
                    </w:r>
                  </w:p>
                </w:tc>
                <w:tc>
                  <w:tcPr>
                    <w:tcW w:w="923" w:type="pct"/>
                  </w:tcPr>
                  <w:p w:rsidR="00F23DDF" w:rsidRPr="00715C30" w:rsidRDefault="00F23DDF" w:rsidP="007B653E">
                    <w:pPr>
                      <w:jc w:val="right"/>
                      <w:rPr>
                        <w:rStyle w:val="5Char1"/>
                        <w:rFonts w:ascii="宋体" w:hAnsi="宋体"/>
                        <w:b w:val="0"/>
                      </w:rPr>
                    </w:pP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0.00</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100.00</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19"/>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在建工程</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44,715,070.85</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1.50</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17,167,643.12</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0.60</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160.46</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20"/>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其他非流动资产</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45,321,592.41</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1.52</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15,300,454.20</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0.5</w:t>
                    </w:r>
                    <w:r>
                      <w:rPr>
                        <w:rFonts w:ascii="宋体" w:hAnsi="宋体" w:hint="eastAsia"/>
                      </w:rPr>
                      <w:t>3</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196.21</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21"/>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短期借款</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28,014,366.09</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0.94</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126,000,000.00</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4.38</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-77.77</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22"/>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一年内到期的非流动负债</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17,499,895.83</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0.59</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25,680,000.00</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0.89</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-31.85</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23"/>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t>长期借款</w:t>
                    </w:r>
                  </w:p>
                </w:tc>
                <w:tc>
                  <w:tcPr>
                    <w:tcW w:w="869" w:type="pct"/>
                  </w:tcPr>
                  <w:p w:rsidR="00F23DDF" w:rsidRPr="00715C30" w:rsidRDefault="00F23DDF" w:rsidP="007B653E">
                    <w:pPr>
                      <w:jc w:val="right"/>
                      <w:rPr>
                        <w:rStyle w:val="5Char1"/>
                        <w:rFonts w:ascii="宋体" w:hAnsi="宋体"/>
                        <w:b w:val="0"/>
                      </w:rPr>
                    </w:pPr>
                    <w:r w:rsidRPr="00715C30">
                      <w:rPr>
                        <w:rFonts w:ascii="宋体" w:hAnsi="宋体"/>
                      </w:rPr>
                      <w:t>2,500,000.00</w:t>
                    </w:r>
                  </w:p>
                </w:tc>
                <w:tc>
                  <w:tcPr>
                    <w:tcW w:w="507" w:type="pct"/>
                  </w:tcPr>
                  <w:p w:rsidR="00F23DDF" w:rsidRPr="00715C30" w:rsidRDefault="00F23DDF" w:rsidP="007B653E">
                    <w:pPr>
                      <w:jc w:val="right"/>
                      <w:rPr>
                        <w:rStyle w:val="5Char1"/>
                        <w:rFonts w:ascii="宋体" w:hAnsi="宋体"/>
                        <w:b w:val="0"/>
                      </w:rPr>
                    </w:pPr>
                    <w:r w:rsidRPr="00715C30">
                      <w:rPr>
                        <w:rFonts w:ascii="宋体" w:hAnsi="宋体"/>
                      </w:rPr>
                      <w:t>0.08</w:t>
                    </w:r>
                  </w:p>
                </w:tc>
                <w:tc>
                  <w:tcPr>
                    <w:tcW w:w="923" w:type="pct"/>
                  </w:tcPr>
                  <w:p w:rsidR="00F23DDF" w:rsidRPr="00715C30" w:rsidRDefault="00F23DDF" w:rsidP="007B653E">
                    <w:pPr>
                      <w:jc w:val="right"/>
                      <w:rPr>
                        <w:rStyle w:val="5Char1"/>
                        <w:rFonts w:ascii="宋体" w:hAnsi="宋体"/>
                        <w:b w:val="0"/>
                      </w:rPr>
                    </w:pPr>
                    <w:r w:rsidRPr="00715C30">
                      <w:rPr>
                        <w:rFonts w:ascii="宋体" w:hAnsi="宋体"/>
                      </w:rPr>
                      <w:t>20,040,000.00</w:t>
                    </w:r>
                  </w:p>
                </w:tc>
                <w:tc>
                  <w:tcPr>
                    <w:tcW w:w="503" w:type="pct"/>
                  </w:tcPr>
                  <w:p w:rsidR="00F23DDF" w:rsidRPr="00715C30" w:rsidRDefault="00F23DDF" w:rsidP="007B653E">
                    <w:pPr>
                      <w:jc w:val="right"/>
                      <w:rPr>
                        <w:rStyle w:val="5Char1"/>
                        <w:rFonts w:ascii="宋体" w:hAnsi="宋体"/>
                        <w:b w:val="0"/>
                      </w:rPr>
                    </w:pPr>
                    <w:r w:rsidRPr="00715C30">
                      <w:rPr>
                        <w:rFonts w:ascii="宋体" w:hAnsi="宋体"/>
                      </w:rPr>
                      <w:t>0.70</w:t>
                    </w:r>
                  </w:p>
                </w:tc>
                <w:tc>
                  <w:tcPr>
                    <w:tcW w:w="540" w:type="pct"/>
                  </w:tcPr>
                  <w:p w:rsidR="00F23DDF" w:rsidRPr="00715C30" w:rsidRDefault="00F23DDF" w:rsidP="007B653E">
                    <w:pPr>
                      <w:jc w:val="right"/>
                      <w:rPr>
                        <w:rStyle w:val="5Char1"/>
                        <w:rFonts w:ascii="宋体" w:hAnsi="宋体"/>
                        <w:b w:val="0"/>
                      </w:rPr>
                    </w:pPr>
                    <w:r w:rsidRPr="00715C30">
                      <w:rPr>
                        <w:rFonts w:ascii="宋体" w:hAnsi="宋体"/>
                      </w:rPr>
                      <w:t>-87.52</w:t>
                    </w:r>
                  </w:p>
                </w:tc>
                <w:tc>
                  <w:tcPr>
                    <w:tcW w:w="353" w:type="pct"/>
                  </w:tcPr>
                  <w:p w:rsidR="00F23DDF" w:rsidRPr="00A016BA" w:rsidRDefault="00F23DDF" w:rsidP="007B653E">
                    <w:pPr>
                      <w:rPr>
                        <w:rStyle w:val="5Char1"/>
                        <w:rFonts w:ascii="宋体" w:hAnsi="宋体"/>
                        <w:b w:val="0"/>
                      </w:rPr>
                    </w:pPr>
                  </w:p>
                </w:tc>
              </w:tr>
            </w:sdtContent>
          </w:sdt>
          <w:sdt>
            <w:sdtPr>
              <w:rPr>
                <w:rStyle w:val="5Char1"/>
                <w:rFonts w:ascii="宋体" w:hAnsi="宋体" w:hint="eastAsia"/>
                <w:b w:val="0"/>
              </w:rPr>
              <w:alias w:val="资产负债状况分析"/>
              <w:tag w:val="_TUP_815ebab5da7a4ba88d97b27a17b235f3"/>
              <w:id w:val="887424"/>
              <w:lock w:val="sdtLocked"/>
            </w:sdtPr>
            <w:sdtContent>
              <w:tr w:rsidR="00F23DDF" w:rsidTr="007B653E">
                <w:trPr>
                  <w:trHeight w:val="135"/>
                </w:trPr>
                <w:tc>
                  <w:tcPr>
                    <w:tcW w:w="1305" w:type="pct"/>
                  </w:tcPr>
                  <w:p w:rsidR="00F23DDF" w:rsidRPr="00A016BA" w:rsidRDefault="00F23DDF" w:rsidP="007B653E">
                    <w:pPr>
                      <w:rPr>
                        <w:rStyle w:val="5Char1"/>
                        <w:rFonts w:ascii="宋体" w:hAnsi="宋体"/>
                        <w:b w:val="0"/>
                      </w:rPr>
                    </w:pPr>
                    <w:r w:rsidRPr="00D50372">
                      <w:rPr>
                        <w:rFonts w:ascii="宋体" w:hAnsi="宋体" w:cs="宋体" w:hint="eastAsia"/>
                        <w:szCs w:val="21"/>
                      </w:rPr>
                      <w:t>递延收益</w:t>
                    </w:r>
                  </w:p>
                </w:tc>
                <w:tc>
                  <w:tcPr>
                    <w:tcW w:w="869" w:type="pct"/>
                  </w:tcPr>
                  <w:p w:rsidR="00F23DDF" w:rsidRPr="00F23DDF" w:rsidRDefault="00F23DDF" w:rsidP="007B653E">
                    <w:pPr>
                      <w:jc w:val="right"/>
                      <w:rPr>
                        <w:rStyle w:val="5Char1"/>
                        <w:rFonts w:ascii="宋体" w:hAnsi="宋体"/>
                        <w:b w:val="0"/>
                      </w:rPr>
                    </w:pPr>
                    <w:r w:rsidRPr="00F23DDF">
                      <w:rPr>
                        <w:rFonts w:ascii="宋体" w:hAnsi="宋体"/>
                      </w:rPr>
                      <w:t>20,464,134.81</w:t>
                    </w:r>
                  </w:p>
                </w:tc>
                <w:tc>
                  <w:tcPr>
                    <w:tcW w:w="507" w:type="pct"/>
                  </w:tcPr>
                  <w:p w:rsidR="00F23DDF" w:rsidRPr="00F23DDF" w:rsidRDefault="00F23DDF" w:rsidP="007B653E">
                    <w:pPr>
                      <w:jc w:val="right"/>
                      <w:rPr>
                        <w:rStyle w:val="5Char1"/>
                        <w:rFonts w:ascii="宋体" w:hAnsi="宋体"/>
                        <w:b w:val="0"/>
                      </w:rPr>
                    </w:pPr>
                    <w:r w:rsidRPr="00F23DDF">
                      <w:rPr>
                        <w:rFonts w:ascii="宋体" w:hAnsi="宋体"/>
                      </w:rPr>
                      <w:t>0.69</w:t>
                    </w:r>
                  </w:p>
                </w:tc>
                <w:tc>
                  <w:tcPr>
                    <w:tcW w:w="923" w:type="pct"/>
                  </w:tcPr>
                  <w:p w:rsidR="00F23DDF" w:rsidRPr="00F23DDF" w:rsidRDefault="00F23DDF" w:rsidP="007B653E">
                    <w:pPr>
                      <w:jc w:val="right"/>
                      <w:rPr>
                        <w:rStyle w:val="5Char1"/>
                        <w:rFonts w:ascii="宋体" w:hAnsi="宋体"/>
                        <w:b w:val="0"/>
                      </w:rPr>
                    </w:pPr>
                    <w:r w:rsidRPr="00F23DDF">
                      <w:rPr>
                        <w:rFonts w:ascii="宋体" w:hAnsi="宋体"/>
                      </w:rPr>
                      <w:t>13,808,633.23</w:t>
                    </w:r>
                  </w:p>
                </w:tc>
                <w:tc>
                  <w:tcPr>
                    <w:tcW w:w="503" w:type="pct"/>
                  </w:tcPr>
                  <w:p w:rsidR="00F23DDF" w:rsidRPr="00F23DDF" w:rsidRDefault="00F23DDF" w:rsidP="007B653E">
                    <w:pPr>
                      <w:jc w:val="right"/>
                      <w:rPr>
                        <w:rStyle w:val="5Char1"/>
                        <w:rFonts w:ascii="宋体" w:hAnsi="宋体"/>
                        <w:b w:val="0"/>
                      </w:rPr>
                    </w:pPr>
                    <w:r w:rsidRPr="00F23DDF">
                      <w:rPr>
                        <w:rFonts w:ascii="宋体" w:hAnsi="宋体"/>
                      </w:rPr>
                      <w:t>0.48</w:t>
                    </w:r>
                  </w:p>
                </w:tc>
                <w:tc>
                  <w:tcPr>
                    <w:tcW w:w="540" w:type="pct"/>
                  </w:tcPr>
                  <w:p w:rsidR="00F23DDF" w:rsidRPr="00F23DDF" w:rsidRDefault="00F23DDF" w:rsidP="007B653E">
                    <w:pPr>
                      <w:jc w:val="right"/>
                      <w:rPr>
                        <w:rStyle w:val="5Char1"/>
                        <w:rFonts w:ascii="宋体" w:hAnsi="宋体"/>
                        <w:b w:val="0"/>
                      </w:rPr>
                    </w:pPr>
                    <w:r w:rsidRPr="00F23DDF">
                      <w:rPr>
                        <w:rFonts w:ascii="宋体" w:hAnsi="宋体"/>
                      </w:rPr>
                      <w:t>48.20</w:t>
                    </w:r>
                  </w:p>
                </w:tc>
                <w:tc>
                  <w:tcPr>
                    <w:tcW w:w="353" w:type="pct"/>
                  </w:tcPr>
                  <w:p w:rsidR="00F23DDF" w:rsidRPr="00A016BA" w:rsidRDefault="00F23DDF" w:rsidP="007B653E">
                    <w:pPr>
                      <w:rPr>
                        <w:rStyle w:val="5Char1"/>
                        <w:rFonts w:ascii="宋体" w:hAnsi="宋体"/>
                        <w:b w:val="0"/>
                      </w:rPr>
                    </w:pPr>
                  </w:p>
                </w:tc>
              </w:tr>
            </w:sdtContent>
          </w:sdt>
        </w:tbl>
        <w:p w:rsidR="00F23DDF" w:rsidRDefault="00F23DDF"/>
        <w:p w:rsidR="00B33BEC" w:rsidRDefault="00EC273B">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Content>
            <w:p w:rsidR="001B5643" w:rsidRPr="001B5643" w:rsidRDefault="001B5643" w:rsidP="00B73B63">
              <w:pPr>
                <w:spacing w:line="276" w:lineRule="auto"/>
                <w:rPr>
                  <w:rFonts w:ascii="宋体" w:hAnsi="宋体"/>
                  <w:szCs w:val="21"/>
                </w:rPr>
              </w:pPr>
              <w:r w:rsidRPr="001B5643">
                <w:rPr>
                  <w:rFonts w:ascii="宋体" w:hAnsi="宋体" w:hint="eastAsia"/>
                  <w:szCs w:val="21"/>
                </w:rPr>
                <w:t>相关数据同比发生变动 30%以上的原因说明：</w:t>
              </w:r>
            </w:p>
            <w:p w:rsidR="008D1FB5" w:rsidRPr="008D1FB5" w:rsidRDefault="008D1FB5" w:rsidP="00B73B63">
              <w:pPr>
                <w:spacing w:line="276" w:lineRule="auto"/>
                <w:rPr>
                  <w:rFonts w:ascii="宋体" w:hAnsi="宋体"/>
                  <w:spacing w:val="-4"/>
                  <w:szCs w:val="21"/>
                </w:rPr>
              </w:pPr>
              <w:r w:rsidRPr="008D1FB5">
                <w:rPr>
                  <w:rFonts w:ascii="宋体" w:hAnsi="宋体" w:hint="eastAsia"/>
                  <w:spacing w:val="-4"/>
                  <w:szCs w:val="21"/>
                </w:rPr>
                <w:t>（1）</w:t>
              </w:r>
              <w:r w:rsidRPr="008D1FB5">
                <w:rPr>
                  <w:rFonts w:ascii="宋体" w:hAnsi="宋体"/>
                  <w:spacing w:val="-4"/>
                  <w:szCs w:val="21"/>
                </w:rPr>
                <w:t>货币资金</w:t>
              </w:r>
              <w:r w:rsidRPr="008D1FB5">
                <w:rPr>
                  <w:rFonts w:ascii="宋体" w:hAnsi="宋体" w:cs="宋体" w:hint="eastAsia"/>
                  <w:spacing w:val="-4"/>
                  <w:kern w:val="0"/>
                  <w:szCs w:val="21"/>
                </w:rPr>
                <w:t>同比增长</w:t>
              </w:r>
              <w:r w:rsidRPr="008D1FB5">
                <w:rPr>
                  <w:rFonts w:ascii="宋体" w:hAnsi="宋体" w:hint="eastAsia"/>
                  <w:spacing w:val="-4"/>
                  <w:szCs w:val="21"/>
                </w:rPr>
                <w:t>58.96</w:t>
              </w:r>
              <w:r w:rsidRPr="008D1FB5">
                <w:rPr>
                  <w:rFonts w:ascii="宋体" w:hAnsi="宋体" w:cs="宋体" w:hint="eastAsia"/>
                  <w:spacing w:val="-4"/>
                  <w:kern w:val="0"/>
                  <w:szCs w:val="21"/>
                </w:rPr>
                <w:t>%，</w:t>
              </w:r>
              <w:r w:rsidRPr="008D1FB5">
                <w:rPr>
                  <w:rFonts w:ascii="宋体" w:hAnsi="宋体" w:hint="eastAsia"/>
                  <w:spacing w:val="-4"/>
                  <w:szCs w:val="21"/>
                </w:rPr>
                <w:t>主要系收到中山西路房屋设备拆迁补偿款所致</w:t>
              </w:r>
              <w:r w:rsidRPr="008D1FB5">
                <w:rPr>
                  <w:rFonts w:ascii="宋体" w:hAnsi="宋体" w:cs="宋体" w:hint="eastAsia"/>
                  <w:spacing w:val="-4"/>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lastRenderedPageBreak/>
                <w:t>（2）</w:t>
              </w:r>
              <w:r w:rsidRPr="008D1FB5">
                <w:rPr>
                  <w:rFonts w:ascii="宋体" w:hAnsi="宋体"/>
                  <w:szCs w:val="21"/>
                </w:rPr>
                <w:t>交易性金融资产</w:t>
              </w:r>
              <w:r w:rsidRPr="008D1FB5">
                <w:rPr>
                  <w:rFonts w:ascii="宋体" w:hAnsi="宋体" w:cs="宋体" w:hint="eastAsia"/>
                  <w:kern w:val="0"/>
                  <w:szCs w:val="21"/>
                </w:rPr>
                <w:t>同比增长100.00%，</w:t>
              </w:r>
              <w:r w:rsidRPr="008D1FB5">
                <w:rPr>
                  <w:rFonts w:ascii="宋体" w:hAnsi="宋体" w:hint="eastAsia"/>
                  <w:szCs w:val="21"/>
                </w:rPr>
                <w:t>主要系新金融工具准则的实施，将理财产品由其他流动资产科目重分类至本科目所致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（3）</w:t>
              </w:r>
              <w:r w:rsidRPr="008D1FB5">
                <w:rPr>
                  <w:rFonts w:ascii="宋体" w:hAnsi="宋体"/>
                  <w:szCs w:val="21"/>
                </w:rPr>
                <w:t>应收票据</w:t>
              </w:r>
              <w:r w:rsidRPr="008D1FB5">
                <w:rPr>
                  <w:rFonts w:ascii="宋体" w:hAnsi="宋体" w:cs="宋体" w:hint="eastAsia"/>
                  <w:kern w:val="0"/>
                  <w:szCs w:val="21"/>
                </w:rPr>
                <w:t>同比</w:t>
              </w:r>
              <w:r w:rsidRPr="008D1FB5">
                <w:rPr>
                  <w:rFonts w:ascii="宋体" w:hAnsi="宋体" w:hint="eastAsia"/>
                  <w:szCs w:val="21"/>
                </w:rPr>
                <w:t>下降92.45%，主要系本期末不再合并恒华彩印公司所致；</w:t>
              </w:r>
            </w:p>
            <w:p w:rsidR="008D1FB5" w:rsidRPr="008D1FB5" w:rsidRDefault="008D1FB5" w:rsidP="00B73B63">
              <w:pPr>
                <w:spacing w:line="276" w:lineRule="auto"/>
                <w:rPr>
                  <w:rFonts w:ascii="宋体" w:hAnsi="宋体"/>
                  <w:szCs w:val="21"/>
                </w:rPr>
              </w:pPr>
              <w:r w:rsidRPr="008D1FB5">
                <w:rPr>
                  <w:rFonts w:ascii="宋体" w:hAnsi="宋体" w:hint="eastAsia"/>
                  <w:szCs w:val="21"/>
                </w:rPr>
                <w:t>（4）</w:t>
              </w:r>
              <w:r w:rsidRPr="008D1FB5">
                <w:rPr>
                  <w:rFonts w:ascii="宋体" w:hAnsi="宋体"/>
                  <w:szCs w:val="21"/>
                </w:rPr>
                <w:t>应收账款</w:t>
              </w:r>
              <w:r w:rsidRPr="008D1FB5">
                <w:rPr>
                  <w:rFonts w:ascii="宋体" w:hAnsi="宋体" w:cs="宋体" w:hint="eastAsia"/>
                  <w:kern w:val="0"/>
                  <w:szCs w:val="21"/>
                </w:rPr>
                <w:t>同比</w:t>
              </w:r>
              <w:r w:rsidRPr="008D1FB5">
                <w:rPr>
                  <w:rFonts w:ascii="宋体" w:hAnsi="宋体" w:hint="eastAsia"/>
                  <w:szCs w:val="21"/>
                </w:rPr>
                <w:t>下降34.63</w:t>
              </w:r>
              <w:r w:rsidRPr="008D1FB5">
                <w:rPr>
                  <w:rFonts w:ascii="宋体" w:hAnsi="宋体" w:cs="宋体" w:hint="eastAsia"/>
                  <w:kern w:val="0"/>
                  <w:szCs w:val="21"/>
                </w:rPr>
                <w:t>%，</w:t>
              </w:r>
              <w:r w:rsidRPr="008D1FB5">
                <w:rPr>
                  <w:rFonts w:ascii="宋体" w:hAnsi="宋体" w:hint="eastAsia"/>
                  <w:szCs w:val="21"/>
                </w:rPr>
                <w:t>主要系本期末不再合并恒华彩印公司所致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（5）</w:t>
              </w:r>
              <w:r w:rsidRPr="008D1FB5">
                <w:rPr>
                  <w:rFonts w:ascii="宋体" w:hAnsi="宋体"/>
                  <w:szCs w:val="21"/>
                </w:rPr>
                <w:t>其他应收款</w:t>
              </w:r>
              <w:r w:rsidRPr="008D1FB5">
                <w:rPr>
                  <w:rFonts w:ascii="宋体" w:hAnsi="宋体" w:cs="宋体" w:hint="eastAsia"/>
                  <w:kern w:val="0"/>
                  <w:szCs w:val="21"/>
                </w:rPr>
                <w:t>同比下降</w:t>
              </w:r>
              <w:r w:rsidRPr="008D1FB5">
                <w:rPr>
                  <w:rFonts w:ascii="宋体" w:hAnsi="宋体" w:hint="eastAsia"/>
                  <w:szCs w:val="21"/>
                </w:rPr>
                <w:t>62.43</w:t>
              </w:r>
              <w:r w:rsidRPr="008D1FB5">
                <w:rPr>
                  <w:rFonts w:ascii="宋体" w:hAnsi="宋体" w:cs="宋体" w:hint="eastAsia"/>
                  <w:kern w:val="0"/>
                  <w:szCs w:val="21"/>
                </w:rPr>
                <w:t>%，</w:t>
              </w:r>
              <w:r w:rsidRPr="008D1FB5">
                <w:rPr>
                  <w:rFonts w:ascii="宋体" w:hAnsi="宋体" w:hint="eastAsia"/>
                  <w:szCs w:val="21"/>
                </w:rPr>
                <w:t>主要系本期末恒顺商场收回借款所致；</w:t>
              </w:r>
            </w:p>
            <w:p w:rsidR="008D1FB5" w:rsidRPr="008D1FB5" w:rsidRDefault="008D1FB5" w:rsidP="00B73B63">
              <w:pPr>
                <w:spacing w:line="276" w:lineRule="auto"/>
                <w:rPr>
                  <w:rFonts w:ascii="宋体" w:hAnsi="宋体" w:cs="宋体"/>
                  <w:kern w:val="0"/>
                  <w:szCs w:val="21"/>
                </w:rPr>
              </w:pPr>
              <w:r w:rsidRPr="008D1FB5">
                <w:rPr>
                  <w:rFonts w:ascii="宋体" w:hAnsi="宋体" w:hint="eastAsia"/>
                  <w:szCs w:val="21"/>
                </w:rPr>
                <w:t>（6）</w:t>
              </w:r>
              <w:r w:rsidRPr="008D1FB5">
                <w:rPr>
                  <w:rFonts w:ascii="宋体" w:hAnsi="宋体"/>
                  <w:szCs w:val="21"/>
                </w:rPr>
                <w:t>其他流动资产</w:t>
              </w:r>
              <w:r w:rsidRPr="008D1FB5">
                <w:rPr>
                  <w:rFonts w:ascii="宋体" w:hAnsi="宋体" w:cs="宋体" w:hint="eastAsia"/>
                  <w:kern w:val="0"/>
                  <w:szCs w:val="21"/>
                </w:rPr>
                <w:t>同比下降98.33%，</w:t>
              </w:r>
              <w:r w:rsidRPr="008D1FB5">
                <w:rPr>
                  <w:rFonts w:ascii="宋体" w:hAnsi="宋体" w:hint="eastAsia"/>
                  <w:szCs w:val="21"/>
                </w:rPr>
                <w:t>主要系新金融工具准则的实施，将理财产品由本科目重分类至交易性金融资产科目所致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（7）</w:t>
              </w:r>
              <w:r w:rsidRPr="008D1FB5">
                <w:rPr>
                  <w:rFonts w:ascii="宋体" w:hAnsi="宋体"/>
                  <w:szCs w:val="21"/>
                </w:rPr>
                <w:t>债权投资</w:t>
              </w:r>
              <w:r w:rsidRPr="008D1FB5">
                <w:rPr>
                  <w:rFonts w:ascii="宋体" w:hAnsi="宋体" w:hint="eastAsia"/>
                  <w:szCs w:val="21"/>
                </w:rPr>
                <w:t>同比增</w:t>
              </w:r>
              <w:r w:rsidRPr="008D1FB5">
                <w:rPr>
                  <w:rFonts w:ascii="宋体" w:hAnsi="宋体" w:cs="宋体" w:hint="eastAsia"/>
                  <w:kern w:val="0"/>
                  <w:szCs w:val="21"/>
                </w:rPr>
                <w:t>长</w:t>
              </w:r>
              <w:r w:rsidRPr="008D1FB5">
                <w:rPr>
                  <w:rFonts w:ascii="宋体" w:hAnsi="宋体" w:hint="eastAsia"/>
                  <w:szCs w:val="21"/>
                </w:rPr>
                <w:t>100.00</w:t>
              </w:r>
              <w:r w:rsidRPr="008D1FB5">
                <w:rPr>
                  <w:rFonts w:ascii="宋体" w:hAnsi="宋体" w:cs="宋体" w:hint="eastAsia"/>
                  <w:kern w:val="0"/>
                  <w:szCs w:val="21"/>
                </w:rPr>
                <w:t>%，</w:t>
              </w:r>
              <w:r w:rsidRPr="008D1FB5">
                <w:rPr>
                  <w:rFonts w:ascii="宋体" w:hAnsi="宋体" w:hint="eastAsia"/>
                  <w:szCs w:val="21"/>
                </w:rPr>
                <w:t>主要系本期购入非公开发行公司债券所致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（8）</w:t>
              </w:r>
              <w:r w:rsidRPr="008D1FB5">
                <w:rPr>
                  <w:rFonts w:ascii="宋体" w:hAnsi="宋体"/>
                  <w:szCs w:val="21"/>
                </w:rPr>
                <w:t>可供出售金融资产</w:t>
              </w:r>
              <w:r w:rsidRPr="008D1FB5">
                <w:rPr>
                  <w:rFonts w:ascii="宋体" w:hAnsi="宋体" w:cs="宋体" w:hint="eastAsia"/>
                  <w:kern w:val="0"/>
                  <w:szCs w:val="21"/>
                </w:rPr>
                <w:t>同比下降</w:t>
              </w:r>
              <w:r w:rsidRPr="008D1FB5">
                <w:rPr>
                  <w:rFonts w:ascii="宋体" w:hAnsi="宋体" w:hint="eastAsia"/>
                  <w:szCs w:val="21"/>
                </w:rPr>
                <w:t>100.00</w:t>
              </w:r>
              <w:r w:rsidRPr="008D1FB5">
                <w:rPr>
                  <w:rFonts w:ascii="宋体" w:hAnsi="宋体" w:cs="宋体" w:hint="eastAsia"/>
                  <w:kern w:val="0"/>
                  <w:szCs w:val="21"/>
                </w:rPr>
                <w:t>%，</w:t>
              </w:r>
              <w:r w:rsidRPr="008D1FB5">
                <w:rPr>
                  <w:rFonts w:ascii="宋体" w:hAnsi="宋体" w:hint="eastAsia"/>
                  <w:szCs w:val="21"/>
                </w:rPr>
                <w:t>主要系新金融工具准则的实施，将原来在本科目核算的对外投资重分类至其他权益工具投资与其他非流动金融资产科目，且本期处置镇江培蕾基质科技发展有限公司股权所致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（9）</w:t>
              </w:r>
              <w:r w:rsidRPr="008D1FB5">
                <w:rPr>
                  <w:rFonts w:ascii="宋体" w:hAnsi="宋体"/>
                  <w:szCs w:val="21"/>
                </w:rPr>
                <w:t>长期股权投资</w:t>
              </w:r>
              <w:r w:rsidRPr="008D1FB5">
                <w:rPr>
                  <w:rFonts w:ascii="宋体" w:hAnsi="宋体" w:cs="宋体" w:hint="eastAsia"/>
                  <w:kern w:val="0"/>
                  <w:szCs w:val="21"/>
                </w:rPr>
                <w:t>同比增长</w:t>
              </w:r>
              <w:r w:rsidRPr="008D1FB5">
                <w:rPr>
                  <w:rFonts w:ascii="宋体" w:hAnsi="宋体" w:hint="eastAsia"/>
                  <w:szCs w:val="21"/>
                </w:rPr>
                <w:t>192.24</w:t>
              </w:r>
              <w:r w:rsidRPr="008D1FB5">
                <w:rPr>
                  <w:rFonts w:ascii="宋体" w:hAnsi="宋体" w:cs="宋体" w:hint="eastAsia"/>
                  <w:kern w:val="0"/>
                  <w:szCs w:val="21"/>
                </w:rPr>
                <w:t>%，主要系本期丧失对子公司恒华彩印的控制权，由成本法转为权益法核算所致；</w:t>
              </w:r>
            </w:p>
            <w:p w:rsidR="008D1FB5" w:rsidRPr="008D1FB5" w:rsidRDefault="008D1FB5" w:rsidP="00B73B63">
              <w:pPr>
                <w:spacing w:line="276" w:lineRule="auto"/>
                <w:rPr>
                  <w:rFonts w:ascii="宋体" w:hAnsi="宋体"/>
                  <w:szCs w:val="21"/>
                </w:rPr>
              </w:pPr>
              <w:r w:rsidRPr="008D1FB5">
                <w:rPr>
                  <w:rFonts w:ascii="宋体" w:hAnsi="宋体" w:hint="eastAsia"/>
                  <w:szCs w:val="21"/>
                </w:rPr>
                <w:t>（10）</w:t>
              </w:r>
              <w:r w:rsidRPr="008D1FB5">
                <w:rPr>
                  <w:rFonts w:ascii="宋体" w:hAnsi="宋体"/>
                  <w:szCs w:val="21"/>
                </w:rPr>
                <w:t>其他权益工具投资</w:t>
              </w:r>
              <w:r w:rsidRPr="008D1FB5">
                <w:rPr>
                  <w:rFonts w:ascii="宋体" w:hAnsi="宋体" w:cs="宋体" w:hint="eastAsia"/>
                  <w:kern w:val="0"/>
                  <w:szCs w:val="21"/>
                </w:rPr>
                <w:t>同比增长</w:t>
              </w:r>
              <w:r w:rsidRPr="008D1FB5">
                <w:rPr>
                  <w:rFonts w:ascii="宋体" w:hAnsi="宋体" w:hint="eastAsia"/>
                  <w:szCs w:val="21"/>
                </w:rPr>
                <w:t>100.00</w:t>
              </w:r>
              <w:r w:rsidRPr="008D1FB5">
                <w:rPr>
                  <w:rFonts w:ascii="宋体" w:hAnsi="宋体" w:cs="宋体" w:hint="eastAsia"/>
                  <w:kern w:val="0"/>
                  <w:szCs w:val="21"/>
                </w:rPr>
                <w:t>%，</w:t>
              </w:r>
              <w:r w:rsidRPr="008D1FB5">
                <w:rPr>
                  <w:rFonts w:ascii="宋体" w:hAnsi="宋体" w:hint="eastAsia"/>
                  <w:szCs w:val="21"/>
                </w:rPr>
                <w:t>主要系新金融工具准则的实施,将原来在可供出售金融资产科目核算的非交易性权益工具投资重分类至本科目所致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spacing w:val="-2"/>
                  <w:szCs w:val="21"/>
                </w:rPr>
              </w:pPr>
              <w:r w:rsidRPr="008D1FB5">
                <w:rPr>
                  <w:rFonts w:ascii="宋体" w:hAnsi="宋体" w:hint="eastAsia"/>
                  <w:spacing w:val="-2"/>
                  <w:szCs w:val="21"/>
                </w:rPr>
                <w:t>（11）</w:t>
              </w:r>
              <w:r w:rsidRPr="008D1FB5">
                <w:rPr>
                  <w:rFonts w:ascii="宋体" w:hAnsi="宋体"/>
                  <w:spacing w:val="-2"/>
                  <w:szCs w:val="21"/>
                </w:rPr>
                <w:t>其他非流动金融资产</w:t>
              </w:r>
              <w:r w:rsidRPr="008D1FB5">
                <w:rPr>
                  <w:rFonts w:ascii="宋体" w:hAnsi="宋体" w:cs="宋体" w:hint="eastAsia"/>
                  <w:spacing w:val="-2"/>
                  <w:kern w:val="0"/>
                  <w:szCs w:val="21"/>
                </w:rPr>
                <w:t>同比增长</w:t>
              </w:r>
              <w:r w:rsidRPr="008D1FB5">
                <w:rPr>
                  <w:rFonts w:ascii="宋体" w:hAnsi="宋体" w:hint="eastAsia"/>
                  <w:spacing w:val="-2"/>
                  <w:szCs w:val="21"/>
                </w:rPr>
                <w:t>100.00</w:t>
              </w:r>
              <w:r w:rsidRPr="008D1FB5">
                <w:rPr>
                  <w:rFonts w:ascii="宋体" w:hAnsi="宋体" w:cs="宋体" w:hint="eastAsia"/>
                  <w:spacing w:val="-2"/>
                  <w:kern w:val="0"/>
                  <w:szCs w:val="21"/>
                </w:rPr>
                <w:t>%，</w:t>
              </w:r>
              <w:r w:rsidRPr="008D1FB5">
                <w:rPr>
                  <w:rFonts w:ascii="宋体" w:hAnsi="宋体" w:hint="eastAsia"/>
                  <w:spacing w:val="-2"/>
                  <w:szCs w:val="21"/>
                </w:rPr>
                <w:t>主要系新金融工具准则的实施,将原来在可供出售金融资产科目核算的交易性股权投资重分类至本科目所致</w:t>
              </w:r>
              <w:r w:rsidRPr="008D1FB5">
                <w:rPr>
                  <w:rFonts w:ascii="宋体" w:hAnsi="宋体" w:cs="宋体" w:hint="eastAsia"/>
                  <w:spacing w:val="-2"/>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（12）</w:t>
              </w:r>
              <w:r w:rsidRPr="008D1FB5">
                <w:rPr>
                  <w:rFonts w:ascii="宋体" w:hAnsi="宋体"/>
                  <w:szCs w:val="21"/>
                </w:rPr>
                <w:t>在建工程</w:t>
              </w:r>
              <w:r w:rsidRPr="008D1FB5">
                <w:rPr>
                  <w:rFonts w:ascii="宋体" w:hAnsi="宋体" w:cs="宋体" w:hint="eastAsia"/>
                  <w:kern w:val="0"/>
                  <w:szCs w:val="21"/>
                </w:rPr>
                <w:t>同比增长</w:t>
              </w:r>
              <w:r w:rsidRPr="008D1FB5">
                <w:rPr>
                  <w:rFonts w:ascii="宋体" w:hAnsi="宋体" w:hint="eastAsia"/>
                  <w:szCs w:val="21"/>
                </w:rPr>
                <w:t>160.46</w:t>
              </w:r>
              <w:r w:rsidRPr="008D1FB5">
                <w:rPr>
                  <w:rFonts w:ascii="宋体" w:hAnsi="宋体" w:cs="宋体" w:hint="eastAsia"/>
                  <w:kern w:val="0"/>
                  <w:szCs w:val="21"/>
                </w:rPr>
                <w:t>%，</w:t>
              </w:r>
              <w:r w:rsidRPr="008D1FB5">
                <w:rPr>
                  <w:rFonts w:ascii="宋体" w:hAnsi="宋体" w:hint="eastAsia"/>
                  <w:szCs w:val="21"/>
                </w:rPr>
                <w:t>主要系本期工程项目建设投入增加所致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spacing w:val="2"/>
                  <w:szCs w:val="21"/>
                </w:rPr>
              </w:pPr>
              <w:r w:rsidRPr="008D1FB5">
                <w:rPr>
                  <w:rFonts w:ascii="宋体" w:hAnsi="宋体" w:hint="eastAsia"/>
                  <w:spacing w:val="2"/>
                  <w:szCs w:val="21"/>
                </w:rPr>
                <w:t>（13）</w:t>
              </w:r>
              <w:r w:rsidRPr="008D1FB5">
                <w:rPr>
                  <w:rFonts w:ascii="宋体" w:hAnsi="宋体"/>
                  <w:spacing w:val="2"/>
                  <w:szCs w:val="21"/>
                </w:rPr>
                <w:t>其他非流动资产</w:t>
              </w:r>
              <w:r w:rsidRPr="008D1FB5">
                <w:rPr>
                  <w:rFonts w:ascii="宋体" w:hAnsi="宋体" w:cs="宋体" w:hint="eastAsia"/>
                  <w:spacing w:val="2"/>
                  <w:kern w:val="0"/>
                  <w:szCs w:val="21"/>
                </w:rPr>
                <w:t>同比</w:t>
              </w:r>
              <w:r w:rsidRPr="008D1FB5">
                <w:rPr>
                  <w:rFonts w:ascii="宋体" w:hAnsi="宋体" w:hint="eastAsia"/>
                  <w:spacing w:val="2"/>
                  <w:szCs w:val="21"/>
                </w:rPr>
                <w:t>增长196.21</w:t>
              </w:r>
              <w:r w:rsidRPr="008D1FB5">
                <w:rPr>
                  <w:rFonts w:ascii="宋体" w:hAnsi="宋体" w:cs="宋体" w:hint="eastAsia"/>
                  <w:spacing w:val="2"/>
                  <w:kern w:val="0"/>
                  <w:szCs w:val="21"/>
                </w:rPr>
                <w:t>%，</w:t>
              </w:r>
              <w:r w:rsidRPr="008D1FB5">
                <w:rPr>
                  <w:rFonts w:ascii="宋体" w:hAnsi="宋体" w:hint="eastAsia"/>
                  <w:spacing w:val="2"/>
                  <w:szCs w:val="21"/>
                </w:rPr>
                <w:t>主要系本期预付长期资产购置款所致</w:t>
              </w:r>
              <w:r w:rsidRPr="008D1FB5">
                <w:rPr>
                  <w:rFonts w:ascii="宋体" w:hAnsi="宋体" w:cs="宋体" w:hint="eastAsia"/>
                  <w:spacing w:val="2"/>
                  <w:kern w:val="0"/>
                  <w:szCs w:val="21"/>
                </w:rPr>
                <w:t>；</w:t>
              </w:r>
            </w:p>
            <w:p w:rsidR="008D1FB5" w:rsidRPr="008D1FB5" w:rsidRDefault="008D1FB5" w:rsidP="00B73B63">
              <w:pPr>
                <w:spacing w:line="276" w:lineRule="auto"/>
                <w:rPr>
                  <w:rFonts w:ascii="宋体" w:hAnsi="宋体"/>
                  <w:szCs w:val="21"/>
                </w:rPr>
              </w:pPr>
              <w:r w:rsidRPr="008D1FB5">
                <w:rPr>
                  <w:rFonts w:ascii="宋体" w:hAnsi="宋体" w:hint="eastAsia"/>
                  <w:szCs w:val="21"/>
                </w:rPr>
                <w:t>（14）</w:t>
              </w:r>
              <w:r w:rsidRPr="008D1FB5">
                <w:rPr>
                  <w:rFonts w:ascii="宋体" w:hAnsi="宋体"/>
                  <w:szCs w:val="21"/>
                </w:rPr>
                <w:t>短期借款</w:t>
              </w:r>
              <w:r w:rsidRPr="008D1FB5">
                <w:rPr>
                  <w:rFonts w:ascii="宋体" w:hAnsi="宋体" w:cs="宋体" w:hint="eastAsia"/>
                  <w:kern w:val="0"/>
                  <w:szCs w:val="21"/>
                </w:rPr>
                <w:t>同比</w:t>
              </w:r>
              <w:r w:rsidRPr="008D1FB5">
                <w:rPr>
                  <w:rFonts w:ascii="宋体" w:hAnsi="宋体" w:hint="eastAsia"/>
                  <w:szCs w:val="21"/>
                </w:rPr>
                <w:t>下降77.77</w:t>
              </w:r>
              <w:r w:rsidRPr="008D1FB5">
                <w:rPr>
                  <w:rFonts w:ascii="宋体" w:hAnsi="宋体" w:cs="宋体" w:hint="eastAsia"/>
                  <w:kern w:val="0"/>
                  <w:szCs w:val="21"/>
                </w:rPr>
                <w:t>%，</w:t>
              </w:r>
              <w:r w:rsidRPr="008D1FB5">
                <w:rPr>
                  <w:rFonts w:ascii="宋体" w:hAnsi="宋体" w:hint="eastAsia"/>
                  <w:szCs w:val="21"/>
                </w:rPr>
                <w:t>主要系本期银行短期借款减少所致</w:t>
              </w:r>
              <w:r w:rsidRPr="008D1FB5">
                <w:rPr>
                  <w:rFonts w:ascii="宋体" w:hAnsi="宋体" w:cs="宋体" w:hint="eastAsia"/>
                  <w:kern w:val="0"/>
                  <w:szCs w:val="21"/>
                </w:rPr>
                <w:t>；</w:t>
              </w:r>
            </w:p>
            <w:p w:rsidR="008D1FB5" w:rsidRPr="008D1FB5" w:rsidRDefault="008D1FB5" w:rsidP="00B73B63">
              <w:pPr>
                <w:spacing w:line="276" w:lineRule="auto"/>
                <w:rPr>
                  <w:rFonts w:ascii="宋体" w:hAnsi="宋体" w:cs="宋体"/>
                  <w:kern w:val="0"/>
                  <w:szCs w:val="21"/>
                </w:rPr>
              </w:pPr>
              <w:r w:rsidRPr="008D1FB5">
                <w:rPr>
                  <w:rFonts w:ascii="宋体" w:hAnsi="宋体" w:hint="eastAsia"/>
                  <w:szCs w:val="21"/>
                </w:rPr>
                <w:t>（</w:t>
              </w:r>
              <w:r>
                <w:rPr>
                  <w:rFonts w:ascii="宋体" w:hAnsi="宋体" w:hint="eastAsia"/>
                  <w:szCs w:val="21"/>
                </w:rPr>
                <w:t>1</w:t>
              </w:r>
              <w:r w:rsidRPr="008D1FB5">
                <w:rPr>
                  <w:rFonts w:ascii="宋体" w:hAnsi="宋体" w:hint="eastAsia"/>
                  <w:szCs w:val="21"/>
                </w:rPr>
                <w:t>5）</w:t>
              </w:r>
              <w:r w:rsidRPr="008D1FB5">
                <w:rPr>
                  <w:rFonts w:ascii="宋体" w:hAnsi="宋体"/>
                  <w:szCs w:val="21"/>
                </w:rPr>
                <w:t>一年内到期的非流动负债</w:t>
              </w:r>
              <w:r w:rsidRPr="008D1FB5">
                <w:rPr>
                  <w:rFonts w:ascii="宋体" w:hAnsi="宋体" w:cs="宋体" w:hint="eastAsia"/>
                  <w:kern w:val="0"/>
                  <w:szCs w:val="21"/>
                </w:rPr>
                <w:t>同比下降31.85%，</w:t>
              </w:r>
              <w:r w:rsidRPr="008D1FB5">
                <w:rPr>
                  <w:rFonts w:ascii="宋体" w:hAnsi="宋体" w:hint="eastAsia"/>
                  <w:szCs w:val="21"/>
                </w:rPr>
                <w:t>主要系本期一年内到期的银行长期借款减少所致</w:t>
              </w:r>
              <w:r w:rsidRPr="008D1FB5">
                <w:rPr>
                  <w:rFonts w:ascii="宋体" w:hAnsi="宋体" w:cs="宋体" w:hint="eastAsia"/>
                  <w:kern w:val="0"/>
                  <w:szCs w:val="21"/>
                </w:rPr>
                <w:t>；</w:t>
              </w:r>
            </w:p>
            <w:p w:rsidR="00DF697A" w:rsidRPr="00DF697A" w:rsidRDefault="00DF697A" w:rsidP="00B73B63">
              <w:pPr>
                <w:spacing w:line="276" w:lineRule="auto"/>
                <w:rPr>
                  <w:rFonts w:ascii="宋体" w:hAnsi="宋体" w:cs="宋体"/>
                  <w:kern w:val="0"/>
                  <w:szCs w:val="21"/>
                </w:rPr>
              </w:pPr>
              <w:r w:rsidRPr="00DF697A">
                <w:rPr>
                  <w:rFonts w:ascii="宋体" w:hAnsi="宋体" w:hint="eastAsia"/>
                  <w:szCs w:val="21"/>
                </w:rPr>
                <w:t>（16）</w:t>
              </w:r>
              <w:r w:rsidRPr="00DF697A">
                <w:rPr>
                  <w:szCs w:val="21"/>
                </w:rPr>
                <w:t>长期借款</w:t>
              </w:r>
              <w:r w:rsidRPr="00DF697A">
                <w:rPr>
                  <w:rFonts w:ascii="宋体" w:hAnsi="宋体" w:cs="宋体" w:hint="eastAsia"/>
                  <w:kern w:val="0"/>
                  <w:szCs w:val="21"/>
                </w:rPr>
                <w:t>同比</w:t>
              </w:r>
              <w:r w:rsidRPr="00DF697A">
                <w:rPr>
                  <w:rFonts w:ascii="宋体" w:hAnsi="宋体" w:hint="eastAsia"/>
                  <w:szCs w:val="21"/>
                </w:rPr>
                <w:t>下降87.52</w:t>
              </w:r>
              <w:r w:rsidRPr="00DF697A">
                <w:rPr>
                  <w:rFonts w:ascii="宋体" w:hAnsi="宋体" w:cs="宋体" w:hint="eastAsia"/>
                  <w:kern w:val="0"/>
                  <w:szCs w:val="21"/>
                </w:rPr>
                <w:t>%，</w:t>
              </w:r>
              <w:r w:rsidRPr="00DF697A">
                <w:rPr>
                  <w:rFonts w:ascii="宋体" w:hAnsi="宋体" w:hint="eastAsia"/>
                  <w:szCs w:val="21"/>
                </w:rPr>
                <w:t>主要系本期银行长期借款减少所致</w:t>
              </w:r>
              <w:r w:rsidRPr="00DF697A">
                <w:rPr>
                  <w:rFonts w:ascii="宋体" w:hAnsi="宋体" w:cs="宋体" w:hint="eastAsia"/>
                  <w:kern w:val="0"/>
                  <w:szCs w:val="21"/>
                </w:rPr>
                <w:t>；</w:t>
              </w:r>
            </w:p>
            <w:p w:rsidR="00B33BEC" w:rsidRPr="008D1FB5" w:rsidRDefault="00DF697A" w:rsidP="00B73B63">
              <w:pPr>
                <w:spacing w:line="276" w:lineRule="auto"/>
                <w:rPr>
                  <w:szCs w:val="21"/>
                </w:rPr>
              </w:pPr>
              <w:r w:rsidRPr="00DF697A">
                <w:rPr>
                  <w:rFonts w:ascii="宋体" w:hAnsi="宋体" w:hint="eastAsia"/>
                  <w:szCs w:val="21"/>
                </w:rPr>
                <w:t>（17）</w:t>
              </w:r>
              <w:r w:rsidRPr="00DF697A">
                <w:rPr>
                  <w:rFonts w:ascii="宋体" w:hAnsi="宋体" w:cs="宋体" w:hint="eastAsia"/>
                  <w:kern w:val="0"/>
                  <w:szCs w:val="21"/>
                </w:rPr>
                <w:t>递延收益同比增长</w:t>
              </w:r>
              <w:r w:rsidRPr="00DF697A">
                <w:rPr>
                  <w:rFonts w:ascii="宋体" w:hAnsi="宋体" w:hint="eastAsia"/>
                  <w:szCs w:val="21"/>
                </w:rPr>
                <w:t>48.20</w:t>
              </w:r>
              <w:r w:rsidRPr="00DF697A">
                <w:rPr>
                  <w:rFonts w:ascii="宋体" w:hAnsi="宋体" w:cs="宋体" w:hint="eastAsia"/>
                  <w:kern w:val="0"/>
                  <w:szCs w:val="21"/>
                </w:rPr>
                <w:t>%，</w:t>
              </w:r>
              <w:r w:rsidRPr="00DF697A">
                <w:rPr>
                  <w:rFonts w:ascii="宋体" w:hAnsi="宋体" w:hint="eastAsia"/>
                  <w:szCs w:val="21"/>
                </w:rPr>
                <w:t>主要系本期收到与资产相关的政府补助增加所致</w:t>
              </w:r>
              <w:r w:rsidRPr="00DF697A">
                <w:rPr>
                  <w:rFonts w:ascii="宋体" w:hAnsi="宋体" w:cs="宋体" w:hint="eastAsia"/>
                  <w:kern w:val="0"/>
                  <w:szCs w:val="21"/>
                </w:rPr>
                <w:t>。</w:t>
              </w:r>
            </w:p>
          </w:sdtContent>
        </w:sdt>
      </w:sdtContent>
    </w:sdt>
    <w:p w:rsidR="00B33BEC" w:rsidRDefault="00B33BEC">
      <w:pPr>
        <w:rPr>
          <w:szCs w:val="21"/>
        </w:rPr>
      </w:pPr>
    </w:p>
    <w:sdt>
      <w:sdtPr>
        <w:rPr>
          <w:rFonts w:ascii="宋体" w:eastAsia="宋体" w:hAnsi="宋体" w:cs="宋体"/>
          <w:b w:val="0"/>
          <w:bCs w:val="0"/>
          <w:kern w:val="0"/>
          <w:szCs w:val="24"/>
        </w:rPr>
        <w:alias w:val="模块:截至报告期末主要资产受限情"/>
        <w:tag w:val="_SEC_cd146e80d2e14aa4aac1142579c4c36a"/>
        <w:id w:val="-1670325265"/>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4"/>
            <w:numPr>
              <w:ilvl w:val="0"/>
              <w:numId w:val="69"/>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Content>
            <w:p w:rsidR="00B33BEC" w:rsidRDefault="00FE1625" w:rsidP="00B95708">
              <w:pPr>
                <w:rPr>
                  <w:szCs w:val="21"/>
                </w:rPr>
              </w:pPr>
              <w:r w:rsidRPr="00E6394E">
                <w:rPr>
                  <w:rFonts w:ascii="宋体" w:hAnsi="宋体"/>
                  <w:sz w:val="18"/>
                  <w:szCs w:val="21"/>
                </w:rPr>
                <w:fldChar w:fldCharType="begin"/>
              </w:r>
              <w:r w:rsidR="00B95708"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B95708"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2C3989">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C3989">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2C3989" w:rsidRPr="002C3989" w:rsidRDefault="002C3989" w:rsidP="00B1584A">
              <w:pPr>
                <w:spacing w:line="360" w:lineRule="auto"/>
                <w:ind w:firstLineChars="300" w:firstLine="630"/>
                <w:rPr>
                  <w:rFonts w:ascii="宋体" w:hAnsi="宋体"/>
                </w:rPr>
              </w:pPr>
              <w:r w:rsidRPr="002C3989">
                <w:rPr>
                  <w:rFonts w:ascii="宋体" w:hAnsi="宋体" w:hint="eastAsia"/>
                </w:rPr>
                <w:t>根据中国调味品协会著名品牌企业百强数据统计，我国调味品行业及食醋产业有以下特点：</w:t>
              </w:r>
            </w:p>
            <w:p w:rsidR="002C3989" w:rsidRPr="002C3989" w:rsidRDefault="002C3989" w:rsidP="00B1584A">
              <w:pPr>
                <w:spacing w:line="360" w:lineRule="auto"/>
                <w:ind w:firstLineChars="300" w:firstLine="632"/>
                <w:rPr>
                  <w:rFonts w:ascii="宋体" w:hAnsi="宋体"/>
                  <w:b/>
                  <w:bCs/>
                </w:rPr>
              </w:pPr>
              <w:r w:rsidRPr="002C3989">
                <w:rPr>
                  <w:rFonts w:ascii="宋体" w:hAnsi="宋体" w:hint="eastAsia"/>
                  <w:b/>
                  <w:bCs/>
                </w:rPr>
                <w:t>1、中国调味品行业发展总体概况</w:t>
              </w:r>
            </w:p>
            <w:p w:rsidR="002C3989" w:rsidRPr="002C3989" w:rsidRDefault="002C3989" w:rsidP="00B1584A">
              <w:pPr>
                <w:spacing w:line="360" w:lineRule="auto"/>
                <w:ind w:firstLineChars="200" w:firstLine="422"/>
                <w:rPr>
                  <w:rFonts w:ascii="宋体" w:hAnsi="宋体"/>
                </w:rPr>
              </w:pPr>
              <w:r w:rsidRPr="002C3989">
                <w:rPr>
                  <w:rFonts w:ascii="宋体" w:hAnsi="宋体" w:hint="eastAsia"/>
                  <w:b/>
                  <w:bCs/>
                </w:rPr>
                <w:t>（1）行业平稳增长，转型初见成效。</w:t>
              </w:r>
              <w:r w:rsidRPr="002C3989">
                <w:rPr>
                  <w:rFonts w:ascii="宋体" w:hAnsi="宋体"/>
                </w:rPr>
                <w:t>  2018年中国调味品著名品牌企业100强（100家）数据显示，调味品生产总量为1322.54万吨，同比增长率为7.54%；销售收入为938.77亿元，同比增长率为10.77%。2016-2018年,百强企业产量增长率分别为7.10%、9.40%和7.54%；销售收入增长率分别为6.10%、9.5%和10.77%。纵观三年调味品总产量和总销售收入的增长率，以及对比产量和销售收入的增长曲线可以看出，调味品销售收入增速逐步高于产量增长率。这说明我国调味品行业产品的平均价格在逐步提升，提升的主要原因包括市场环境的变化、品质的提升和产业的升级。同时</w:t>
              </w:r>
              <w:r w:rsidRPr="002C3989">
                <w:rPr>
                  <w:rFonts w:ascii="宋体" w:hAnsi="宋体" w:hint="eastAsia"/>
                </w:rPr>
                <w:t>，</w:t>
              </w:r>
              <w:r w:rsidRPr="002C3989">
                <w:rPr>
                  <w:rFonts w:ascii="宋体" w:hAnsi="宋体"/>
                </w:rPr>
                <w:t>调味品企业在市场营销中品牌意识的增强，也为调味品产业的转型升级和供给侧结构性改革提供了很好的支持。</w:t>
              </w:r>
            </w:p>
            <w:p w:rsidR="002C3989" w:rsidRPr="002C3989" w:rsidRDefault="002C3989" w:rsidP="00B1584A">
              <w:pPr>
                <w:spacing w:line="360" w:lineRule="auto"/>
                <w:ind w:firstLineChars="200" w:firstLine="422"/>
                <w:rPr>
                  <w:rFonts w:ascii="宋体" w:hAnsi="宋体"/>
                </w:rPr>
              </w:pPr>
              <w:r w:rsidRPr="002C3989">
                <w:rPr>
                  <w:rFonts w:ascii="宋体" w:hAnsi="宋体" w:hint="eastAsia"/>
                  <w:b/>
                  <w:bCs/>
                </w:rPr>
                <w:t>（2）市场竞争激烈，产业集中度提高。</w:t>
              </w:r>
              <w:r w:rsidRPr="002C3989">
                <w:rPr>
                  <w:rFonts w:ascii="宋体" w:hAnsi="宋体"/>
                  <w:b/>
                  <w:bCs/>
                </w:rPr>
                <w:t> </w:t>
              </w:r>
              <w:r w:rsidRPr="002C3989">
                <w:rPr>
                  <w:rFonts w:ascii="宋体" w:hAnsi="宋体"/>
                </w:rPr>
                <w:t> 虽然调味品市场稳步增长，但对于中小生产企业而言，已经明显感觉到市场竞争的压力。2018年中国调味品著名品牌企业100强数据统计中上</w:t>
              </w:r>
              <w:r w:rsidRPr="002C3989">
                <w:rPr>
                  <w:rFonts w:ascii="宋体" w:hAnsi="宋体"/>
                </w:rPr>
                <w:lastRenderedPageBreak/>
                <w:t>市公司（14家）的销售收入增长率为13%，高于百强企业的10.77%的增长率，更高于近期国家统计局公布的规模以上调味品企业6.5%的增长率。百强统计数据中2018年度上市公司（14家）总销售收入为419.79亿元，占统计企业总销售收入的 44.72%。相比百强统计中2017年度上市公司（14家）占统计企业（94家）总收入的38.00%而言，调味品产业的集中度在提升，强者更强局面进一步体现。</w:t>
              </w:r>
            </w:p>
            <w:p w:rsidR="002C3989" w:rsidRPr="002C3989" w:rsidRDefault="002C3989" w:rsidP="00B1584A">
              <w:pPr>
                <w:spacing w:line="360" w:lineRule="auto"/>
                <w:ind w:firstLineChars="300" w:firstLine="632"/>
                <w:rPr>
                  <w:rFonts w:ascii="宋体" w:hAnsi="宋体"/>
                  <w:b/>
                  <w:bCs/>
                </w:rPr>
              </w:pPr>
              <w:r w:rsidRPr="002C3989">
                <w:rPr>
                  <w:rFonts w:ascii="宋体" w:hAnsi="宋体" w:hint="eastAsia"/>
                  <w:b/>
                  <w:bCs/>
                </w:rPr>
                <w:t>2、食醋行业百强数据分析</w:t>
              </w:r>
            </w:p>
            <w:p w:rsidR="002C3989" w:rsidRPr="002C3989" w:rsidRDefault="002C3989" w:rsidP="00B1584A">
              <w:pPr>
                <w:spacing w:line="360" w:lineRule="auto"/>
                <w:ind w:firstLineChars="300" w:firstLine="630"/>
                <w:rPr>
                  <w:rFonts w:ascii="宋体" w:hAnsi="宋体"/>
                </w:rPr>
              </w:pPr>
              <w:r w:rsidRPr="002C3989">
                <w:rPr>
                  <w:rFonts w:ascii="宋体" w:hAnsi="宋体"/>
                </w:rPr>
                <w:t>参与2018年中国调味品著名品牌企业100强统计的食醋企业有39家，食醋生产总量为164.90万吨，销售收入为63.11亿元。分别比2017年增长6.33%和8.1%。收入的增长率比产量的增长率高出1.77个百分点。食醋产品均价已经从2016年的平均3386元/吨上涨到2018年的平均3845元/吨。参与2018年百强企业统计的食醋企业有39家，是整个百强统计中参与企业数量最多的，但是总产量仅占酱油总产量（2018年百强统计中酱油产量为462.55万吨）的35.65%。由此可见，食醋企业分布仍然比较散，产业集中度还有待提高。</w:t>
              </w:r>
            </w:p>
            <w:p w:rsidR="002C3989" w:rsidRPr="002C3989" w:rsidRDefault="002C3989" w:rsidP="00B1584A">
              <w:pPr>
                <w:spacing w:line="360" w:lineRule="auto"/>
                <w:ind w:firstLineChars="200" w:firstLine="422"/>
                <w:rPr>
                  <w:rFonts w:ascii="宋体" w:hAnsi="宋体"/>
                  <w:b/>
                  <w:bCs/>
                </w:rPr>
              </w:pPr>
              <w:r w:rsidRPr="002C3989">
                <w:rPr>
                  <w:rFonts w:ascii="宋体" w:hAnsi="宋体" w:hint="eastAsia"/>
                  <w:b/>
                  <w:bCs/>
                </w:rPr>
                <w:t>3、料酒行业百强数据分析</w:t>
              </w:r>
            </w:p>
            <w:p w:rsidR="002C3989" w:rsidRPr="002C3989" w:rsidRDefault="002C3989" w:rsidP="00B1584A">
              <w:pPr>
                <w:spacing w:line="360" w:lineRule="auto"/>
                <w:ind w:firstLineChars="200" w:firstLine="420"/>
                <w:rPr>
                  <w:rFonts w:ascii="宋体" w:hAnsi="宋体"/>
                </w:rPr>
              </w:pPr>
              <w:r w:rsidRPr="002C3989">
                <w:rPr>
                  <w:rFonts w:ascii="宋体" w:hAnsi="宋体"/>
                </w:rPr>
                <w:t>参与2018年中国调味品著名品牌100强统计的调味料酒企业有16家，调味料酒产品的总产量为28.9万吨，销售收入为15.4亿元。分别比2017年增长了10.06%和7.65%，产量的增长率高于销售的收入增长率。参与2018年中国调味品著名品牌100强统计的调味料酒企业中，产量5万吨以上的有3家，1到5万吨有1家，1千到1万吨有9家，1千吨以下的有3家。</w:t>
              </w:r>
            </w:p>
            <w:p w:rsidR="002C3989" w:rsidRPr="002C3989" w:rsidRDefault="002C3989" w:rsidP="00B1584A">
              <w:pPr>
                <w:numPr>
                  <w:ilvl w:val="0"/>
                  <w:numId w:val="117"/>
                </w:numPr>
                <w:spacing w:line="360" w:lineRule="auto"/>
                <w:ind w:left="425" w:firstLineChars="200" w:firstLine="422"/>
                <w:rPr>
                  <w:rFonts w:ascii="宋体" w:hAnsi="宋体"/>
                  <w:b/>
                  <w:bCs/>
                </w:rPr>
              </w:pPr>
              <w:r w:rsidRPr="002C3989">
                <w:rPr>
                  <w:rFonts w:ascii="宋体" w:hAnsi="宋体" w:hint="eastAsia"/>
                  <w:b/>
                  <w:bCs/>
                </w:rPr>
                <w:t>食醋、调味料酒产业的特点</w:t>
              </w:r>
            </w:p>
            <w:p w:rsidR="002C3989" w:rsidRPr="002C3989" w:rsidRDefault="002C3989" w:rsidP="00B1584A">
              <w:pPr>
                <w:spacing w:line="360" w:lineRule="auto"/>
                <w:ind w:firstLineChars="100" w:firstLine="211"/>
                <w:rPr>
                  <w:rFonts w:ascii="宋体" w:hAnsi="宋体"/>
                  <w:b/>
                  <w:bCs/>
                </w:rPr>
              </w:pPr>
              <w:r w:rsidRPr="002C3989">
                <w:rPr>
                  <w:rFonts w:ascii="宋体" w:hAnsi="宋体" w:hint="eastAsia"/>
                  <w:b/>
                  <w:bCs/>
                </w:rPr>
                <w:t>（1）品牌集中度相对较低</w:t>
              </w:r>
            </w:p>
            <w:p w:rsidR="002C3989" w:rsidRPr="002C3989" w:rsidRDefault="002C3989" w:rsidP="00B1584A">
              <w:pPr>
                <w:spacing w:line="360" w:lineRule="auto"/>
                <w:ind w:firstLineChars="200" w:firstLine="420"/>
                <w:rPr>
                  <w:rFonts w:ascii="宋体" w:hAnsi="宋体"/>
                </w:rPr>
              </w:pPr>
              <w:r w:rsidRPr="002C3989">
                <w:rPr>
                  <w:rFonts w:ascii="宋体" w:hAnsi="宋体"/>
                </w:rPr>
                <w:t>食醋和调味料酒两个产业品牌集中度相对较低，生产企业比较分散，龙头企业优势不明显。参与2018年中国调味品著名品牌100强统计的38家食醋企业，CR5为22.28%，参与统计的16家调味料酒企业，CR5为16.00%，呈现出典型的“长尾”结构。</w:t>
              </w:r>
            </w:p>
            <w:p w:rsidR="002C3989" w:rsidRPr="002C3989" w:rsidRDefault="002C3989" w:rsidP="00B1584A">
              <w:pPr>
                <w:spacing w:line="360" w:lineRule="auto"/>
                <w:ind w:firstLineChars="100" w:firstLine="211"/>
                <w:rPr>
                  <w:rFonts w:ascii="宋体" w:hAnsi="宋体"/>
                  <w:b/>
                  <w:bCs/>
                </w:rPr>
              </w:pPr>
              <w:r w:rsidRPr="002C3989">
                <w:rPr>
                  <w:rFonts w:ascii="宋体" w:hAnsi="宋体" w:hint="eastAsia"/>
                  <w:b/>
                  <w:bCs/>
                </w:rPr>
                <w:t>（2）产品的市场定位与品种更加丰富</w:t>
              </w:r>
            </w:p>
            <w:p w:rsidR="002C3989" w:rsidRPr="002C3989" w:rsidRDefault="002C3989" w:rsidP="00B1584A">
              <w:pPr>
                <w:spacing w:line="360" w:lineRule="auto"/>
                <w:ind w:firstLineChars="200" w:firstLine="420"/>
                <w:rPr>
                  <w:rFonts w:ascii="宋体" w:hAnsi="宋体"/>
                </w:rPr>
              </w:pPr>
              <w:r w:rsidRPr="002C3989">
                <w:rPr>
                  <w:rFonts w:ascii="宋体" w:hAnsi="宋体" w:hint="eastAsia"/>
                </w:rPr>
                <w:t>食</w:t>
              </w:r>
              <w:r w:rsidRPr="002C3989">
                <w:rPr>
                  <w:rFonts w:ascii="宋体" w:hAnsi="宋体"/>
                </w:rPr>
                <w:t>醋系列推出了炒、拌、烩、煮等四种主要烹饪方式的细分产品，酿造白醋则推出了炖鱼汤、拌凉菜、烧排骨、炒青菜等四种主要用途的细分产品。调味料酒产品也逐渐细分，强化产品的功能定位。</w:t>
              </w:r>
            </w:p>
            <w:p w:rsidR="002C3989" w:rsidRPr="002C3989" w:rsidRDefault="002C3989" w:rsidP="00B1584A">
              <w:pPr>
                <w:spacing w:line="360" w:lineRule="auto"/>
                <w:ind w:firstLineChars="300" w:firstLine="630"/>
                <w:rPr>
                  <w:rFonts w:ascii="宋体" w:hAnsi="宋体"/>
                </w:rPr>
              </w:pPr>
              <w:r w:rsidRPr="002C3989">
                <w:rPr>
                  <w:rFonts w:ascii="宋体" w:hAnsi="宋体"/>
                </w:rPr>
                <w:t>此外，调味食醋产品中的水果型发酵食醋也开始崭露头角，食醋生产企业在生产调味型食醋产品的基础上也开始向饮用、保健等相关领域拓宽，品种也不断丰富。</w:t>
              </w:r>
            </w:p>
            <w:p w:rsidR="002C3989" w:rsidRPr="002C3989" w:rsidRDefault="002C3989" w:rsidP="00B1584A">
              <w:pPr>
                <w:spacing w:line="360" w:lineRule="auto"/>
                <w:ind w:firstLineChars="300" w:firstLine="630"/>
                <w:rPr>
                  <w:rFonts w:ascii="宋体" w:hAnsi="宋体"/>
                </w:rPr>
              </w:pPr>
              <w:r w:rsidRPr="002C3989">
                <w:rPr>
                  <w:rFonts w:ascii="宋体" w:hAnsi="宋体"/>
                </w:rPr>
                <w:t>按照《调味品分类》国家标准（GB/T 20903-2007），调味料酒属于调味品。其定义是指以白酒、黄酒或食用酒精为主要原料，添加食盐、植物香辛料等配制加工而成的产品名称标注（在食品标签上标注）为调味料酒的液体调味品。据此分类标准及《调味料酒》行业标准（SB/T 10416-2007），国税局于2008年9月16日发布《关于调味料酒征收消费税问题的通知》(国税函[2008]742号)，明确了调味料酒的产品属性，并切实减轻了调味料酒企业的负担。至此调味料酒产业获得了快速发展。调味料酒生产企业可按照使用原料酒的不同及企业品牌的自身市场定位来</w:t>
              </w:r>
              <w:r w:rsidRPr="002C3989">
                <w:rPr>
                  <w:rFonts w:ascii="宋体" w:hAnsi="宋体"/>
                </w:rPr>
                <w:lastRenderedPageBreak/>
                <w:t>生产产品，消费者可以根据口味、价格等因素综合考虑并选择购买。</w:t>
              </w:r>
            </w:p>
            <w:p w:rsidR="002C3989" w:rsidRPr="002C3989" w:rsidRDefault="002C3989" w:rsidP="00B1584A">
              <w:pPr>
                <w:spacing w:line="360" w:lineRule="auto"/>
                <w:ind w:firstLineChars="100" w:firstLine="211"/>
                <w:rPr>
                  <w:rFonts w:ascii="宋体" w:hAnsi="宋体"/>
                  <w:b/>
                  <w:bCs/>
                </w:rPr>
              </w:pPr>
              <w:r w:rsidRPr="002C3989">
                <w:rPr>
                  <w:rFonts w:ascii="宋体" w:hAnsi="宋体" w:hint="eastAsia"/>
                  <w:b/>
                  <w:bCs/>
                </w:rPr>
                <w:t>（3）新零售、新餐饮、智慧餐饮的兴起，为调味品带来了新的变革与挑战</w:t>
              </w:r>
            </w:p>
            <w:p w:rsidR="002C3989" w:rsidRPr="002C3989" w:rsidRDefault="002C3989" w:rsidP="00B1584A">
              <w:pPr>
                <w:spacing w:line="360" w:lineRule="auto"/>
                <w:ind w:firstLineChars="200" w:firstLine="420"/>
                <w:rPr>
                  <w:rFonts w:ascii="宋体" w:hAnsi="宋体"/>
                </w:rPr>
              </w:pPr>
              <w:r w:rsidRPr="002C3989">
                <w:rPr>
                  <w:rFonts w:ascii="宋体" w:hAnsi="宋体"/>
                </w:rPr>
                <w:t>B to C的新零售企业快速发展，占领了社区最后一公里。面向餐饮企业（B to B）的互联网渠道都在快速发力。这些新零售渠道对调味品行业传统通路的渠道带来变革，也对传统调味品经销商将来的定位和发展带来挑战。</w:t>
              </w:r>
            </w:p>
            <w:p w:rsidR="002C3989" w:rsidRPr="002C3989" w:rsidRDefault="002C3989" w:rsidP="00B1584A">
              <w:pPr>
                <w:spacing w:line="360" w:lineRule="auto"/>
                <w:ind w:firstLineChars="300" w:firstLine="630"/>
                <w:rPr>
                  <w:rFonts w:ascii="宋体" w:hAnsi="宋体"/>
                </w:rPr>
              </w:pPr>
              <w:r w:rsidRPr="002C3989">
                <w:rPr>
                  <w:rFonts w:ascii="宋体" w:hAnsi="宋体" w:hint="eastAsia"/>
                </w:rPr>
                <w:t>新餐饮</w:t>
              </w:r>
              <w:r w:rsidRPr="002C3989">
                <w:rPr>
                  <w:rFonts w:ascii="宋体" w:hAnsi="宋体"/>
                </w:rPr>
                <w:t>  餐饮行业标准化、连锁化、轻型化（轻餐饮）和创新化的发展，为餐饮定制调味品提供了前所未有的市场空间。</w:t>
              </w:r>
            </w:p>
            <w:p w:rsidR="00B33BEC" w:rsidRDefault="002C3989" w:rsidP="00B1584A">
              <w:pPr>
                <w:spacing w:line="360" w:lineRule="auto"/>
                <w:ind w:firstLineChars="300" w:firstLine="630"/>
                <w:rPr>
                  <w:szCs w:val="21"/>
                </w:rPr>
              </w:pPr>
              <w:r w:rsidRPr="002C3989">
                <w:rPr>
                  <w:rFonts w:ascii="宋体" w:hAnsi="宋体"/>
                </w:rPr>
                <w:t>国家统计局最新发布的数据显示，2018年全国餐饮收入实现42</w:t>
              </w:r>
              <w:r w:rsidRPr="002C3989">
                <w:rPr>
                  <w:rFonts w:ascii="宋体" w:hAnsi="宋体" w:hint="eastAsia"/>
                </w:rPr>
                <w:t>,</w:t>
              </w:r>
              <w:r w:rsidRPr="002C3989">
                <w:rPr>
                  <w:rFonts w:ascii="宋体" w:hAnsi="宋体"/>
                </w:rPr>
                <w:t>716亿元，比上年增长9.5%，这种增长很大一部分来自新餐饮。零售商场生态的形成促进了轻餐饮、连锁餐饮的发展。此外，餐厅不仅仅是吃饭的地方，也成为休闲娱乐的场所。各种主题餐厅、生活概念餐厅层出不穷，餐厅也希望推出别出心裁的新菜，这就给调味品产品走向个性化、定制化带来了机遇，也给我国调味品产品的研发提供了广阔的空间。</w:t>
              </w:r>
            </w:p>
          </w:sdtContent>
        </w:sdt>
      </w:sdtContent>
    </w:sdt>
    <w:bookmarkStart w:id="27" w:name="_Hlk533436092" w:displacedByCustomXml="next"/>
    <w:bookmarkEnd w:id="27" w:displacedByCustomXml="next"/>
    <w:bookmarkStart w:id="28" w:name="_Hlk533435994" w:displacedByCustomXml="next"/>
    <w:bookmarkEnd w:id="28" w:displacedByCustomXml="next"/>
    <w:bookmarkStart w:id="29" w:name="_Hlk533435956" w:displacedByCustomXml="next"/>
    <w:bookmarkEnd w:id="29" w:displacedByCustomXml="next"/>
    <w:bookmarkStart w:id="30" w:name="_Hlk533435910" w:displacedByCustomXml="next"/>
    <w:bookmarkEnd w:id="30" w:displacedByCustomXml="next"/>
    <w:bookmarkStart w:id="31" w:name="_Hlk533435860" w:displacedByCustomXml="next"/>
    <w:bookmarkEnd w:id="31" w:displacedByCustomXml="next"/>
    <w:bookmarkStart w:id="32" w:name="_Hlk533433706" w:displacedByCustomXml="next"/>
    <w:sdt>
      <w:sdtPr>
        <w:rPr>
          <w:rFonts w:ascii="宋体" w:eastAsia="宋体" w:hAnsi="宋体" w:cs="宋体" w:hint="eastAsia"/>
          <w:b w:val="0"/>
          <w:bCs w:val="0"/>
          <w:kern w:val="0"/>
          <w:szCs w:val="24"/>
        </w:rPr>
        <w:alias w:val="模块:食品行业经营性信息分析报告期内细分产品情况  产品类别..."/>
        <w:tag w:val="_SEC_375db0e3b693498997b6950b25b0cec9"/>
        <w:id w:val="-679818629"/>
        <w:lock w:val="sdtLocked"/>
        <w:placeholder>
          <w:docPart w:val="GBC22222222222222222222222222222"/>
        </w:placeholder>
      </w:sdtPr>
      <w:sdtEndPr>
        <w:rPr>
          <w:rFonts w:cs="Times New Roman" w:hint="default"/>
          <w:kern w:val="2"/>
        </w:rPr>
      </w:sdtEndPr>
      <w:sdtContent>
        <w:p w:rsidR="00B33BEC" w:rsidRDefault="00EC273B">
          <w:pPr>
            <w:pStyle w:val="4"/>
            <w:ind w:left="360" w:hanging="360"/>
          </w:pPr>
          <w:r>
            <w:rPr>
              <w:rFonts w:hint="eastAsia"/>
            </w:rPr>
            <w:t>食品行业经营性信息分析</w:t>
          </w:r>
        </w:p>
        <w:p w:rsidR="00B33BEC" w:rsidRDefault="00EC273B" w:rsidP="00816693">
          <w:pPr>
            <w:pStyle w:val="22"/>
            <w:numPr>
              <w:ilvl w:val="0"/>
              <w:numId w:val="110"/>
            </w:numPr>
            <w:snapToGrid w:val="0"/>
            <w:spacing w:before="60" w:after="60"/>
            <w:ind w:firstLineChars="0"/>
            <w:outlineLvl w:val="4"/>
            <w:rPr>
              <w:b/>
            </w:rPr>
          </w:pPr>
          <w:r>
            <w:rPr>
              <w:rFonts w:hint="eastAsia"/>
              <w:b/>
            </w:rPr>
            <w:t>报告期内细分产品情况</w:t>
          </w:r>
        </w:p>
        <w:sdt>
          <w:sdtPr>
            <w:alias w:val="是否适用：食品行业报告期内细分产品情况[双击切换]"/>
            <w:tag w:val="_GBC_7d5e97da785f4f1d955674961c2e6127"/>
            <w:id w:val="898178884"/>
            <w:lock w:val="sdtContentLocked"/>
            <w:placeholder>
              <w:docPart w:val="GBC22222222222222222222222222222"/>
            </w:placeholder>
          </w:sdtPr>
          <w:sdtContent>
            <w:p w:rsidR="00B33BEC" w:rsidRDefault="00FE1625">
              <w:r w:rsidRPr="00E6394E">
                <w:rPr>
                  <w:rFonts w:ascii="宋体" w:hAnsi="宋体"/>
                  <w:sz w:val="18"/>
                </w:rPr>
                <w:fldChar w:fldCharType="begin"/>
              </w:r>
              <w:r w:rsidR="00B9570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9570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9"/>
            <w:gridCol w:w="1284"/>
            <w:gridCol w:w="1279"/>
            <w:gridCol w:w="1279"/>
            <w:gridCol w:w="1279"/>
            <w:gridCol w:w="1279"/>
            <w:gridCol w:w="1280"/>
          </w:tblGrid>
          <w:tr w:rsidR="007454A2" w:rsidRPr="00A016BA" w:rsidTr="000F45D8">
            <w:sdt>
              <w:sdtPr>
                <w:rPr>
                  <w:rFonts w:ascii="宋体" w:hAnsi="宋体"/>
                </w:rPr>
                <w:tag w:val="_PLD_49c387a3f7a14540a06c9ee79161687a"/>
                <w:id w:val="7295945"/>
                <w:lock w:val="sdtLocked"/>
              </w:sdtPr>
              <w:sdtContent>
                <w:tc>
                  <w:tcPr>
                    <w:tcW w:w="750"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产品类别</w:t>
                    </w:r>
                  </w:p>
                </w:tc>
              </w:sdtContent>
            </w:sdt>
            <w:sdt>
              <w:sdtPr>
                <w:rPr>
                  <w:rFonts w:ascii="宋体" w:hAnsi="宋体"/>
                </w:rPr>
                <w:tag w:val="_PLD_6250a5d4266b4b4a96fc2bba77814371"/>
                <w:id w:val="7295946"/>
                <w:lock w:val="sdtLocked"/>
              </w:sdtPr>
              <w:sdtContent>
                <w:tc>
                  <w:tcPr>
                    <w:tcW w:w="703"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产量（吨）</w:t>
                    </w:r>
                  </w:p>
                </w:tc>
              </w:sdtContent>
            </w:sdt>
            <w:sdt>
              <w:sdtPr>
                <w:rPr>
                  <w:rFonts w:ascii="宋体" w:hAnsi="宋体"/>
                </w:rPr>
                <w:tag w:val="_PLD_fdb53d174e9c47ffa9e3dfed8c8a6138"/>
                <w:id w:val="7295947"/>
                <w:lock w:val="sdtLocked"/>
              </w:sdtPr>
              <w:sdtContent>
                <w:tc>
                  <w:tcPr>
                    <w:tcW w:w="700"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销量（吨）</w:t>
                    </w:r>
                  </w:p>
                </w:tc>
              </w:sdtContent>
            </w:sdt>
            <w:sdt>
              <w:sdtPr>
                <w:rPr>
                  <w:rFonts w:ascii="宋体" w:hAnsi="宋体"/>
                </w:rPr>
                <w:tag w:val="_PLD_120dfb7cdad24dd69e6099b7e29a9489"/>
                <w:id w:val="7295948"/>
                <w:lock w:val="sdtLocked"/>
              </w:sdtPr>
              <w:sdtContent>
                <w:tc>
                  <w:tcPr>
                    <w:tcW w:w="700"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库存量（吨）</w:t>
                    </w:r>
                  </w:p>
                </w:tc>
              </w:sdtContent>
            </w:sdt>
            <w:sdt>
              <w:sdtPr>
                <w:rPr>
                  <w:rFonts w:ascii="宋体" w:hAnsi="宋体"/>
                </w:rPr>
                <w:tag w:val="_PLD_12254173ed6c436eadb2f2cbb6144c3c"/>
                <w:id w:val="7295949"/>
                <w:lock w:val="sdtLocked"/>
              </w:sdtPr>
              <w:sdtContent>
                <w:tc>
                  <w:tcPr>
                    <w:tcW w:w="700"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产量比上年增减（%）</w:t>
                    </w:r>
                  </w:p>
                </w:tc>
              </w:sdtContent>
            </w:sdt>
            <w:sdt>
              <w:sdtPr>
                <w:rPr>
                  <w:rFonts w:ascii="宋体" w:hAnsi="宋体"/>
                </w:rPr>
                <w:tag w:val="_PLD_183ea9d3fc3947ab8ee6cef1b1e8c5db"/>
                <w:id w:val="7295950"/>
                <w:lock w:val="sdtLocked"/>
              </w:sdtPr>
              <w:sdtContent>
                <w:tc>
                  <w:tcPr>
                    <w:tcW w:w="700"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销量比上年增减（%）</w:t>
                    </w:r>
                  </w:p>
                </w:tc>
              </w:sdtContent>
            </w:sdt>
            <w:sdt>
              <w:sdtPr>
                <w:rPr>
                  <w:rFonts w:ascii="宋体" w:hAnsi="宋体"/>
                </w:rPr>
                <w:tag w:val="_PLD_31944bf5adb04382828442ca1380d9d0"/>
                <w:id w:val="7295951"/>
                <w:lock w:val="sdtLocked"/>
              </w:sdtPr>
              <w:sdtContent>
                <w:tc>
                  <w:tcPr>
                    <w:tcW w:w="700"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库存量比上年增减（%）</w:t>
                    </w:r>
                  </w:p>
                </w:tc>
              </w:sdtContent>
            </w:sdt>
          </w:tr>
          <w:sdt>
            <w:sdtPr>
              <w:rPr>
                <w:rFonts w:ascii="宋体" w:hAnsi="宋体"/>
              </w:rPr>
              <w:alias w:val="报告期内细分产品情况明细"/>
              <w:tag w:val="_TUP_8a67a2e2672d473b9d548927de6e7885"/>
              <w:id w:val="7295952"/>
              <w:lock w:val="sdtLocked"/>
            </w:sdtPr>
            <w:sdtContent>
              <w:tr w:rsidR="007454A2" w:rsidRPr="00A016BA" w:rsidTr="002343AA">
                <w:tc>
                  <w:tcPr>
                    <w:tcW w:w="750" w:type="pct"/>
                    <w:shd w:val="clear" w:color="auto" w:fill="auto"/>
                    <w:vAlign w:val="center"/>
                  </w:tcPr>
                  <w:p w:rsidR="007454A2" w:rsidRPr="00A016BA" w:rsidRDefault="007454A2" w:rsidP="002343AA">
                    <w:pPr>
                      <w:jc w:val="center"/>
                      <w:rPr>
                        <w:rFonts w:ascii="宋体" w:hAnsi="宋体"/>
                      </w:rPr>
                    </w:pPr>
                    <w:r w:rsidRPr="00A016BA">
                      <w:rPr>
                        <w:rFonts w:ascii="宋体" w:hAnsi="宋体"/>
                      </w:rPr>
                      <w:t>醋</w:t>
                    </w:r>
                  </w:p>
                </w:tc>
                <w:tc>
                  <w:tcPr>
                    <w:tcW w:w="703" w:type="pct"/>
                    <w:shd w:val="clear" w:color="auto" w:fill="auto"/>
                  </w:tcPr>
                  <w:p w:rsidR="007454A2" w:rsidRPr="007454A2" w:rsidRDefault="007454A2" w:rsidP="000F45D8">
                    <w:pPr>
                      <w:jc w:val="right"/>
                      <w:rPr>
                        <w:rFonts w:ascii="宋体" w:hAnsi="宋体"/>
                      </w:rPr>
                    </w:pPr>
                    <w:r w:rsidRPr="007454A2">
                      <w:rPr>
                        <w:rFonts w:ascii="宋体" w:hAnsi="宋体"/>
                      </w:rPr>
                      <w:t>160,055.61</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159,856.47</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8,887.52</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3.09</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4.61</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2.29</w:t>
                    </w:r>
                  </w:p>
                </w:tc>
              </w:tr>
            </w:sdtContent>
          </w:sdt>
          <w:sdt>
            <w:sdtPr>
              <w:rPr>
                <w:rFonts w:ascii="宋体" w:hAnsi="宋体"/>
              </w:rPr>
              <w:alias w:val="报告期内细分产品情况明细"/>
              <w:tag w:val="_TUP_8a67a2e2672d473b9d548927de6e7885"/>
              <w:id w:val="7295953"/>
              <w:lock w:val="sdtLocked"/>
            </w:sdtPr>
            <w:sdtContent>
              <w:tr w:rsidR="007454A2" w:rsidRPr="00A016BA" w:rsidTr="002343AA">
                <w:tc>
                  <w:tcPr>
                    <w:tcW w:w="750" w:type="pct"/>
                    <w:shd w:val="clear" w:color="auto" w:fill="auto"/>
                    <w:vAlign w:val="center"/>
                  </w:tcPr>
                  <w:p w:rsidR="007454A2" w:rsidRPr="00A016BA" w:rsidRDefault="007454A2" w:rsidP="002343AA">
                    <w:pPr>
                      <w:jc w:val="center"/>
                      <w:rPr>
                        <w:rFonts w:ascii="宋体" w:hAnsi="宋体"/>
                      </w:rPr>
                    </w:pPr>
                    <w:r w:rsidRPr="00A016BA">
                      <w:rPr>
                        <w:rFonts w:ascii="宋体" w:hAnsi="宋体"/>
                      </w:rPr>
                      <w:t>料酒</w:t>
                    </w:r>
                  </w:p>
                </w:tc>
                <w:tc>
                  <w:tcPr>
                    <w:tcW w:w="703" w:type="pct"/>
                    <w:shd w:val="clear" w:color="auto" w:fill="auto"/>
                  </w:tcPr>
                  <w:p w:rsidR="007454A2" w:rsidRPr="007454A2" w:rsidRDefault="007454A2" w:rsidP="000F45D8">
                    <w:pPr>
                      <w:jc w:val="right"/>
                      <w:rPr>
                        <w:rFonts w:ascii="宋体" w:hAnsi="宋体"/>
                      </w:rPr>
                    </w:pPr>
                    <w:r w:rsidRPr="007454A2">
                      <w:rPr>
                        <w:rFonts w:ascii="宋体" w:hAnsi="宋体"/>
                      </w:rPr>
                      <w:t>57,362.55</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57,484.29</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1,199.66</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32.85</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33.50</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-9.21</w:t>
                    </w:r>
                  </w:p>
                </w:tc>
              </w:tr>
            </w:sdtContent>
          </w:sdt>
          <w:tr w:rsidR="007454A2" w:rsidRPr="00A016BA" w:rsidTr="000F45D8">
            <w:sdt>
              <w:sdtPr>
                <w:rPr>
                  <w:rFonts w:ascii="宋体" w:hAnsi="宋体"/>
                </w:rPr>
                <w:tag w:val="_PLD_1a7acbee48184f7b9b846b26453b29b0"/>
                <w:id w:val="7295954"/>
                <w:lock w:val="sdtLocked"/>
              </w:sdtPr>
              <w:sdtContent>
                <w:tc>
                  <w:tcPr>
                    <w:tcW w:w="750" w:type="pct"/>
                    <w:shd w:val="clear" w:color="auto" w:fill="auto"/>
                    <w:vAlign w:val="center"/>
                  </w:tcPr>
                  <w:p w:rsidR="007454A2" w:rsidRPr="00A016BA" w:rsidRDefault="007454A2" w:rsidP="000F45D8">
                    <w:pPr>
                      <w:jc w:val="center"/>
                      <w:rPr>
                        <w:rFonts w:ascii="宋体" w:hAnsi="宋体"/>
                      </w:rPr>
                    </w:pPr>
                    <w:r w:rsidRPr="00A016BA">
                      <w:rPr>
                        <w:rFonts w:ascii="宋体" w:hAnsi="宋体" w:hint="eastAsia"/>
                      </w:rPr>
                      <w:t>合计</w:t>
                    </w:r>
                  </w:p>
                </w:tc>
              </w:sdtContent>
            </w:sdt>
            <w:tc>
              <w:tcPr>
                <w:tcW w:w="703" w:type="pct"/>
                <w:shd w:val="clear" w:color="auto" w:fill="auto"/>
              </w:tcPr>
              <w:p w:rsidR="007454A2" w:rsidRPr="007454A2" w:rsidRDefault="003E12EA" w:rsidP="000F45D8">
                <w:pPr>
                  <w:jc w:val="right"/>
                  <w:rPr>
                    <w:rFonts w:ascii="宋体" w:hAnsi="宋体"/>
                  </w:rPr>
                </w:pPr>
                <w:r>
                  <w:rPr>
                    <w:rFonts w:ascii="宋体" w:hAnsi="宋体"/>
                  </w:rPr>
                  <w:t>217,418.1</w:t>
                </w:r>
                <w:r>
                  <w:rPr>
                    <w:rFonts w:ascii="宋体" w:hAnsi="宋体" w:hint="eastAsia"/>
                  </w:rPr>
                  <w:t>6</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217,340.76</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10,087.18</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9.56</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10.96</w:t>
                </w:r>
              </w:p>
            </w:tc>
            <w:tc>
              <w:tcPr>
                <w:tcW w:w="700" w:type="pct"/>
                <w:shd w:val="clear" w:color="auto" w:fill="auto"/>
              </w:tcPr>
              <w:p w:rsidR="007454A2" w:rsidRPr="007454A2" w:rsidRDefault="007454A2" w:rsidP="000F45D8">
                <w:pPr>
                  <w:jc w:val="right"/>
                  <w:rPr>
                    <w:rFonts w:ascii="宋体" w:hAnsi="宋体"/>
                  </w:rPr>
                </w:pPr>
                <w:r w:rsidRPr="007454A2">
                  <w:rPr>
                    <w:rFonts w:ascii="宋体" w:hAnsi="宋体"/>
                  </w:rPr>
                  <w:t>0.77</w:t>
                </w:r>
              </w:p>
            </w:tc>
          </w:tr>
        </w:tbl>
        <w:p w:rsidR="00B33BEC" w:rsidRPr="00A016BA" w:rsidRDefault="00FE1625">
          <w:pPr>
            <w:rPr>
              <w:rFonts w:ascii="宋体" w:hAnsi="宋体"/>
            </w:rPr>
          </w:pPr>
        </w:p>
      </w:sdtContent>
    </w:sdt>
    <w:bookmarkEnd w:id="32" w:displacedByCustomXml="prev"/>
    <w:bookmarkStart w:id="33" w:name="_Hlk533436182" w:displacedByCustomXml="next"/>
    <w:sdt>
      <w:sdtPr>
        <w:rPr>
          <w:rFonts w:ascii="宋体" w:hAnsi="宋体" w:cs="宋体" w:hint="eastAsia"/>
          <w:b/>
          <w:kern w:val="0"/>
          <w:szCs w:val="24"/>
        </w:rPr>
        <w:alias w:val="模块:报告期内主营业务构成情况"/>
        <w:tag w:val="_SEC_89385fecd47a47eb975eb78380e06b98"/>
        <w:id w:val="484595378"/>
        <w:lock w:val="sdtLocked"/>
        <w:placeholder>
          <w:docPart w:val="GBC22222222222222222222222222222"/>
        </w:placeholder>
      </w:sdtPr>
      <w:sdtEndPr>
        <w:rPr>
          <w:rFonts w:cs="Times New Roman" w:hint="default"/>
          <w:b w:val="0"/>
          <w:kern w:val="2"/>
        </w:rPr>
      </w:sdtEndPr>
      <w:sdtContent>
        <w:p w:rsidR="00B33BEC" w:rsidRPr="00A016BA" w:rsidRDefault="00EC273B" w:rsidP="00816693">
          <w:pPr>
            <w:pStyle w:val="22"/>
            <w:numPr>
              <w:ilvl w:val="0"/>
              <w:numId w:val="110"/>
            </w:numPr>
            <w:snapToGrid w:val="0"/>
            <w:spacing w:before="60" w:after="60"/>
            <w:ind w:firstLineChars="0"/>
            <w:outlineLvl w:val="4"/>
            <w:rPr>
              <w:rFonts w:ascii="宋体" w:hAnsi="宋体"/>
              <w:b/>
            </w:rPr>
          </w:pPr>
          <w:r w:rsidRPr="00A016BA">
            <w:rPr>
              <w:rFonts w:ascii="宋体" w:hAnsi="宋体" w:hint="eastAsia"/>
              <w:b/>
            </w:rPr>
            <w:t>报告期内主营业务构成情况</w:t>
          </w:r>
        </w:p>
        <w:sdt>
          <w:sdtPr>
            <w:rPr>
              <w:rFonts w:ascii="宋体" w:hAnsi="宋体"/>
            </w:rPr>
            <w:alias w:val="是否适用：食品行业报告期内主营业务构成情况[双击切换]"/>
            <w:tag w:val="_GBC_9e76ce1b6bb049249171eea0f7e131f0"/>
            <w:id w:val="-9606973"/>
            <w:lock w:val="sdtContentLocked"/>
            <w:placeholder>
              <w:docPart w:val="GBC22222222222222222222222222222"/>
            </w:placeholder>
          </w:sdtPr>
          <w:sdtContent>
            <w:p w:rsidR="00B33BEC" w:rsidRPr="00A016BA" w:rsidRDefault="00FE1625">
              <w:pPr>
                <w:rPr>
                  <w:rFonts w:ascii="宋体" w:hAnsi="宋体"/>
                </w:rPr>
              </w:pPr>
              <w:r w:rsidRPr="00E6394E">
                <w:rPr>
                  <w:rFonts w:ascii="宋体" w:hAnsi="宋体"/>
                  <w:sz w:val="18"/>
                </w:rPr>
                <w:fldChar w:fldCharType="begin"/>
              </w:r>
              <w:r w:rsidR="00B9570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9570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Pr="00A016BA" w:rsidRDefault="00EC273B">
          <w:pPr>
            <w:jc w:val="right"/>
            <w:rPr>
              <w:rFonts w:ascii="宋体" w:hAnsi="宋体"/>
            </w:rPr>
          </w:pPr>
          <w:r w:rsidRPr="00A016BA">
            <w:rPr>
              <w:rFonts w:ascii="宋体" w:hAnsi="宋体" w:hint="eastAsia"/>
            </w:rPr>
            <w:t>单位：</w:t>
          </w:r>
          <w:sdt>
            <w:sdtPr>
              <w:rPr>
                <w:rFonts w:ascii="宋体" w:hAnsi="宋体" w:hint="eastAsia"/>
              </w:rPr>
              <w:alias w:val="单位：食品行业报告期内主营业务构成情况"/>
              <w:tag w:val="_GBC_044726893be74290ba7806fb55a3723d"/>
              <w:id w:val="-1554850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016BA">
                <w:rPr>
                  <w:rFonts w:ascii="宋体" w:hAnsi="宋体" w:hint="eastAsia"/>
                </w:rPr>
                <w:t>元</w:t>
              </w:r>
            </w:sdtContent>
          </w:sdt>
          <w:r w:rsidRPr="00A016BA">
            <w:rPr>
              <w:rFonts w:ascii="宋体" w:hAnsi="宋体" w:hint="eastAsia"/>
            </w:rPr>
            <w:t xml:space="preserve">  币种：</w:t>
          </w:r>
          <w:sdt>
            <w:sdtPr>
              <w:rPr>
                <w:rFonts w:ascii="宋体" w:hAnsi="宋体" w:hint="eastAsia"/>
              </w:rPr>
              <w:alias w:val="币种：食品行业报告期内主营业务构成情况"/>
              <w:tag w:val="_GBC_9e2f81a7e4af4f6d93b9039c676bebad"/>
              <w:id w:val="-1890256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016BA">
                <w:rPr>
                  <w:rFonts w:ascii="宋体" w:hAnsi="宋体" w:hint="eastAsia"/>
                </w:rPr>
                <w:t>人民币</w:t>
              </w:r>
            </w:sdtContent>
          </w:sdt>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0"/>
            <w:gridCol w:w="1896"/>
            <w:gridCol w:w="1686"/>
            <w:gridCol w:w="1026"/>
            <w:gridCol w:w="1027"/>
            <w:gridCol w:w="1027"/>
            <w:gridCol w:w="1187"/>
          </w:tblGrid>
          <w:tr w:rsidR="00725B6C" w:rsidRPr="00A016BA" w:rsidTr="00DE7C5C">
            <w:sdt>
              <w:sdtPr>
                <w:rPr>
                  <w:rFonts w:ascii="宋体" w:hAnsi="宋体" w:hint="eastAsia"/>
                </w:rPr>
                <w:tag w:val="_PLD_5e64eccf113d45cb820a261da910c8e2"/>
                <w:id w:val="16514846"/>
                <w:lock w:val="sdtLocked"/>
              </w:sdtPr>
              <w:sdtContent>
                <w:tc>
                  <w:tcPr>
                    <w:tcW w:w="9073" w:type="dxa"/>
                    <w:gridSpan w:val="7"/>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报告期内主营业务按产品分项分</w:t>
                    </w:r>
                  </w:p>
                </w:tc>
              </w:sdtContent>
            </w:sdt>
          </w:tr>
          <w:tr w:rsidR="00725B6C" w:rsidRPr="00A016BA" w:rsidTr="00DE7C5C">
            <w:sdt>
              <w:sdtPr>
                <w:rPr>
                  <w:rFonts w:ascii="宋体" w:hAnsi="宋体" w:hint="eastAsia"/>
                </w:rPr>
                <w:tag w:val="_PLD_a7d792a7e9554b339bd1a704844e8456"/>
                <w:id w:val="16514847"/>
                <w:lock w:val="sdtLocked"/>
              </w:sdtPr>
              <w:sdtContent>
                <w:tc>
                  <w:tcPr>
                    <w:tcW w:w="121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产品分项</w:t>
                    </w:r>
                  </w:p>
                </w:tc>
              </w:sdtContent>
            </w:sdt>
            <w:sdt>
              <w:sdtPr>
                <w:rPr>
                  <w:rFonts w:ascii="宋体" w:hAnsi="宋体" w:hint="eastAsia"/>
                </w:rPr>
                <w:tag w:val="_PLD_30b9238cea45415f954de6e811a60d52"/>
                <w:id w:val="16514848"/>
                <w:lock w:val="sdtLocked"/>
              </w:sdtPr>
              <w:sdtContent>
                <w:tc>
                  <w:tcPr>
                    <w:tcW w:w="1896"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营业收入</w:t>
                    </w:r>
                  </w:p>
                </w:tc>
              </w:sdtContent>
            </w:sdt>
            <w:sdt>
              <w:sdtPr>
                <w:rPr>
                  <w:rFonts w:ascii="宋体" w:hAnsi="宋体" w:hint="eastAsia"/>
                </w:rPr>
                <w:tag w:val="_PLD_a1330815f0ee4cb5b0ed218c184c5860"/>
                <w:id w:val="16514849"/>
                <w:lock w:val="sdtLocked"/>
              </w:sdtPr>
              <w:sdtContent>
                <w:tc>
                  <w:tcPr>
                    <w:tcW w:w="1686"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营业成本</w:t>
                    </w:r>
                  </w:p>
                </w:tc>
              </w:sdtContent>
            </w:sdt>
            <w:sdt>
              <w:sdtPr>
                <w:rPr>
                  <w:rFonts w:ascii="宋体" w:hAnsi="宋体" w:hint="eastAsia"/>
                </w:rPr>
                <w:tag w:val="_PLD_f0d90d88e23247a4bdda2d7fdc427387"/>
                <w:id w:val="16514850"/>
                <w:lock w:val="sdtLocked"/>
              </w:sdtPr>
              <w:sdtContent>
                <w:tc>
                  <w:tcPr>
                    <w:tcW w:w="1029"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毛利率（%）</w:t>
                    </w:r>
                  </w:p>
                </w:tc>
              </w:sdtContent>
            </w:sdt>
            <w:sdt>
              <w:sdtPr>
                <w:rPr>
                  <w:rFonts w:ascii="宋体" w:hAnsi="宋体" w:hint="eastAsia"/>
                </w:rPr>
                <w:tag w:val="_PLD_1050c228e135465daf48828b045c0cc1"/>
                <w:id w:val="16514851"/>
                <w:lock w:val="sdtLocked"/>
              </w:sdtPr>
              <w:sdtContent>
                <w:tc>
                  <w:tcPr>
                    <w:tcW w:w="103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营业收入比上年增减（%）</w:t>
                    </w:r>
                  </w:p>
                </w:tc>
              </w:sdtContent>
            </w:sdt>
            <w:sdt>
              <w:sdtPr>
                <w:rPr>
                  <w:rFonts w:ascii="宋体" w:hAnsi="宋体" w:hint="eastAsia"/>
                </w:rPr>
                <w:tag w:val="_PLD_a64511bf7e324ce7b901752f88f1a2f7"/>
                <w:id w:val="16514852"/>
                <w:lock w:val="sdtLocked"/>
              </w:sdtPr>
              <w:sdtContent>
                <w:tc>
                  <w:tcPr>
                    <w:tcW w:w="103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营业成本比上年增减（%）</w:t>
                    </w:r>
                  </w:p>
                </w:tc>
              </w:sdtContent>
            </w:sdt>
            <w:sdt>
              <w:sdtPr>
                <w:rPr>
                  <w:rFonts w:ascii="宋体" w:hAnsi="宋体" w:hint="eastAsia"/>
                </w:rPr>
                <w:tag w:val="_PLD_58a04b5457974fea9d322045e6abab4d"/>
                <w:id w:val="16514853"/>
                <w:lock w:val="sdtLocked"/>
              </w:sdtPr>
              <w:sdtContent>
                <w:tc>
                  <w:tcPr>
                    <w:tcW w:w="1192"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毛利率比上年增减（%）</w:t>
                    </w:r>
                  </w:p>
                </w:tc>
              </w:sdtContent>
            </w:sdt>
          </w:tr>
          <w:sdt>
            <w:sdtPr>
              <w:rPr>
                <w:rFonts w:ascii="宋体" w:hAnsi="宋体"/>
              </w:rPr>
              <w:alias w:val="报告期内主营业务按产品分项分类情况明细"/>
              <w:tag w:val="_TUP_007fe873ba244ad0afab05403ffca256"/>
              <w:id w:val="16514854"/>
              <w:lock w:val="sdtLocked"/>
            </w:sdtPr>
            <w:sdtContent>
              <w:tr w:rsidR="00725B6C" w:rsidRPr="00A016BA" w:rsidTr="00DE7C5C">
                <w:tc>
                  <w:tcPr>
                    <w:tcW w:w="1210" w:type="dxa"/>
                    <w:shd w:val="clear" w:color="auto" w:fill="auto"/>
                    <w:vAlign w:val="center"/>
                  </w:tcPr>
                  <w:p w:rsidR="00725B6C" w:rsidRPr="00A016BA" w:rsidRDefault="00725B6C" w:rsidP="00DE7C5C">
                    <w:pPr>
                      <w:jc w:val="center"/>
                      <w:rPr>
                        <w:rFonts w:ascii="宋体" w:hAnsi="宋体"/>
                      </w:rPr>
                    </w:pPr>
                    <w:r w:rsidRPr="00A016BA">
                      <w:rPr>
                        <w:rFonts w:ascii="宋体" w:hAnsi="宋体"/>
                      </w:rPr>
                      <w:t>醋</w:t>
                    </w:r>
                  </w:p>
                </w:tc>
                <w:tc>
                  <w:tcPr>
                    <w:tcW w:w="1896" w:type="dxa"/>
                    <w:shd w:val="clear" w:color="auto" w:fill="auto"/>
                    <w:vAlign w:val="center"/>
                  </w:tcPr>
                  <w:p w:rsidR="00725B6C" w:rsidRPr="002343AA" w:rsidRDefault="00725B6C" w:rsidP="00DE7C5C">
                    <w:pPr>
                      <w:jc w:val="right"/>
                      <w:rPr>
                        <w:rFonts w:ascii="宋体" w:hAnsi="宋体"/>
                      </w:rPr>
                    </w:pPr>
                    <w:r w:rsidRPr="002343AA">
                      <w:rPr>
                        <w:rFonts w:ascii="宋体" w:hAnsi="宋体"/>
                      </w:rPr>
                      <w:t>1,232,499,132.65</w:t>
                    </w:r>
                  </w:p>
                </w:tc>
                <w:tc>
                  <w:tcPr>
                    <w:tcW w:w="1686" w:type="dxa"/>
                    <w:shd w:val="clear" w:color="auto" w:fill="auto"/>
                    <w:vAlign w:val="center"/>
                  </w:tcPr>
                  <w:p w:rsidR="00725B6C" w:rsidRPr="002343AA" w:rsidRDefault="00725B6C" w:rsidP="00DE7C5C">
                    <w:pPr>
                      <w:jc w:val="right"/>
                      <w:rPr>
                        <w:rFonts w:ascii="宋体" w:hAnsi="宋体"/>
                      </w:rPr>
                    </w:pPr>
                    <w:r w:rsidRPr="002343AA">
                      <w:rPr>
                        <w:rFonts w:ascii="宋体" w:hAnsi="宋体"/>
                      </w:rPr>
                      <w:t>658,795,425.15</w:t>
                    </w:r>
                  </w:p>
                </w:tc>
                <w:tc>
                  <w:tcPr>
                    <w:tcW w:w="1029" w:type="dxa"/>
                    <w:shd w:val="clear" w:color="auto" w:fill="auto"/>
                    <w:vAlign w:val="center"/>
                  </w:tcPr>
                  <w:p w:rsidR="00725B6C" w:rsidRPr="002343AA" w:rsidRDefault="00725B6C" w:rsidP="00DE7C5C">
                    <w:pPr>
                      <w:jc w:val="right"/>
                      <w:rPr>
                        <w:rFonts w:ascii="宋体" w:hAnsi="宋体"/>
                      </w:rPr>
                    </w:pPr>
                    <w:r w:rsidRPr="002343AA">
                      <w:rPr>
                        <w:rFonts w:ascii="宋体" w:hAnsi="宋体"/>
                      </w:rPr>
                      <w:t>46.55</w:t>
                    </w:r>
                  </w:p>
                </w:tc>
                <w:tc>
                  <w:tcPr>
                    <w:tcW w:w="1030" w:type="dxa"/>
                    <w:shd w:val="clear" w:color="auto" w:fill="auto"/>
                    <w:vAlign w:val="center"/>
                  </w:tcPr>
                  <w:p w:rsidR="00725B6C" w:rsidRPr="002343AA" w:rsidRDefault="00725B6C" w:rsidP="00DE7C5C">
                    <w:pPr>
                      <w:jc w:val="right"/>
                      <w:rPr>
                        <w:rFonts w:ascii="宋体" w:hAnsi="宋体"/>
                      </w:rPr>
                    </w:pPr>
                    <w:r w:rsidRPr="002343AA">
                      <w:rPr>
                        <w:rFonts w:ascii="宋体" w:hAnsi="宋体"/>
                      </w:rPr>
                      <w:t>6.01</w:t>
                    </w:r>
                  </w:p>
                </w:tc>
                <w:tc>
                  <w:tcPr>
                    <w:tcW w:w="1030" w:type="dxa"/>
                    <w:shd w:val="clear" w:color="auto" w:fill="auto"/>
                    <w:vAlign w:val="center"/>
                  </w:tcPr>
                  <w:p w:rsidR="00725B6C" w:rsidRPr="002343AA" w:rsidRDefault="00725B6C" w:rsidP="00DE7C5C">
                    <w:pPr>
                      <w:jc w:val="right"/>
                      <w:rPr>
                        <w:rFonts w:ascii="宋体" w:hAnsi="宋体"/>
                      </w:rPr>
                    </w:pPr>
                    <w:r w:rsidRPr="002343AA">
                      <w:rPr>
                        <w:rFonts w:ascii="宋体" w:hAnsi="宋体"/>
                      </w:rPr>
                      <w:t>1.25</w:t>
                    </w:r>
                  </w:p>
                </w:tc>
                <w:tc>
                  <w:tcPr>
                    <w:tcW w:w="1192" w:type="dxa"/>
                    <w:shd w:val="clear" w:color="auto" w:fill="auto"/>
                    <w:vAlign w:val="center"/>
                  </w:tcPr>
                  <w:p w:rsidR="00725B6C" w:rsidRPr="002343AA" w:rsidRDefault="00725B6C" w:rsidP="00DE7C5C">
                    <w:pPr>
                      <w:jc w:val="right"/>
                      <w:rPr>
                        <w:rFonts w:ascii="宋体" w:hAnsi="宋体"/>
                      </w:rPr>
                    </w:pPr>
                    <w:r w:rsidRPr="002343AA">
                      <w:rPr>
                        <w:rFonts w:ascii="宋体" w:hAnsi="宋体"/>
                      </w:rPr>
                      <w:t>5.72</w:t>
                    </w:r>
                  </w:p>
                </w:tc>
              </w:tr>
            </w:sdtContent>
          </w:sdt>
          <w:sdt>
            <w:sdtPr>
              <w:rPr>
                <w:rFonts w:ascii="宋体" w:hAnsi="宋体"/>
              </w:rPr>
              <w:alias w:val="报告期内主营业务按产品分项分类情况明细"/>
              <w:tag w:val="_TUP_007fe873ba244ad0afab05403ffca256"/>
              <w:id w:val="16514855"/>
              <w:lock w:val="sdtLocked"/>
            </w:sdtPr>
            <w:sdtContent>
              <w:tr w:rsidR="00725B6C" w:rsidRPr="00A016BA" w:rsidTr="00DE7C5C">
                <w:tc>
                  <w:tcPr>
                    <w:tcW w:w="1210" w:type="dxa"/>
                    <w:shd w:val="clear" w:color="auto" w:fill="auto"/>
                    <w:vAlign w:val="center"/>
                  </w:tcPr>
                  <w:p w:rsidR="00725B6C" w:rsidRPr="00A016BA" w:rsidRDefault="00725B6C" w:rsidP="00DE7C5C">
                    <w:pPr>
                      <w:jc w:val="center"/>
                      <w:rPr>
                        <w:rFonts w:ascii="宋体" w:hAnsi="宋体"/>
                      </w:rPr>
                    </w:pPr>
                    <w:r w:rsidRPr="00A016BA">
                      <w:rPr>
                        <w:rFonts w:ascii="宋体" w:hAnsi="宋体"/>
                      </w:rPr>
                      <w:t>料酒</w:t>
                    </w:r>
                  </w:p>
                </w:tc>
                <w:tc>
                  <w:tcPr>
                    <w:tcW w:w="1896" w:type="dxa"/>
                    <w:shd w:val="clear" w:color="auto" w:fill="auto"/>
                    <w:vAlign w:val="center"/>
                  </w:tcPr>
                  <w:p w:rsidR="00725B6C" w:rsidRPr="002343AA" w:rsidRDefault="00725B6C" w:rsidP="00DE7C5C">
                    <w:pPr>
                      <w:jc w:val="right"/>
                      <w:rPr>
                        <w:rFonts w:ascii="宋体" w:hAnsi="宋体"/>
                      </w:rPr>
                    </w:pPr>
                    <w:r w:rsidRPr="002343AA">
                      <w:rPr>
                        <w:rFonts w:ascii="宋体" w:hAnsi="宋体"/>
                      </w:rPr>
                      <w:t>245,041,125.72</w:t>
                    </w:r>
                  </w:p>
                </w:tc>
                <w:tc>
                  <w:tcPr>
                    <w:tcW w:w="1686" w:type="dxa"/>
                    <w:shd w:val="clear" w:color="auto" w:fill="auto"/>
                    <w:vAlign w:val="center"/>
                  </w:tcPr>
                  <w:p w:rsidR="00725B6C" w:rsidRPr="002343AA" w:rsidRDefault="00725B6C" w:rsidP="00DE7C5C">
                    <w:pPr>
                      <w:jc w:val="right"/>
                      <w:rPr>
                        <w:rFonts w:ascii="宋体" w:hAnsi="宋体"/>
                      </w:rPr>
                    </w:pPr>
                    <w:r w:rsidRPr="002343AA">
                      <w:rPr>
                        <w:rFonts w:ascii="宋体" w:hAnsi="宋体"/>
                      </w:rPr>
                      <w:t>155,946,718.18</w:t>
                    </w:r>
                  </w:p>
                </w:tc>
                <w:tc>
                  <w:tcPr>
                    <w:tcW w:w="1029" w:type="dxa"/>
                    <w:shd w:val="clear" w:color="auto" w:fill="auto"/>
                    <w:vAlign w:val="center"/>
                  </w:tcPr>
                  <w:p w:rsidR="00725B6C" w:rsidRPr="002343AA" w:rsidRDefault="00725B6C" w:rsidP="00DE7C5C">
                    <w:pPr>
                      <w:jc w:val="right"/>
                      <w:rPr>
                        <w:rFonts w:ascii="宋体" w:hAnsi="宋体"/>
                      </w:rPr>
                    </w:pPr>
                    <w:r w:rsidRPr="002343AA">
                      <w:rPr>
                        <w:rFonts w:ascii="宋体" w:hAnsi="宋体"/>
                      </w:rPr>
                      <w:t>36.36</w:t>
                    </w:r>
                  </w:p>
                </w:tc>
                <w:tc>
                  <w:tcPr>
                    <w:tcW w:w="1030" w:type="dxa"/>
                    <w:shd w:val="clear" w:color="auto" w:fill="auto"/>
                    <w:vAlign w:val="center"/>
                  </w:tcPr>
                  <w:p w:rsidR="00725B6C" w:rsidRPr="002343AA" w:rsidRDefault="00725B6C" w:rsidP="00DE7C5C">
                    <w:pPr>
                      <w:jc w:val="right"/>
                      <w:rPr>
                        <w:rFonts w:ascii="宋体" w:hAnsi="宋体"/>
                      </w:rPr>
                    </w:pPr>
                    <w:r w:rsidRPr="002343AA">
                      <w:rPr>
                        <w:rFonts w:ascii="宋体" w:hAnsi="宋体"/>
                      </w:rPr>
                      <w:t>26.60</w:t>
                    </w:r>
                  </w:p>
                </w:tc>
                <w:tc>
                  <w:tcPr>
                    <w:tcW w:w="1030" w:type="dxa"/>
                    <w:shd w:val="clear" w:color="auto" w:fill="auto"/>
                    <w:vAlign w:val="center"/>
                  </w:tcPr>
                  <w:p w:rsidR="00725B6C" w:rsidRPr="002343AA" w:rsidRDefault="00725B6C" w:rsidP="00DE7C5C">
                    <w:pPr>
                      <w:jc w:val="right"/>
                      <w:rPr>
                        <w:rFonts w:ascii="宋体" w:hAnsi="宋体"/>
                      </w:rPr>
                    </w:pPr>
                    <w:r w:rsidRPr="002343AA">
                      <w:rPr>
                        <w:rFonts w:ascii="宋体" w:hAnsi="宋体"/>
                      </w:rPr>
                      <w:t>20.59</w:t>
                    </w:r>
                  </w:p>
                </w:tc>
                <w:tc>
                  <w:tcPr>
                    <w:tcW w:w="1192" w:type="dxa"/>
                    <w:shd w:val="clear" w:color="auto" w:fill="auto"/>
                    <w:vAlign w:val="center"/>
                  </w:tcPr>
                  <w:p w:rsidR="00725B6C" w:rsidRPr="002343AA" w:rsidRDefault="00725B6C" w:rsidP="00DE7C5C">
                    <w:pPr>
                      <w:jc w:val="right"/>
                      <w:rPr>
                        <w:rFonts w:ascii="宋体" w:hAnsi="宋体"/>
                      </w:rPr>
                    </w:pPr>
                    <w:r w:rsidRPr="002343AA">
                      <w:rPr>
                        <w:rFonts w:ascii="宋体" w:hAnsi="宋体"/>
                      </w:rPr>
                      <w:t>9.55</w:t>
                    </w:r>
                  </w:p>
                </w:tc>
              </w:tr>
            </w:sdtContent>
          </w:sdt>
          <w:tr w:rsidR="00725B6C" w:rsidRPr="00A016BA" w:rsidTr="00DE7C5C">
            <w:tc>
              <w:tcPr>
                <w:tcW w:w="1210" w:type="dxa"/>
                <w:shd w:val="clear" w:color="auto" w:fill="auto"/>
                <w:vAlign w:val="center"/>
              </w:tcPr>
              <w:sdt>
                <w:sdtPr>
                  <w:rPr>
                    <w:rFonts w:ascii="宋体" w:hAnsi="宋体" w:hint="eastAsia"/>
                  </w:rPr>
                  <w:tag w:val="_PLD_be6b8173aaae4cf1b54fd37d89ef62a3"/>
                  <w:id w:val="16514856"/>
                  <w:lock w:val="sdtLocked"/>
                </w:sdtPr>
                <w:sdtContent>
                  <w:p w:rsidR="00725B6C" w:rsidRPr="00A016BA" w:rsidRDefault="00725B6C" w:rsidP="00DE7C5C">
                    <w:pPr>
                      <w:jc w:val="center"/>
                      <w:rPr>
                        <w:rFonts w:ascii="宋体" w:hAnsi="宋体"/>
                      </w:rPr>
                    </w:pPr>
                    <w:r w:rsidRPr="00A016BA">
                      <w:rPr>
                        <w:rFonts w:ascii="宋体" w:hAnsi="宋体" w:hint="eastAsia"/>
                      </w:rPr>
                      <w:t>小计</w:t>
                    </w:r>
                  </w:p>
                </w:sdtContent>
              </w:sdt>
            </w:tc>
            <w:tc>
              <w:tcPr>
                <w:tcW w:w="1896" w:type="dxa"/>
                <w:shd w:val="clear" w:color="auto" w:fill="auto"/>
                <w:vAlign w:val="center"/>
              </w:tcPr>
              <w:p w:rsidR="00725B6C" w:rsidRPr="002343AA" w:rsidRDefault="00725B6C" w:rsidP="00DE7C5C">
                <w:pPr>
                  <w:jc w:val="right"/>
                  <w:rPr>
                    <w:rFonts w:ascii="宋体" w:hAnsi="宋体"/>
                  </w:rPr>
                </w:pPr>
                <w:r w:rsidRPr="002343AA">
                  <w:rPr>
                    <w:rFonts w:ascii="宋体" w:hAnsi="宋体"/>
                  </w:rPr>
                  <w:t>1,477,540,258.37</w:t>
                </w:r>
              </w:p>
            </w:tc>
            <w:tc>
              <w:tcPr>
                <w:tcW w:w="1686" w:type="dxa"/>
                <w:shd w:val="clear" w:color="auto" w:fill="auto"/>
                <w:vAlign w:val="center"/>
              </w:tcPr>
              <w:p w:rsidR="00725B6C" w:rsidRPr="002343AA" w:rsidRDefault="00725B6C" w:rsidP="00DE7C5C">
                <w:pPr>
                  <w:jc w:val="right"/>
                  <w:rPr>
                    <w:rFonts w:ascii="宋体" w:hAnsi="宋体"/>
                  </w:rPr>
                </w:pPr>
                <w:r w:rsidRPr="002343AA">
                  <w:rPr>
                    <w:rFonts w:ascii="宋体" w:hAnsi="宋体"/>
                  </w:rPr>
                  <w:t>814,742,143.33</w:t>
                </w:r>
              </w:p>
            </w:tc>
            <w:tc>
              <w:tcPr>
                <w:tcW w:w="1029" w:type="dxa"/>
                <w:shd w:val="clear" w:color="auto" w:fill="auto"/>
                <w:vAlign w:val="center"/>
              </w:tcPr>
              <w:p w:rsidR="00725B6C" w:rsidRPr="002343AA" w:rsidRDefault="00725B6C" w:rsidP="00DE7C5C">
                <w:pPr>
                  <w:jc w:val="right"/>
                  <w:rPr>
                    <w:rFonts w:ascii="宋体" w:hAnsi="宋体"/>
                  </w:rPr>
                </w:pPr>
                <w:r w:rsidRPr="002343AA">
                  <w:rPr>
                    <w:rFonts w:ascii="宋体" w:hAnsi="宋体"/>
                  </w:rPr>
                  <w:t>44.86</w:t>
                </w:r>
              </w:p>
            </w:tc>
            <w:tc>
              <w:tcPr>
                <w:tcW w:w="1030" w:type="dxa"/>
                <w:shd w:val="clear" w:color="auto" w:fill="auto"/>
                <w:vAlign w:val="center"/>
              </w:tcPr>
              <w:p w:rsidR="00725B6C" w:rsidRPr="002343AA" w:rsidRDefault="00725B6C" w:rsidP="00DE7C5C">
                <w:pPr>
                  <w:jc w:val="right"/>
                  <w:rPr>
                    <w:rFonts w:ascii="宋体" w:hAnsi="宋体"/>
                  </w:rPr>
                </w:pPr>
                <w:r w:rsidRPr="002343AA">
                  <w:rPr>
                    <w:rFonts w:ascii="宋体" w:hAnsi="宋体"/>
                  </w:rPr>
                  <w:t>8.95</w:t>
                </w:r>
              </w:p>
            </w:tc>
            <w:tc>
              <w:tcPr>
                <w:tcW w:w="1030" w:type="dxa"/>
                <w:shd w:val="clear" w:color="auto" w:fill="auto"/>
                <w:vAlign w:val="center"/>
              </w:tcPr>
              <w:p w:rsidR="00725B6C" w:rsidRPr="002343AA" w:rsidRDefault="00725B6C" w:rsidP="00DE7C5C">
                <w:pPr>
                  <w:jc w:val="right"/>
                  <w:rPr>
                    <w:rFonts w:ascii="宋体" w:hAnsi="宋体"/>
                  </w:rPr>
                </w:pPr>
                <w:r w:rsidRPr="002343AA">
                  <w:rPr>
                    <w:rFonts w:ascii="宋体" w:hAnsi="宋体"/>
                  </w:rPr>
                  <w:t>4.45</w:t>
                </w:r>
              </w:p>
            </w:tc>
            <w:tc>
              <w:tcPr>
                <w:tcW w:w="1192" w:type="dxa"/>
                <w:shd w:val="clear" w:color="auto" w:fill="auto"/>
                <w:vAlign w:val="center"/>
              </w:tcPr>
              <w:p w:rsidR="00725B6C" w:rsidRPr="002343AA" w:rsidRDefault="00725B6C" w:rsidP="00DE7C5C">
                <w:pPr>
                  <w:jc w:val="right"/>
                  <w:rPr>
                    <w:rFonts w:ascii="宋体" w:hAnsi="宋体"/>
                  </w:rPr>
                </w:pPr>
                <w:r w:rsidRPr="002343AA">
                  <w:rPr>
                    <w:rFonts w:ascii="宋体" w:hAnsi="宋体"/>
                  </w:rPr>
                  <w:t>5.6</w:t>
                </w:r>
                <w:r w:rsidRPr="002343AA">
                  <w:rPr>
                    <w:rFonts w:ascii="宋体" w:hAnsi="宋体" w:hint="eastAsia"/>
                  </w:rPr>
                  <w:t>0</w:t>
                </w:r>
              </w:p>
            </w:tc>
          </w:tr>
          <w:tr w:rsidR="00725B6C" w:rsidRPr="00A016BA" w:rsidTr="00DE7C5C">
            <w:sdt>
              <w:sdtPr>
                <w:rPr>
                  <w:rFonts w:ascii="宋体" w:hAnsi="宋体" w:hint="eastAsia"/>
                </w:rPr>
                <w:tag w:val="_PLD_d433bae78f3f49da8e653a3bf51dcdf9"/>
                <w:id w:val="16514857"/>
                <w:lock w:val="sdtLocked"/>
              </w:sdtPr>
              <w:sdtContent>
                <w:tc>
                  <w:tcPr>
                    <w:tcW w:w="9073" w:type="dxa"/>
                    <w:gridSpan w:val="7"/>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报告期内主营业务按销售模式分</w:t>
                    </w:r>
                  </w:p>
                </w:tc>
              </w:sdtContent>
            </w:sdt>
          </w:tr>
          <w:tr w:rsidR="00725B6C" w:rsidRPr="00A016BA" w:rsidTr="00DE7C5C">
            <w:sdt>
              <w:sdtPr>
                <w:rPr>
                  <w:rFonts w:ascii="宋体" w:hAnsi="宋体" w:hint="eastAsia"/>
                </w:rPr>
                <w:tag w:val="_PLD_44e626d590ea4ed0beabe6a9dc0bf595"/>
                <w:id w:val="16514858"/>
                <w:lock w:val="sdtLocked"/>
              </w:sdtPr>
              <w:sdtContent>
                <w:tc>
                  <w:tcPr>
                    <w:tcW w:w="121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销售模式</w:t>
                    </w:r>
                  </w:p>
                </w:tc>
              </w:sdtContent>
            </w:sdt>
            <w:sdt>
              <w:sdtPr>
                <w:rPr>
                  <w:rFonts w:ascii="宋体" w:hAnsi="宋体" w:hint="eastAsia"/>
                </w:rPr>
                <w:tag w:val="_PLD_5860dcbf8b35472fa9c592d41bfdef1c"/>
                <w:id w:val="16514859"/>
                <w:lock w:val="sdtLocked"/>
              </w:sdtPr>
              <w:sdtContent>
                <w:tc>
                  <w:tcPr>
                    <w:tcW w:w="1896"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营业收入</w:t>
                    </w:r>
                  </w:p>
                </w:tc>
              </w:sdtContent>
            </w:sdt>
            <w:sdt>
              <w:sdtPr>
                <w:rPr>
                  <w:rFonts w:ascii="宋体" w:hAnsi="宋体" w:hint="eastAsia"/>
                </w:rPr>
                <w:tag w:val="_PLD_c1703f4e4b86403d9a0b31a2503a8e39"/>
                <w:id w:val="16514860"/>
                <w:lock w:val="sdtLocked"/>
              </w:sdtPr>
              <w:sdtContent>
                <w:tc>
                  <w:tcPr>
                    <w:tcW w:w="1686"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营业成本</w:t>
                    </w:r>
                  </w:p>
                </w:tc>
              </w:sdtContent>
            </w:sdt>
            <w:sdt>
              <w:sdtPr>
                <w:rPr>
                  <w:rFonts w:ascii="宋体" w:hAnsi="宋体" w:hint="eastAsia"/>
                </w:rPr>
                <w:tag w:val="_PLD_390b0a33252442cda6fa0e57597976c7"/>
                <w:id w:val="16514861"/>
                <w:lock w:val="sdtLocked"/>
              </w:sdtPr>
              <w:sdtContent>
                <w:tc>
                  <w:tcPr>
                    <w:tcW w:w="1029"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毛利率（%）</w:t>
                    </w:r>
                  </w:p>
                </w:tc>
              </w:sdtContent>
            </w:sdt>
            <w:sdt>
              <w:sdtPr>
                <w:rPr>
                  <w:rFonts w:ascii="宋体" w:hAnsi="宋体" w:hint="eastAsia"/>
                </w:rPr>
                <w:tag w:val="_PLD_c3986433975e4057bc39d89fd586a768"/>
                <w:id w:val="16514862"/>
                <w:lock w:val="sdtLocked"/>
              </w:sdtPr>
              <w:sdtContent>
                <w:tc>
                  <w:tcPr>
                    <w:tcW w:w="103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营业收入比上年增减（%）</w:t>
                    </w:r>
                  </w:p>
                </w:tc>
              </w:sdtContent>
            </w:sdt>
            <w:sdt>
              <w:sdtPr>
                <w:rPr>
                  <w:rFonts w:ascii="宋体" w:hAnsi="宋体" w:hint="eastAsia"/>
                </w:rPr>
                <w:tag w:val="_PLD_43a3960e46844b0981785930e33c67c8"/>
                <w:id w:val="16514863"/>
                <w:lock w:val="sdtLocked"/>
              </w:sdtPr>
              <w:sdtContent>
                <w:tc>
                  <w:tcPr>
                    <w:tcW w:w="103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营业成本比上年增减（%）</w:t>
                    </w:r>
                  </w:p>
                </w:tc>
              </w:sdtContent>
            </w:sdt>
            <w:sdt>
              <w:sdtPr>
                <w:rPr>
                  <w:rFonts w:ascii="宋体" w:hAnsi="宋体" w:hint="eastAsia"/>
                </w:rPr>
                <w:tag w:val="_PLD_f4baef51d9624ec3be19055aaa967333"/>
                <w:id w:val="16514864"/>
                <w:lock w:val="sdtLocked"/>
              </w:sdtPr>
              <w:sdtContent>
                <w:tc>
                  <w:tcPr>
                    <w:tcW w:w="1192"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毛利率比上年增减（%）</w:t>
                    </w:r>
                  </w:p>
                </w:tc>
              </w:sdtContent>
            </w:sdt>
          </w:tr>
          <w:bookmarkStart w:id="34" w:name="_Hlk37675368" w:displacedByCustomXml="next"/>
          <w:sdt>
            <w:sdtPr>
              <w:rPr>
                <w:rFonts w:ascii="宋体" w:hAnsi="宋体"/>
              </w:rPr>
              <w:alias w:val="报告期内主营业务按销售模式分类情况明细"/>
              <w:tag w:val="_TUP_ab7bf14835cb4ef38b4e26cc2b0c23e4"/>
              <w:id w:val="16514865"/>
              <w:lock w:val="sdtLocked"/>
            </w:sdtPr>
            <w:sdtContent>
              <w:tr w:rsidR="00725B6C" w:rsidRPr="00A016BA" w:rsidTr="00DE7C5C">
                <w:tc>
                  <w:tcPr>
                    <w:tcW w:w="1210" w:type="dxa"/>
                    <w:shd w:val="clear" w:color="auto" w:fill="auto"/>
                    <w:vAlign w:val="center"/>
                  </w:tcPr>
                  <w:p w:rsidR="00725B6C" w:rsidRPr="00A016BA" w:rsidRDefault="00725B6C" w:rsidP="00DE7C5C">
                    <w:pPr>
                      <w:rPr>
                        <w:rFonts w:ascii="宋体" w:hAnsi="宋体"/>
                      </w:rPr>
                    </w:pPr>
                    <w:r w:rsidRPr="00A016BA">
                      <w:rPr>
                        <w:rFonts w:ascii="宋体" w:hAnsi="宋体"/>
                      </w:rPr>
                      <w:t>经销模式</w:t>
                    </w:r>
                  </w:p>
                </w:tc>
                <w:tc>
                  <w:tcPr>
                    <w:tcW w:w="1896" w:type="dxa"/>
                    <w:shd w:val="clear" w:color="auto" w:fill="auto"/>
                    <w:vAlign w:val="center"/>
                  </w:tcPr>
                  <w:p w:rsidR="00725B6C" w:rsidRPr="00725B6C" w:rsidRDefault="00725B6C" w:rsidP="00DE7C5C">
                    <w:pPr>
                      <w:jc w:val="right"/>
                      <w:rPr>
                        <w:rFonts w:ascii="宋体" w:hAnsi="宋体"/>
                      </w:rPr>
                    </w:pPr>
                    <w:r w:rsidRPr="00725B6C">
                      <w:rPr>
                        <w:rFonts w:ascii="宋体" w:hAnsi="宋体"/>
                      </w:rPr>
                      <w:t>1,491,322,869.95</w:t>
                    </w:r>
                  </w:p>
                </w:tc>
                <w:tc>
                  <w:tcPr>
                    <w:tcW w:w="1686" w:type="dxa"/>
                    <w:shd w:val="clear" w:color="auto" w:fill="auto"/>
                    <w:vAlign w:val="center"/>
                  </w:tcPr>
                  <w:p w:rsidR="00725B6C" w:rsidRPr="00AA7C04" w:rsidRDefault="00725B6C" w:rsidP="00DE7C5C">
                    <w:pPr>
                      <w:jc w:val="right"/>
                      <w:rPr>
                        <w:rFonts w:ascii="宋体" w:hAnsi="宋体"/>
                      </w:rPr>
                    </w:pPr>
                    <w:r w:rsidRPr="00AA7C04">
                      <w:rPr>
                        <w:rFonts w:ascii="宋体" w:hAnsi="宋体"/>
                      </w:rPr>
                      <w:t>811,064,213.91</w:t>
                    </w:r>
                  </w:p>
                </w:tc>
                <w:tc>
                  <w:tcPr>
                    <w:tcW w:w="1029" w:type="dxa"/>
                    <w:shd w:val="clear" w:color="auto" w:fill="auto"/>
                    <w:vAlign w:val="center"/>
                  </w:tcPr>
                  <w:p w:rsidR="00725B6C" w:rsidRPr="00AA7C04" w:rsidRDefault="00725B6C" w:rsidP="00DE7C5C">
                    <w:pPr>
                      <w:jc w:val="right"/>
                      <w:rPr>
                        <w:rFonts w:ascii="宋体" w:hAnsi="宋体"/>
                      </w:rPr>
                    </w:pPr>
                    <w:r w:rsidRPr="00AA7C04">
                      <w:rPr>
                        <w:rFonts w:ascii="宋体" w:hAnsi="宋体"/>
                      </w:rPr>
                      <w:t>45.61</w:t>
                    </w:r>
                  </w:p>
                </w:tc>
                <w:tc>
                  <w:tcPr>
                    <w:tcW w:w="1030" w:type="dxa"/>
                    <w:shd w:val="clear" w:color="auto" w:fill="auto"/>
                    <w:vAlign w:val="center"/>
                  </w:tcPr>
                  <w:p w:rsidR="00725B6C" w:rsidRPr="00AA7C04" w:rsidRDefault="00725B6C" w:rsidP="00DE7C5C">
                    <w:pPr>
                      <w:jc w:val="right"/>
                      <w:rPr>
                        <w:rFonts w:ascii="宋体" w:hAnsi="宋体"/>
                      </w:rPr>
                    </w:pPr>
                    <w:r w:rsidRPr="00AA7C04">
                      <w:rPr>
                        <w:rFonts w:ascii="宋体" w:hAnsi="宋体"/>
                      </w:rPr>
                      <w:t>14.96</w:t>
                    </w:r>
                  </w:p>
                </w:tc>
                <w:tc>
                  <w:tcPr>
                    <w:tcW w:w="1030" w:type="dxa"/>
                    <w:shd w:val="clear" w:color="auto" w:fill="auto"/>
                    <w:vAlign w:val="center"/>
                  </w:tcPr>
                  <w:p w:rsidR="00725B6C" w:rsidRPr="00AA7C04" w:rsidRDefault="00725B6C" w:rsidP="00DE7C5C">
                    <w:pPr>
                      <w:jc w:val="right"/>
                      <w:rPr>
                        <w:rFonts w:ascii="宋体" w:hAnsi="宋体"/>
                      </w:rPr>
                    </w:pPr>
                    <w:r w:rsidRPr="00AA7C04">
                      <w:rPr>
                        <w:rFonts w:ascii="宋体" w:hAnsi="宋体"/>
                      </w:rPr>
                      <w:t>8.45</w:t>
                    </w:r>
                  </w:p>
                </w:tc>
                <w:tc>
                  <w:tcPr>
                    <w:tcW w:w="1192" w:type="dxa"/>
                    <w:shd w:val="clear" w:color="auto" w:fill="auto"/>
                    <w:vAlign w:val="center"/>
                  </w:tcPr>
                  <w:p w:rsidR="00725B6C" w:rsidRPr="00AA7C04" w:rsidRDefault="00725B6C" w:rsidP="00DE7C5C">
                    <w:pPr>
                      <w:jc w:val="right"/>
                      <w:rPr>
                        <w:rFonts w:ascii="宋体" w:hAnsi="宋体"/>
                      </w:rPr>
                    </w:pPr>
                    <w:r w:rsidRPr="00AA7C04">
                      <w:rPr>
                        <w:rFonts w:ascii="宋体" w:hAnsi="宋体"/>
                      </w:rPr>
                      <w:t>6.76</w:t>
                    </w:r>
                  </w:p>
                </w:tc>
              </w:tr>
            </w:sdtContent>
          </w:sdt>
          <w:sdt>
            <w:sdtPr>
              <w:rPr>
                <w:rFonts w:ascii="宋体" w:hAnsi="宋体"/>
              </w:rPr>
              <w:alias w:val="报告期内主营业务按销售模式分类情况明细"/>
              <w:tag w:val="_TUP_ab7bf14835cb4ef38b4e26cc2b0c23e4"/>
              <w:id w:val="16514866"/>
              <w:lock w:val="sdtLocked"/>
            </w:sdtPr>
            <w:sdtContent>
              <w:tr w:rsidR="00725B6C" w:rsidRPr="00A016BA" w:rsidTr="00DE7C5C">
                <w:tc>
                  <w:tcPr>
                    <w:tcW w:w="1210" w:type="dxa"/>
                    <w:shd w:val="clear" w:color="auto" w:fill="auto"/>
                    <w:vAlign w:val="center"/>
                  </w:tcPr>
                  <w:p w:rsidR="00725B6C" w:rsidRPr="00A016BA" w:rsidRDefault="00725B6C" w:rsidP="00DE7C5C">
                    <w:pPr>
                      <w:rPr>
                        <w:rFonts w:ascii="宋体" w:hAnsi="宋体"/>
                      </w:rPr>
                    </w:pPr>
                    <w:r w:rsidRPr="00A016BA">
                      <w:rPr>
                        <w:rFonts w:ascii="宋体" w:hAnsi="宋体"/>
                      </w:rPr>
                      <w:t>直销模式</w:t>
                    </w:r>
                  </w:p>
                </w:tc>
                <w:tc>
                  <w:tcPr>
                    <w:tcW w:w="1896" w:type="dxa"/>
                    <w:shd w:val="clear" w:color="auto" w:fill="auto"/>
                    <w:vAlign w:val="center"/>
                  </w:tcPr>
                  <w:p w:rsidR="00725B6C" w:rsidRPr="00725B6C" w:rsidRDefault="00725B6C" w:rsidP="00DE7C5C">
                    <w:pPr>
                      <w:jc w:val="right"/>
                      <w:rPr>
                        <w:rFonts w:ascii="宋体" w:hAnsi="宋体"/>
                      </w:rPr>
                    </w:pPr>
                    <w:r w:rsidRPr="00725B6C">
                      <w:rPr>
                        <w:rFonts w:ascii="宋体" w:hAnsi="宋体"/>
                      </w:rPr>
                      <w:t>228,628,651.62</w:t>
                    </w:r>
                  </w:p>
                </w:tc>
                <w:tc>
                  <w:tcPr>
                    <w:tcW w:w="1686" w:type="dxa"/>
                    <w:shd w:val="clear" w:color="auto" w:fill="auto"/>
                    <w:vAlign w:val="center"/>
                  </w:tcPr>
                  <w:p w:rsidR="00725B6C" w:rsidRPr="00AA7C04" w:rsidRDefault="00725B6C" w:rsidP="00DE7C5C">
                    <w:pPr>
                      <w:jc w:val="right"/>
                      <w:rPr>
                        <w:rFonts w:ascii="宋体" w:hAnsi="宋体"/>
                      </w:rPr>
                    </w:pPr>
                    <w:r w:rsidRPr="00AA7C04">
                      <w:rPr>
                        <w:rFonts w:ascii="宋体" w:hAnsi="宋体"/>
                      </w:rPr>
                      <w:t>108,821,764.79</w:t>
                    </w:r>
                  </w:p>
                </w:tc>
                <w:tc>
                  <w:tcPr>
                    <w:tcW w:w="1029" w:type="dxa"/>
                    <w:shd w:val="clear" w:color="auto" w:fill="auto"/>
                    <w:vAlign w:val="center"/>
                  </w:tcPr>
                  <w:p w:rsidR="00725B6C" w:rsidRPr="00AA7C04" w:rsidRDefault="00725B6C" w:rsidP="00DE7C5C">
                    <w:pPr>
                      <w:jc w:val="right"/>
                      <w:rPr>
                        <w:rFonts w:ascii="宋体" w:hAnsi="宋体"/>
                      </w:rPr>
                    </w:pPr>
                    <w:r w:rsidRPr="00AA7C04">
                      <w:rPr>
                        <w:rFonts w:ascii="宋体" w:hAnsi="宋体"/>
                      </w:rPr>
                      <w:t>52.40</w:t>
                    </w:r>
                  </w:p>
                </w:tc>
                <w:tc>
                  <w:tcPr>
                    <w:tcW w:w="1030" w:type="dxa"/>
                    <w:shd w:val="clear" w:color="auto" w:fill="auto"/>
                    <w:vAlign w:val="center"/>
                  </w:tcPr>
                  <w:p w:rsidR="00725B6C" w:rsidRPr="00AA7C04" w:rsidRDefault="00725B6C" w:rsidP="00DE7C5C">
                    <w:pPr>
                      <w:jc w:val="right"/>
                      <w:rPr>
                        <w:rFonts w:ascii="宋体" w:hAnsi="宋体"/>
                      </w:rPr>
                    </w:pPr>
                    <w:r w:rsidRPr="00AA7C04">
                      <w:rPr>
                        <w:rFonts w:ascii="宋体" w:hAnsi="宋体"/>
                      </w:rPr>
                      <w:t>-0.94</w:t>
                    </w:r>
                  </w:p>
                </w:tc>
                <w:tc>
                  <w:tcPr>
                    <w:tcW w:w="1030" w:type="dxa"/>
                    <w:shd w:val="clear" w:color="auto" w:fill="auto"/>
                    <w:vAlign w:val="center"/>
                  </w:tcPr>
                  <w:p w:rsidR="00725B6C" w:rsidRPr="00AA7C04" w:rsidRDefault="00725B6C" w:rsidP="00DE7C5C">
                    <w:pPr>
                      <w:jc w:val="right"/>
                      <w:rPr>
                        <w:rFonts w:ascii="宋体" w:hAnsi="宋体"/>
                      </w:rPr>
                    </w:pPr>
                    <w:r w:rsidRPr="00AA7C04">
                      <w:rPr>
                        <w:rFonts w:ascii="宋体" w:hAnsi="宋体"/>
                      </w:rPr>
                      <w:t>-7.76</w:t>
                    </w:r>
                  </w:p>
                </w:tc>
                <w:tc>
                  <w:tcPr>
                    <w:tcW w:w="1192" w:type="dxa"/>
                    <w:shd w:val="clear" w:color="auto" w:fill="auto"/>
                    <w:vAlign w:val="center"/>
                  </w:tcPr>
                  <w:p w:rsidR="00725B6C" w:rsidRPr="00AA7C04" w:rsidRDefault="00725B6C" w:rsidP="00DE7C5C">
                    <w:pPr>
                      <w:jc w:val="right"/>
                      <w:rPr>
                        <w:rFonts w:ascii="宋体" w:hAnsi="宋体"/>
                      </w:rPr>
                    </w:pPr>
                    <w:r w:rsidRPr="00AA7C04">
                      <w:rPr>
                        <w:rFonts w:ascii="宋体" w:hAnsi="宋体"/>
                      </w:rPr>
                      <w:t>7.21</w:t>
                    </w:r>
                  </w:p>
                </w:tc>
              </w:tr>
            </w:sdtContent>
          </w:sdt>
          <w:tr w:rsidR="00725B6C" w:rsidRPr="00A016BA" w:rsidTr="00DE7C5C">
            <w:tc>
              <w:tcPr>
                <w:tcW w:w="1210" w:type="dxa"/>
                <w:shd w:val="clear" w:color="auto" w:fill="auto"/>
                <w:vAlign w:val="center"/>
              </w:tcPr>
              <w:bookmarkEnd w:id="34" w:displacedByCustomXml="next"/>
              <w:sdt>
                <w:sdtPr>
                  <w:rPr>
                    <w:rFonts w:ascii="宋体" w:hAnsi="宋体" w:hint="eastAsia"/>
                  </w:rPr>
                  <w:tag w:val="_PLD_6f78cbb9325e443ca03fd43f8a9ad386"/>
                  <w:id w:val="16514867"/>
                  <w:lock w:val="sdtLocked"/>
                </w:sdtPr>
                <w:sdtContent>
                  <w:p w:rsidR="00725B6C" w:rsidRPr="00A016BA" w:rsidRDefault="00725B6C" w:rsidP="00DE7C5C">
                    <w:pPr>
                      <w:jc w:val="center"/>
                      <w:rPr>
                        <w:rFonts w:ascii="宋体" w:hAnsi="宋体"/>
                      </w:rPr>
                    </w:pPr>
                    <w:r w:rsidRPr="00A016BA">
                      <w:rPr>
                        <w:rFonts w:ascii="宋体" w:hAnsi="宋体" w:hint="eastAsia"/>
                      </w:rPr>
                      <w:t>小计</w:t>
                    </w:r>
                  </w:p>
                </w:sdtContent>
              </w:sdt>
            </w:tc>
            <w:tc>
              <w:tcPr>
                <w:tcW w:w="1896" w:type="dxa"/>
                <w:shd w:val="clear" w:color="auto" w:fill="auto"/>
                <w:vAlign w:val="center"/>
              </w:tcPr>
              <w:p w:rsidR="00725B6C" w:rsidRPr="00725B6C" w:rsidRDefault="00725B6C" w:rsidP="00DE7C5C">
                <w:pPr>
                  <w:jc w:val="right"/>
                  <w:rPr>
                    <w:rFonts w:ascii="宋体" w:hAnsi="宋体"/>
                  </w:rPr>
                </w:pPr>
                <w:r w:rsidRPr="00725B6C">
                  <w:rPr>
                    <w:rFonts w:ascii="宋体" w:hAnsi="宋体"/>
                  </w:rPr>
                  <w:t>1,719,951,521.57</w:t>
                </w:r>
              </w:p>
            </w:tc>
            <w:tc>
              <w:tcPr>
                <w:tcW w:w="1686" w:type="dxa"/>
                <w:shd w:val="clear" w:color="auto" w:fill="auto"/>
                <w:vAlign w:val="center"/>
              </w:tcPr>
              <w:p w:rsidR="00725B6C" w:rsidRPr="00AA7C04" w:rsidRDefault="00725B6C" w:rsidP="00DE7C5C">
                <w:pPr>
                  <w:jc w:val="right"/>
                  <w:rPr>
                    <w:rFonts w:ascii="宋体" w:hAnsi="宋体"/>
                  </w:rPr>
                </w:pPr>
                <w:r w:rsidRPr="00AA7C04">
                  <w:rPr>
                    <w:rFonts w:ascii="宋体" w:hAnsi="宋体"/>
                  </w:rPr>
                  <w:t>919,885,978.70</w:t>
                </w:r>
              </w:p>
            </w:tc>
            <w:tc>
              <w:tcPr>
                <w:tcW w:w="1029" w:type="dxa"/>
                <w:shd w:val="clear" w:color="auto" w:fill="auto"/>
                <w:vAlign w:val="center"/>
              </w:tcPr>
              <w:p w:rsidR="00725B6C" w:rsidRPr="00AA7C04" w:rsidRDefault="00725B6C" w:rsidP="00DE7C5C">
                <w:pPr>
                  <w:jc w:val="right"/>
                  <w:rPr>
                    <w:rFonts w:ascii="宋体" w:hAnsi="宋体"/>
                  </w:rPr>
                </w:pPr>
                <w:r w:rsidRPr="00AA7C04">
                  <w:rPr>
                    <w:rFonts w:ascii="宋体" w:hAnsi="宋体"/>
                  </w:rPr>
                  <w:t>46.52</w:t>
                </w:r>
              </w:p>
            </w:tc>
            <w:tc>
              <w:tcPr>
                <w:tcW w:w="1030" w:type="dxa"/>
                <w:shd w:val="clear" w:color="auto" w:fill="auto"/>
                <w:vAlign w:val="center"/>
              </w:tcPr>
              <w:p w:rsidR="00725B6C" w:rsidRPr="00AA7C04" w:rsidRDefault="00725B6C" w:rsidP="00DE7C5C">
                <w:pPr>
                  <w:jc w:val="right"/>
                  <w:rPr>
                    <w:rFonts w:ascii="宋体" w:hAnsi="宋体"/>
                  </w:rPr>
                </w:pPr>
                <w:r w:rsidRPr="00AA7C04">
                  <w:rPr>
                    <w:rFonts w:ascii="宋体" w:hAnsi="宋体"/>
                  </w:rPr>
                  <w:t>12.56</w:t>
                </w:r>
              </w:p>
            </w:tc>
            <w:tc>
              <w:tcPr>
                <w:tcW w:w="1030" w:type="dxa"/>
                <w:shd w:val="clear" w:color="auto" w:fill="auto"/>
                <w:vAlign w:val="center"/>
              </w:tcPr>
              <w:p w:rsidR="00725B6C" w:rsidRPr="00AA7C04" w:rsidRDefault="00725B6C" w:rsidP="00DE7C5C">
                <w:pPr>
                  <w:jc w:val="right"/>
                  <w:rPr>
                    <w:rFonts w:ascii="宋体" w:hAnsi="宋体"/>
                  </w:rPr>
                </w:pPr>
                <w:r w:rsidRPr="00AA7C04">
                  <w:rPr>
                    <w:rFonts w:ascii="宋体" w:hAnsi="宋体"/>
                  </w:rPr>
                  <w:t>6.24</w:t>
                </w:r>
              </w:p>
            </w:tc>
            <w:tc>
              <w:tcPr>
                <w:tcW w:w="1192" w:type="dxa"/>
                <w:shd w:val="clear" w:color="auto" w:fill="auto"/>
                <w:vAlign w:val="center"/>
              </w:tcPr>
              <w:p w:rsidR="00725B6C" w:rsidRPr="00AA7C04" w:rsidRDefault="00725B6C" w:rsidP="00DE7C5C">
                <w:pPr>
                  <w:jc w:val="right"/>
                  <w:rPr>
                    <w:rFonts w:ascii="宋体" w:hAnsi="宋体"/>
                  </w:rPr>
                </w:pPr>
                <w:r w:rsidRPr="00AA7C04">
                  <w:rPr>
                    <w:rFonts w:ascii="宋体" w:hAnsi="宋体"/>
                  </w:rPr>
                  <w:t>7.33</w:t>
                </w:r>
              </w:p>
            </w:tc>
          </w:tr>
          <w:tr w:rsidR="00725B6C" w:rsidRPr="00A016BA" w:rsidTr="00DE7C5C">
            <w:sdt>
              <w:sdtPr>
                <w:rPr>
                  <w:rFonts w:ascii="宋体" w:hAnsi="宋体" w:hint="eastAsia"/>
                </w:rPr>
                <w:tag w:val="_PLD_37eb2e4af65946aab2cd76bb607d6c26"/>
                <w:id w:val="16514868"/>
                <w:lock w:val="sdtLocked"/>
              </w:sdtPr>
              <w:sdtContent>
                <w:tc>
                  <w:tcPr>
                    <w:tcW w:w="9073" w:type="dxa"/>
                    <w:gridSpan w:val="7"/>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报告期内主营业务按地区分部分</w:t>
                    </w:r>
                  </w:p>
                </w:tc>
              </w:sdtContent>
            </w:sdt>
          </w:tr>
          <w:tr w:rsidR="00725B6C" w:rsidRPr="00A016BA" w:rsidTr="00DE7C5C">
            <w:sdt>
              <w:sdtPr>
                <w:rPr>
                  <w:rFonts w:ascii="宋体" w:hAnsi="宋体" w:hint="eastAsia"/>
                </w:rPr>
                <w:tag w:val="_PLD_520baa81df604b759f2f8ef40bad9e46"/>
                <w:id w:val="16514869"/>
                <w:lock w:val="sdtLocked"/>
              </w:sdtPr>
              <w:sdtContent>
                <w:tc>
                  <w:tcPr>
                    <w:tcW w:w="121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地区分部</w:t>
                    </w:r>
                  </w:p>
                </w:tc>
              </w:sdtContent>
            </w:sdt>
            <w:sdt>
              <w:sdtPr>
                <w:rPr>
                  <w:rFonts w:ascii="宋体" w:hAnsi="宋体" w:hint="eastAsia"/>
                </w:rPr>
                <w:tag w:val="_PLD_5c1710986b8b46868b763df2c93c4246"/>
                <w:id w:val="16514870"/>
                <w:lock w:val="sdtLocked"/>
              </w:sdtPr>
              <w:sdtContent>
                <w:tc>
                  <w:tcPr>
                    <w:tcW w:w="1896"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营业收入</w:t>
                    </w:r>
                  </w:p>
                </w:tc>
              </w:sdtContent>
            </w:sdt>
            <w:sdt>
              <w:sdtPr>
                <w:rPr>
                  <w:rFonts w:ascii="宋体" w:hAnsi="宋体" w:hint="eastAsia"/>
                </w:rPr>
                <w:tag w:val="_PLD_246cef189f58485395ee7fbde2b5befe"/>
                <w:id w:val="16514871"/>
                <w:lock w:val="sdtLocked"/>
              </w:sdtPr>
              <w:sdtContent>
                <w:tc>
                  <w:tcPr>
                    <w:tcW w:w="1686"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营业成本</w:t>
                    </w:r>
                  </w:p>
                </w:tc>
              </w:sdtContent>
            </w:sdt>
            <w:sdt>
              <w:sdtPr>
                <w:rPr>
                  <w:rFonts w:ascii="宋体" w:hAnsi="宋体" w:hint="eastAsia"/>
                </w:rPr>
                <w:tag w:val="_PLD_a5a3941d85194226b0d5f97cd9a34886"/>
                <w:id w:val="16514872"/>
                <w:lock w:val="sdtLocked"/>
              </w:sdtPr>
              <w:sdtContent>
                <w:tc>
                  <w:tcPr>
                    <w:tcW w:w="1029"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毛利率（%）</w:t>
                    </w:r>
                  </w:p>
                </w:tc>
              </w:sdtContent>
            </w:sdt>
            <w:sdt>
              <w:sdtPr>
                <w:rPr>
                  <w:rFonts w:ascii="宋体" w:hAnsi="宋体" w:hint="eastAsia"/>
                </w:rPr>
                <w:tag w:val="_PLD_62f67c421e4b456b80cc9f70c7d01980"/>
                <w:id w:val="16514873"/>
                <w:lock w:val="sdtLocked"/>
              </w:sdtPr>
              <w:sdtContent>
                <w:tc>
                  <w:tcPr>
                    <w:tcW w:w="103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营业收入比上</w:t>
                    </w:r>
                    <w:r w:rsidRPr="00A016BA">
                      <w:rPr>
                        <w:rFonts w:ascii="宋体" w:hAnsi="宋体" w:hint="eastAsia"/>
                      </w:rPr>
                      <w:lastRenderedPageBreak/>
                      <w:t>年增减（%）</w:t>
                    </w:r>
                  </w:p>
                </w:tc>
              </w:sdtContent>
            </w:sdt>
            <w:sdt>
              <w:sdtPr>
                <w:rPr>
                  <w:rFonts w:ascii="宋体" w:hAnsi="宋体" w:hint="eastAsia"/>
                </w:rPr>
                <w:tag w:val="_PLD_03a3efcdadd74ca1b6bc4d9382a64711"/>
                <w:id w:val="16514874"/>
                <w:lock w:val="sdtLocked"/>
              </w:sdtPr>
              <w:sdtContent>
                <w:tc>
                  <w:tcPr>
                    <w:tcW w:w="103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营业成本比上</w:t>
                    </w:r>
                    <w:r w:rsidRPr="00A016BA">
                      <w:rPr>
                        <w:rFonts w:ascii="宋体" w:hAnsi="宋体" w:hint="eastAsia"/>
                      </w:rPr>
                      <w:lastRenderedPageBreak/>
                      <w:t>年增减（%）</w:t>
                    </w:r>
                  </w:p>
                </w:tc>
              </w:sdtContent>
            </w:sdt>
            <w:sdt>
              <w:sdtPr>
                <w:rPr>
                  <w:rFonts w:ascii="宋体" w:hAnsi="宋体" w:hint="eastAsia"/>
                </w:rPr>
                <w:tag w:val="_PLD_9645e960614b49db801a2ea99a7f85ba"/>
                <w:id w:val="16514875"/>
                <w:lock w:val="sdtLocked"/>
              </w:sdtPr>
              <w:sdtContent>
                <w:tc>
                  <w:tcPr>
                    <w:tcW w:w="1192"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毛利率比上年增减</w:t>
                    </w:r>
                    <w:r w:rsidRPr="00A016BA">
                      <w:rPr>
                        <w:rFonts w:ascii="宋体" w:hAnsi="宋体" w:hint="eastAsia"/>
                      </w:rPr>
                      <w:lastRenderedPageBreak/>
                      <w:t>（%）</w:t>
                    </w:r>
                  </w:p>
                </w:tc>
              </w:sdtContent>
            </w:sdt>
          </w:tr>
          <w:sdt>
            <w:sdtPr>
              <w:rPr>
                <w:rFonts w:ascii="宋体" w:hAnsi="宋体"/>
              </w:rPr>
              <w:alias w:val="报告期内主营业务按地区分部分类情况明细"/>
              <w:tag w:val="_TUP_7454809c23d54a868e484604c2d7e43d"/>
              <w:id w:val="16514876"/>
              <w:lock w:val="sdtLocked"/>
            </w:sdtPr>
            <w:sdtContent>
              <w:tr w:rsidR="00725B6C" w:rsidRPr="00A016BA" w:rsidTr="00DE7C5C">
                <w:tc>
                  <w:tcPr>
                    <w:tcW w:w="1210" w:type="dxa"/>
                    <w:shd w:val="clear" w:color="auto" w:fill="auto"/>
                    <w:vAlign w:val="center"/>
                  </w:tcPr>
                  <w:p w:rsidR="00725B6C" w:rsidRPr="00A016BA" w:rsidRDefault="00725B6C" w:rsidP="00DE7C5C">
                    <w:pPr>
                      <w:rPr>
                        <w:rFonts w:ascii="宋体" w:hAnsi="宋体"/>
                      </w:rPr>
                    </w:pPr>
                    <w:r w:rsidRPr="00A016BA">
                      <w:rPr>
                        <w:rFonts w:ascii="宋体" w:hAnsi="宋体"/>
                      </w:rPr>
                      <w:t>华东大区</w:t>
                    </w:r>
                  </w:p>
                </w:tc>
                <w:tc>
                  <w:tcPr>
                    <w:tcW w:w="1896" w:type="dxa"/>
                    <w:shd w:val="clear" w:color="auto" w:fill="auto"/>
                    <w:vAlign w:val="center"/>
                  </w:tcPr>
                  <w:p w:rsidR="00725B6C" w:rsidRPr="00927CA7" w:rsidRDefault="00725B6C" w:rsidP="00DE7C5C">
                    <w:pPr>
                      <w:jc w:val="right"/>
                      <w:rPr>
                        <w:rFonts w:ascii="宋体" w:hAnsi="宋体"/>
                      </w:rPr>
                    </w:pPr>
                    <w:r w:rsidRPr="00927CA7">
                      <w:rPr>
                        <w:rFonts w:ascii="宋体" w:hAnsi="宋体"/>
                      </w:rPr>
                      <w:t>918,239,359.12</w:t>
                    </w:r>
                  </w:p>
                </w:tc>
                <w:tc>
                  <w:tcPr>
                    <w:tcW w:w="1686" w:type="dxa"/>
                    <w:shd w:val="clear" w:color="auto" w:fill="auto"/>
                    <w:vAlign w:val="center"/>
                  </w:tcPr>
                  <w:p w:rsidR="00725B6C" w:rsidRPr="00927CA7" w:rsidRDefault="00725B6C" w:rsidP="00DE7C5C">
                    <w:pPr>
                      <w:jc w:val="right"/>
                      <w:rPr>
                        <w:rFonts w:ascii="宋体" w:hAnsi="宋体"/>
                      </w:rPr>
                    </w:pPr>
                    <w:r w:rsidRPr="00927CA7">
                      <w:rPr>
                        <w:rFonts w:ascii="宋体" w:hAnsi="宋体"/>
                      </w:rPr>
                      <w:t>456,884,806.13</w:t>
                    </w:r>
                  </w:p>
                </w:tc>
                <w:tc>
                  <w:tcPr>
                    <w:tcW w:w="1029" w:type="dxa"/>
                    <w:shd w:val="clear" w:color="auto" w:fill="auto"/>
                    <w:vAlign w:val="center"/>
                  </w:tcPr>
                  <w:p w:rsidR="00725B6C" w:rsidRPr="00927CA7" w:rsidRDefault="00725B6C" w:rsidP="00DE7C5C">
                    <w:pPr>
                      <w:jc w:val="right"/>
                      <w:rPr>
                        <w:rFonts w:ascii="宋体" w:hAnsi="宋体"/>
                      </w:rPr>
                    </w:pPr>
                    <w:r w:rsidRPr="00927CA7">
                      <w:rPr>
                        <w:rFonts w:ascii="宋体" w:hAnsi="宋体"/>
                      </w:rPr>
                      <w:t>50.24</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11.33</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3.04</w:t>
                    </w:r>
                  </w:p>
                </w:tc>
                <w:tc>
                  <w:tcPr>
                    <w:tcW w:w="1192" w:type="dxa"/>
                    <w:shd w:val="clear" w:color="auto" w:fill="auto"/>
                    <w:vAlign w:val="center"/>
                  </w:tcPr>
                  <w:p w:rsidR="00725B6C" w:rsidRPr="00927CA7" w:rsidRDefault="00725B6C" w:rsidP="00DE7C5C">
                    <w:pPr>
                      <w:jc w:val="right"/>
                      <w:rPr>
                        <w:rFonts w:ascii="宋体" w:hAnsi="宋体"/>
                      </w:rPr>
                    </w:pPr>
                    <w:r w:rsidRPr="00927CA7">
                      <w:rPr>
                        <w:rFonts w:ascii="宋体" w:hAnsi="宋体"/>
                      </w:rPr>
                      <w:t>8.66</w:t>
                    </w:r>
                  </w:p>
                </w:tc>
              </w:tr>
            </w:sdtContent>
          </w:sdt>
          <w:sdt>
            <w:sdtPr>
              <w:rPr>
                <w:rFonts w:ascii="宋体" w:hAnsi="宋体"/>
              </w:rPr>
              <w:alias w:val="报告期内主营业务按地区分部分类情况明细"/>
              <w:tag w:val="_TUP_7454809c23d54a868e484604c2d7e43d"/>
              <w:id w:val="16514877"/>
              <w:lock w:val="sdtLocked"/>
            </w:sdtPr>
            <w:sdtContent>
              <w:tr w:rsidR="00725B6C" w:rsidRPr="00A016BA" w:rsidTr="00DE7C5C">
                <w:tc>
                  <w:tcPr>
                    <w:tcW w:w="1210" w:type="dxa"/>
                    <w:shd w:val="clear" w:color="auto" w:fill="auto"/>
                    <w:vAlign w:val="center"/>
                  </w:tcPr>
                  <w:p w:rsidR="00725B6C" w:rsidRPr="00A016BA" w:rsidRDefault="00725B6C" w:rsidP="00DE7C5C">
                    <w:pPr>
                      <w:rPr>
                        <w:rFonts w:ascii="宋体" w:hAnsi="宋体"/>
                      </w:rPr>
                    </w:pPr>
                    <w:r w:rsidRPr="00A016BA">
                      <w:rPr>
                        <w:rFonts w:ascii="宋体" w:hAnsi="宋体"/>
                      </w:rPr>
                      <w:t>华南大区</w:t>
                    </w:r>
                  </w:p>
                </w:tc>
                <w:tc>
                  <w:tcPr>
                    <w:tcW w:w="1896" w:type="dxa"/>
                    <w:shd w:val="clear" w:color="auto" w:fill="auto"/>
                    <w:vAlign w:val="center"/>
                  </w:tcPr>
                  <w:p w:rsidR="00725B6C" w:rsidRPr="00927CA7" w:rsidRDefault="00725B6C" w:rsidP="00DE7C5C">
                    <w:pPr>
                      <w:jc w:val="right"/>
                      <w:rPr>
                        <w:rFonts w:ascii="宋体" w:hAnsi="宋体"/>
                      </w:rPr>
                    </w:pPr>
                    <w:r w:rsidRPr="00927CA7">
                      <w:rPr>
                        <w:rFonts w:ascii="宋体" w:hAnsi="宋体"/>
                      </w:rPr>
                      <w:t>258,608,175.21</w:t>
                    </w:r>
                  </w:p>
                </w:tc>
                <w:tc>
                  <w:tcPr>
                    <w:tcW w:w="1686" w:type="dxa"/>
                    <w:shd w:val="clear" w:color="auto" w:fill="auto"/>
                    <w:vAlign w:val="center"/>
                  </w:tcPr>
                  <w:p w:rsidR="00725B6C" w:rsidRPr="00927CA7" w:rsidRDefault="00725B6C" w:rsidP="00DE7C5C">
                    <w:pPr>
                      <w:jc w:val="right"/>
                      <w:rPr>
                        <w:rFonts w:ascii="宋体" w:hAnsi="宋体"/>
                      </w:rPr>
                    </w:pPr>
                    <w:r w:rsidRPr="00927CA7">
                      <w:rPr>
                        <w:rFonts w:ascii="宋体" w:hAnsi="宋体"/>
                      </w:rPr>
                      <w:t>144,861,687.90</w:t>
                    </w:r>
                  </w:p>
                </w:tc>
                <w:tc>
                  <w:tcPr>
                    <w:tcW w:w="1029" w:type="dxa"/>
                    <w:shd w:val="clear" w:color="auto" w:fill="auto"/>
                    <w:vAlign w:val="center"/>
                  </w:tcPr>
                  <w:p w:rsidR="00725B6C" w:rsidRPr="00927CA7" w:rsidRDefault="00725B6C" w:rsidP="00DE7C5C">
                    <w:pPr>
                      <w:jc w:val="right"/>
                      <w:rPr>
                        <w:rFonts w:ascii="宋体" w:hAnsi="宋体"/>
                      </w:rPr>
                    </w:pPr>
                    <w:r w:rsidRPr="00927CA7">
                      <w:rPr>
                        <w:rFonts w:ascii="宋体" w:hAnsi="宋体"/>
                      </w:rPr>
                      <w:t>43.98</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18.38</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14.92</w:t>
                    </w:r>
                  </w:p>
                </w:tc>
                <w:tc>
                  <w:tcPr>
                    <w:tcW w:w="1192" w:type="dxa"/>
                    <w:shd w:val="clear" w:color="auto" w:fill="auto"/>
                    <w:vAlign w:val="center"/>
                  </w:tcPr>
                  <w:p w:rsidR="00725B6C" w:rsidRPr="00927CA7" w:rsidRDefault="00725B6C" w:rsidP="00DE7C5C">
                    <w:pPr>
                      <w:jc w:val="right"/>
                      <w:rPr>
                        <w:rFonts w:ascii="宋体" w:hAnsi="宋体"/>
                      </w:rPr>
                    </w:pPr>
                    <w:r w:rsidRPr="00927CA7">
                      <w:rPr>
                        <w:rFonts w:ascii="宋体" w:hAnsi="宋体"/>
                      </w:rPr>
                      <w:t>4.01</w:t>
                    </w:r>
                  </w:p>
                </w:tc>
              </w:tr>
            </w:sdtContent>
          </w:sdt>
          <w:sdt>
            <w:sdtPr>
              <w:rPr>
                <w:rFonts w:ascii="宋体" w:hAnsi="宋体"/>
              </w:rPr>
              <w:alias w:val="报告期内主营业务按地区分部分类情况明细"/>
              <w:tag w:val="_TUP_7454809c23d54a868e484604c2d7e43d"/>
              <w:id w:val="16514878"/>
              <w:lock w:val="sdtLocked"/>
            </w:sdtPr>
            <w:sdtContent>
              <w:tr w:rsidR="00725B6C" w:rsidRPr="00A016BA" w:rsidTr="00DE7C5C">
                <w:tc>
                  <w:tcPr>
                    <w:tcW w:w="1210" w:type="dxa"/>
                    <w:shd w:val="clear" w:color="auto" w:fill="auto"/>
                    <w:vAlign w:val="center"/>
                  </w:tcPr>
                  <w:p w:rsidR="00725B6C" w:rsidRPr="00A016BA" w:rsidRDefault="00725B6C" w:rsidP="00DE7C5C">
                    <w:pPr>
                      <w:rPr>
                        <w:rFonts w:ascii="宋体" w:hAnsi="宋体"/>
                      </w:rPr>
                    </w:pPr>
                    <w:r w:rsidRPr="00A016BA">
                      <w:rPr>
                        <w:rFonts w:ascii="宋体" w:hAnsi="宋体"/>
                      </w:rPr>
                      <w:t>华中大区</w:t>
                    </w:r>
                  </w:p>
                </w:tc>
                <w:tc>
                  <w:tcPr>
                    <w:tcW w:w="1896" w:type="dxa"/>
                    <w:shd w:val="clear" w:color="auto" w:fill="auto"/>
                    <w:vAlign w:val="center"/>
                  </w:tcPr>
                  <w:p w:rsidR="00725B6C" w:rsidRPr="00927CA7" w:rsidRDefault="00725B6C" w:rsidP="00DE7C5C">
                    <w:pPr>
                      <w:jc w:val="right"/>
                      <w:rPr>
                        <w:rFonts w:ascii="宋体" w:hAnsi="宋体"/>
                      </w:rPr>
                    </w:pPr>
                    <w:r w:rsidRPr="00927CA7">
                      <w:rPr>
                        <w:rFonts w:ascii="宋体" w:hAnsi="宋体"/>
                      </w:rPr>
                      <w:t>276,996,639.01</w:t>
                    </w:r>
                  </w:p>
                </w:tc>
                <w:tc>
                  <w:tcPr>
                    <w:tcW w:w="1686" w:type="dxa"/>
                    <w:shd w:val="clear" w:color="auto" w:fill="auto"/>
                    <w:vAlign w:val="center"/>
                  </w:tcPr>
                  <w:p w:rsidR="00725B6C" w:rsidRPr="00927CA7" w:rsidRDefault="00725B6C" w:rsidP="00DE7C5C">
                    <w:pPr>
                      <w:jc w:val="right"/>
                      <w:rPr>
                        <w:rFonts w:ascii="宋体" w:hAnsi="宋体"/>
                      </w:rPr>
                    </w:pPr>
                    <w:r w:rsidRPr="00927CA7">
                      <w:rPr>
                        <w:rFonts w:ascii="宋体" w:hAnsi="宋体"/>
                      </w:rPr>
                      <w:t>160,695,156.76</w:t>
                    </w:r>
                  </w:p>
                </w:tc>
                <w:tc>
                  <w:tcPr>
                    <w:tcW w:w="1029" w:type="dxa"/>
                    <w:shd w:val="clear" w:color="auto" w:fill="auto"/>
                    <w:vAlign w:val="center"/>
                  </w:tcPr>
                  <w:p w:rsidR="00725B6C" w:rsidRPr="00927CA7" w:rsidRDefault="00725B6C" w:rsidP="00DE7C5C">
                    <w:pPr>
                      <w:jc w:val="right"/>
                      <w:rPr>
                        <w:rFonts w:ascii="宋体" w:hAnsi="宋体"/>
                      </w:rPr>
                    </w:pPr>
                    <w:r w:rsidRPr="00927CA7">
                      <w:rPr>
                        <w:rFonts w:ascii="宋体" w:hAnsi="宋体"/>
                      </w:rPr>
                      <w:t>41.99</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16.01</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10.52</w:t>
                    </w:r>
                  </w:p>
                </w:tc>
                <w:tc>
                  <w:tcPr>
                    <w:tcW w:w="1192" w:type="dxa"/>
                    <w:shd w:val="clear" w:color="auto" w:fill="auto"/>
                    <w:vAlign w:val="center"/>
                  </w:tcPr>
                  <w:p w:rsidR="00725B6C" w:rsidRPr="00927CA7" w:rsidRDefault="00725B6C" w:rsidP="00DE7C5C">
                    <w:pPr>
                      <w:jc w:val="right"/>
                      <w:rPr>
                        <w:rFonts w:ascii="宋体" w:hAnsi="宋体"/>
                      </w:rPr>
                    </w:pPr>
                    <w:r w:rsidRPr="00927CA7">
                      <w:rPr>
                        <w:rFonts w:ascii="宋体" w:hAnsi="宋体"/>
                      </w:rPr>
                      <w:t>7.36</w:t>
                    </w:r>
                  </w:p>
                </w:tc>
              </w:tr>
            </w:sdtContent>
          </w:sdt>
          <w:sdt>
            <w:sdtPr>
              <w:rPr>
                <w:rFonts w:ascii="宋体" w:hAnsi="宋体"/>
              </w:rPr>
              <w:alias w:val="报告期内主营业务按地区分部分类情况明细"/>
              <w:tag w:val="_TUP_7454809c23d54a868e484604c2d7e43d"/>
              <w:id w:val="16514879"/>
              <w:lock w:val="sdtLocked"/>
            </w:sdtPr>
            <w:sdtContent>
              <w:tr w:rsidR="00725B6C" w:rsidRPr="00A016BA" w:rsidTr="00DE7C5C">
                <w:tc>
                  <w:tcPr>
                    <w:tcW w:w="1210" w:type="dxa"/>
                    <w:shd w:val="clear" w:color="auto" w:fill="auto"/>
                    <w:vAlign w:val="center"/>
                  </w:tcPr>
                  <w:p w:rsidR="00725B6C" w:rsidRPr="00A016BA" w:rsidRDefault="00725B6C" w:rsidP="00DE7C5C">
                    <w:pPr>
                      <w:rPr>
                        <w:rFonts w:ascii="宋体" w:hAnsi="宋体"/>
                      </w:rPr>
                    </w:pPr>
                    <w:r w:rsidRPr="00A016BA">
                      <w:rPr>
                        <w:rFonts w:ascii="宋体" w:hAnsi="宋体"/>
                      </w:rPr>
                      <w:t>西部大区</w:t>
                    </w:r>
                  </w:p>
                </w:tc>
                <w:tc>
                  <w:tcPr>
                    <w:tcW w:w="1896" w:type="dxa"/>
                    <w:shd w:val="clear" w:color="auto" w:fill="auto"/>
                    <w:vAlign w:val="center"/>
                  </w:tcPr>
                  <w:p w:rsidR="00725B6C" w:rsidRPr="00927CA7" w:rsidRDefault="00725B6C" w:rsidP="00DE7C5C">
                    <w:pPr>
                      <w:jc w:val="right"/>
                      <w:rPr>
                        <w:rFonts w:ascii="宋体" w:hAnsi="宋体"/>
                      </w:rPr>
                    </w:pPr>
                    <w:r w:rsidRPr="00927CA7">
                      <w:rPr>
                        <w:rFonts w:ascii="宋体" w:hAnsi="宋体"/>
                      </w:rPr>
                      <w:t>159,170,466.69</w:t>
                    </w:r>
                  </w:p>
                </w:tc>
                <w:tc>
                  <w:tcPr>
                    <w:tcW w:w="1686" w:type="dxa"/>
                    <w:shd w:val="clear" w:color="auto" w:fill="auto"/>
                    <w:vAlign w:val="center"/>
                  </w:tcPr>
                  <w:p w:rsidR="00725B6C" w:rsidRPr="00927CA7" w:rsidRDefault="00725B6C" w:rsidP="00DE7C5C">
                    <w:pPr>
                      <w:jc w:val="right"/>
                      <w:rPr>
                        <w:rFonts w:ascii="宋体" w:hAnsi="宋体"/>
                      </w:rPr>
                    </w:pPr>
                    <w:r w:rsidRPr="00927CA7">
                      <w:rPr>
                        <w:rFonts w:ascii="宋体" w:hAnsi="宋体"/>
                      </w:rPr>
                      <w:t>95,091,816.04</w:t>
                    </w:r>
                  </w:p>
                </w:tc>
                <w:tc>
                  <w:tcPr>
                    <w:tcW w:w="1029" w:type="dxa"/>
                    <w:shd w:val="clear" w:color="auto" w:fill="auto"/>
                    <w:vAlign w:val="center"/>
                  </w:tcPr>
                  <w:p w:rsidR="00725B6C" w:rsidRPr="00927CA7" w:rsidRDefault="00725B6C" w:rsidP="00DE7C5C">
                    <w:pPr>
                      <w:jc w:val="right"/>
                      <w:rPr>
                        <w:rFonts w:ascii="宋体" w:hAnsi="宋体"/>
                      </w:rPr>
                    </w:pPr>
                    <w:r w:rsidRPr="00927CA7">
                      <w:rPr>
                        <w:rFonts w:ascii="宋体" w:hAnsi="宋体"/>
                      </w:rPr>
                      <w:t>40.26</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7.74</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3.52</w:t>
                    </w:r>
                  </w:p>
                </w:tc>
                <w:tc>
                  <w:tcPr>
                    <w:tcW w:w="1192" w:type="dxa"/>
                    <w:shd w:val="clear" w:color="auto" w:fill="auto"/>
                    <w:vAlign w:val="center"/>
                  </w:tcPr>
                  <w:p w:rsidR="00725B6C" w:rsidRPr="00927CA7" w:rsidRDefault="00725B6C" w:rsidP="00DE7C5C">
                    <w:pPr>
                      <w:jc w:val="right"/>
                      <w:rPr>
                        <w:rFonts w:ascii="宋体" w:hAnsi="宋体"/>
                      </w:rPr>
                    </w:pPr>
                    <w:r w:rsidRPr="00927CA7">
                      <w:rPr>
                        <w:rFonts w:ascii="宋体" w:hAnsi="宋体"/>
                      </w:rPr>
                      <w:t>6.45</w:t>
                    </w:r>
                  </w:p>
                </w:tc>
              </w:tr>
            </w:sdtContent>
          </w:sdt>
          <w:sdt>
            <w:sdtPr>
              <w:rPr>
                <w:rFonts w:ascii="宋体" w:hAnsi="宋体"/>
              </w:rPr>
              <w:alias w:val="报告期内主营业务按地区分部分类情况明细"/>
              <w:tag w:val="_TUP_7454809c23d54a868e484604c2d7e43d"/>
              <w:id w:val="16514880"/>
              <w:lock w:val="sdtLocked"/>
            </w:sdtPr>
            <w:sdtContent>
              <w:tr w:rsidR="00725B6C" w:rsidRPr="00A016BA" w:rsidTr="00DE7C5C">
                <w:tc>
                  <w:tcPr>
                    <w:tcW w:w="1210" w:type="dxa"/>
                    <w:shd w:val="clear" w:color="auto" w:fill="auto"/>
                    <w:vAlign w:val="center"/>
                  </w:tcPr>
                  <w:p w:rsidR="00725B6C" w:rsidRPr="00A016BA" w:rsidRDefault="00725B6C" w:rsidP="00DE7C5C">
                    <w:pPr>
                      <w:rPr>
                        <w:rFonts w:ascii="宋体" w:hAnsi="宋体"/>
                      </w:rPr>
                    </w:pPr>
                    <w:r w:rsidRPr="00A016BA">
                      <w:rPr>
                        <w:rFonts w:ascii="宋体" w:hAnsi="宋体"/>
                      </w:rPr>
                      <w:t>华北大区</w:t>
                    </w:r>
                  </w:p>
                </w:tc>
                <w:tc>
                  <w:tcPr>
                    <w:tcW w:w="1896" w:type="dxa"/>
                    <w:shd w:val="clear" w:color="auto" w:fill="auto"/>
                    <w:vAlign w:val="center"/>
                  </w:tcPr>
                  <w:p w:rsidR="00725B6C" w:rsidRPr="00927CA7" w:rsidRDefault="00725B6C" w:rsidP="00DE7C5C">
                    <w:pPr>
                      <w:jc w:val="right"/>
                      <w:rPr>
                        <w:rFonts w:ascii="宋体" w:hAnsi="宋体"/>
                      </w:rPr>
                    </w:pPr>
                    <w:r w:rsidRPr="00927CA7">
                      <w:rPr>
                        <w:rFonts w:ascii="宋体" w:hAnsi="宋体"/>
                      </w:rPr>
                      <w:t>106,936,881.54</w:t>
                    </w:r>
                  </w:p>
                </w:tc>
                <w:tc>
                  <w:tcPr>
                    <w:tcW w:w="1686" w:type="dxa"/>
                    <w:shd w:val="clear" w:color="auto" w:fill="auto"/>
                    <w:vAlign w:val="center"/>
                  </w:tcPr>
                  <w:p w:rsidR="00725B6C" w:rsidRPr="00927CA7" w:rsidRDefault="00725B6C" w:rsidP="00DE7C5C">
                    <w:pPr>
                      <w:jc w:val="right"/>
                      <w:rPr>
                        <w:rFonts w:ascii="宋体" w:hAnsi="宋体"/>
                      </w:rPr>
                    </w:pPr>
                    <w:r w:rsidRPr="00927CA7">
                      <w:rPr>
                        <w:rFonts w:ascii="宋体" w:hAnsi="宋体"/>
                      </w:rPr>
                      <w:t>62,352,511.87</w:t>
                    </w:r>
                  </w:p>
                </w:tc>
                <w:tc>
                  <w:tcPr>
                    <w:tcW w:w="1029" w:type="dxa"/>
                    <w:shd w:val="clear" w:color="auto" w:fill="auto"/>
                    <w:vAlign w:val="center"/>
                  </w:tcPr>
                  <w:p w:rsidR="00725B6C" w:rsidRPr="00927CA7" w:rsidRDefault="00725B6C" w:rsidP="00DE7C5C">
                    <w:pPr>
                      <w:jc w:val="right"/>
                      <w:rPr>
                        <w:rFonts w:ascii="宋体" w:hAnsi="宋体"/>
                      </w:rPr>
                    </w:pPr>
                    <w:r w:rsidRPr="00927CA7">
                      <w:rPr>
                        <w:rFonts w:ascii="宋体" w:hAnsi="宋体"/>
                      </w:rPr>
                      <w:t>41.69</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8.88</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5.48</w:t>
                    </w:r>
                  </w:p>
                </w:tc>
                <w:tc>
                  <w:tcPr>
                    <w:tcW w:w="1192" w:type="dxa"/>
                    <w:shd w:val="clear" w:color="auto" w:fill="auto"/>
                    <w:vAlign w:val="center"/>
                  </w:tcPr>
                  <w:p w:rsidR="00725B6C" w:rsidRPr="00927CA7" w:rsidRDefault="00725B6C" w:rsidP="00DE7C5C">
                    <w:pPr>
                      <w:jc w:val="right"/>
                      <w:rPr>
                        <w:rFonts w:ascii="宋体" w:hAnsi="宋体"/>
                      </w:rPr>
                    </w:pPr>
                    <w:r w:rsidRPr="00927CA7">
                      <w:rPr>
                        <w:rFonts w:ascii="宋体" w:hAnsi="宋体"/>
                      </w:rPr>
                      <w:t>4.73</w:t>
                    </w:r>
                  </w:p>
                </w:tc>
              </w:tr>
            </w:sdtContent>
          </w:sdt>
          <w:tr w:rsidR="00725B6C" w:rsidRPr="00A016BA" w:rsidTr="00DE7C5C">
            <w:sdt>
              <w:sdtPr>
                <w:rPr>
                  <w:rFonts w:ascii="宋体" w:hAnsi="宋体" w:hint="eastAsia"/>
                </w:rPr>
                <w:tag w:val="_PLD_0df9ce61e65c42d6acfccbd877592379"/>
                <w:id w:val="16514881"/>
                <w:lock w:val="sdtLocked"/>
              </w:sdtPr>
              <w:sdtContent>
                <w:tc>
                  <w:tcPr>
                    <w:tcW w:w="121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小计</w:t>
                    </w:r>
                  </w:p>
                </w:tc>
              </w:sdtContent>
            </w:sdt>
            <w:tc>
              <w:tcPr>
                <w:tcW w:w="1896" w:type="dxa"/>
                <w:shd w:val="clear" w:color="auto" w:fill="auto"/>
                <w:vAlign w:val="center"/>
              </w:tcPr>
              <w:p w:rsidR="00725B6C" w:rsidRPr="00927CA7" w:rsidRDefault="00725B6C" w:rsidP="00DE7C5C">
                <w:pPr>
                  <w:jc w:val="right"/>
                  <w:rPr>
                    <w:rFonts w:ascii="宋体" w:hAnsi="宋体"/>
                  </w:rPr>
                </w:pPr>
                <w:r w:rsidRPr="00927CA7">
                  <w:rPr>
                    <w:rFonts w:ascii="宋体" w:hAnsi="宋体"/>
                  </w:rPr>
                  <w:t>1,719,951,521.57</w:t>
                </w:r>
              </w:p>
            </w:tc>
            <w:tc>
              <w:tcPr>
                <w:tcW w:w="1686" w:type="dxa"/>
                <w:shd w:val="clear" w:color="auto" w:fill="auto"/>
                <w:vAlign w:val="center"/>
              </w:tcPr>
              <w:p w:rsidR="00725B6C" w:rsidRPr="00927CA7" w:rsidRDefault="00725B6C" w:rsidP="00DE7C5C">
                <w:pPr>
                  <w:jc w:val="right"/>
                  <w:rPr>
                    <w:rFonts w:ascii="宋体" w:hAnsi="宋体"/>
                  </w:rPr>
                </w:pPr>
                <w:r w:rsidRPr="00927CA7">
                  <w:rPr>
                    <w:rFonts w:ascii="宋体" w:hAnsi="宋体"/>
                  </w:rPr>
                  <w:t>919,885,978.70</w:t>
                </w:r>
              </w:p>
            </w:tc>
            <w:tc>
              <w:tcPr>
                <w:tcW w:w="1029" w:type="dxa"/>
                <w:shd w:val="clear" w:color="auto" w:fill="auto"/>
                <w:vAlign w:val="center"/>
              </w:tcPr>
              <w:p w:rsidR="00725B6C" w:rsidRPr="00927CA7" w:rsidRDefault="00725B6C" w:rsidP="00DE7C5C">
                <w:pPr>
                  <w:jc w:val="right"/>
                  <w:rPr>
                    <w:rFonts w:ascii="宋体" w:hAnsi="宋体"/>
                  </w:rPr>
                </w:pPr>
                <w:r w:rsidRPr="00927CA7">
                  <w:rPr>
                    <w:rFonts w:ascii="宋体" w:hAnsi="宋体"/>
                  </w:rPr>
                  <w:t>46.52</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12.56</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6.24</w:t>
                </w:r>
              </w:p>
            </w:tc>
            <w:tc>
              <w:tcPr>
                <w:tcW w:w="1192" w:type="dxa"/>
                <w:shd w:val="clear" w:color="auto" w:fill="auto"/>
                <w:vAlign w:val="center"/>
              </w:tcPr>
              <w:p w:rsidR="00725B6C" w:rsidRPr="00927CA7" w:rsidRDefault="00725B6C" w:rsidP="00DE7C5C">
                <w:pPr>
                  <w:jc w:val="right"/>
                  <w:rPr>
                    <w:rFonts w:ascii="宋体" w:hAnsi="宋体"/>
                  </w:rPr>
                </w:pPr>
                <w:r w:rsidRPr="00927CA7">
                  <w:rPr>
                    <w:rFonts w:ascii="宋体" w:hAnsi="宋体"/>
                  </w:rPr>
                  <w:t>7.33</w:t>
                </w:r>
              </w:p>
            </w:tc>
          </w:tr>
          <w:tr w:rsidR="00725B6C" w:rsidRPr="00A016BA" w:rsidTr="00DE7C5C">
            <w:sdt>
              <w:sdtPr>
                <w:rPr>
                  <w:rFonts w:ascii="宋体" w:hAnsi="宋体" w:hint="eastAsia"/>
                </w:rPr>
                <w:tag w:val="_PLD_7301a3eb03b2410992402594ae816695"/>
                <w:id w:val="16514882"/>
                <w:lock w:val="sdtLocked"/>
              </w:sdtPr>
              <w:sdtContent>
                <w:tc>
                  <w:tcPr>
                    <w:tcW w:w="1210" w:type="dxa"/>
                    <w:shd w:val="clear" w:color="auto" w:fill="auto"/>
                    <w:vAlign w:val="center"/>
                  </w:tcPr>
                  <w:p w:rsidR="00725B6C" w:rsidRPr="00A016BA" w:rsidRDefault="00725B6C" w:rsidP="00DE7C5C">
                    <w:pPr>
                      <w:jc w:val="center"/>
                      <w:rPr>
                        <w:rFonts w:ascii="宋体" w:hAnsi="宋体"/>
                      </w:rPr>
                    </w:pPr>
                    <w:r w:rsidRPr="00A016BA">
                      <w:rPr>
                        <w:rFonts w:ascii="宋体" w:hAnsi="宋体" w:hint="eastAsia"/>
                      </w:rPr>
                      <w:t>合计</w:t>
                    </w:r>
                  </w:p>
                </w:tc>
              </w:sdtContent>
            </w:sdt>
            <w:tc>
              <w:tcPr>
                <w:tcW w:w="1896" w:type="dxa"/>
                <w:shd w:val="clear" w:color="auto" w:fill="auto"/>
                <w:vAlign w:val="center"/>
              </w:tcPr>
              <w:p w:rsidR="00725B6C" w:rsidRPr="00927CA7" w:rsidRDefault="00725B6C" w:rsidP="00DE7C5C">
                <w:pPr>
                  <w:jc w:val="right"/>
                  <w:rPr>
                    <w:rFonts w:ascii="宋体" w:hAnsi="宋体"/>
                  </w:rPr>
                </w:pPr>
                <w:r w:rsidRPr="00927CA7">
                  <w:rPr>
                    <w:rFonts w:ascii="宋体" w:hAnsi="宋体"/>
                  </w:rPr>
                  <w:t>1,719,951,521.57</w:t>
                </w:r>
              </w:p>
            </w:tc>
            <w:tc>
              <w:tcPr>
                <w:tcW w:w="1686" w:type="dxa"/>
                <w:shd w:val="clear" w:color="auto" w:fill="auto"/>
                <w:vAlign w:val="center"/>
              </w:tcPr>
              <w:p w:rsidR="00725B6C" w:rsidRPr="00927CA7" w:rsidRDefault="00725B6C" w:rsidP="00DE7C5C">
                <w:pPr>
                  <w:jc w:val="right"/>
                  <w:rPr>
                    <w:rFonts w:ascii="宋体" w:hAnsi="宋体"/>
                  </w:rPr>
                </w:pPr>
                <w:r w:rsidRPr="00927CA7">
                  <w:rPr>
                    <w:rFonts w:ascii="宋体" w:hAnsi="宋体"/>
                  </w:rPr>
                  <w:t>919,885,978.70</w:t>
                </w:r>
              </w:p>
            </w:tc>
            <w:tc>
              <w:tcPr>
                <w:tcW w:w="1029" w:type="dxa"/>
                <w:shd w:val="clear" w:color="auto" w:fill="auto"/>
                <w:vAlign w:val="center"/>
              </w:tcPr>
              <w:p w:rsidR="00725B6C" w:rsidRPr="00927CA7" w:rsidRDefault="00725B6C" w:rsidP="00DE7C5C">
                <w:pPr>
                  <w:jc w:val="right"/>
                  <w:rPr>
                    <w:rFonts w:ascii="宋体" w:hAnsi="宋体"/>
                  </w:rPr>
                </w:pPr>
                <w:r w:rsidRPr="00927CA7">
                  <w:rPr>
                    <w:rFonts w:ascii="宋体" w:hAnsi="宋体"/>
                  </w:rPr>
                  <w:t>46.52</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12.56</w:t>
                </w:r>
              </w:p>
            </w:tc>
            <w:tc>
              <w:tcPr>
                <w:tcW w:w="1030" w:type="dxa"/>
                <w:shd w:val="clear" w:color="auto" w:fill="auto"/>
                <w:vAlign w:val="center"/>
              </w:tcPr>
              <w:p w:rsidR="00725B6C" w:rsidRPr="00927CA7" w:rsidRDefault="00725B6C" w:rsidP="00DE7C5C">
                <w:pPr>
                  <w:jc w:val="right"/>
                  <w:rPr>
                    <w:rFonts w:ascii="宋体" w:hAnsi="宋体"/>
                  </w:rPr>
                </w:pPr>
                <w:r w:rsidRPr="00927CA7">
                  <w:rPr>
                    <w:rFonts w:ascii="宋体" w:hAnsi="宋体"/>
                  </w:rPr>
                  <w:t>6.24</w:t>
                </w:r>
              </w:p>
            </w:tc>
            <w:tc>
              <w:tcPr>
                <w:tcW w:w="1192" w:type="dxa"/>
                <w:shd w:val="clear" w:color="auto" w:fill="auto"/>
                <w:vAlign w:val="center"/>
              </w:tcPr>
              <w:p w:rsidR="00725B6C" w:rsidRPr="00927CA7" w:rsidRDefault="00725B6C" w:rsidP="00DE7C5C">
                <w:pPr>
                  <w:jc w:val="right"/>
                  <w:rPr>
                    <w:rFonts w:ascii="宋体" w:hAnsi="宋体"/>
                  </w:rPr>
                </w:pPr>
                <w:r w:rsidRPr="00927CA7">
                  <w:rPr>
                    <w:rFonts w:ascii="宋体" w:hAnsi="宋体"/>
                  </w:rPr>
                  <w:t>7.33</w:t>
                </w:r>
              </w:p>
            </w:tc>
          </w:tr>
        </w:tbl>
        <w:p w:rsidR="00B33BEC" w:rsidRPr="00A016BA" w:rsidRDefault="00FE1625">
          <w:pPr>
            <w:rPr>
              <w:rFonts w:ascii="宋体" w:hAnsi="宋体"/>
            </w:rPr>
          </w:pPr>
        </w:p>
      </w:sdtContent>
    </w:sdt>
    <w:bookmarkEnd w:id="33" w:displacedByCustomXml="prev"/>
    <w:sdt>
      <w:sdtPr>
        <w:rPr>
          <w:rFonts w:ascii="宋体" w:hAnsi="宋体" w:cs="宋体" w:hint="eastAsia"/>
          <w:b/>
          <w:kern w:val="0"/>
          <w:szCs w:val="24"/>
        </w:rPr>
        <w:alias w:val="模块:研发费用情况"/>
        <w:tag w:val="_SEC_96671ed9184446e798de51ef1b652ed6"/>
        <w:id w:val="1978799967"/>
        <w:lock w:val="sdtLocked"/>
        <w:placeholder>
          <w:docPart w:val="GBC22222222222222222222222222222"/>
        </w:placeholder>
      </w:sdtPr>
      <w:sdtEndPr>
        <w:rPr>
          <w:rFonts w:cs="Times New Roman" w:hint="default"/>
          <w:b w:val="0"/>
          <w:kern w:val="2"/>
        </w:rPr>
      </w:sdtEndPr>
      <w:sdtContent>
        <w:p w:rsidR="00B33BEC" w:rsidRPr="00A016BA" w:rsidRDefault="00EC273B" w:rsidP="00816693">
          <w:pPr>
            <w:pStyle w:val="22"/>
            <w:numPr>
              <w:ilvl w:val="0"/>
              <w:numId w:val="110"/>
            </w:numPr>
            <w:snapToGrid w:val="0"/>
            <w:spacing w:before="60" w:after="60"/>
            <w:ind w:firstLineChars="0"/>
            <w:outlineLvl w:val="4"/>
            <w:rPr>
              <w:rFonts w:ascii="宋体" w:hAnsi="宋体"/>
              <w:b/>
            </w:rPr>
          </w:pPr>
          <w:r w:rsidRPr="00A016BA">
            <w:rPr>
              <w:rFonts w:ascii="宋体" w:hAnsi="宋体" w:hint="eastAsia"/>
              <w:b/>
            </w:rPr>
            <w:t>研发费用情况</w:t>
          </w:r>
        </w:p>
        <w:sdt>
          <w:sdtPr>
            <w:rPr>
              <w:rFonts w:ascii="宋体" w:hAnsi="宋体"/>
            </w:rPr>
            <w:alias w:val="是否适用：食品行业研发费用情况[双击切换]"/>
            <w:tag w:val="_GBC_fed9f0857a1b4924b877fde9307bed45"/>
            <w:id w:val="-1316941395"/>
            <w:lock w:val="sdtContentLocked"/>
            <w:placeholder>
              <w:docPart w:val="GBC22222222222222222222222222222"/>
            </w:placeholder>
          </w:sdtPr>
          <w:sdtContent>
            <w:p w:rsidR="00B33BEC" w:rsidRPr="00A016BA" w:rsidRDefault="00FE1625">
              <w:pPr>
                <w:rPr>
                  <w:rFonts w:ascii="宋体" w:hAnsi="宋体"/>
                </w:rPr>
              </w:pPr>
              <w:r w:rsidRPr="00E6394E">
                <w:rPr>
                  <w:rFonts w:ascii="宋体" w:hAnsi="宋体"/>
                  <w:sz w:val="18"/>
                </w:rPr>
                <w:fldChar w:fldCharType="begin"/>
              </w:r>
              <w:r w:rsidR="006F3EDF"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6F3EDF"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Pr="00A016BA" w:rsidRDefault="00EC273B">
          <w:pPr>
            <w:jc w:val="right"/>
            <w:rPr>
              <w:rFonts w:ascii="宋体" w:hAnsi="宋体"/>
            </w:rPr>
          </w:pPr>
          <w:r w:rsidRPr="00A016BA">
            <w:rPr>
              <w:rFonts w:ascii="宋体" w:hAnsi="宋体" w:hint="eastAsia"/>
            </w:rPr>
            <w:t>单位：</w:t>
          </w:r>
          <w:sdt>
            <w:sdtPr>
              <w:rPr>
                <w:rFonts w:ascii="宋体" w:hAnsi="宋体" w:hint="eastAsia"/>
              </w:rPr>
              <w:alias w:val="单位：食品行业研发费用情况"/>
              <w:tag w:val="_GBC_7c9dfde5eb4d4f0bbc50b746ceffc570"/>
              <w:id w:val="710997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016BA">
                <w:rPr>
                  <w:rFonts w:ascii="宋体" w:hAnsi="宋体" w:hint="eastAsia"/>
                </w:rPr>
                <w:t>元</w:t>
              </w:r>
            </w:sdtContent>
          </w:sdt>
          <w:r w:rsidRPr="00A016BA">
            <w:rPr>
              <w:rFonts w:ascii="宋体" w:hAnsi="宋体" w:hint="eastAsia"/>
            </w:rPr>
            <w:t xml:space="preserve">  币种：</w:t>
          </w:r>
          <w:sdt>
            <w:sdtPr>
              <w:rPr>
                <w:rFonts w:ascii="宋体" w:hAnsi="宋体" w:hint="eastAsia"/>
              </w:rPr>
              <w:alias w:val="币种：食品行业研发费用情况"/>
              <w:tag w:val="_GBC_e5177f0404b1466bbb504b1d2be26145"/>
              <w:id w:val="160391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016BA">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1"/>
            <w:gridCol w:w="1581"/>
            <w:gridCol w:w="888"/>
            <w:gridCol w:w="1159"/>
            <w:gridCol w:w="1159"/>
            <w:gridCol w:w="1340"/>
            <w:gridCol w:w="1341"/>
          </w:tblGrid>
          <w:tr w:rsidR="00B33BEC" w:rsidRPr="00A016BA" w:rsidTr="00F21139">
            <w:sdt>
              <w:sdtPr>
                <w:rPr>
                  <w:rFonts w:ascii="宋体" w:hAnsi="宋体"/>
                </w:rPr>
                <w:tag w:val="_PLD_c7b902307e664f79892d2f8df6dc0a3f"/>
                <w:id w:val="812447424"/>
                <w:lock w:val="sdtLocked"/>
              </w:sdtPr>
              <w:sdtContent>
                <w:tc>
                  <w:tcPr>
                    <w:tcW w:w="600" w:type="pct"/>
                    <w:shd w:val="clear" w:color="auto" w:fill="auto"/>
                    <w:vAlign w:val="center"/>
                  </w:tcPr>
                  <w:p w:rsidR="00B33BEC" w:rsidRPr="00A016BA" w:rsidRDefault="00EC273B">
                    <w:pPr>
                      <w:jc w:val="center"/>
                      <w:rPr>
                        <w:rFonts w:ascii="宋体" w:hAnsi="宋体"/>
                      </w:rPr>
                    </w:pPr>
                    <w:r w:rsidRPr="00A016BA">
                      <w:rPr>
                        <w:rFonts w:ascii="宋体" w:hAnsi="宋体" w:hint="eastAsia"/>
                      </w:rPr>
                      <w:t>研发投入金额</w:t>
                    </w:r>
                  </w:p>
                </w:tc>
              </w:sdtContent>
            </w:sdt>
            <w:sdt>
              <w:sdtPr>
                <w:rPr>
                  <w:rFonts w:ascii="宋体" w:hAnsi="宋体"/>
                </w:rPr>
                <w:tag w:val="_PLD_c5b07c196fbe47b68270f7dd730d9edc"/>
                <w:id w:val="-1630924824"/>
                <w:lock w:val="sdtLocked"/>
              </w:sdtPr>
              <w:sdtContent>
                <w:tc>
                  <w:tcPr>
                    <w:tcW w:w="600" w:type="pct"/>
                    <w:shd w:val="clear" w:color="auto" w:fill="auto"/>
                  </w:tcPr>
                  <w:p w:rsidR="00B33BEC" w:rsidRPr="00A016BA" w:rsidRDefault="00EC273B">
                    <w:pPr>
                      <w:jc w:val="center"/>
                      <w:rPr>
                        <w:rFonts w:ascii="宋体" w:hAnsi="宋体"/>
                      </w:rPr>
                    </w:pPr>
                    <w:r w:rsidRPr="00A016BA">
                      <w:rPr>
                        <w:rFonts w:ascii="宋体" w:hAnsi="宋体" w:hint="eastAsia"/>
                      </w:rPr>
                      <w:t>研发投入费用化金额</w:t>
                    </w:r>
                  </w:p>
                </w:tc>
              </w:sdtContent>
            </w:sdt>
            <w:sdt>
              <w:sdtPr>
                <w:rPr>
                  <w:rFonts w:ascii="宋体" w:hAnsi="宋体"/>
                </w:rPr>
                <w:tag w:val="_PLD_d794814c6b0948b8806225d1f9db15a3"/>
                <w:id w:val="2010476724"/>
                <w:lock w:val="sdtLocked"/>
              </w:sdtPr>
              <w:sdtContent>
                <w:tc>
                  <w:tcPr>
                    <w:tcW w:w="600" w:type="pct"/>
                    <w:shd w:val="clear" w:color="auto" w:fill="auto"/>
                    <w:vAlign w:val="center"/>
                  </w:tcPr>
                  <w:p w:rsidR="00B33BEC" w:rsidRPr="00A016BA" w:rsidRDefault="00EC273B">
                    <w:pPr>
                      <w:jc w:val="center"/>
                      <w:rPr>
                        <w:rFonts w:ascii="宋体" w:hAnsi="宋体"/>
                      </w:rPr>
                    </w:pPr>
                    <w:r w:rsidRPr="00A016BA">
                      <w:rPr>
                        <w:rFonts w:ascii="宋体" w:hAnsi="宋体" w:hint="eastAsia"/>
                      </w:rPr>
                      <w:t>研发投入资本化金额</w:t>
                    </w:r>
                  </w:p>
                </w:tc>
              </w:sdtContent>
            </w:sdt>
            <w:sdt>
              <w:sdtPr>
                <w:rPr>
                  <w:rFonts w:ascii="宋体" w:hAnsi="宋体"/>
                </w:rPr>
                <w:tag w:val="_PLD_ffaedaef08bb40c4aa29d17fb17bee4a"/>
                <w:id w:val="116424863"/>
                <w:lock w:val="sdtLocked"/>
              </w:sdtPr>
              <w:sdtContent>
                <w:tc>
                  <w:tcPr>
                    <w:tcW w:w="750" w:type="pct"/>
                    <w:shd w:val="clear" w:color="auto" w:fill="auto"/>
                    <w:vAlign w:val="center"/>
                  </w:tcPr>
                  <w:p w:rsidR="00B33BEC" w:rsidRPr="00A016BA" w:rsidRDefault="00EC273B">
                    <w:pPr>
                      <w:jc w:val="center"/>
                      <w:rPr>
                        <w:rFonts w:ascii="宋体" w:hAnsi="宋体"/>
                      </w:rPr>
                    </w:pPr>
                    <w:r w:rsidRPr="00A016BA">
                      <w:rPr>
                        <w:rFonts w:ascii="宋体" w:hAnsi="宋体" w:hint="eastAsia"/>
                      </w:rPr>
                      <w:t>研发投入占营业收入比例（%）</w:t>
                    </w:r>
                  </w:p>
                </w:tc>
              </w:sdtContent>
            </w:sdt>
            <w:sdt>
              <w:sdtPr>
                <w:rPr>
                  <w:rFonts w:ascii="宋体" w:hAnsi="宋体"/>
                </w:rPr>
                <w:tag w:val="_PLD_82c50bb8082b464a80074b91e5eb3c6b"/>
                <w:id w:val="-1534492811"/>
                <w:lock w:val="sdtLocked"/>
              </w:sdtPr>
              <w:sdtContent>
                <w:tc>
                  <w:tcPr>
                    <w:tcW w:w="750" w:type="pct"/>
                    <w:shd w:val="clear" w:color="auto" w:fill="auto"/>
                  </w:tcPr>
                  <w:p w:rsidR="00B33BEC" w:rsidRPr="00A016BA" w:rsidRDefault="00EC273B">
                    <w:pPr>
                      <w:jc w:val="center"/>
                      <w:rPr>
                        <w:rFonts w:ascii="宋体" w:hAnsi="宋体"/>
                      </w:rPr>
                    </w:pPr>
                    <w:r w:rsidRPr="00A016BA">
                      <w:rPr>
                        <w:rFonts w:ascii="宋体" w:hAnsi="宋体" w:hint="eastAsia"/>
                      </w:rPr>
                      <w:t>研发投入占营业成本比例（%）</w:t>
                    </w:r>
                  </w:p>
                </w:tc>
              </w:sdtContent>
            </w:sdt>
            <w:sdt>
              <w:sdtPr>
                <w:rPr>
                  <w:rFonts w:ascii="宋体" w:hAnsi="宋体"/>
                </w:rPr>
                <w:tag w:val="_PLD_fef39baa73b945fdaacae290e8f9e69a"/>
                <w:id w:val="23447114"/>
                <w:lock w:val="sdtLocked"/>
              </w:sdtPr>
              <w:sdtContent>
                <w:tc>
                  <w:tcPr>
                    <w:tcW w:w="850" w:type="pct"/>
                    <w:shd w:val="clear" w:color="auto" w:fill="auto"/>
                  </w:tcPr>
                  <w:p w:rsidR="00B33BEC" w:rsidRPr="00A016BA" w:rsidRDefault="00EC273B">
                    <w:pPr>
                      <w:jc w:val="center"/>
                      <w:rPr>
                        <w:rFonts w:ascii="宋体" w:hAnsi="宋体"/>
                      </w:rPr>
                    </w:pPr>
                    <w:r w:rsidRPr="00A016BA">
                      <w:rPr>
                        <w:rFonts w:ascii="宋体" w:hAnsi="宋体" w:hint="eastAsia"/>
                      </w:rPr>
                      <w:t>本期金额较上年同期变动比例（%）</w:t>
                    </w:r>
                  </w:p>
                </w:tc>
              </w:sdtContent>
            </w:sdt>
            <w:sdt>
              <w:sdtPr>
                <w:rPr>
                  <w:rFonts w:ascii="宋体" w:hAnsi="宋体"/>
                </w:rPr>
                <w:tag w:val="_PLD_9028ce95eac846219712d9d19dfd5d6b"/>
                <w:id w:val="2008709997"/>
                <w:lock w:val="sdtLocked"/>
              </w:sdtPr>
              <w:sdtContent>
                <w:tc>
                  <w:tcPr>
                    <w:tcW w:w="0" w:type="auto"/>
                    <w:shd w:val="clear" w:color="auto" w:fill="auto"/>
                    <w:vAlign w:val="center"/>
                  </w:tcPr>
                  <w:p w:rsidR="00B33BEC" w:rsidRPr="00A016BA" w:rsidRDefault="00EC273B">
                    <w:pPr>
                      <w:jc w:val="center"/>
                      <w:rPr>
                        <w:rFonts w:ascii="宋体" w:hAnsi="宋体"/>
                      </w:rPr>
                    </w:pPr>
                    <w:r w:rsidRPr="00A016BA">
                      <w:rPr>
                        <w:rFonts w:ascii="宋体" w:hAnsi="宋体" w:hint="eastAsia"/>
                      </w:rPr>
                      <w:t>情况说明</w:t>
                    </w:r>
                  </w:p>
                </w:tc>
              </w:sdtContent>
            </w:sdt>
          </w:tr>
          <w:tr w:rsidR="00B33BEC" w:rsidRPr="00A016BA" w:rsidTr="00F21139">
            <w:trPr>
              <w:trHeight w:val="70"/>
            </w:trPr>
            <w:sdt>
              <w:sdtPr>
                <w:rPr>
                  <w:rFonts w:ascii="宋体" w:hAnsi="宋体"/>
                </w:rPr>
                <w:alias w:val="食品行业研发投入金额"/>
                <w:tag w:val="_GBC_7c0668009d5447e793f0cfb5010f29cd"/>
                <w:id w:val="-1276475732"/>
                <w:lock w:val="sdtLocked"/>
              </w:sdtPr>
              <w:sdtContent>
                <w:tc>
                  <w:tcPr>
                    <w:tcW w:w="600" w:type="pct"/>
                    <w:shd w:val="clear" w:color="auto" w:fill="auto"/>
                  </w:tcPr>
                  <w:p w:rsidR="00B33BEC" w:rsidRPr="00A016BA" w:rsidRDefault="00E13078">
                    <w:pPr>
                      <w:jc w:val="right"/>
                      <w:rPr>
                        <w:rFonts w:ascii="宋体" w:hAnsi="宋体"/>
                      </w:rPr>
                    </w:pPr>
                    <w:r w:rsidRPr="0013753F">
                      <w:rPr>
                        <w:rStyle w:val="5Char1"/>
                        <w:rFonts w:ascii="宋体" w:hAnsi="宋体"/>
                        <w:b w:val="0"/>
                        <w:szCs w:val="21"/>
                      </w:rPr>
                      <w:t>52,943,612.30</w:t>
                    </w:r>
                  </w:p>
                </w:tc>
              </w:sdtContent>
            </w:sdt>
            <w:sdt>
              <w:sdtPr>
                <w:rPr>
                  <w:rFonts w:ascii="宋体" w:hAnsi="宋体"/>
                  <w:b/>
                  <w:bCs/>
                  <w:szCs w:val="28"/>
                </w:rPr>
                <w:alias w:val="食品行业研发投入费用化金额"/>
                <w:tag w:val="_GBC_805ac15cb2d74e9cbcdb7bff993bbc30"/>
                <w:id w:val="114959326"/>
                <w:lock w:val="sdtLocked"/>
              </w:sdtPr>
              <w:sdtContent>
                <w:tc>
                  <w:tcPr>
                    <w:tcW w:w="600" w:type="pct"/>
                    <w:shd w:val="clear" w:color="auto" w:fill="auto"/>
                  </w:tcPr>
                  <w:p w:rsidR="00B33BEC" w:rsidRPr="00A016BA" w:rsidRDefault="00E13078">
                    <w:pPr>
                      <w:jc w:val="right"/>
                      <w:rPr>
                        <w:rFonts w:ascii="宋体" w:hAnsi="宋体"/>
                      </w:rPr>
                    </w:pPr>
                    <w:r w:rsidRPr="0013753F">
                      <w:rPr>
                        <w:rStyle w:val="5Char1"/>
                        <w:rFonts w:ascii="宋体" w:hAnsi="宋体"/>
                        <w:b w:val="0"/>
                        <w:szCs w:val="21"/>
                      </w:rPr>
                      <w:t>52,943,612.30</w:t>
                    </w:r>
                  </w:p>
                </w:tc>
              </w:sdtContent>
            </w:sdt>
            <w:sdt>
              <w:sdtPr>
                <w:rPr>
                  <w:rFonts w:ascii="宋体" w:hAnsi="宋体"/>
                  <w:b/>
                  <w:bCs/>
                  <w:szCs w:val="28"/>
                </w:rPr>
                <w:alias w:val="食品行业研发投入资本化金额"/>
                <w:tag w:val="_GBC_9153fb34ad5d49b0a715a8c93b8b177b"/>
                <w:id w:val="-194783150"/>
                <w:lock w:val="sdtLocked"/>
              </w:sdtPr>
              <w:sdtContent>
                <w:tc>
                  <w:tcPr>
                    <w:tcW w:w="600" w:type="pct"/>
                    <w:shd w:val="clear" w:color="auto" w:fill="auto"/>
                  </w:tcPr>
                  <w:p w:rsidR="00B33BEC" w:rsidRPr="00A016BA" w:rsidRDefault="006759F8" w:rsidP="006759F8">
                    <w:pPr>
                      <w:jc w:val="right"/>
                      <w:rPr>
                        <w:rFonts w:ascii="宋体" w:hAnsi="宋体"/>
                      </w:rPr>
                    </w:pPr>
                    <w:r>
                      <w:rPr>
                        <w:rFonts w:ascii="宋体" w:hAnsi="宋体" w:hint="eastAsia"/>
                      </w:rPr>
                      <w:t>0</w:t>
                    </w:r>
                  </w:p>
                </w:tc>
              </w:sdtContent>
            </w:sdt>
            <w:sdt>
              <w:sdtPr>
                <w:rPr>
                  <w:rFonts w:ascii="宋体" w:hAnsi="宋体"/>
                </w:rPr>
                <w:alias w:val="食品行业研发投入占营业收入比例"/>
                <w:tag w:val="_GBC_040b0d9ccd9347f4b4a9f2644e113998"/>
                <w:id w:val="1177076586"/>
                <w:lock w:val="sdtLocked"/>
              </w:sdtPr>
              <w:sdtContent>
                <w:tc>
                  <w:tcPr>
                    <w:tcW w:w="750" w:type="pct"/>
                    <w:shd w:val="clear" w:color="auto" w:fill="auto"/>
                  </w:tcPr>
                  <w:p w:rsidR="00B33BEC" w:rsidRPr="00A016BA" w:rsidRDefault="00E13078" w:rsidP="00E13078">
                    <w:pPr>
                      <w:jc w:val="right"/>
                      <w:rPr>
                        <w:rFonts w:ascii="宋体" w:hAnsi="宋体"/>
                      </w:rPr>
                    </w:pPr>
                    <w:r>
                      <w:rPr>
                        <w:rFonts w:ascii="宋体" w:hAnsi="宋体" w:hint="eastAsia"/>
                      </w:rPr>
                      <w:t>2.89</w:t>
                    </w:r>
                  </w:p>
                </w:tc>
              </w:sdtContent>
            </w:sdt>
            <w:sdt>
              <w:sdtPr>
                <w:rPr>
                  <w:rFonts w:ascii="宋体" w:hAnsi="宋体"/>
                </w:rPr>
                <w:alias w:val="食品行业研发投入占营业成本比例"/>
                <w:tag w:val="_GBC_18448f5c28254945a434893df0543f58"/>
                <w:id w:val="914445494"/>
                <w:lock w:val="sdtLocked"/>
              </w:sdtPr>
              <w:sdtContent>
                <w:tc>
                  <w:tcPr>
                    <w:tcW w:w="750" w:type="pct"/>
                    <w:shd w:val="clear" w:color="auto" w:fill="auto"/>
                  </w:tcPr>
                  <w:p w:rsidR="00B33BEC" w:rsidRPr="00A016BA" w:rsidRDefault="00E13078" w:rsidP="00E13078">
                    <w:pPr>
                      <w:jc w:val="right"/>
                      <w:rPr>
                        <w:rFonts w:ascii="宋体" w:hAnsi="宋体"/>
                      </w:rPr>
                    </w:pPr>
                    <w:r>
                      <w:rPr>
                        <w:rFonts w:ascii="宋体" w:hAnsi="宋体" w:hint="eastAsia"/>
                      </w:rPr>
                      <w:t>5.28</w:t>
                    </w:r>
                  </w:p>
                </w:tc>
              </w:sdtContent>
            </w:sdt>
            <w:sdt>
              <w:sdtPr>
                <w:rPr>
                  <w:rFonts w:ascii="宋体" w:hAnsi="宋体"/>
                </w:rPr>
                <w:alias w:val="食品行业研发投入本期金额较上年同期变动比例"/>
                <w:tag w:val="_GBC_cddfa1c7fdd64fef8691810556c5ea10"/>
                <w:id w:val="1820926932"/>
                <w:lock w:val="sdtLocked"/>
              </w:sdtPr>
              <w:sdtContent>
                <w:tc>
                  <w:tcPr>
                    <w:tcW w:w="850" w:type="pct"/>
                    <w:shd w:val="clear" w:color="auto" w:fill="auto"/>
                  </w:tcPr>
                  <w:p w:rsidR="00B33BEC" w:rsidRPr="00A016BA" w:rsidRDefault="00E13078" w:rsidP="00E13078">
                    <w:pPr>
                      <w:jc w:val="right"/>
                      <w:rPr>
                        <w:rFonts w:ascii="宋体" w:hAnsi="宋体"/>
                      </w:rPr>
                    </w:pPr>
                    <w:r>
                      <w:rPr>
                        <w:rFonts w:ascii="宋体" w:hAnsi="宋体" w:hint="eastAsia"/>
                      </w:rPr>
                      <w:t>10.93</w:t>
                    </w:r>
                  </w:p>
                </w:tc>
              </w:sdtContent>
            </w:sdt>
            <w:sdt>
              <w:sdtPr>
                <w:rPr>
                  <w:rFonts w:ascii="宋体" w:hAnsi="宋体"/>
                </w:rPr>
                <w:alias w:val="食品行业研发投入情况说明"/>
                <w:tag w:val="_GBC_0bdc65d02194473d948ad0ea57426e34"/>
                <w:id w:val="-1599485152"/>
                <w:lock w:val="sdtLocked"/>
                <w:showingPlcHdr/>
              </w:sdtPr>
              <w:sdtContent>
                <w:tc>
                  <w:tcPr>
                    <w:tcW w:w="0" w:type="auto"/>
                    <w:shd w:val="clear" w:color="auto" w:fill="auto"/>
                  </w:tcPr>
                  <w:p w:rsidR="00B33BEC" w:rsidRPr="00A016BA" w:rsidRDefault="00EC273B">
                    <w:pPr>
                      <w:rPr>
                        <w:rFonts w:ascii="宋体" w:hAnsi="宋体"/>
                      </w:rPr>
                    </w:pPr>
                    <w:r w:rsidRPr="00A016BA">
                      <w:rPr>
                        <w:rFonts w:ascii="宋体" w:hAnsi="宋体" w:hint="eastAsia"/>
                      </w:rPr>
                      <w:t xml:space="preserve">　</w:t>
                    </w:r>
                  </w:p>
                </w:tc>
              </w:sdtContent>
            </w:sdt>
          </w:tr>
        </w:tbl>
        <w:p w:rsidR="00B33BEC" w:rsidRPr="00A016BA" w:rsidRDefault="00FE1625">
          <w:pPr>
            <w:rPr>
              <w:rFonts w:ascii="宋体" w:hAnsi="宋体"/>
            </w:rPr>
          </w:pPr>
        </w:p>
      </w:sdtContent>
    </w:sdt>
    <w:sdt>
      <w:sdtPr>
        <w:rPr>
          <w:rFonts w:ascii="宋体" w:hAnsi="宋体" w:cs="宋体" w:hint="eastAsia"/>
          <w:b/>
          <w:kern w:val="0"/>
          <w:szCs w:val="24"/>
        </w:rPr>
        <w:alias w:val="模块:报告期内线上、线下销售渠道的盈利情况"/>
        <w:tag w:val="_SEC_7de80dc6385f42ca849d4258e2b5c02c"/>
        <w:id w:val="-2050981327"/>
        <w:lock w:val="sdtLocked"/>
        <w:placeholder>
          <w:docPart w:val="GBC22222222222222222222222222222"/>
        </w:placeholder>
      </w:sdtPr>
      <w:sdtEndPr>
        <w:rPr>
          <w:rFonts w:ascii="Times New Roman" w:hAnsi="Times New Roman" w:cs="Times New Roman" w:hint="default"/>
          <w:b w:val="0"/>
          <w:kern w:val="2"/>
        </w:rPr>
      </w:sdtEndPr>
      <w:sdtContent>
        <w:p w:rsidR="00B33BEC" w:rsidRPr="00A016BA" w:rsidRDefault="00EC273B" w:rsidP="00816693">
          <w:pPr>
            <w:pStyle w:val="22"/>
            <w:numPr>
              <w:ilvl w:val="0"/>
              <w:numId w:val="110"/>
            </w:numPr>
            <w:snapToGrid w:val="0"/>
            <w:spacing w:before="60" w:after="60"/>
            <w:ind w:firstLineChars="0"/>
            <w:outlineLvl w:val="4"/>
            <w:rPr>
              <w:rFonts w:ascii="宋体" w:hAnsi="宋体"/>
              <w:b/>
            </w:rPr>
          </w:pPr>
          <w:r w:rsidRPr="00A016BA">
            <w:rPr>
              <w:rFonts w:ascii="宋体" w:hAnsi="宋体" w:hint="eastAsia"/>
              <w:b/>
            </w:rPr>
            <w:t>报告期内线上销售渠道的盈利情况</w:t>
          </w:r>
        </w:p>
        <w:sdt>
          <w:sdtPr>
            <w:rPr>
              <w:rFonts w:ascii="宋体" w:hAnsi="宋体"/>
            </w:rPr>
            <w:alias w:val="是否适用：食品行业报告期内线上销售渠道的盈利情况[双击切换]"/>
            <w:tag w:val="_GBC_6fad786f39b44fe88444224b1ad2f539"/>
            <w:id w:val="-2068636730"/>
            <w:lock w:val="sdtContentLocked"/>
            <w:placeholder>
              <w:docPart w:val="GBC22222222222222222222222222222"/>
            </w:placeholder>
          </w:sdtPr>
          <w:sdtContent>
            <w:p w:rsidR="00B33BEC" w:rsidRPr="00A016BA" w:rsidRDefault="00FE1625">
              <w:pPr>
                <w:rPr>
                  <w:rFonts w:ascii="宋体" w:hAnsi="宋体"/>
                </w:rPr>
              </w:pPr>
              <w:r w:rsidRPr="00E6394E">
                <w:rPr>
                  <w:rFonts w:ascii="宋体" w:hAnsi="宋体"/>
                  <w:sz w:val="18"/>
                </w:rPr>
                <w:fldChar w:fldCharType="begin"/>
              </w:r>
              <w:r w:rsidR="00A703EC">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Pr="00A016BA" w:rsidRDefault="00EC273B">
          <w:pPr>
            <w:jc w:val="right"/>
            <w:rPr>
              <w:rFonts w:ascii="宋体" w:hAnsi="宋体"/>
            </w:rPr>
          </w:pPr>
          <w:r w:rsidRPr="00A016BA">
            <w:rPr>
              <w:rFonts w:ascii="宋体" w:hAnsi="宋体" w:hint="eastAsia"/>
            </w:rPr>
            <w:t>单位：</w:t>
          </w:r>
          <w:sdt>
            <w:sdtPr>
              <w:rPr>
                <w:rFonts w:ascii="宋体" w:hAnsi="宋体" w:hint="eastAsia"/>
              </w:rPr>
              <w:alias w:val="单位：食品行业报告期内线上销售渠道的盈利情况"/>
              <w:tag w:val="_GBC_768dc8757e0b4443ba8e9990015065b3"/>
              <w:id w:val="1125128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A016BA">
                <w:rPr>
                  <w:rFonts w:ascii="宋体" w:hAnsi="宋体" w:hint="eastAsia"/>
                </w:rPr>
                <w:t>万元</w:t>
              </w:r>
            </w:sdtContent>
          </w:sdt>
          <w:r w:rsidRPr="00A016BA">
            <w:rPr>
              <w:rFonts w:ascii="宋体" w:hAnsi="宋体" w:hint="eastAsia"/>
            </w:rPr>
            <w:t xml:space="preserve">  币种：</w:t>
          </w:r>
          <w:sdt>
            <w:sdtPr>
              <w:rPr>
                <w:rFonts w:ascii="宋体" w:hAnsi="宋体" w:hint="eastAsia"/>
              </w:rPr>
              <w:alias w:val="币种：食品行业报告期内线上销售渠道的盈利情况"/>
              <w:tag w:val="_GBC_ac4924df324b4091818d05008ca99013"/>
              <w:id w:val="-1558778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016BA">
                <w:rPr>
                  <w:rFonts w:ascii="宋体" w:hAnsi="宋体"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0"/>
            <w:gridCol w:w="1581"/>
            <w:gridCol w:w="1164"/>
            <w:gridCol w:w="1189"/>
            <w:gridCol w:w="1581"/>
            <w:gridCol w:w="1299"/>
            <w:gridCol w:w="1165"/>
          </w:tblGrid>
          <w:tr w:rsidR="008C04CE" w:rsidRPr="00A016BA" w:rsidTr="005C59D2">
            <w:sdt>
              <w:sdtPr>
                <w:rPr>
                  <w:rFonts w:ascii="宋体" w:hAnsi="宋体"/>
                </w:rPr>
                <w:tag w:val="_PLD_524c84c1c0c94326913f22bdcc6cffe3"/>
                <w:id w:val="17951175"/>
                <w:lock w:val="sdtLocked"/>
              </w:sdtPr>
              <w:sdtContent>
                <w:tc>
                  <w:tcPr>
                    <w:tcW w:w="658" w:type="pct"/>
                    <w:vMerge w:val="restar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销售渠道</w:t>
                    </w:r>
                  </w:p>
                </w:tc>
              </w:sdtContent>
            </w:sdt>
            <w:sdt>
              <w:sdtPr>
                <w:rPr>
                  <w:rFonts w:ascii="宋体" w:hAnsi="宋体"/>
                </w:rPr>
                <w:tag w:val="_PLD_8118c85d3594436b8e16916136309919"/>
                <w:id w:val="17951176"/>
                <w:lock w:val="sdtLocked"/>
              </w:sdtPr>
              <w:sdtContent>
                <w:tc>
                  <w:tcPr>
                    <w:tcW w:w="2144" w:type="pct"/>
                    <w:gridSpan w:val="3"/>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本年度</w:t>
                    </w:r>
                  </w:p>
                </w:tc>
              </w:sdtContent>
            </w:sdt>
            <w:sdt>
              <w:sdtPr>
                <w:rPr>
                  <w:rFonts w:ascii="宋体" w:hAnsi="宋体"/>
                </w:rPr>
                <w:tag w:val="_PLD_b60e5b28a72f42f3bc73de58be1463e0"/>
                <w:id w:val="17951177"/>
                <w:lock w:val="sdtLocked"/>
              </w:sdtPr>
              <w:sdtContent>
                <w:tc>
                  <w:tcPr>
                    <w:tcW w:w="2199" w:type="pct"/>
                    <w:gridSpan w:val="3"/>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上年度</w:t>
                    </w:r>
                  </w:p>
                </w:tc>
              </w:sdtContent>
            </w:sdt>
          </w:tr>
          <w:tr w:rsidR="008C04CE" w:rsidRPr="00A016BA" w:rsidTr="005C59D2">
            <w:tc>
              <w:tcPr>
                <w:tcW w:w="658" w:type="pct"/>
                <w:vMerge/>
                <w:shd w:val="clear" w:color="auto" w:fill="auto"/>
                <w:vAlign w:val="center"/>
              </w:tcPr>
              <w:p w:rsidR="008C04CE" w:rsidRPr="00A016BA" w:rsidRDefault="008C04CE" w:rsidP="005C59D2">
                <w:pPr>
                  <w:jc w:val="center"/>
                  <w:rPr>
                    <w:rFonts w:ascii="宋体" w:hAnsi="宋体"/>
                  </w:rPr>
                </w:pPr>
              </w:p>
            </w:tc>
            <w:sdt>
              <w:sdtPr>
                <w:rPr>
                  <w:rFonts w:ascii="宋体" w:hAnsi="宋体"/>
                </w:rPr>
                <w:tag w:val="_PLD_90234d67e64a47fb9d6e00715f444c2b"/>
                <w:id w:val="17951178"/>
                <w:lock w:val="sdtLocked"/>
              </w:sdtPr>
              <w:sdtContent>
                <w:tc>
                  <w:tcPr>
                    <w:tcW w:w="710" w:type="pc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营业收入</w:t>
                    </w:r>
                  </w:p>
                </w:tc>
              </w:sdtContent>
            </w:sdt>
            <w:sdt>
              <w:sdtPr>
                <w:rPr>
                  <w:rFonts w:ascii="宋体" w:hAnsi="宋体"/>
                </w:rPr>
                <w:tag w:val="_PLD_e9d2332303c4451ab23fa55c92effdeb"/>
                <w:id w:val="17951179"/>
                <w:lock w:val="sdtLocked"/>
              </w:sdtPr>
              <w:sdtContent>
                <w:tc>
                  <w:tcPr>
                    <w:tcW w:w="710" w:type="pc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营业收入占比（%）</w:t>
                    </w:r>
                  </w:p>
                </w:tc>
              </w:sdtContent>
            </w:sdt>
            <w:sdt>
              <w:sdtPr>
                <w:rPr>
                  <w:rFonts w:ascii="宋体" w:hAnsi="宋体"/>
                </w:rPr>
                <w:tag w:val="_PLD_c4d8d564697d4d948ef220e35711a0eb"/>
                <w:id w:val="17951180"/>
                <w:lock w:val="sdtLocked"/>
              </w:sdtPr>
              <w:sdtContent>
                <w:tc>
                  <w:tcPr>
                    <w:tcW w:w="724" w:type="pc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毛利率（%）</w:t>
                    </w:r>
                  </w:p>
                </w:tc>
              </w:sdtContent>
            </w:sdt>
            <w:sdt>
              <w:sdtPr>
                <w:rPr>
                  <w:rFonts w:ascii="宋体" w:hAnsi="宋体"/>
                </w:rPr>
                <w:tag w:val="_PLD_f41b33b5b5e9480e8a8c5970bf82f63a"/>
                <w:id w:val="17951181"/>
                <w:lock w:val="sdtLocked"/>
              </w:sdtPr>
              <w:sdtContent>
                <w:tc>
                  <w:tcPr>
                    <w:tcW w:w="704" w:type="pc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营业收入</w:t>
                    </w:r>
                  </w:p>
                </w:tc>
              </w:sdtContent>
            </w:sdt>
            <w:sdt>
              <w:sdtPr>
                <w:rPr>
                  <w:rFonts w:ascii="宋体" w:hAnsi="宋体"/>
                </w:rPr>
                <w:tag w:val="_PLD_70a24e67570b4bdc927fccce8c527518"/>
                <w:id w:val="17951182"/>
                <w:lock w:val="sdtLocked"/>
              </w:sdtPr>
              <w:sdtContent>
                <w:tc>
                  <w:tcPr>
                    <w:tcW w:w="784" w:type="pc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营业收入占比（%）</w:t>
                    </w:r>
                  </w:p>
                </w:tc>
              </w:sdtContent>
            </w:sdt>
            <w:sdt>
              <w:sdtPr>
                <w:rPr>
                  <w:rFonts w:ascii="宋体" w:hAnsi="宋体"/>
                </w:rPr>
                <w:tag w:val="_PLD_6f1ec6069cd04aedbd0f770f2fd1d529"/>
                <w:id w:val="17951183"/>
                <w:lock w:val="sdtLocked"/>
              </w:sdtPr>
              <w:sdtContent>
                <w:tc>
                  <w:tcPr>
                    <w:tcW w:w="710" w:type="pc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毛利率（%）</w:t>
                    </w:r>
                  </w:p>
                </w:tc>
              </w:sdtContent>
            </w:sdt>
          </w:tr>
          <w:tr w:rsidR="008C04CE" w:rsidRPr="00A016BA" w:rsidTr="005C59D2">
            <w:trPr>
              <w:trHeight w:val="379"/>
            </w:trPr>
            <w:sdt>
              <w:sdtPr>
                <w:rPr>
                  <w:rFonts w:ascii="宋体" w:hAnsi="宋体"/>
                </w:rPr>
                <w:tag w:val="_PLD_2cdda91effcb400588e4d5e1702a9588"/>
                <w:id w:val="17951184"/>
                <w:lock w:val="sdtLocked"/>
              </w:sdtPr>
              <w:sdtContent>
                <w:tc>
                  <w:tcPr>
                    <w:tcW w:w="658" w:type="pct"/>
                    <w:shd w:val="clear" w:color="auto" w:fill="auto"/>
                    <w:vAlign w:val="center"/>
                  </w:tcPr>
                  <w:p w:rsidR="008C04CE" w:rsidRPr="00A016BA" w:rsidRDefault="008C04CE" w:rsidP="005C59D2">
                    <w:pPr>
                      <w:jc w:val="center"/>
                      <w:rPr>
                        <w:rFonts w:ascii="宋体" w:hAnsi="宋体"/>
                      </w:rPr>
                    </w:pPr>
                    <w:r w:rsidRPr="00A016BA">
                      <w:rPr>
                        <w:rFonts w:ascii="宋体" w:hAnsi="宋体" w:hint="eastAsia"/>
                      </w:rPr>
                      <w:t>线上销售</w:t>
                    </w:r>
                  </w:p>
                </w:tc>
              </w:sdtContent>
            </w:sdt>
            <w:tc>
              <w:tcPr>
                <w:tcW w:w="710" w:type="pct"/>
                <w:shd w:val="clear" w:color="auto" w:fill="auto"/>
                <w:vAlign w:val="center"/>
              </w:tcPr>
              <w:p w:rsidR="008C04CE" w:rsidRPr="008C04CE" w:rsidRDefault="008C04CE" w:rsidP="005C59D2">
                <w:pPr>
                  <w:jc w:val="right"/>
                  <w:rPr>
                    <w:rFonts w:ascii="宋体" w:hAnsi="宋体"/>
                  </w:rPr>
                </w:pPr>
                <w:r w:rsidRPr="008C04CE">
                  <w:rPr>
                    <w:rFonts w:ascii="宋体" w:hAnsi="宋体"/>
                  </w:rPr>
                  <w:t>99,605,142.26</w:t>
                </w:r>
              </w:p>
            </w:tc>
            <w:tc>
              <w:tcPr>
                <w:tcW w:w="710" w:type="pct"/>
                <w:shd w:val="clear" w:color="auto" w:fill="auto"/>
                <w:vAlign w:val="center"/>
              </w:tcPr>
              <w:p w:rsidR="008C04CE" w:rsidRPr="008C04CE" w:rsidRDefault="008C04CE" w:rsidP="005C59D2">
                <w:pPr>
                  <w:jc w:val="right"/>
                  <w:rPr>
                    <w:rFonts w:ascii="宋体" w:hAnsi="宋体"/>
                  </w:rPr>
                </w:pPr>
                <w:r w:rsidRPr="008C04CE">
                  <w:rPr>
                    <w:rFonts w:ascii="宋体" w:hAnsi="宋体"/>
                  </w:rPr>
                  <w:t>5.83</w:t>
                </w:r>
              </w:p>
            </w:tc>
            <w:tc>
              <w:tcPr>
                <w:tcW w:w="724" w:type="pct"/>
                <w:shd w:val="clear" w:color="auto" w:fill="auto"/>
                <w:vAlign w:val="center"/>
              </w:tcPr>
              <w:p w:rsidR="008C04CE" w:rsidRPr="008C04CE" w:rsidRDefault="008C04CE" w:rsidP="005C59D2">
                <w:pPr>
                  <w:jc w:val="right"/>
                  <w:rPr>
                    <w:rFonts w:ascii="宋体" w:hAnsi="宋体"/>
                  </w:rPr>
                </w:pPr>
                <w:r w:rsidRPr="008C04CE">
                  <w:rPr>
                    <w:rFonts w:ascii="宋体" w:hAnsi="宋体"/>
                  </w:rPr>
                  <w:t>64.59</w:t>
                </w:r>
              </w:p>
            </w:tc>
            <w:tc>
              <w:tcPr>
                <w:tcW w:w="704" w:type="pct"/>
                <w:shd w:val="clear" w:color="auto" w:fill="auto"/>
                <w:vAlign w:val="center"/>
              </w:tcPr>
              <w:p w:rsidR="008C04CE" w:rsidRPr="00A703EC" w:rsidRDefault="008C04CE" w:rsidP="005C59D2">
                <w:pPr>
                  <w:jc w:val="right"/>
                  <w:rPr>
                    <w:rFonts w:ascii="宋体" w:hAnsi="宋体"/>
                  </w:rPr>
                </w:pPr>
                <w:r w:rsidRPr="00A703EC">
                  <w:rPr>
                    <w:rFonts w:ascii="宋体" w:hAnsi="宋体"/>
                  </w:rPr>
                  <w:t>54,203,685.36</w:t>
                </w:r>
              </w:p>
            </w:tc>
            <w:tc>
              <w:tcPr>
                <w:tcW w:w="784" w:type="pct"/>
                <w:shd w:val="clear" w:color="auto" w:fill="auto"/>
                <w:vAlign w:val="center"/>
              </w:tcPr>
              <w:p w:rsidR="008C04CE" w:rsidRPr="00A703EC" w:rsidRDefault="008C04CE" w:rsidP="005C59D2">
                <w:pPr>
                  <w:jc w:val="right"/>
                  <w:rPr>
                    <w:rFonts w:ascii="宋体" w:hAnsi="宋体"/>
                  </w:rPr>
                </w:pPr>
                <w:r w:rsidRPr="00A703EC">
                  <w:rPr>
                    <w:rFonts w:ascii="宋体" w:hAnsi="宋体"/>
                  </w:rPr>
                  <w:t>3.55</w:t>
                </w:r>
              </w:p>
            </w:tc>
            <w:tc>
              <w:tcPr>
                <w:tcW w:w="710" w:type="pct"/>
                <w:shd w:val="clear" w:color="auto" w:fill="auto"/>
                <w:vAlign w:val="center"/>
              </w:tcPr>
              <w:p w:rsidR="008C04CE" w:rsidRPr="00A703EC" w:rsidRDefault="008C04CE" w:rsidP="005C59D2">
                <w:pPr>
                  <w:jc w:val="right"/>
                  <w:rPr>
                    <w:rFonts w:ascii="宋体" w:hAnsi="宋体"/>
                  </w:rPr>
                </w:pPr>
                <w:r w:rsidRPr="00A703EC">
                  <w:rPr>
                    <w:rFonts w:ascii="宋体" w:hAnsi="宋体"/>
                  </w:rPr>
                  <w:t>61.88</w:t>
                </w:r>
              </w:p>
            </w:tc>
          </w:tr>
        </w:tbl>
        <w:p w:rsidR="00B33BEC" w:rsidRDefault="00FE1625"/>
      </w:sdtContent>
    </w:sdt>
    <w:p w:rsidR="00B33BEC" w:rsidRDefault="00EC273B">
      <w:pPr>
        <w:pStyle w:val="3"/>
        <w:numPr>
          <w:ilvl w:val="0"/>
          <w:numId w:val="9"/>
        </w:numPr>
        <w:rPr>
          <w:szCs w:val="21"/>
        </w:rPr>
      </w:pPr>
      <w:r>
        <w:rPr>
          <w:rFonts w:hint="eastAsia"/>
          <w:szCs w:val="21"/>
        </w:rPr>
        <w:t>投资状况分析</w:t>
      </w:r>
    </w:p>
    <w:p w:rsidR="00B33BEC" w:rsidRDefault="00EC273B">
      <w:pPr>
        <w:pStyle w:val="4"/>
        <w:numPr>
          <w:ilvl w:val="0"/>
          <w:numId w:val="19"/>
        </w:numPr>
      </w:pPr>
      <w:r>
        <w:t>对外股权投资总体分析</w:t>
      </w:r>
    </w:p>
    <w:bookmarkStart w:id="35" w:name="_Hlk533435467" w:displacedByCustomXml="next"/>
    <w:bookmarkEnd w:id="35" w:displacedByCustomXml="next"/>
    <w:bookmarkStart w:id="36" w:name="_Hlk533435130" w:displacedByCustomXml="next"/>
    <w:bookmarkEnd w:id="36"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placeholder>
              <w:docPart w:val="GBC22222222222222222222222222222"/>
            </w:placeholder>
          </w:sdtPr>
          <w:sdtContent>
            <w:p w:rsidR="006C5D83" w:rsidRDefault="00FE1625" w:rsidP="006C5D83">
              <w:pPr>
                <w:rPr>
                  <w:szCs w:val="21"/>
                </w:rPr>
              </w:pPr>
              <w:r w:rsidRPr="00E6394E">
                <w:rPr>
                  <w:rFonts w:ascii="宋体" w:hAnsi="宋体"/>
                  <w:sz w:val="18"/>
                  <w:szCs w:val="21"/>
                </w:rPr>
                <w:fldChar w:fldCharType="begin"/>
              </w:r>
              <w:r w:rsidR="006C5D83"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C5D83"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ascii="Calibri" w:hAnsi="Calibri"/>
              <w:szCs w:val="21"/>
            </w:rPr>
            <w:alias w:val="对外股权投资总体分析"/>
            <w:tag w:val="_GBC_fe6d59343f314ea694416d2e9d0fcf01"/>
            <w:id w:val="1750596"/>
            <w:lock w:val="sdtLocked"/>
          </w:sdtPr>
          <w:sdtContent>
            <w:p w:rsidR="0004627B" w:rsidRPr="0004627B" w:rsidRDefault="007F3D9F" w:rsidP="00B1584A">
              <w:pPr>
                <w:spacing w:line="360" w:lineRule="auto"/>
                <w:ind w:firstLineChars="150" w:firstLine="315"/>
                <w:rPr>
                  <w:rFonts w:ascii="宋体" w:hAnsi="宋体"/>
                  <w:szCs w:val="21"/>
                </w:rPr>
              </w:pPr>
              <w:r w:rsidRPr="00A016BA">
                <w:rPr>
                  <w:rFonts w:ascii="宋体" w:hAnsi="宋体" w:hint="eastAsia"/>
                  <w:szCs w:val="21"/>
                </w:rPr>
                <w:t xml:space="preserve"> </w:t>
              </w:r>
              <w:r w:rsidRPr="0004627B">
                <w:rPr>
                  <w:rFonts w:ascii="宋体" w:hAnsi="宋体" w:hint="eastAsia"/>
                  <w:szCs w:val="21"/>
                </w:rPr>
                <w:t>2019年</w:t>
              </w:r>
              <w:r w:rsidR="00314CD4" w:rsidRPr="0004627B">
                <w:rPr>
                  <w:rFonts w:ascii="宋体" w:hAnsi="宋体" w:hint="eastAsia"/>
                  <w:szCs w:val="21"/>
                </w:rPr>
                <w:t>,</w:t>
              </w:r>
              <w:r w:rsidRPr="0004627B">
                <w:rPr>
                  <w:rFonts w:ascii="宋体" w:hAnsi="宋体" w:hint="eastAsia"/>
                  <w:szCs w:val="21"/>
                </w:rPr>
                <w:t>公司出资4,424.49万元收购控股股东恒顺集团所属全资子公司镇江恒顺商场有限公司100%股权。</w:t>
              </w:r>
            </w:p>
            <w:p w:rsidR="004C0AE8" w:rsidRDefault="0004627B" w:rsidP="0004627B">
              <w:pPr>
                <w:pStyle w:val="a9"/>
                <w:tabs>
                  <w:tab w:val="left" w:pos="1560"/>
                </w:tabs>
                <w:spacing w:line="360" w:lineRule="auto"/>
                <w:rPr>
                  <w:rFonts w:ascii="宋体" w:hAnsi="宋体"/>
                  <w:szCs w:val="21"/>
                </w:rPr>
              </w:pPr>
              <w:r w:rsidRPr="0004627B">
                <w:rPr>
                  <w:rFonts w:ascii="宋体" w:hAnsi="宋体" w:hint="eastAsia"/>
                  <w:szCs w:val="21"/>
                </w:rPr>
                <w:t>2019年, 公司实际使用自有闲置资金</w:t>
              </w:r>
              <w:r w:rsidR="00681343" w:rsidRPr="0004627B">
                <w:rPr>
                  <w:rFonts w:ascii="宋体" w:hAnsi="宋体" w:hint="eastAsia"/>
                </w:rPr>
                <w:t>1.3亿元</w:t>
              </w:r>
              <w:r w:rsidRPr="0004627B">
                <w:rPr>
                  <w:rFonts w:ascii="宋体" w:hAnsi="宋体" w:hint="eastAsia"/>
                  <w:szCs w:val="21"/>
                </w:rPr>
                <w:t>认购镇江城市建设产业集团有限公司2019年非公开发行公司债券（第四期），期限为3年期。</w:t>
              </w:r>
            </w:p>
            <w:p w:rsidR="006C5D83" w:rsidRDefault="004C0AE8" w:rsidP="004C0AE8">
              <w:pPr>
                <w:pStyle w:val="a9"/>
                <w:tabs>
                  <w:tab w:val="left" w:pos="1560"/>
                </w:tabs>
                <w:spacing w:line="360" w:lineRule="auto"/>
                <w:rPr>
                  <w:szCs w:val="21"/>
                </w:rPr>
              </w:pPr>
              <w:r w:rsidRPr="00C168DB">
                <w:rPr>
                  <w:rFonts w:ascii="宋体" w:hAnsi="宋体" w:cs="宋体" w:hint="eastAsia"/>
                  <w:kern w:val="0"/>
                  <w:szCs w:val="21"/>
                </w:rPr>
                <w:t>2018年12月26日召开</w:t>
              </w:r>
              <w:r w:rsidRPr="00C168DB">
                <w:rPr>
                  <w:rFonts w:hAnsi="宋体" w:hint="eastAsia"/>
                  <w:szCs w:val="21"/>
                </w:rPr>
                <w:t>的</w:t>
              </w:r>
              <w:r w:rsidRPr="00C168DB">
                <w:rPr>
                  <w:rFonts w:ascii="宋体" w:hAnsi="宋体" w:cs="宋体" w:hint="eastAsia"/>
                  <w:kern w:val="0"/>
                  <w:szCs w:val="21"/>
                </w:rPr>
                <w:t>董事会第七届第六次会议，审议通过了《关于对子公司镇江恒华彩印包装有限责任公司实施债转股增加注册资本金的议案》</w:t>
              </w:r>
              <w:r w:rsidRPr="00C168DB">
                <w:rPr>
                  <w:rFonts w:hAnsi="宋体" w:hint="eastAsia"/>
                  <w:szCs w:val="21"/>
                </w:rPr>
                <w:t>，</w:t>
              </w:r>
              <w:r w:rsidRPr="00C168DB">
                <w:rPr>
                  <w:rFonts w:ascii="宋体" w:hAnsi="宋体" w:cs="宋体" w:hint="eastAsia"/>
                  <w:kern w:val="0"/>
                  <w:szCs w:val="21"/>
                </w:rPr>
                <w:t>将本公司持有的恒华彩印的9,000万元债权转为对恒华彩印的股权投资。</w:t>
              </w:r>
              <w:r w:rsidRPr="00C168DB">
                <w:rPr>
                  <w:rFonts w:ascii="宋体" w:hAnsi="宋体" w:cs="Arial" w:hint="eastAsia"/>
                  <w:szCs w:val="21"/>
                </w:rPr>
                <w:t>2019年3月28日，恒华彩印已完成工商变更登记手续。</w:t>
              </w:r>
            </w:p>
          </w:sdtContent>
        </w:sdt>
        <w:p w:rsidR="00B33BEC" w:rsidRDefault="00FE1625">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rFonts w:ascii="Times New Roman" w:hAnsi="Times New Roman" w:cs="Times New Roman"/>
          <w:kern w:val="2"/>
          <w:szCs w:val="24"/>
        </w:rPr>
      </w:sdtEndPr>
      <w:sdtContent>
        <w:p w:rsidR="00B33BEC" w:rsidRDefault="00EC273B">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6C5D83" w:rsidRDefault="00FE1625" w:rsidP="006C5D83">
              <w:r w:rsidRPr="00E6394E">
                <w:rPr>
                  <w:rFonts w:ascii="宋体" w:hAnsi="宋体"/>
                  <w:sz w:val="18"/>
                </w:rPr>
                <w:fldChar w:fldCharType="begin"/>
              </w:r>
              <w:r w:rsidR="006C5D83"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6C5D83"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Ansi="宋体" w:hint="eastAsia"/>
              <w:color w:val="auto"/>
              <w:sz w:val="21"/>
            </w:rPr>
            <w:alias w:val="重大的股权投资情况"/>
            <w:tag w:val="_GBC_22ba6dd4d61741c2995886a792f7462c"/>
            <w:id w:val="1198117"/>
            <w:lock w:val="sdtLocked"/>
          </w:sdtPr>
          <w:sdtEndPr>
            <w:rPr>
              <w:rFonts w:hAnsi="Calibri"/>
              <w:color w:val="000000"/>
              <w:sz w:val="24"/>
            </w:rPr>
          </w:sdtEndPr>
          <w:sdtContent>
            <w:p w:rsidR="004101FC" w:rsidRDefault="00AD6CFF" w:rsidP="00C168DB">
              <w:pPr>
                <w:pStyle w:val="Default"/>
                <w:spacing w:line="360" w:lineRule="auto"/>
                <w:ind w:firstLineChars="200" w:firstLine="420"/>
                <w:rPr>
                  <w:rFonts w:hAnsi="宋体"/>
                  <w:sz w:val="21"/>
                  <w:szCs w:val="21"/>
                </w:rPr>
              </w:pPr>
              <w:r w:rsidRPr="005D79A1">
                <w:rPr>
                  <w:rFonts w:hAnsi="Times New Roman" w:hint="eastAsia"/>
                  <w:sz w:val="21"/>
                  <w:szCs w:val="21"/>
                </w:rPr>
                <w:t>为提升公司高质量发展，完善公司治理结构，</w:t>
              </w:r>
              <w:r w:rsidRPr="005D79A1">
                <w:rPr>
                  <w:rFonts w:hint="eastAsia"/>
                  <w:sz w:val="21"/>
                  <w:szCs w:val="21"/>
                </w:rPr>
                <w:t>提升强化专营门店建设，健全完善营销管理体系</w:t>
              </w:r>
              <w:r w:rsidRPr="005D79A1">
                <w:rPr>
                  <w:rFonts w:hAnsi="Times New Roman" w:hint="eastAsia"/>
                  <w:sz w:val="21"/>
                  <w:szCs w:val="21"/>
                </w:rPr>
                <w:t>，减少公司日常关联交易，经2019年</w:t>
              </w:r>
              <w:r w:rsidRPr="005D79A1">
                <w:rPr>
                  <w:rFonts w:hint="eastAsia"/>
                  <w:sz w:val="21"/>
                  <w:szCs w:val="21"/>
                </w:rPr>
                <w:t>9月24日召开的第七届董事会第十二次会议审议通过《关于收购镇江恒顺商场有限公司股权的议案》，</w:t>
              </w:r>
              <w:r w:rsidRPr="005D79A1">
                <w:rPr>
                  <w:rFonts w:hAnsi="宋体" w:hint="eastAsia"/>
                  <w:sz w:val="21"/>
                  <w:szCs w:val="21"/>
                </w:rPr>
                <w:t>公司</w:t>
              </w:r>
              <w:r w:rsidRPr="005D79A1">
                <w:rPr>
                  <w:rFonts w:hAnsi="Times New Roman" w:hint="eastAsia"/>
                  <w:sz w:val="21"/>
                  <w:szCs w:val="21"/>
                </w:rPr>
                <w:t>拟出资4,424.49万元收购控股股东</w:t>
              </w:r>
              <w:r w:rsidRPr="005D79A1">
                <w:rPr>
                  <w:rFonts w:hAnsi="宋体" w:hint="eastAsia"/>
                  <w:sz w:val="21"/>
                  <w:szCs w:val="21"/>
                </w:rPr>
                <w:t>恒顺集团所属</w:t>
              </w:r>
              <w:r w:rsidRPr="005D79A1">
                <w:rPr>
                  <w:rFonts w:hAnsi="宋体" w:hint="eastAsia"/>
                  <w:sz w:val="21"/>
                  <w:szCs w:val="21"/>
                </w:rPr>
                <w:lastRenderedPageBreak/>
                <w:t>全资子公司镇江恒顺商场有限公司100%股权，授权公司管理层签署相关法律文件。由于恒顺集团是公司第一大股东，持股比例44.63%，故</w:t>
              </w:r>
              <w:r w:rsidR="007F2014" w:rsidRPr="005D79A1">
                <w:rPr>
                  <w:rFonts w:hAnsi="宋体" w:hint="eastAsia"/>
                  <w:sz w:val="21"/>
                  <w:szCs w:val="21"/>
                </w:rPr>
                <w:t>该</w:t>
              </w:r>
              <w:r w:rsidRPr="005D79A1">
                <w:rPr>
                  <w:rFonts w:hAnsi="宋体" w:hint="eastAsia"/>
                  <w:sz w:val="21"/>
                  <w:szCs w:val="21"/>
                </w:rPr>
                <w:t>交易构成关联交易。</w:t>
              </w:r>
            </w:p>
            <w:p w:rsidR="006C5D83" w:rsidRDefault="00C168DB" w:rsidP="00C168DB">
              <w:pPr>
                <w:pStyle w:val="Default"/>
                <w:spacing w:line="360" w:lineRule="auto"/>
                <w:ind w:firstLineChars="200" w:firstLine="420"/>
              </w:pPr>
              <w:r w:rsidRPr="00C168DB">
                <w:rPr>
                  <w:rFonts w:hAnsi="宋体" w:hint="eastAsia"/>
                  <w:sz w:val="21"/>
                  <w:szCs w:val="21"/>
                </w:rPr>
                <w:t>公司于2018年12月26日召开的董事会第七届第六次会议，审议通过了《关于对子公司镇江恒华彩印包装有限责任公司实施债转股增加注册资本金的议案》，将本公司持有的恒华彩印的9,000万元债权转为对恒华彩印的股权投资。</w:t>
              </w:r>
              <w:r w:rsidR="004101FC" w:rsidRPr="00C168DB">
                <w:rPr>
                  <w:rFonts w:hAnsi="宋体" w:cs="Arial" w:hint="eastAsia"/>
                  <w:sz w:val="21"/>
                  <w:szCs w:val="21"/>
                </w:rPr>
                <w:t>镇江恒华彩印包装有限责任公司（以下简称“恒华彩印”）原注册资本500万元，其中公司持股60%。根据恒华彩印股东会决议、增资扩股协议，公司对恒华彩印进行增资，增资方式为将公司持有的恒华彩印的9,000万元债权转为对其的股权投资，新增股东镇江市丹徒区建设投资有限公司以货币增资11,000.00万元。本次增资完成后，公司对恒华彩印持股比例由60%变更为45.</w:t>
              </w:r>
              <w:r w:rsidR="004101FC" w:rsidRPr="00C168DB">
                <w:rPr>
                  <w:rFonts w:hAnsi="宋体" w:cs="Arial"/>
                  <w:sz w:val="21"/>
                  <w:szCs w:val="21"/>
                </w:rPr>
                <w:t>37</w:t>
              </w:r>
              <w:r w:rsidR="004101FC" w:rsidRPr="00C168DB">
                <w:rPr>
                  <w:rFonts w:hAnsi="宋体" w:cs="Arial" w:hint="eastAsia"/>
                  <w:sz w:val="21"/>
                  <w:szCs w:val="21"/>
                </w:rPr>
                <w:t>%。2019年3月28日，恒华彩印已完成工商变更登记手续。</w:t>
              </w:r>
            </w:p>
          </w:sdtContent>
        </w:sdt>
        <w:p w:rsidR="00B33BEC" w:rsidRDefault="00FE1625"/>
      </w:sdtContent>
    </w:sdt>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rFonts w:ascii="Times New Roman" w:hAnsi="Times New Roman" w:cs="Times New Roman"/>
          <w:kern w:val="2"/>
          <w:szCs w:val="24"/>
        </w:rPr>
      </w:sdtEndPr>
      <w:sdtContent>
        <w:p w:rsidR="00B33BEC" w:rsidRDefault="00EC273B">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4B496C" w:rsidRDefault="00FE1625" w:rsidP="006C5D83">
              <w:r w:rsidRPr="00E6394E">
                <w:rPr>
                  <w:rFonts w:ascii="宋体" w:hAnsi="宋体"/>
                  <w:sz w:val="18"/>
                </w:rPr>
                <w:fldChar w:fldCharType="begin"/>
              </w:r>
              <w:r w:rsidR="004B496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B496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重大的非股权投资情况"/>
            <w:tag w:val="_GBC_2651ef7cc4f4470bbde49f05abd8e4df"/>
            <w:id w:val="1198119"/>
            <w:lock w:val="sdtLocked"/>
          </w:sdtPr>
          <w:sdtContent>
            <w:p w:rsidR="004B496C" w:rsidRDefault="004B496C" w:rsidP="00282B74">
              <w:pPr>
                <w:pStyle w:val="a9"/>
                <w:tabs>
                  <w:tab w:val="left" w:pos="1560"/>
                </w:tabs>
                <w:spacing w:line="360" w:lineRule="auto"/>
              </w:pPr>
              <w:r w:rsidRPr="008040CA">
                <w:rPr>
                  <w:rFonts w:ascii="宋体" w:hAnsi="宋体" w:hint="eastAsia"/>
                </w:rPr>
                <w:t>经</w:t>
              </w:r>
              <w:r w:rsidRPr="008040CA">
                <w:rPr>
                  <w:rFonts w:ascii="宋体" w:hAnsi="宋体"/>
                </w:rPr>
                <w:t>2019</w:t>
              </w:r>
              <w:r w:rsidRPr="008040CA">
                <w:rPr>
                  <w:rFonts w:ascii="宋体" w:hAnsi="宋体" w:hint="eastAsia"/>
                </w:rPr>
                <w:t>年8月6日召开的第七届董事会第十次会议审议通过了《关于认购镇江城建产业集团有限公司2019年非公开发行公司债券的议案》，同意公司使用自有闲置资金1.5亿元认购镇江城市建设产业集团有限公司2019年非公开发行公司债券</w:t>
              </w:r>
              <w:r w:rsidRPr="008040CA">
                <w:rPr>
                  <w:rFonts w:ascii="宋体" w:hAnsi="宋体"/>
                </w:rPr>
                <w:t>（第</w:t>
              </w:r>
              <w:r w:rsidRPr="008040CA">
                <w:rPr>
                  <w:rFonts w:ascii="宋体" w:hAnsi="宋体" w:hint="eastAsia"/>
                </w:rPr>
                <w:t>四</w:t>
              </w:r>
              <w:r w:rsidRPr="008040CA">
                <w:rPr>
                  <w:rFonts w:ascii="宋体" w:hAnsi="宋体"/>
                </w:rPr>
                <w:t>期）</w:t>
              </w:r>
              <w:r w:rsidRPr="008040CA">
                <w:rPr>
                  <w:rFonts w:ascii="宋体" w:hAnsi="宋体" w:hint="eastAsia"/>
                </w:rPr>
                <w:t>，授权公司管理层在上述资金额度范围内行使投资决策权，并签署相关法律文件。</w:t>
              </w:r>
              <w:r w:rsidR="0069348C" w:rsidRPr="008040CA">
                <w:rPr>
                  <w:rFonts w:ascii="宋体" w:hAnsi="宋体" w:hint="eastAsia"/>
                  <w:szCs w:val="21"/>
                </w:rPr>
                <w:t>公司</w:t>
              </w:r>
              <w:r w:rsidR="008040CA" w:rsidRPr="008040CA">
                <w:rPr>
                  <w:rFonts w:ascii="宋体" w:hAnsi="宋体" w:hint="eastAsia"/>
                  <w:szCs w:val="21"/>
                </w:rPr>
                <w:t>实际</w:t>
              </w:r>
              <w:r w:rsidR="0069348C" w:rsidRPr="008040CA">
                <w:rPr>
                  <w:rFonts w:ascii="宋体" w:hAnsi="宋体" w:hint="eastAsia"/>
                  <w:szCs w:val="21"/>
                </w:rPr>
                <w:t>使用自有闲置资金</w:t>
              </w:r>
              <w:r w:rsidR="003B36F1" w:rsidRPr="008040CA">
                <w:rPr>
                  <w:rFonts w:ascii="宋体" w:hAnsi="宋体" w:hint="eastAsia"/>
                </w:rPr>
                <w:t>1.3亿元</w:t>
              </w:r>
              <w:r w:rsidR="0069348C" w:rsidRPr="008040CA">
                <w:rPr>
                  <w:rFonts w:ascii="宋体" w:hAnsi="宋体" w:hint="eastAsia"/>
                  <w:szCs w:val="21"/>
                </w:rPr>
                <w:t>认购镇江城市建设产业集团有限公司2019年非公开发行公司债券（第四期）</w:t>
              </w:r>
              <w:r w:rsidR="008040CA" w:rsidRPr="008040CA">
                <w:rPr>
                  <w:rFonts w:ascii="宋体" w:hAnsi="宋体" w:hint="eastAsia"/>
                  <w:szCs w:val="21"/>
                </w:rPr>
                <w:t>，</w:t>
              </w:r>
              <w:r w:rsidR="0069348C" w:rsidRPr="008040CA">
                <w:rPr>
                  <w:rFonts w:ascii="宋体" w:hAnsi="宋体" w:hint="eastAsia"/>
                  <w:szCs w:val="21"/>
                </w:rPr>
                <w:t>期限为3年期，附第1年末和第2年末发行人利率调整选择权及投资者回售选择权。债券票面金额为100元，按面值发行；采用单利按年计息，不计复利，每年付息一次，到期一次还本，最后一期利息随本金的兑付一起支付，兑付日为2022年8月9日。</w:t>
              </w:r>
            </w:p>
          </w:sdtContent>
        </w:sdt>
        <w:p w:rsidR="00B33BEC" w:rsidRDefault="00FE1625"/>
      </w:sdtContent>
    </w:sd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rPr>
          <w:rFonts w:ascii="Times New Roman" w:hAnsi="Times New Roman" w:cs="Times New Roman"/>
          <w:kern w:val="2"/>
        </w:rPr>
      </w:sdtEndPr>
      <w:sdtContent>
        <w:p w:rsidR="007C0A3D" w:rsidRDefault="007C0A3D">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sdtPr>
          <w:sdtContent>
            <w:p w:rsidR="007C0A3D" w:rsidRDefault="00FE1625">
              <w:pPr>
                <w:rPr>
                  <w:szCs w:val="21"/>
                </w:rPr>
              </w:pPr>
              <w:r>
                <w:rPr>
                  <w:rFonts w:hint="eastAsia"/>
                  <w:szCs w:val="21"/>
                </w:rPr>
                <w:fldChar w:fldCharType="begin"/>
              </w:r>
              <w:r w:rsidR="007C0A3D">
                <w:rPr>
                  <w:rFonts w:hint="eastAsia"/>
                  <w:szCs w:val="21"/>
                </w:rPr>
                <w:instrText xml:space="preserve"> MACROBUTTON  SnrToggleCheckbox </w:instrText>
              </w:r>
              <w:r w:rsidR="007C0A3D">
                <w:rPr>
                  <w:rFonts w:hint="eastAsia"/>
                  <w:szCs w:val="21"/>
                </w:rPr>
                <w:instrText>√适用</w:instrText>
              </w:r>
              <w:r w:rsidR="007C0A3D">
                <w:rPr>
                  <w:rFonts w:hint="eastAsia"/>
                  <w:szCs w:val="21"/>
                </w:rPr>
                <w:instrText xml:space="preserve">   </w:instrText>
              </w:r>
              <w:r>
                <w:rPr>
                  <w:rFonts w:hint="eastAsia"/>
                  <w:szCs w:val="21"/>
                </w:rPr>
                <w:fldChar w:fldCharType="end"/>
              </w:r>
              <w:r>
                <w:rPr>
                  <w:rFonts w:hint="eastAsia"/>
                  <w:szCs w:val="21"/>
                </w:rPr>
                <w:fldChar w:fldCharType="begin"/>
              </w:r>
              <w:r w:rsidR="007C0A3D">
                <w:rPr>
                  <w:rFonts w:hint="eastAsia"/>
                  <w:szCs w:val="21"/>
                </w:rPr>
                <w:instrText xml:space="preserve">MACROBUTTON  SnrToggleCheckbox </w:instrText>
              </w:r>
              <w:r w:rsidR="007C0A3D">
                <w:rPr>
                  <w:rFonts w:hint="eastAsia"/>
                  <w:szCs w:val="21"/>
                </w:rPr>
                <w:instrText>□不适用</w:instrText>
              </w:r>
              <w:r w:rsidR="007C0A3D">
                <w:rPr>
                  <w:rFonts w:hint="eastAsia"/>
                  <w:szCs w:val="21"/>
                </w:rPr>
                <w:instrText xml:space="preserve"> </w:instrText>
              </w:r>
              <w:r>
                <w:rPr>
                  <w:rFonts w:hint="eastAsia"/>
                  <w:szCs w:val="21"/>
                </w:rPr>
                <w:fldChar w:fldCharType="end"/>
              </w:r>
            </w:p>
          </w:sdtContent>
        </w:sdt>
        <w:sdt>
          <w:sdtPr>
            <w:rPr>
              <w:rFonts w:hint="eastAsia"/>
              <w:szCs w:val="21"/>
            </w:rPr>
            <w:alias w:val="以公允价值计量的金融资产情况"/>
            <w:tag w:val="_GBC_770598c7d37b42d4b174a65d01e502de"/>
            <w:id w:val="1198121"/>
            <w:lock w:val="sdtLocked"/>
          </w:sdtPr>
          <w:sdtContent>
            <w:p w:rsidR="002B7171" w:rsidRPr="00660DDC" w:rsidRDefault="002B7171" w:rsidP="002B7171">
              <w:pPr>
                <w:jc w:val="right"/>
              </w:pPr>
              <w:r>
                <w:rPr>
                  <w:rFonts w:hint="eastAsia"/>
                </w:rPr>
                <w:t>单位</w:t>
              </w:r>
              <w:r>
                <w:rPr>
                  <w:rFonts w:hint="eastAsia"/>
                </w:rPr>
                <w:t>:</w:t>
              </w:r>
              <w:r>
                <w:rPr>
                  <w:rFonts w:hint="eastAsia"/>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27"/>
                <w:gridCol w:w="1209"/>
                <w:gridCol w:w="1209"/>
                <w:gridCol w:w="1621"/>
                <w:gridCol w:w="1623"/>
              </w:tblGrid>
              <w:tr w:rsidR="00BF2A43" w:rsidTr="00505A14">
                <w:trPr>
                  <w:trHeight w:val="145"/>
                </w:trPr>
                <w:tc>
                  <w:tcPr>
                    <w:tcW w:w="1815" w:type="pct"/>
                    <w:vMerge w:val="restart"/>
                    <w:tcBorders>
                      <w:top w:val="single" w:sz="4" w:space="0" w:color="auto"/>
                      <w:left w:val="single" w:sz="4" w:space="0" w:color="auto"/>
                      <w:right w:val="single" w:sz="4" w:space="0" w:color="auto"/>
                    </w:tcBorders>
                    <w:shd w:val="clear" w:color="auto" w:fill="auto"/>
                    <w:vAlign w:val="center"/>
                  </w:tcPr>
                  <w:p w:rsidR="00BF2A43" w:rsidRDefault="00BF2A43" w:rsidP="00505A14">
                    <w:pPr>
                      <w:jc w:val="center"/>
                      <w:outlineLvl w:val="2"/>
                      <w:rPr>
                        <w:rFonts w:cs="Cambria"/>
                        <w:szCs w:val="21"/>
                      </w:rPr>
                    </w:pPr>
                    <w:r>
                      <w:rPr>
                        <w:rFonts w:cs="Cambria" w:hint="eastAsia"/>
                        <w:szCs w:val="21"/>
                      </w:rPr>
                      <w:t>项目</w:t>
                    </w:r>
                  </w:p>
                </w:tc>
                <w:tc>
                  <w:tcPr>
                    <w:tcW w:w="318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BF2A43" w:rsidRDefault="00BF2A43" w:rsidP="00505A14">
                    <w:pPr>
                      <w:jc w:val="center"/>
                      <w:outlineLvl w:val="2"/>
                      <w:rPr>
                        <w:rFonts w:cs="Cambria"/>
                        <w:szCs w:val="21"/>
                      </w:rPr>
                    </w:pPr>
                    <w:r>
                      <w:rPr>
                        <w:rFonts w:cs="Cambria" w:hint="eastAsia"/>
                        <w:szCs w:val="21"/>
                      </w:rPr>
                      <w:t>期末公允价值</w:t>
                    </w:r>
                  </w:p>
                </w:tc>
              </w:tr>
              <w:tr w:rsidR="00BF2A43" w:rsidTr="00505A14">
                <w:trPr>
                  <w:trHeight w:val="145"/>
                </w:trPr>
                <w:tc>
                  <w:tcPr>
                    <w:tcW w:w="1815" w:type="pct"/>
                    <w:vMerge/>
                    <w:tcBorders>
                      <w:left w:val="single" w:sz="4" w:space="0" w:color="auto"/>
                      <w:bottom w:val="single" w:sz="4" w:space="0" w:color="auto"/>
                      <w:right w:val="single" w:sz="4" w:space="0" w:color="auto"/>
                    </w:tcBorders>
                    <w:shd w:val="clear" w:color="auto" w:fill="auto"/>
                    <w:vAlign w:val="center"/>
                  </w:tcPr>
                  <w:p w:rsidR="00BF2A43" w:rsidRDefault="00BF2A43" w:rsidP="00505A14">
                    <w:pPr>
                      <w:jc w:val="center"/>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BF2A43" w:rsidRDefault="00BF2A43" w:rsidP="00505A14">
                    <w:pPr>
                      <w:jc w:val="center"/>
                      <w:outlineLvl w:val="2"/>
                      <w:rPr>
                        <w:rFonts w:cs="Cambria"/>
                        <w:szCs w:val="21"/>
                      </w:rPr>
                    </w:pPr>
                    <w:r>
                      <w:rPr>
                        <w:rFonts w:cs="Cambria" w:hint="eastAsia"/>
                        <w:szCs w:val="21"/>
                      </w:rPr>
                      <w:t>第一层次公允价值计量</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rsidR="00BF2A43" w:rsidRDefault="00BF2A43" w:rsidP="00505A14">
                    <w:pPr>
                      <w:jc w:val="center"/>
                      <w:outlineLvl w:val="2"/>
                      <w:rPr>
                        <w:rFonts w:cs="Cambria"/>
                        <w:szCs w:val="21"/>
                      </w:rPr>
                    </w:pPr>
                    <w:r>
                      <w:rPr>
                        <w:rFonts w:cs="Cambria" w:hint="eastAsia"/>
                        <w:szCs w:val="21"/>
                      </w:rPr>
                      <w:t>第二层次公允价值计量</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rsidR="00BF2A43" w:rsidRDefault="00BF2A43" w:rsidP="00505A14">
                    <w:pPr>
                      <w:jc w:val="center"/>
                      <w:outlineLvl w:val="2"/>
                      <w:rPr>
                        <w:rFonts w:cs="Cambria"/>
                        <w:szCs w:val="21"/>
                      </w:rPr>
                    </w:pPr>
                    <w:r>
                      <w:rPr>
                        <w:rFonts w:cs="Cambria" w:hint="eastAsia"/>
                        <w:szCs w:val="21"/>
                      </w:rPr>
                      <w:t>第三层次公允价值计量</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rsidR="00BF2A43" w:rsidRDefault="00BF2A43" w:rsidP="00505A14">
                    <w:pPr>
                      <w:jc w:val="center"/>
                      <w:outlineLvl w:val="2"/>
                      <w:rPr>
                        <w:rFonts w:cs="Cambria"/>
                        <w:szCs w:val="21"/>
                      </w:rPr>
                    </w:pPr>
                    <w:r>
                      <w:rPr>
                        <w:rFonts w:cs="Cambria" w:hint="eastAsia"/>
                        <w:szCs w:val="21"/>
                      </w:rPr>
                      <w:t>合计</w:t>
                    </w:r>
                  </w:p>
                </w:tc>
              </w:tr>
              <w:tr w:rsidR="00BF2A43" w:rsidTr="00505A14">
                <w:trPr>
                  <w:trHeight w:val="227"/>
                </w:trPr>
                <w:tc>
                  <w:tcPr>
                    <w:tcW w:w="1815" w:type="pct"/>
                    <w:tcBorders>
                      <w:top w:val="single" w:sz="4" w:space="0" w:color="auto"/>
                      <w:left w:val="single" w:sz="4" w:space="0" w:color="auto"/>
                      <w:bottom w:val="single" w:sz="4" w:space="0" w:color="auto"/>
                      <w:right w:val="single" w:sz="4" w:space="0" w:color="auto"/>
                    </w:tcBorders>
                    <w:shd w:val="clear" w:color="auto" w:fill="auto"/>
                  </w:tcPr>
                  <w:p w:rsidR="00BF2A43" w:rsidRDefault="00BF2A43" w:rsidP="00505A14">
                    <w:pPr>
                      <w:outlineLvl w:val="2"/>
                      <w:rPr>
                        <w:rFonts w:cs="Cambria"/>
                        <w:b/>
                        <w:szCs w:val="21"/>
                      </w:rPr>
                    </w:pPr>
                    <w:r>
                      <w:rPr>
                        <w:rFonts w:cs="Cambria" w:hint="eastAsia"/>
                        <w:b/>
                        <w:szCs w:val="21"/>
                      </w:rPr>
                      <w:t>一、持续的公允价值计量</w:t>
                    </w: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2"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3"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r>
              <w:tr w:rsidR="00BF2A43" w:rsidRPr="00DC2308" w:rsidTr="00505A14">
                <w:trPr>
                  <w:trHeight w:val="240"/>
                </w:trPr>
                <w:tc>
                  <w:tcPr>
                    <w:tcW w:w="1815" w:type="pct"/>
                    <w:tcBorders>
                      <w:top w:val="single" w:sz="4" w:space="0" w:color="auto"/>
                      <w:left w:val="single" w:sz="4" w:space="0" w:color="auto"/>
                      <w:bottom w:val="single" w:sz="4" w:space="0" w:color="auto"/>
                      <w:right w:val="single" w:sz="4" w:space="0" w:color="auto"/>
                    </w:tcBorders>
                    <w:shd w:val="clear" w:color="auto" w:fill="auto"/>
                  </w:tcPr>
                  <w:p w:rsidR="00BF2A43" w:rsidRDefault="00BF2A43" w:rsidP="00505A14">
                    <w:pPr>
                      <w:outlineLvl w:val="2"/>
                    </w:pPr>
                    <w:r>
                      <w:rPr>
                        <w:rFonts w:hint="eastAsia"/>
                      </w:rPr>
                      <w:t>（一）</w:t>
                    </w:r>
                    <w:r>
                      <w:rPr>
                        <w:rFonts w:hint="eastAsia"/>
                        <w:shd w:val="solid" w:color="FFFFFF" w:fill="auto"/>
                      </w:rPr>
                      <w:t>交易性金融资产</w:t>
                    </w: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hint="eastAsia"/>
                        <w:szCs w:val="21"/>
                      </w:rPr>
                      <w:t>502,128,687.26</w:t>
                    </w:r>
                  </w:p>
                </w:tc>
                <w:tc>
                  <w:tcPr>
                    <w:tcW w:w="913"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hint="eastAsia"/>
                        <w:szCs w:val="21"/>
                      </w:rPr>
                      <w:t>502,128,687.26</w:t>
                    </w:r>
                  </w:p>
                </w:tc>
              </w:tr>
              <w:tr w:rsidR="00BF2A43" w:rsidRPr="00DC2308" w:rsidTr="00505A14">
                <w:trPr>
                  <w:trHeight w:val="240"/>
                </w:trPr>
                <w:tc>
                  <w:tcPr>
                    <w:tcW w:w="1815" w:type="pct"/>
                    <w:tcBorders>
                      <w:top w:val="single" w:sz="4" w:space="0" w:color="auto"/>
                      <w:left w:val="single" w:sz="4" w:space="0" w:color="auto"/>
                      <w:bottom w:val="single" w:sz="4" w:space="0" w:color="auto"/>
                      <w:right w:val="single" w:sz="4" w:space="0" w:color="auto"/>
                    </w:tcBorders>
                    <w:shd w:val="clear" w:color="auto" w:fill="auto"/>
                  </w:tcPr>
                  <w:p w:rsidR="00BF2A43" w:rsidRPr="00290D22" w:rsidRDefault="00BF2A43" w:rsidP="00505A14">
                    <w:pPr>
                      <w:outlineLvl w:val="2"/>
                      <w:rPr>
                        <w:rFonts w:ascii="宋体" w:hAnsi="宋体"/>
                      </w:rPr>
                    </w:pPr>
                    <w:r w:rsidRPr="00290D22">
                      <w:rPr>
                        <w:rFonts w:ascii="宋体" w:hAnsi="宋体"/>
                      </w:rPr>
                      <w:t>1.以公允价值计量且变动计入当期损益的金融资产</w:t>
                    </w: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hint="eastAsia"/>
                        <w:szCs w:val="21"/>
                      </w:rPr>
                      <w:t>488,439,687.26</w:t>
                    </w:r>
                  </w:p>
                </w:tc>
                <w:tc>
                  <w:tcPr>
                    <w:tcW w:w="913"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hint="eastAsia"/>
                        <w:szCs w:val="21"/>
                      </w:rPr>
                      <w:t>488,439,687.26</w:t>
                    </w:r>
                  </w:p>
                </w:tc>
              </w:tr>
              <w:tr w:rsidR="00BF2A43" w:rsidRPr="00DC2308" w:rsidTr="00505A14">
                <w:trPr>
                  <w:trHeight w:val="240"/>
                </w:trPr>
                <w:tc>
                  <w:tcPr>
                    <w:tcW w:w="1815" w:type="pct"/>
                    <w:tcBorders>
                      <w:top w:val="single" w:sz="4" w:space="0" w:color="auto"/>
                      <w:left w:val="single" w:sz="4" w:space="0" w:color="auto"/>
                      <w:bottom w:val="single" w:sz="4" w:space="0" w:color="auto"/>
                      <w:right w:val="single" w:sz="4" w:space="0" w:color="auto"/>
                    </w:tcBorders>
                    <w:shd w:val="clear" w:color="auto" w:fill="auto"/>
                  </w:tcPr>
                  <w:p w:rsidR="00BF2A43" w:rsidRPr="00290D22" w:rsidRDefault="00BF2A43" w:rsidP="00505A14">
                    <w:pPr>
                      <w:outlineLvl w:val="2"/>
                      <w:rPr>
                        <w:rFonts w:ascii="宋体" w:hAnsi="宋体" w:cs="Cambria"/>
                        <w:szCs w:val="21"/>
                      </w:rPr>
                    </w:pPr>
                    <w:r w:rsidRPr="00290D22">
                      <w:rPr>
                        <w:rFonts w:ascii="宋体" w:hAnsi="宋体" w:cs="Cambria" w:hint="eastAsia"/>
                        <w:szCs w:val="21"/>
                      </w:rPr>
                      <w:t>（</w:t>
                    </w:r>
                    <w:r w:rsidRPr="00290D22">
                      <w:rPr>
                        <w:rFonts w:ascii="宋体" w:hAnsi="宋体" w:cs="Cambria"/>
                        <w:szCs w:val="21"/>
                      </w:rPr>
                      <w:t>1</w:t>
                    </w:r>
                    <w:r w:rsidRPr="00290D22">
                      <w:rPr>
                        <w:rFonts w:ascii="宋体" w:hAnsi="宋体" w:cs="Cambria" w:hint="eastAsia"/>
                        <w:szCs w:val="21"/>
                      </w:rPr>
                      <w:t>）债务工具投资</w:t>
                    </w: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hint="eastAsia"/>
                        <w:szCs w:val="21"/>
                      </w:rPr>
                      <w:t>488,439,687.26</w:t>
                    </w:r>
                  </w:p>
                </w:tc>
                <w:tc>
                  <w:tcPr>
                    <w:tcW w:w="913"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hint="eastAsia"/>
                        <w:szCs w:val="21"/>
                      </w:rPr>
                      <w:t>488,439,687.26</w:t>
                    </w:r>
                  </w:p>
                </w:tc>
              </w:tr>
              <w:tr w:rsidR="00BF2A43" w:rsidRPr="00296518" w:rsidTr="00505A14">
                <w:trPr>
                  <w:trHeight w:val="556"/>
                </w:trPr>
                <w:tc>
                  <w:tcPr>
                    <w:tcW w:w="1815" w:type="pct"/>
                    <w:tcBorders>
                      <w:top w:val="single" w:sz="4" w:space="0" w:color="auto"/>
                      <w:left w:val="single" w:sz="4" w:space="0" w:color="auto"/>
                      <w:bottom w:val="single" w:sz="4" w:space="0" w:color="auto"/>
                      <w:right w:val="single" w:sz="4" w:space="0" w:color="auto"/>
                    </w:tcBorders>
                    <w:shd w:val="clear" w:color="auto" w:fill="auto"/>
                  </w:tcPr>
                  <w:p w:rsidR="00BF2A43" w:rsidRPr="00290D22" w:rsidRDefault="00BF2A43" w:rsidP="00505A14">
                    <w:pPr>
                      <w:outlineLvl w:val="2"/>
                      <w:rPr>
                        <w:rFonts w:ascii="宋体" w:hAnsi="宋体" w:cs="Cambria"/>
                        <w:szCs w:val="21"/>
                      </w:rPr>
                    </w:pPr>
                    <w:r w:rsidRPr="00290D22">
                      <w:rPr>
                        <w:rFonts w:ascii="宋体" w:hAnsi="宋体" w:cs="Cambria"/>
                        <w:szCs w:val="21"/>
                      </w:rPr>
                      <w:t xml:space="preserve">2. </w:t>
                    </w:r>
                    <w:r w:rsidRPr="00290D22">
                      <w:rPr>
                        <w:rFonts w:ascii="宋体" w:hAnsi="宋体" w:cs="Cambria" w:hint="eastAsia"/>
                        <w:szCs w:val="21"/>
                      </w:rPr>
                      <w:t>指定以公允价值计量且其变动计入当期损益的金融资产</w:t>
                    </w: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BF2A43" w:rsidRPr="00296518" w:rsidRDefault="00BF2A43" w:rsidP="00505A14">
                    <w:pPr>
                      <w:jc w:val="right"/>
                      <w:outlineLvl w:val="2"/>
                      <w:rPr>
                        <w:rFonts w:ascii="宋体" w:hAnsi="宋体" w:cs="Cambria"/>
                        <w:szCs w:val="21"/>
                      </w:rPr>
                    </w:pPr>
                    <w:r w:rsidRPr="00296518">
                      <w:rPr>
                        <w:rFonts w:ascii="宋体" w:hAnsi="宋体"/>
                      </w:rPr>
                      <w:t>13,689,000.00</w:t>
                    </w:r>
                  </w:p>
                </w:tc>
                <w:tc>
                  <w:tcPr>
                    <w:tcW w:w="913" w:type="pct"/>
                    <w:tcBorders>
                      <w:top w:val="single" w:sz="4" w:space="0" w:color="auto"/>
                      <w:left w:val="single" w:sz="4" w:space="0" w:color="auto"/>
                      <w:bottom w:val="single" w:sz="4" w:space="0" w:color="auto"/>
                      <w:right w:val="single" w:sz="4" w:space="0" w:color="auto"/>
                    </w:tcBorders>
                    <w:vAlign w:val="center"/>
                  </w:tcPr>
                  <w:p w:rsidR="00BF2A43" w:rsidRPr="00296518" w:rsidRDefault="00BF2A43" w:rsidP="00505A14">
                    <w:pPr>
                      <w:jc w:val="right"/>
                      <w:outlineLvl w:val="2"/>
                      <w:rPr>
                        <w:rFonts w:ascii="宋体" w:hAnsi="宋体" w:cs="Cambria"/>
                        <w:szCs w:val="21"/>
                      </w:rPr>
                    </w:pPr>
                    <w:r w:rsidRPr="00296518">
                      <w:rPr>
                        <w:rFonts w:ascii="宋体" w:hAnsi="宋体"/>
                      </w:rPr>
                      <w:t>13,689,000.00</w:t>
                    </w:r>
                  </w:p>
                </w:tc>
              </w:tr>
              <w:tr w:rsidR="00BF2A43" w:rsidRPr="00296518" w:rsidTr="00505A14">
                <w:trPr>
                  <w:trHeight w:val="240"/>
                </w:trPr>
                <w:tc>
                  <w:tcPr>
                    <w:tcW w:w="1815" w:type="pct"/>
                    <w:tcBorders>
                      <w:top w:val="single" w:sz="4" w:space="0" w:color="auto"/>
                      <w:left w:val="single" w:sz="4" w:space="0" w:color="auto"/>
                      <w:bottom w:val="single" w:sz="4" w:space="0" w:color="auto"/>
                      <w:right w:val="single" w:sz="4" w:space="0" w:color="auto"/>
                    </w:tcBorders>
                    <w:shd w:val="clear" w:color="auto" w:fill="auto"/>
                  </w:tcPr>
                  <w:p w:rsidR="00BF2A43" w:rsidRPr="00290D22" w:rsidRDefault="00BF2A43" w:rsidP="00505A14">
                    <w:pPr>
                      <w:outlineLvl w:val="2"/>
                      <w:rPr>
                        <w:rFonts w:ascii="宋体" w:hAnsi="宋体" w:cs="Cambria"/>
                        <w:szCs w:val="21"/>
                      </w:rPr>
                    </w:pPr>
                    <w:r w:rsidRPr="00290D22">
                      <w:rPr>
                        <w:rFonts w:ascii="宋体" w:hAnsi="宋体" w:cs="Cambria" w:hint="eastAsia"/>
                        <w:szCs w:val="21"/>
                      </w:rPr>
                      <w:t>（1）权益工具投资</w:t>
                    </w: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BF2A43" w:rsidRPr="00296518" w:rsidRDefault="00BF2A43" w:rsidP="00505A14">
                    <w:pPr>
                      <w:jc w:val="right"/>
                      <w:outlineLvl w:val="2"/>
                      <w:rPr>
                        <w:rFonts w:ascii="宋体" w:hAnsi="宋体" w:cs="Cambria"/>
                        <w:szCs w:val="21"/>
                      </w:rPr>
                    </w:pPr>
                    <w:r w:rsidRPr="00296518">
                      <w:rPr>
                        <w:rFonts w:ascii="宋体" w:hAnsi="宋体"/>
                      </w:rPr>
                      <w:t>13,689,000.00</w:t>
                    </w:r>
                  </w:p>
                </w:tc>
                <w:tc>
                  <w:tcPr>
                    <w:tcW w:w="913" w:type="pct"/>
                    <w:tcBorders>
                      <w:top w:val="single" w:sz="4" w:space="0" w:color="auto"/>
                      <w:left w:val="single" w:sz="4" w:space="0" w:color="auto"/>
                      <w:bottom w:val="single" w:sz="4" w:space="0" w:color="auto"/>
                      <w:right w:val="single" w:sz="4" w:space="0" w:color="auto"/>
                    </w:tcBorders>
                    <w:vAlign w:val="center"/>
                  </w:tcPr>
                  <w:p w:rsidR="00BF2A43" w:rsidRPr="00296518" w:rsidRDefault="00BF2A43" w:rsidP="00505A14">
                    <w:pPr>
                      <w:jc w:val="right"/>
                      <w:outlineLvl w:val="2"/>
                      <w:rPr>
                        <w:rFonts w:ascii="宋体" w:hAnsi="宋体" w:cs="Cambria"/>
                        <w:szCs w:val="21"/>
                      </w:rPr>
                    </w:pPr>
                    <w:r w:rsidRPr="00296518">
                      <w:rPr>
                        <w:rFonts w:ascii="宋体" w:hAnsi="宋体"/>
                      </w:rPr>
                      <w:t>13,689,000.00</w:t>
                    </w:r>
                  </w:p>
                </w:tc>
              </w:tr>
              <w:tr w:rsidR="00BF2A43" w:rsidRPr="00DC2308" w:rsidTr="00505A14">
                <w:trPr>
                  <w:trHeight w:val="240"/>
                </w:trPr>
                <w:tc>
                  <w:tcPr>
                    <w:tcW w:w="1815" w:type="pct"/>
                    <w:tcBorders>
                      <w:top w:val="single" w:sz="4" w:space="0" w:color="auto"/>
                      <w:left w:val="single" w:sz="4" w:space="0" w:color="auto"/>
                      <w:bottom w:val="single" w:sz="4" w:space="0" w:color="auto"/>
                      <w:right w:val="single" w:sz="4" w:space="0" w:color="auto"/>
                    </w:tcBorders>
                    <w:shd w:val="clear" w:color="auto" w:fill="auto"/>
                  </w:tcPr>
                  <w:p w:rsidR="00BF2A43" w:rsidRPr="00290D22" w:rsidRDefault="00BF2A43" w:rsidP="00505A14">
                    <w:pPr>
                      <w:outlineLvl w:val="2"/>
                      <w:rPr>
                        <w:rFonts w:ascii="宋体" w:hAnsi="宋体"/>
                      </w:rPr>
                    </w:pPr>
                    <w:r w:rsidRPr="00290D22">
                      <w:rPr>
                        <w:rFonts w:ascii="宋体" w:hAnsi="宋体" w:hint="eastAsia"/>
                      </w:rPr>
                      <w:t>（三）</w:t>
                    </w:r>
                    <w:r w:rsidRPr="00290D22">
                      <w:rPr>
                        <w:rFonts w:ascii="宋体" w:hAnsi="宋体" w:hint="eastAsia"/>
                        <w:shd w:val="solid" w:color="FFFFFF" w:fill="auto"/>
                      </w:rPr>
                      <w:t>其他权益工具投资</w:t>
                    </w: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680" w:type="pct"/>
                    <w:tcBorders>
                      <w:top w:val="single" w:sz="4" w:space="0" w:color="auto"/>
                      <w:left w:val="single" w:sz="4" w:space="0" w:color="auto"/>
                      <w:bottom w:val="single" w:sz="4" w:space="0" w:color="auto"/>
                      <w:right w:val="single" w:sz="4" w:space="0" w:color="auto"/>
                    </w:tcBorders>
                  </w:tcPr>
                  <w:p w:rsidR="00BF2A43" w:rsidRDefault="00BF2A43" w:rsidP="00505A14">
                    <w:pPr>
                      <w:jc w:val="right"/>
                      <w:outlineLvl w:val="2"/>
                      <w:rPr>
                        <w:rFonts w:cs="Cambria"/>
                        <w:szCs w:val="21"/>
                      </w:rPr>
                    </w:pPr>
                  </w:p>
                </w:tc>
                <w:tc>
                  <w:tcPr>
                    <w:tcW w:w="912"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cs="Cambria"/>
                        <w:szCs w:val="21"/>
                      </w:rPr>
                      <w:t>16,200,000.00</w:t>
                    </w:r>
                  </w:p>
                </w:tc>
                <w:tc>
                  <w:tcPr>
                    <w:tcW w:w="913" w:type="pct"/>
                    <w:tcBorders>
                      <w:top w:val="single" w:sz="4" w:space="0" w:color="auto"/>
                      <w:left w:val="single" w:sz="4" w:space="0" w:color="auto"/>
                      <w:bottom w:val="single" w:sz="4" w:space="0" w:color="auto"/>
                      <w:right w:val="single" w:sz="4" w:space="0" w:color="auto"/>
                    </w:tcBorders>
                    <w:vAlign w:val="center"/>
                  </w:tcPr>
                  <w:p w:rsidR="00BF2A43" w:rsidRPr="00DC2308" w:rsidRDefault="00BF2A43" w:rsidP="00505A14">
                    <w:pPr>
                      <w:jc w:val="right"/>
                      <w:outlineLvl w:val="2"/>
                      <w:rPr>
                        <w:rFonts w:ascii="宋体" w:hAnsi="宋体" w:cs="Cambria"/>
                        <w:szCs w:val="21"/>
                      </w:rPr>
                    </w:pPr>
                    <w:r w:rsidRPr="00DC2308">
                      <w:rPr>
                        <w:rFonts w:ascii="宋体" w:hAnsi="宋体" w:cs="Cambria"/>
                        <w:szCs w:val="21"/>
                      </w:rPr>
                      <w:t>16,200,000.00</w:t>
                    </w:r>
                  </w:p>
                </w:tc>
              </w:tr>
            </w:tbl>
            <w:p w:rsidR="00B33BEC" w:rsidRDefault="00FE1625">
              <w:pPr>
                <w:rPr>
                  <w:szCs w:val="21"/>
                </w:rPr>
              </w:pPr>
            </w:p>
          </w:sdtContent>
        </w:sdt>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Content>
            <w:p w:rsidR="00B33BEC" w:rsidRDefault="00FE1625" w:rsidP="006C5D83">
              <w:pPr>
                <w:rPr>
                  <w:szCs w:val="21"/>
                </w:rPr>
              </w:pPr>
              <w:r w:rsidRPr="00E6394E">
                <w:rPr>
                  <w:rFonts w:ascii="宋体" w:hAnsi="宋体"/>
                  <w:sz w:val="18"/>
                  <w:szCs w:val="21"/>
                </w:rPr>
                <w:fldChar w:fldCharType="begin"/>
              </w:r>
              <w:r w:rsidR="006C5D83"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C5D83"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ascii="Times New Roman" w:hAnsi="Times New Roman" w:cs="Times New Roman" w:hint="eastAsia"/>
          <w:kern w:val="2"/>
          <w:sz w:val="21"/>
        </w:rPr>
      </w:sdtEndPr>
      <w:sdtContent>
        <w:p w:rsidR="00B33BEC" w:rsidRDefault="00EC273B">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C5D83"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C5D83"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6C5D83" w:rsidRDefault="006C5D83" w:rsidP="000308F1">
              <w:pPr>
                <w:jc w:val="right"/>
                <w:rPr>
                  <w:szCs w:val="21"/>
                </w:rPr>
              </w:pPr>
              <w:r w:rsidRPr="000D5B1B">
                <w:rPr>
                  <w:rFonts w:hint="eastAsia"/>
                  <w:szCs w:val="21"/>
                </w:rPr>
                <w:t>单位</w:t>
              </w:r>
              <w:r w:rsidRPr="000D5B1B">
                <w:rPr>
                  <w:rFonts w:hint="eastAsia"/>
                  <w:szCs w:val="21"/>
                </w:rPr>
                <w:t>:</w:t>
              </w:r>
              <w:r w:rsidRPr="000D5B1B">
                <w:rPr>
                  <w:rFonts w:hint="eastAsia"/>
                  <w:szCs w:val="21"/>
                </w:rPr>
                <w:t>万元</w:t>
              </w:r>
              <w:r w:rsidRPr="000D5B1B">
                <w:rPr>
                  <w:rFonts w:hint="eastAsia"/>
                  <w:szCs w:val="21"/>
                </w:rPr>
                <w:t xml:space="preserve"> </w:t>
              </w:r>
              <w:r w:rsidRPr="000D5B1B">
                <w:rPr>
                  <w:rFonts w:hint="eastAsia"/>
                  <w:szCs w:val="21"/>
                </w:rPr>
                <w:t>币种</w:t>
              </w:r>
              <w:r w:rsidRPr="000D5B1B">
                <w:rPr>
                  <w:rFonts w:hint="eastAsia"/>
                  <w:szCs w:val="21"/>
                </w:rPr>
                <w:t>:</w:t>
              </w:r>
              <w:r w:rsidRPr="000D5B1B">
                <w:rPr>
                  <w:rFonts w:hint="eastAsia"/>
                  <w:szCs w:val="21"/>
                </w:rPr>
                <w:t>人民币</w:t>
              </w:r>
              <w:r w:rsidRPr="000D5B1B">
                <w:rPr>
                  <w:rFonts w:hint="eastAsia"/>
                  <w:szCs w:val="21"/>
                </w:rPr>
                <w:t xml:space="preserve"> </w:t>
              </w:r>
            </w:p>
            <w:tbl>
              <w:tblPr>
                <w:tblW w:w="9498" w:type="dxa"/>
                <w:tblInd w:w="-176" w:type="dxa"/>
                <w:tblLook w:val="04A0"/>
              </w:tblPr>
              <w:tblGrid>
                <w:gridCol w:w="1481"/>
                <w:gridCol w:w="864"/>
                <w:gridCol w:w="721"/>
                <w:gridCol w:w="1683"/>
                <w:gridCol w:w="636"/>
                <w:gridCol w:w="1371"/>
                <w:gridCol w:w="1266"/>
                <w:gridCol w:w="1476"/>
              </w:tblGrid>
              <w:tr w:rsidR="001301E7" w:rsidRPr="00956CBE" w:rsidTr="001301E7">
                <w:trPr>
                  <w:trHeight w:val="660"/>
                </w:trPr>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color w:val="000000"/>
                        <w:szCs w:val="21"/>
                      </w:rPr>
                    </w:pPr>
                    <w:r w:rsidRPr="00811965">
                      <w:rPr>
                        <w:rFonts w:ascii="宋体" w:hAnsi="宋体" w:hint="eastAsia"/>
                        <w:color w:val="000000"/>
                        <w:szCs w:val="21"/>
                      </w:rPr>
                      <w:t>公司名称</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color w:val="000000"/>
                        <w:szCs w:val="21"/>
                      </w:rPr>
                    </w:pPr>
                    <w:r w:rsidRPr="00811965">
                      <w:rPr>
                        <w:rFonts w:ascii="宋体" w:hAnsi="宋体" w:hint="eastAsia"/>
                        <w:color w:val="000000"/>
                        <w:szCs w:val="21"/>
                      </w:rPr>
                      <w:t>持股比例(%)</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color w:val="000000"/>
                        <w:szCs w:val="21"/>
                      </w:rPr>
                    </w:pPr>
                    <w:r w:rsidRPr="00811965">
                      <w:rPr>
                        <w:rFonts w:ascii="宋体" w:hAnsi="宋体" w:hint="eastAsia"/>
                        <w:color w:val="000000"/>
                        <w:szCs w:val="21"/>
                      </w:rPr>
                      <w:t>业务性质</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color w:val="000000"/>
                        <w:szCs w:val="21"/>
                      </w:rPr>
                    </w:pPr>
                    <w:r w:rsidRPr="00811965">
                      <w:rPr>
                        <w:rFonts w:ascii="宋体" w:hAnsi="宋体" w:hint="eastAsia"/>
                        <w:color w:val="000000"/>
                        <w:szCs w:val="21"/>
                      </w:rPr>
                      <w:t>主营业务范围</w:t>
                    </w:r>
                  </w:p>
                </w:tc>
                <w:tc>
                  <w:tcPr>
                    <w:tcW w:w="565" w:type="dxa"/>
                    <w:tcBorders>
                      <w:top w:val="single" w:sz="4" w:space="0" w:color="auto"/>
                      <w:left w:val="nil"/>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szCs w:val="21"/>
                      </w:rPr>
                    </w:pPr>
                    <w:r w:rsidRPr="000308F1">
                      <w:rPr>
                        <w:rFonts w:ascii="宋体" w:hAnsi="宋体" w:hint="eastAsia"/>
                        <w:szCs w:val="21"/>
                      </w:rPr>
                      <w:t>注册资本</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color w:val="000000"/>
                        <w:szCs w:val="21"/>
                      </w:rPr>
                    </w:pPr>
                    <w:r w:rsidRPr="00811965">
                      <w:rPr>
                        <w:rFonts w:ascii="宋体" w:hAnsi="宋体" w:hint="eastAsia"/>
                        <w:color w:val="000000"/>
                        <w:szCs w:val="21"/>
                      </w:rPr>
                      <w:t>总资产</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color w:val="000000"/>
                        <w:szCs w:val="21"/>
                      </w:rPr>
                    </w:pPr>
                    <w:r w:rsidRPr="00811965">
                      <w:rPr>
                        <w:rFonts w:ascii="宋体" w:hAnsi="宋体" w:hint="eastAsia"/>
                        <w:color w:val="000000"/>
                        <w:szCs w:val="21"/>
                      </w:rPr>
                      <w:t>净资产</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rsidR="002B5D95" w:rsidRPr="00811965" w:rsidRDefault="002B5D95" w:rsidP="000F45D8">
                    <w:pPr>
                      <w:jc w:val="center"/>
                      <w:rPr>
                        <w:rFonts w:ascii="宋体" w:hAnsi="宋体"/>
                        <w:color w:val="000000"/>
                        <w:szCs w:val="21"/>
                      </w:rPr>
                    </w:pPr>
                    <w:r w:rsidRPr="00811965">
                      <w:rPr>
                        <w:rFonts w:ascii="宋体" w:hAnsi="宋体" w:hint="eastAsia"/>
                        <w:color w:val="000000"/>
                        <w:szCs w:val="21"/>
                      </w:rPr>
                      <w:t>净利润</w:t>
                    </w:r>
                  </w:p>
                </w:tc>
              </w:tr>
              <w:tr w:rsidR="001301E7" w:rsidRPr="00956CBE" w:rsidTr="001301E7">
                <w:trPr>
                  <w:trHeight w:val="660"/>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镇江恒顺酒业有限公司</w:t>
                    </w:r>
                  </w:p>
                </w:tc>
                <w:tc>
                  <w:tcPr>
                    <w:tcW w:w="867" w:type="dxa"/>
                    <w:tcBorders>
                      <w:top w:val="nil"/>
                      <w:left w:val="nil"/>
                      <w:bottom w:val="single" w:sz="4" w:space="0" w:color="auto"/>
                      <w:right w:val="single" w:sz="4" w:space="0" w:color="auto"/>
                    </w:tcBorders>
                    <w:shd w:val="clear" w:color="auto" w:fill="auto"/>
                    <w:vAlign w:val="center"/>
                    <w:hideMark/>
                  </w:tcPr>
                  <w:p w:rsidR="002B5D95" w:rsidRPr="009363B4" w:rsidRDefault="002B5D95" w:rsidP="000F45D8">
                    <w:pPr>
                      <w:jc w:val="right"/>
                      <w:rPr>
                        <w:rFonts w:ascii="宋体" w:hAnsi="宋体"/>
                        <w:szCs w:val="21"/>
                      </w:rPr>
                    </w:pPr>
                    <w:r w:rsidRPr="009363B4">
                      <w:rPr>
                        <w:rFonts w:ascii="宋体" w:hAnsi="宋体" w:hint="eastAsia"/>
                        <w:szCs w:val="21"/>
                      </w:rPr>
                      <w:t>82.52</w:t>
                    </w:r>
                  </w:p>
                </w:tc>
                <w:tc>
                  <w:tcPr>
                    <w:tcW w:w="729"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制造业</w:t>
                    </w:r>
                  </w:p>
                </w:tc>
                <w:tc>
                  <w:tcPr>
                    <w:tcW w:w="1713"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酒类生产、销售</w:t>
                    </w:r>
                  </w:p>
                </w:tc>
                <w:tc>
                  <w:tcPr>
                    <w:tcW w:w="565"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szCs w:val="21"/>
                      </w:rPr>
                    </w:pPr>
                    <w:r w:rsidRPr="00BC490B">
                      <w:rPr>
                        <w:rFonts w:ascii="宋体" w:hAnsi="宋体"/>
                      </w:rPr>
                      <w:t>3000</w:t>
                    </w:r>
                  </w:p>
                </w:tc>
                <w:tc>
                  <w:tcPr>
                    <w:tcW w:w="1371"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17,954.97</w:t>
                    </w:r>
                  </w:p>
                </w:tc>
                <w:tc>
                  <w:tcPr>
                    <w:tcW w:w="126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8,956.53</w:t>
                    </w:r>
                  </w:p>
                </w:tc>
                <w:tc>
                  <w:tcPr>
                    <w:tcW w:w="147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1,551.44</w:t>
                    </w:r>
                  </w:p>
                </w:tc>
              </w:tr>
              <w:tr w:rsidR="001301E7" w:rsidRPr="00956CBE" w:rsidTr="001301E7">
                <w:trPr>
                  <w:trHeight w:val="660"/>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徐州恒顺万通食品酿造有限公司</w:t>
                    </w:r>
                  </w:p>
                </w:tc>
                <w:tc>
                  <w:tcPr>
                    <w:tcW w:w="867" w:type="dxa"/>
                    <w:tcBorders>
                      <w:top w:val="nil"/>
                      <w:left w:val="nil"/>
                      <w:bottom w:val="single" w:sz="4" w:space="0" w:color="auto"/>
                      <w:right w:val="single" w:sz="4" w:space="0" w:color="auto"/>
                    </w:tcBorders>
                    <w:shd w:val="clear" w:color="auto" w:fill="auto"/>
                    <w:vAlign w:val="center"/>
                    <w:hideMark/>
                  </w:tcPr>
                  <w:p w:rsidR="002B5D95" w:rsidRPr="009363B4" w:rsidRDefault="002B5D95" w:rsidP="000F45D8">
                    <w:pPr>
                      <w:jc w:val="right"/>
                      <w:rPr>
                        <w:rFonts w:ascii="宋体" w:hAnsi="宋体"/>
                        <w:szCs w:val="21"/>
                      </w:rPr>
                    </w:pPr>
                    <w:r w:rsidRPr="009363B4">
                      <w:rPr>
                        <w:rFonts w:ascii="宋体" w:hAnsi="宋体" w:hint="eastAsia"/>
                        <w:szCs w:val="21"/>
                      </w:rPr>
                      <w:t>86</w:t>
                    </w:r>
                  </w:p>
                </w:tc>
                <w:tc>
                  <w:tcPr>
                    <w:tcW w:w="729"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制造业</w:t>
                    </w:r>
                  </w:p>
                </w:tc>
                <w:tc>
                  <w:tcPr>
                    <w:tcW w:w="1713"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调味品生产、销售</w:t>
                    </w:r>
                  </w:p>
                </w:tc>
                <w:tc>
                  <w:tcPr>
                    <w:tcW w:w="565"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szCs w:val="21"/>
                      </w:rPr>
                    </w:pPr>
                    <w:r w:rsidRPr="00BC490B">
                      <w:rPr>
                        <w:rFonts w:ascii="宋体" w:hAnsi="宋体"/>
                      </w:rPr>
                      <w:t>2000</w:t>
                    </w:r>
                  </w:p>
                </w:tc>
                <w:tc>
                  <w:tcPr>
                    <w:tcW w:w="1371"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6,773.42</w:t>
                    </w:r>
                  </w:p>
                </w:tc>
                <w:tc>
                  <w:tcPr>
                    <w:tcW w:w="126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5,718.78</w:t>
                    </w:r>
                  </w:p>
                </w:tc>
                <w:tc>
                  <w:tcPr>
                    <w:tcW w:w="147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307.88</w:t>
                    </w:r>
                  </w:p>
                </w:tc>
              </w:tr>
              <w:tr w:rsidR="001301E7" w:rsidRPr="00956CBE" w:rsidTr="001301E7">
                <w:trPr>
                  <w:trHeight w:val="660"/>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镇江恒达塑料包装有限公司</w:t>
                    </w:r>
                  </w:p>
                </w:tc>
                <w:tc>
                  <w:tcPr>
                    <w:tcW w:w="867" w:type="dxa"/>
                    <w:tcBorders>
                      <w:top w:val="nil"/>
                      <w:left w:val="nil"/>
                      <w:bottom w:val="single" w:sz="4" w:space="0" w:color="auto"/>
                      <w:right w:val="single" w:sz="4" w:space="0" w:color="auto"/>
                    </w:tcBorders>
                    <w:shd w:val="clear" w:color="auto" w:fill="auto"/>
                    <w:vAlign w:val="center"/>
                    <w:hideMark/>
                  </w:tcPr>
                  <w:p w:rsidR="002B5D95" w:rsidRPr="009363B4" w:rsidRDefault="002B5D95" w:rsidP="000F45D8">
                    <w:pPr>
                      <w:jc w:val="right"/>
                      <w:rPr>
                        <w:rFonts w:ascii="宋体" w:hAnsi="宋体"/>
                        <w:szCs w:val="21"/>
                      </w:rPr>
                    </w:pPr>
                    <w:r w:rsidRPr="009363B4">
                      <w:rPr>
                        <w:rFonts w:ascii="宋体" w:hAnsi="宋体" w:hint="eastAsia"/>
                        <w:szCs w:val="21"/>
                      </w:rPr>
                      <w:t>45.95</w:t>
                    </w:r>
                  </w:p>
                </w:tc>
                <w:tc>
                  <w:tcPr>
                    <w:tcW w:w="729"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制造业</w:t>
                    </w:r>
                  </w:p>
                </w:tc>
                <w:tc>
                  <w:tcPr>
                    <w:tcW w:w="1713"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塑料制品的生产、销售</w:t>
                    </w:r>
                  </w:p>
                </w:tc>
                <w:tc>
                  <w:tcPr>
                    <w:tcW w:w="565"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szCs w:val="21"/>
                      </w:rPr>
                    </w:pPr>
                    <w:r w:rsidRPr="00BC490B">
                      <w:rPr>
                        <w:rFonts w:ascii="宋体" w:hAnsi="宋体"/>
                      </w:rPr>
                      <w:t>1000</w:t>
                    </w:r>
                  </w:p>
                </w:tc>
                <w:tc>
                  <w:tcPr>
                    <w:tcW w:w="1371"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6,280.71</w:t>
                    </w:r>
                  </w:p>
                </w:tc>
                <w:tc>
                  <w:tcPr>
                    <w:tcW w:w="126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2,705.63</w:t>
                    </w:r>
                  </w:p>
                </w:tc>
                <w:tc>
                  <w:tcPr>
                    <w:tcW w:w="147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512.31</w:t>
                    </w:r>
                  </w:p>
                </w:tc>
              </w:tr>
              <w:tr w:rsidR="001301E7" w:rsidRPr="00956CBE" w:rsidTr="001301E7">
                <w:trPr>
                  <w:trHeight w:val="660"/>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山西恒顺老陈醋有限公司</w:t>
                    </w:r>
                  </w:p>
                </w:tc>
                <w:tc>
                  <w:tcPr>
                    <w:tcW w:w="867" w:type="dxa"/>
                    <w:tcBorders>
                      <w:top w:val="nil"/>
                      <w:left w:val="nil"/>
                      <w:bottom w:val="single" w:sz="4" w:space="0" w:color="auto"/>
                      <w:right w:val="single" w:sz="4" w:space="0" w:color="auto"/>
                    </w:tcBorders>
                    <w:shd w:val="clear" w:color="auto" w:fill="auto"/>
                    <w:vAlign w:val="center"/>
                    <w:hideMark/>
                  </w:tcPr>
                  <w:p w:rsidR="002B5D95" w:rsidRPr="009363B4" w:rsidRDefault="002B5D95" w:rsidP="000F45D8">
                    <w:pPr>
                      <w:jc w:val="right"/>
                      <w:rPr>
                        <w:rFonts w:ascii="宋体" w:hAnsi="宋体"/>
                        <w:szCs w:val="21"/>
                      </w:rPr>
                    </w:pPr>
                    <w:r w:rsidRPr="009363B4">
                      <w:rPr>
                        <w:rFonts w:ascii="宋体" w:hAnsi="宋体" w:hint="eastAsia"/>
                        <w:szCs w:val="21"/>
                      </w:rPr>
                      <w:t>65</w:t>
                    </w:r>
                  </w:p>
                </w:tc>
                <w:tc>
                  <w:tcPr>
                    <w:tcW w:w="729"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制造业</w:t>
                    </w:r>
                  </w:p>
                </w:tc>
                <w:tc>
                  <w:tcPr>
                    <w:tcW w:w="1713"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生产销售老陈醋等调味品</w:t>
                    </w:r>
                  </w:p>
                </w:tc>
                <w:tc>
                  <w:tcPr>
                    <w:tcW w:w="565"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szCs w:val="21"/>
                      </w:rPr>
                    </w:pPr>
                    <w:r w:rsidRPr="00BC490B">
                      <w:rPr>
                        <w:rFonts w:ascii="宋体" w:hAnsi="宋体"/>
                      </w:rPr>
                      <w:t>2000</w:t>
                    </w:r>
                  </w:p>
                </w:tc>
                <w:tc>
                  <w:tcPr>
                    <w:tcW w:w="1371"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3,784.08</w:t>
                    </w:r>
                  </w:p>
                </w:tc>
                <w:tc>
                  <w:tcPr>
                    <w:tcW w:w="126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2,356.23</w:t>
                    </w:r>
                  </w:p>
                </w:tc>
                <w:tc>
                  <w:tcPr>
                    <w:tcW w:w="147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79.89</w:t>
                    </w:r>
                  </w:p>
                </w:tc>
              </w:tr>
              <w:tr w:rsidR="001301E7" w:rsidRPr="00956CBE" w:rsidTr="001301E7">
                <w:trPr>
                  <w:trHeight w:val="660"/>
                </w:trPr>
                <w:tc>
                  <w:tcPr>
                    <w:tcW w:w="1511" w:type="dxa"/>
                    <w:tcBorders>
                      <w:top w:val="nil"/>
                      <w:left w:val="single" w:sz="4" w:space="0" w:color="auto"/>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镇江恒顺新型调味品有限责任公司</w:t>
                    </w:r>
                  </w:p>
                </w:tc>
                <w:tc>
                  <w:tcPr>
                    <w:tcW w:w="867" w:type="dxa"/>
                    <w:tcBorders>
                      <w:top w:val="nil"/>
                      <w:left w:val="nil"/>
                      <w:bottom w:val="single" w:sz="4" w:space="0" w:color="auto"/>
                      <w:right w:val="single" w:sz="4" w:space="0" w:color="auto"/>
                    </w:tcBorders>
                    <w:shd w:val="clear" w:color="auto" w:fill="auto"/>
                    <w:vAlign w:val="center"/>
                    <w:hideMark/>
                  </w:tcPr>
                  <w:p w:rsidR="002B5D95" w:rsidRPr="009363B4" w:rsidRDefault="002B5D95" w:rsidP="000F45D8">
                    <w:pPr>
                      <w:jc w:val="right"/>
                      <w:rPr>
                        <w:rFonts w:ascii="宋体" w:hAnsi="宋体"/>
                        <w:szCs w:val="21"/>
                      </w:rPr>
                    </w:pPr>
                    <w:r w:rsidRPr="009363B4">
                      <w:rPr>
                        <w:rFonts w:ascii="宋体" w:hAnsi="宋体" w:hint="eastAsia"/>
                        <w:szCs w:val="21"/>
                      </w:rPr>
                      <w:t>67.9</w:t>
                    </w:r>
                  </w:p>
                </w:tc>
                <w:tc>
                  <w:tcPr>
                    <w:tcW w:w="729"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制造业</w:t>
                    </w:r>
                  </w:p>
                </w:tc>
                <w:tc>
                  <w:tcPr>
                    <w:tcW w:w="1713" w:type="dxa"/>
                    <w:tcBorders>
                      <w:top w:val="nil"/>
                      <w:left w:val="nil"/>
                      <w:bottom w:val="single" w:sz="4" w:space="0" w:color="auto"/>
                      <w:right w:val="single" w:sz="4" w:space="0" w:color="auto"/>
                    </w:tcBorders>
                    <w:shd w:val="clear" w:color="auto" w:fill="auto"/>
                    <w:vAlign w:val="center"/>
                    <w:hideMark/>
                  </w:tcPr>
                  <w:p w:rsidR="002B5D95" w:rsidRPr="00811965" w:rsidRDefault="002B5D95" w:rsidP="000F45D8">
                    <w:pPr>
                      <w:rPr>
                        <w:rFonts w:ascii="宋体" w:hAnsi="宋体"/>
                        <w:color w:val="000000"/>
                        <w:szCs w:val="21"/>
                      </w:rPr>
                    </w:pPr>
                    <w:r w:rsidRPr="00811965">
                      <w:rPr>
                        <w:rFonts w:ascii="宋体" w:hAnsi="宋体" w:hint="eastAsia"/>
                        <w:color w:val="000000"/>
                        <w:szCs w:val="21"/>
                      </w:rPr>
                      <w:t>鸡精食用植物油调味料等生产销售</w:t>
                    </w:r>
                  </w:p>
                </w:tc>
                <w:tc>
                  <w:tcPr>
                    <w:tcW w:w="565"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szCs w:val="21"/>
                      </w:rPr>
                    </w:pPr>
                    <w:r w:rsidRPr="00BC490B">
                      <w:rPr>
                        <w:rFonts w:ascii="宋体" w:hAnsi="宋体"/>
                      </w:rPr>
                      <w:t>1928</w:t>
                    </w:r>
                  </w:p>
                </w:tc>
                <w:tc>
                  <w:tcPr>
                    <w:tcW w:w="1371"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5,903.74</w:t>
                    </w:r>
                  </w:p>
                </w:tc>
                <w:tc>
                  <w:tcPr>
                    <w:tcW w:w="126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3,950.65</w:t>
                    </w:r>
                  </w:p>
                </w:tc>
                <w:tc>
                  <w:tcPr>
                    <w:tcW w:w="1476" w:type="dxa"/>
                    <w:tcBorders>
                      <w:top w:val="nil"/>
                      <w:left w:val="nil"/>
                      <w:bottom w:val="single" w:sz="4" w:space="0" w:color="auto"/>
                      <w:right w:val="single" w:sz="4" w:space="0" w:color="auto"/>
                    </w:tcBorders>
                    <w:shd w:val="clear" w:color="auto" w:fill="auto"/>
                    <w:noWrap/>
                    <w:vAlign w:val="center"/>
                    <w:hideMark/>
                  </w:tcPr>
                  <w:p w:rsidR="002B5D95" w:rsidRPr="00BC490B" w:rsidRDefault="002B5D95" w:rsidP="002B5D95">
                    <w:pPr>
                      <w:jc w:val="right"/>
                      <w:rPr>
                        <w:rFonts w:ascii="宋体" w:hAnsi="宋体"/>
                        <w:color w:val="FF0000"/>
                        <w:szCs w:val="21"/>
                      </w:rPr>
                    </w:pPr>
                    <w:r w:rsidRPr="00BC490B">
                      <w:rPr>
                        <w:rFonts w:ascii="宋体" w:hAnsi="宋体"/>
                      </w:rPr>
                      <w:t>   668.08</w:t>
                    </w:r>
                  </w:p>
                </w:tc>
              </w:tr>
            </w:tbl>
            <w:p w:rsidR="00B33BEC" w:rsidRDefault="00FE1625">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CB2D7A"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CB2D7A"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EC273B">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3"/>
              <w:numId w:val="29"/>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81762">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81762">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 w:val="21"/>
              <w:szCs w:val="21"/>
            </w:rPr>
            <w:alias w:val="行业竞争格局和发展趋势"/>
            <w:tag w:val="_GBC_c38788dc300c4c4592543c5db64e9308"/>
            <w:id w:val="-1936435364"/>
            <w:lock w:val="sdtLocked"/>
            <w:placeholder>
              <w:docPart w:val="GBC22222222222222222222222222222"/>
            </w:placeholder>
          </w:sdtPr>
          <w:sdtContent>
            <w:p w:rsidR="00681762" w:rsidRPr="00681762" w:rsidRDefault="00681762" w:rsidP="009F1B76">
              <w:pPr>
                <w:pStyle w:val="af8"/>
                <w:shd w:val="clear" w:color="auto" w:fill="FFFFFF"/>
                <w:spacing w:before="0" w:beforeAutospacing="0" w:after="0" w:afterAutospacing="0" w:line="360" w:lineRule="auto"/>
                <w:ind w:firstLineChars="200" w:firstLine="420"/>
                <w:rPr>
                  <w:sz w:val="21"/>
                </w:rPr>
              </w:pPr>
              <w:r w:rsidRPr="00681762">
                <w:rPr>
                  <w:rFonts w:hint="eastAsia"/>
                  <w:sz w:val="21"/>
                </w:rPr>
                <w:t>食醋是使用含有淀粉、糖的物料或酒精，经微生物发酵酿造或食用醋酸调制而成的酸味调味品或食品。食醋也可以分为酿造食醋和配置食醋。其中，酿造食醋又分为固态发酵食醋和液态发酵食醋。</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1、食醋产业升级空间巨大</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（1）食醋企业通过产业链整合，推动产业转型升级</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现阶段的食醋企业，正在进行产业的整合和转型升级。众多公司正与全国科研院所的合作，实现企业自身技术的创新升级。</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随着国家对行业高质量发展的要求和劳动力成本的上升，现有食醋企业对智能制造更加重视。尤其是人工智能应用，更为行业带来了新的机遇和挑战，食醋企业未来会将更加注重数据的价值，不断进行自我创新，自我变革和自我进化。如我公司的智能制造项目入围了全国智能制造示范项目。该项目通过产业链、供应链和智能装备间的互联互通和态势感知,提升食品安全全程保障和精益化生产能力。</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（2）新的企业纷纷进入食醋产业，带动整个行业创新</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食醋产业良好的发展前景，使得众多企业跨品类甚至跨行业进入到食醋行业。他们结合自身优势，顺应消费渠道、消费市场和消费群体的变化趋势，为行业带来了新的产品和营销理念，为行业的创新注入了新鲜血液。</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2、食醋企业积极开拓多元化经营理念</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lastRenderedPageBreak/>
                <w:t>食醋除了调味功能外，本身也是一种保健食品，有一定的保健功能。历代文献古籍里面都对食醋的保健功能作用进行记载。保健醋就是未来食醋多元化的一个重要方向。食醋多元化发展还可以向饮料和休闲食品拓展。</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3、食醋产品向高端、高品质方向发展</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食醋产品顺应消费升级趋势，在不断升级，向高端发展。近年来市场上出现了很多的高端醋产品。除了产品本身更加强调健康外，在包装上也做了重大改变。提升了食醋的档次和价格，被广泛应用于高端消费和礼品市场。</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目前国内食醋类为主的复合调味料仅占复合调味料产品总数的5%左右，但随着餐饮市场的变化，食醋行业应该更加重视开发复合调味料，在口味、使用方式和营养功能等方面适应消费变化的新趋势。</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4、食醋品牌宣传渠道和手段更趋多样</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品牌宣传已经不再局限于传统的电视广播报纸杂志，传播的渠道更加立体化、多元化，网络大V、网红以及短视频等渠道越来越受到企业的青睐。</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在传播内容上，未来会更加注重文化的传播和精神文明的宣传，通过文化的导入传播企业的品牌，建立消费者的认知。</w:t>
              </w:r>
            </w:p>
            <w:p w:rsidR="00681762" w:rsidRPr="00681762" w:rsidRDefault="00681762" w:rsidP="00B1584A">
              <w:pPr>
                <w:spacing w:line="360" w:lineRule="auto"/>
                <w:ind w:firstLineChars="200" w:firstLine="420"/>
                <w:rPr>
                  <w:rFonts w:ascii="宋体" w:hAnsi="宋体"/>
                </w:rPr>
              </w:pPr>
              <w:r w:rsidRPr="00681762">
                <w:rPr>
                  <w:rFonts w:ascii="宋体" w:hAnsi="宋体" w:hint="eastAsia"/>
                </w:rPr>
                <w:t>5、线上线下融合促进全渠道发展</w:t>
              </w:r>
            </w:p>
            <w:p w:rsidR="00681762" w:rsidRPr="00681762" w:rsidRDefault="00681762" w:rsidP="00B1584A">
              <w:pPr>
                <w:spacing w:line="360" w:lineRule="auto"/>
                <w:ind w:firstLineChars="200" w:firstLine="420"/>
                <w:rPr>
                  <w:rFonts w:ascii="宋体" w:hAnsi="宋体"/>
                  <w:szCs w:val="21"/>
                </w:rPr>
              </w:pPr>
              <w:r w:rsidRPr="00681762">
                <w:rPr>
                  <w:rFonts w:ascii="宋体" w:hAnsi="宋体" w:hint="eastAsia"/>
                </w:rPr>
                <w:t>未来线下渠道和线上渠道在不断融合，界限越来越模糊。新零售模式会成为未来增长最快的渠道模式。新零售不但有线上渠道的流量入口，又有线下渠道的快速配送。同时利用积累的数据资源，通过大数据对客户的购买价值进行分析，并进行针对性的宣传。同时，场景消费、体验式消费也会成为趋势。</w:t>
              </w:r>
            </w:p>
            <w:p w:rsidR="00681762" w:rsidRPr="00681762" w:rsidRDefault="00681762" w:rsidP="00681762">
              <w:pPr>
                <w:pStyle w:val="ZSStyle"/>
                <w:numPr>
                  <w:ilvl w:val="0"/>
                  <w:numId w:val="0"/>
                </w:numPr>
                <w:spacing w:afterLines="0" w:line="360" w:lineRule="auto"/>
                <w:ind w:left="100" w:firstLineChars="200" w:firstLine="420"/>
                <w:rPr>
                  <w:rFonts w:ascii="宋体" w:eastAsia="宋体" w:hAnsi="宋体" w:cs="Times New Roman"/>
                  <w:snapToGrid/>
                  <w:kern w:val="2"/>
                  <w:szCs w:val="24"/>
                  <w:lang w:val="en-US" w:bidi="ar-SA"/>
                </w:rPr>
              </w:pPr>
              <w:r w:rsidRPr="00681762">
                <w:rPr>
                  <w:rFonts w:ascii="宋体" w:eastAsia="宋体" w:hAnsi="宋体" w:cs="Times New Roman" w:hint="eastAsia"/>
                  <w:snapToGrid/>
                  <w:kern w:val="2"/>
                  <w:szCs w:val="24"/>
                  <w:lang w:val="en-US" w:bidi="ar-SA"/>
                </w:rPr>
                <w:t>食醋行业从竞争格局来看，</w:t>
              </w:r>
              <w:bookmarkStart w:id="37" w:name="_Hlk27836028"/>
              <w:r w:rsidRPr="00681762">
                <w:rPr>
                  <w:rFonts w:ascii="宋体" w:eastAsia="宋体" w:hAnsi="宋体" w:cs="Times New Roman" w:hint="eastAsia"/>
                  <w:snapToGrid/>
                  <w:kern w:val="2"/>
                  <w:szCs w:val="24"/>
                  <w:lang w:val="en-US" w:bidi="ar-SA"/>
                </w:rPr>
                <w:t>CR5在16%左右</w:t>
              </w:r>
              <w:bookmarkEnd w:id="37"/>
              <w:r w:rsidRPr="00681762">
                <w:rPr>
                  <w:rFonts w:ascii="宋体" w:eastAsia="宋体" w:hAnsi="宋体" w:cs="Times New Roman" w:hint="eastAsia"/>
                  <w:snapToGrid/>
                  <w:kern w:val="2"/>
                  <w:szCs w:val="24"/>
                  <w:lang w:val="en-US" w:bidi="ar-SA"/>
                </w:rPr>
                <w:t>，食醋集中度有较大提升空间。食醋行业目前仍然高度分散，小作坊大量存在，根据2018年中国调味品协会《中国调味品著名品牌企业50强/100强》产量10万吨以上的食醋企业仅有4家，食醋行业CR5仅有16%左右，借鉴日本经验，日本上世纪90年代，前五大食醋企业的集中度已经达到68%，</w:t>
              </w:r>
              <w:bookmarkStart w:id="38" w:name="_Hlk27840304"/>
              <w:r w:rsidRPr="00681762">
                <w:rPr>
                  <w:rFonts w:ascii="宋体" w:eastAsia="宋体" w:hAnsi="宋体" w:cs="Times New Roman" w:hint="eastAsia"/>
                  <w:snapToGrid/>
                  <w:kern w:val="2"/>
                  <w:szCs w:val="24"/>
                  <w:lang w:val="en-US" w:bidi="ar-SA"/>
                </w:rPr>
                <w:t>国内集中度提升空间较大。</w:t>
              </w:r>
              <w:bookmarkEnd w:id="38"/>
              <w:r w:rsidRPr="00681762">
                <w:rPr>
                  <w:rFonts w:ascii="宋体" w:eastAsia="宋体" w:hAnsi="宋体" w:cs="Times New Roman" w:hint="eastAsia"/>
                  <w:snapToGrid/>
                  <w:kern w:val="2"/>
                  <w:szCs w:val="24"/>
                  <w:lang w:val="en-US" w:bidi="ar-SA"/>
                </w:rPr>
                <w:t>扩张中的老牌醋企，具有品牌沉淀和粘性客户群，先发优势较强，但随着有着健全销售网络的其他企业加入 ，潜在品牌竞争或加大，龙头企业挑战与机遇并存。</w:t>
              </w:r>
            </w:p>
            <w:p w:rsidR="00B33BEC" w:rsidRDefault="00681762" w:rsidP="00B1584A">
              <w:pPr>
                <w:spacing w:line="360" w:lineRule="auto"/>
                <w:ind w:firstLineChars="200" w:firstLine="420"/>
                <w:rPr>
                  <w:szCs w:val="21"/>
                </w:rPr>
              </w:pPr>
              <w:r w:rsidRPr="00681762">
                <w:rPr>
                  <w:rFonts w:ascii="宋体" w:hAnsi="宋体" w:hint="eastAsia"/>
                </w:rPr>
                <w:t>随着消费升级趋势确立，当消费者逐渐选择更健康、口味更丰富的高端产品时，也倾向选择知名度高、有品质保障的大厂商的产品，消费升级从一定程度上会倒逼小企业退出行业，淘汰部分低端和小作坊产能。基于此，预计未来行业集中度将进一步提升。（来源：中国调味品协会、中国产业信息网、中国产业发展研究网）</w:t>
              </w:r>
            </w:p>
          </w:sdtContent>
        </w:sdt>
        <w:p w:rsidR="00B33BEC" w:rsidRDefault="00FE1625">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3"/>
              <w:numId w:val="29"/>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81762">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81762">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B33BEC" w:rsidRPr="004F2170" w:rsidRDefault="004F2170" w:rsidP="00890DB8">
              <w:pPr>
                <w:spacing w:line="360" w:lineRule="auto"/>
                <w:ind w:firstLineChars="200" w:firstLine="420"/>
                <w:rPr>
                  <w:szCs w:val="21"/>
                </w:rPr>
              </w:pPr>
              <w:r w:rsidRPr="004F2170">
                <w:rPr>
                  <w:rFonts w:ascii="宋体" w:hAnsi="宋体" w:hint="eastAsia"/>
                  <w:szCs w:val="21"/>
                </w:rPr>
                <w:t>公司将进一步聚焦调味品主业，加快“醋业、酒业、酱业”三大核心主业发展，发力主业、提升能力、推动创新，着力从产业、技术、产品、体制机制、经营模式五个方面加快转型升级。</w:t>
              </w:r>
              <w:r w:rsidRPr="004F2170">
                <w:rPr>
                  <w:rFonts w:ascii="宋体" w:hAnsi="宋体" w:hint="eastAsia"/>
                  <w:szCs w:val="21"/>
                </w:rPr>
                <w:lastRenderedPageBreak/>
                <w:t>全力以赴推动企业高质量发展，力求“瘦身强体”十大行动取得实效，提升公司产品市场竞争力，努力争做全球醋业领跑者。</w:t>
              </w:r>
            </w:p>
          </w:sdtContent>
        </w:sdt>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3"/>
              <w:numId w:val="29"/>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4A7631">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A7631">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4F2170" w:rsidRPr="004F2170" w:rsidRDefault="004F2170" w:rsidP="004F2170">
              <w:pPr>
                <w:spacing w:line="360" w:lineRule="auto"/>
                <w:ind w:firstLineChars="200" w:firstLine="420"/>
                <w:rPr>
                  <w:rFonts w:ascii="宋体" w:hAnsi="宋体"/>
                  <w:szCs w:val="21"/>
                </w:rPr>
              </w:pPr>
              <w:r w:rsidRPr="004F2170">
                <w:rPr>
                  <w:rFonts w:ascii="宋体" w:hAnsi="宋体" w:hint="eastAsia"/>
                  <w:szCs w:val="21"/>
                </w:rPr>
                <w:t>2020年是“十三五”的收官之年，也是承前启后开启“十四五”的帷幕之年，公司积极贯彻“聚焦主业、生态优先、绿色发展”的基本原则。2020年，受疫情影响调味品行业将面临着严峻的考验，上游原料供货商、包材设备提供商成本上升影响了企业生产成本，下游物流运输系统受限、经销商订单、餐饮消费量减少直接影响企业经营收入。作为行业龙头企业在经历了此次涅磐重生后也面临着诸多发展机遇和挑战：机遇来自于消费升级步伐加快、行业整合力度加大、品牌优势正逐步显现；挑战则是行业增速趋缓、行业竞争加剧、企业发展不确定因素增多。</w:t>
              </w:r>
            </w:p>
            <w:p w:rsidR="004F2170" w:rsidRPr="004F2170" w:rsidRDefault="004F2170" w:rsidP="004F2170">
              <w:pPr>
                <w:spacing w:line="360" w:lineRule="auto"/>
                <w:ind w:firstLineChars="200" w:firstLine="420"/>
                <w:rPr>
                  <w:rFonts w:ascii="宋体" w:hAnsi="宋体"/>
                  <w:szCs w:val="21"/>
                </w:rPr>
              </w:pPr>
              <w:r w:rsidRPr="004F2170">
                <w:rPr>
                  <w:rFonts w:ascii="宋体" w:hAnsi="宋体" w:hint="eastAsia"/>
                  <w:szCs w:val="21"/>
                </w:rPr>
                <w:t>新的一年，董事会将团结带领全体员工，进一步深化企业内部变革，全力推进企业高质量发展。坚持聚焦三大核心主业发展、剥离辅业，经营目标对标行业最高水平，超过行业平均增速水平，继续巩固中国醋业龙头地位；</w:t>
              </w:r>
              <w:r w:rsidRPr="004F2170">
                <w:rPr>
                  <w:rFonts w:ascii="宋体" w:hAnsi="宋体" w:hint="eastAsia"/>
                  <w:b/>
                  <w:bCs/>
                  <w:szCs w:val="21"/>
                </w:rPr>
                <w:t>公司力争实现：主营调味品业务销售超12%增长，扣除非经常性损益净利润实现12%增长以上的年度经营总目标。</w:t>
              </w:r>
              <w:r w:rsidRPr="004F2170">
                <w:rPr>
                  <w:rFonts w:ascii="宋体" w:hAnsi="宋体" w:hint="eastAsia"/>
                  <w:b/>
                  <w:szCs w:val="21"/>
                </w:rPr>
                <w:t>（该经营目标受未来经营环境影响存在一定的不确定性，并不构成对投资者的业绩承诺，敬请投资者注意投资风险）</w:t>
              </w:r>
            </w:p>
            <w:p w:rsidR="004F2170" w:rsidRPr="004F2170" w:rsidRDefault="004F2170" w:rsidP="004F2170">
              <w:pPr>
                <w:spacing w:line="360" w:lineRule="auto"/>
                <w:ind w:firstLineChars="200" w:firstLine="420"/>
                <w:rPr>
                  <w:rFonts w:ascii="宋体" w:hAnsi="宋体"/>
                  <w:szCs w:val="21"/>
                </w:rPr>
              </w:pPr>
              <w:r w:rsidRPr="004F2170">
                <w:rPr>
                  <w:rFonts w:ascii="宋体" w:hAnsi="宋体" w:hint="eastAsia"/>
                  <w:szCs w:val="21"/>
                </w:rPr>
                <w:t>为此，公司将全力以赴提高经营质量，强化风险防范，全方位调动员工积极性。具体公司将求真务实的做好以下几方面工作：</w:t>
              </w:r>
            </w:p>
            <w:p w:rsidR="004F2170" w:rsidRPr="004F2170" w:rsidRDefault="004F2170" w:rsidP="004F2170">
              <w:pPr>
                <w:spacing w:line="360" w:lineRule="auto"/>
                <w:ind w:firstLineChars="200" w:firstLine="422"/>
                <w:rPr>
                  <w:rFonts w:ascii="宋体" w:hAnsi="宋体"/>
                  <w:szCs w:val="21"/>
                </w:rPr>
              </w:pPr>
              <w:r w:rsidRPr="004F2170">
                <w:rPr>
                  <w:rFonts w:ascii="宋体" w:hAnsi="宋体" w:hint="eastAsia"/>
                  <w:b/>
                  <w:bCs/>
                  <w:szCs w:val="21"/>
                </w:rPr>
                <w:t>1.聚焦主业谋发展。</w:t>
              </w:r>
              <w:r w:rsidRPr="004F2170">
                <w:rPr>
                  <w:rFonts w:ascii="宋体" w:hAnsi="宋体" w:hint="eastAsia"/>
                  <w:szCs w:val="21"/>
                </w:rPr>
                <w:t>一是围绕“聚焦战略”，通过实施营销体系改革、品牌建设体系改革、园区统一规划，不断做强醋系列，做深酒（黄酒、料酒）系列，做宽酱（酱油、酱菜、酱料）系列；二是集中力量抓好香醋扩产续建项目、料酒扩产工程和灌装生产线扩能项目，经过新的扩能后，香醋可增加产能8万吨/年，料酒产能实现翻番，切实保障当前销售增长需求；三是进一步利用现有院士团队和博士后工作站这一平台，吸纳更多的高端技术人才加盟恒顺，实现醋业龙头地位稳固、料酒“数一数二”、酱类快速拓展的目标。</w:t>
              </w:r>
            </w:p>
            <w:p w:rsidR="004F2170" w:rsidRPr="004F2170" w:rsidRDefault="004F2170" w:rsidP="004F2170">
              <w:pPr>
                <w:spacing w:line="360" w:lineRule="auto"/>
                <w:ind w:firstLineChars="200" w:firstLine="422"/>
                <w:rPr>
                  <w:rFonts w:ascii="宋体" w:hAnsi="宋体"/>
                  <w:b/>
                  <w:bCs/>
                  <w:szCs w:val="21"/>
                </w:rPr>
              </w:pPr>
              <w:r w:rsidRPr="004F2170">
                <w:rPr>
                  <w:rFonts w:ascii="宋体" w:hAnsi="宋体" w:hint="eastAsia"/>
                  <w:b/>
                  <w:bCs/>
                  <w:szCs w:val="21"/>
                </w:rPr>
                <w:t>2.深化改革增动力。</w:t>
              </w:r>
            </w:p>
            <w:p w:rsidR="004F2170" w:rsidRPr="004F2170" w:rsidRDefault="004F2170" w:rsidP="004F2170">
              <w:pPr>
                <w:spacing w:line="360" w:lineRule="auto"/>
                <w:ind w:firstLineChars="200" w:firstLine="422"/>
                <w:rPr>
                  <w:rFonts w:ascii="宋体" w:hAnsi="宋体"/>
                  <w:szCs w:val="21"/>
                </w:rPr>
              </w:pPr>
              <w:r w:rsidRPr="004F2170">
                <w:rPr>
                  <w:rFonts w:ascii="宋体" w:hAnsi="宋体" w:hint="eastAsia"/>
                  <w:b/>
                  <w:bCs/>
                  <w:szCs w:val="21"/>
                </w:rPr>
                <w:t>一是实施品牌建设体系改革。</w:t>
              </w:r>
              <w:r w:rsidRPr="004F2170">
                <w:rPr>
                  <w:rFonts w:ascii="宋体" w:hAnsi="宋体" w:hint="eastAsia"/>
                  <w:szCs w:val="21"/>
                </w:rPr>
                <w:t>加大百年文化内涵挖掘，创新构建“智慧零售”新思路，推进品牌终端门店标准化体系建设，打造旗舰店，改造恒顺商场，规范店面设计，营造“爱厨房爱生活”场景，满足消费者需求，提高消费便捷程度，从而增加顾客门店逗留时间，提升品牌形象，实现“恒顺味道 小康生活”愿景。</w:t>
              </w:r>
            </w:p>
            <w:p w:rsidR="004F2170" w:rsidRPr="004F2170" w:rsidRDefault="004F2170" w:rsidP="004F2170">
              <w:pPr>
                <w:spacing w:line="360" w:lineRule="auto"/>
                <w:ind w:firstLineChars="200" w:firstLine="422"/>
                <w:rPr>
                  <w:rFonts w:ascii="宋体" w:hAnsi="宋体"/>
                  <w:szCs w:val="21"/>
                </w:rPr>
              </w:pPr>
              <w:r w:rsidRPr="004F2170">
                <w:rPr>
                  <w:rFonts w:ascii="宋体" w:hAnsi="宋体" w:hint="eastAsia"/>
                  <w:b/>
                  <w:bCs/>
                  <w:szCs w:val="21"/>
                </w:rPr>
                <w:t>二是实施产品体系改革。</w:t>
              </w:r>
              <w:r w:rsidRPr="004F2170">
                <w:rPr>
                  <w:rFonts w:ascii="宋体" w:hAnsi="宋体" w:hint="eastAsia"/>
                  <w:szCs w:val="21"/>
                </w:rPr>
                <w:t>坚持围绕消费升级趋势，加大研发力度，注重产品体验的便捷性、快捷性；同时，全面梳理、整合和筛选，通过提升产品定位、设计、组合等，打造差异化核心竞争力；努力构建以市场需求为导向的应用型产品研发体系，加强消费引导，从而不断提升公司营销质量水平。</w:t>
              </w:r>
            </w:p>
            <w:p w:rsidR="004F2170" w:rsidRPr="004F2170" w:rsidRDefault="004F2170" w:rsidP="004F2170">
              <w:pPr>
                <w:spacing w:line="360" w:lineRule="auto"/>
                <w:ind w:firstLineChars="200" w:firstLine="422"/>
                <w:rPr>
                  <w:rFonts w:ascii="宋体" w:hAnsi="宋体"/>
                  <w:szCs w:val="21"/>
                </w:rPr>
              </w:pPr>
              <w:r w:rsidRPr="004F2170">
                <w:rPr>
                  <w:rFonts w:ascii="宋体" w:hAnsi="宋体" w:hint="eastAsia"/>
                  <w:b/>
                  <w:bCs/>
                  <w:szCs w:val="21"/>
                </w:rPr>
                <w:t>三是实施营销体系改革。</w:t>
              </w:r>
              <w:r w:rsidRPr="004F2170">
                <w:rPr>
                  <w:rFonts w:ascii="宋体" w:hAnsi="宋体" w:hint="eastAsia"/>
                  <w:szCs w:val="21"/>
                </w:rPr>
                <w:t>实行战区制，将现有36个片区重新整合划分成4大战区（华东</w:t>
              </w:r>
              <w:r w:rsidRPr="004F2170">
                <w:rPr>
                  <w:rFonts w:hint="eastAsia"/>
                  <w:szCs w:val="21"/>
                </w:rPr>
                <w:t>战区</w:t>
              </w:r>
              <w:r w:rsidRPr="004F2170">
                <w:rPr>
                  <w:rFonts w:ascii="宋体" w:hAnsi="宋体" w:hint="eastAsia"/>
                  <w:szCs w:val="21"/>
                </w:rPr>
                <w:t>、北方</w:t>
              </w:r>
              <w:r w:rsidRPr="004F2170">
                <w:rPr>
                  <w:rFonts w:hint="eastAsia"/>
                  <w:szCs w:val="21"/>
                </w:rPr>
                <w:t>战区</w:t>
              </w:r>
              <w:r w:rsidRPr="004F2170">
                <w:rPr>
                  <w:rFonts w:ascii="宋体" w:hAnsi="宋体" w:hint="eastAsia"/>
                  <w:szCs w:val="21"/>
                </w:rPr>
                <w:t>、南方</w:t>
              </w:r>
              <w:r w:rsidRPr="004F2170">
                <w:rPr>
                  <w:rFonts w:hint="eastAsia"/>
                  <w:szCs w:val="21"/>
                </w:rPr>
                <w:t>战区</w:t>
              </w:r>
              <w:r w:rsidRPr="004F2170">
                <w:rPr>
                  <w:rFonts w:ascii="宋体" w:hAnsi="宋体" w:hint="eastAsia"/>
                  <w:szCs w:val="21"/>
                </w:rPr>
                <w:t>、本部</w:t>
              </w:r>
              <w:r w:rsidRPr="004F2170">
                <w:rPr>
                  <w:rFonts w:hint="eastAsia"/>
                  <w:szCs w:val="21"/>
                </w:rPr>
                <w:t>战区</w:t>
              </w:r>
              <w:r w:rsidRPr="004F2170">
                <w:rPr>
                  <w:rFonts w:ascii="宋体" w:hAnsi="宋体" w:hint="eastAsia"/>
                  <w:szCs w:val="21"/>
                </w:rPr>
                <w:t>），强化市场统筹规划的作战意识；整合市场资源，理顺营销体系</w:t>
              </w:r>
              <w:r w:rsidRPr="004F2170">
                <w:rPr>
                  <w:rFonts w:ascii="宋体" w:hAnsi="宋体" w:hint="eastAsia"/>
                  <w:szCs w:val="21"/>
                </w:rPr>
                <w:lastRenderedPageBreak/>
                <w:t>管理，实现营销一盘棋的大格局；整合特通部为大客户部，主攻团购、大客户、定制等商务渠道；更快深耕传统渠道，开拓电子商务和海外渠道。</w:t>
              </w:r>
            </w:p>
            <w:p w:rsidR="004F2170" w:rsidRPr="004F2170" w:rsidRDefault="004F2170" w:rsidP="004F2170">
              <w:pPr>
                <w:spacing w:line="360" w:lineRule="auto"/>
                <w:ind w:firstLineChars="200" w:firstLine="422"/>
                <w:rPr>
                  <w:rFonts w:ascii="宋体" w:hAnsi="宋体"/>
                  <w:szCs w:val="21"/>
                </w:rPr>
              </w:pPr>
              <w:r w:rsidRPr="004F2170">
                <w:rPr>
                  <w:rFonts w:ascii="宋体" w:hAnsi="宋体" w:hint="eastAsia"/>
                  <w:b/>
                  <w:bCs/>
                  <w:szCs w:val="21"/>
                </w:rPr>
                <w:t>四是实施考核与监督体系改革。</w:t>
              </w:r>
              <w:r w:rsidRPr="004F2170">
                <w:rPr>
                  <w:rFonts w:ascii="宋体" w:hAnsi="宋体" w:hint="eastAsia"/>
                  <w:szCs w:val="21"/>
                </w:rPr>
                <w:t>通过充分发挥薪酬与考核委员会作用，构建分类、分层，边界清晰的全新考核体系，充分发挥绩效考核的正向激励和反向约束作用，激发企业内生动力；通过内部审计委员会，进一步完善公司内部审计监督体系，更好地发挥审计工作在推动公司高质量发展中的保障作用，降低公司三项费用率；通过成立招投标委员会，确保供方及其提供的产品和服务符合公司要求，合理控制并降低采购成本，更好规范公司招投标管理工作，实现企业管理的透明化、制度化、流程化、规范化。</w:t>
              </w:r>
            </w:p>
            <w:p w:rsidR="004F2170" w:rsidRPr="004F2170" w:rsidRDefault="004F2170" w:rsidP="004F2170">
              <w:pPr>
                <w:spacing w:line="360" w:lineRule="auto"/>
                <w:ind w:firstLineChars="200" w:firstLine="422"/>
                <w:rPr>
                  <w:rFonts w:ascii="宋体" w:hAnsi="宋体"/>
                  <w:szCs w:val="21"/>
                </w:rPr>
              </w:pPr>
              <w:r w:rsidRPr="004F2170">
                <w:rPr>
                  <w:rFonts w:ascii="宋体" w:hAnsi="宋体" w:hint="eastAsia"/>
                  <w:b/>
                  <w:bCs/>
                  <w:szCs w:val="21"/>
                </w:rPr>
                <w:t>3.规范运作强推进。</w:t>
              </w:r>
              <w:r w:rsidRPr="004F2170">
                <w:rPr>
                  <w:rFonts w:ascii="宋体" w:hAnsi="宋体" w:hint="eastAsia"/>
                  <w:szCs w:val="21"/>
                </w:rPr>
                <w:t>一是加快对现有法人治理结构的优化和调整，解决重叠、错位、错配的问题；二是理清母公司与子公司的关系，坚持平等、竞争、效益原则，优化股权结构及资本配置，提高各子公司专业化水平，实现整体战略目标；三是理清核心主营业务与非主营业务的关系，根据市委、市政府的战略部署和市国资委“瘦身强体”工作要求，重新制定《瘦身强体工作方案》并加快推进落实。</w:t>
              </w:r>
            </w:p>
            <w:p w:rsidR="004F2170" w:rsidRPr="004F2170" w:rsidRDefault="004F2170" w:rsidP="004F2170">
              <w:pPr>
                <w:spacing w:line="360" w:lineRule="auto"/>
                <w:ind w:firstLineChars="200" w:firstLine="422"/>
                <w:rPr>
                  <w:rFonts w:ascii="宋体" w:hAnsi="宋体"/>
                  <w:szCs w:val="21"/>
                </w:rPr>
              </w:pPr>
              <w:r w:rsidRPr="004F2170">
                <w:rPr>
                  <w:rFonts w:ascii="宋体" w:hAnsi="宋体" w:hint="eastAsia"/>
                  <w:b/>
                  <w:bCs/>
                  <w:szCs w:val="21"/>
                </w:rPr>
                <w:t>4.政治引领激活力。</w:t>
              </w:r>
              <w:r w:rsidRPr="004F2170">
                <w:rPr>
                  <w:rFonts w:ascii="宋体" w:hAnsi="宋体" w:hint="eastAsia"/>
                  <w:szCs w:val="21"/>
                </w:rPr>
                <w:t>坚持学习贯彻习近平新时代中国特色社会主义思想这条主线，强化党对国有企业的全面领导，全力提升治理体系和治理能力现代化，围绕“三色三心三力”主题，推进全面从严治党在国企落地落细。一是要坚守“恒顺众生”的本心；二是要坚守“专注酿造”的匠心；三是要坚守回馈社会的良心。不断提升国企党组织政治引领力、激发党员干部队伍战斗力、汇聚百年恒顺文化凝聚力，推动企业持续健康发展。</w:t>
              </w:r>
            </w:p>
            <w:p w:rsidR="004A7631" w:rsidRPr="004A7631" w:rsidRDefault="004A7631" w:rsidP="004F2170">
              <w:pPr>
                <w:spacing w:line="360" w:lineRule="auto"/>
                <w:ind w:firstLineChars="200" w:firstLine="422"/>
                <w:rPr>
                  <w:rFonts w:ascii="宋体" w:hAnsi="宋体"/>
                  <w:b/>
                  <w:szCs w:val="21"/>
                </w:rPr>
              </w:pPr>
              <w:r w:rsidRPr="004A7631">
                <w:rPr>
                  <w:rFonts w:ascii="宋体" w:hAnsi="宋体" w:hint="eastAsia"/>
                  <w:b/>
                  <w:szCs w:val="21"/>
                </w:rPr>
                <w:t>2</w:t>
              </w:r>
              <w:r w:rsidRPr="004A7631">
                <w:rPr>
                  <w:rFonts w:ascii="宋体" w:hAnsi="宋体"/>
                  <w:b/>
                  <w:szCs w:val="21"/>
                </w:rPr>
                <w:t>0</w:t>
              </w:r>
              <w:r w:rsidRPr="004A7631">
                <w:rPr>
                  <w:rFonts w:ascii="宋体" w:hAnsi="宋体" w:hint="eastAsia"/>
                  <w:b/>
                  <w:szCs w:val="21"/>
                </w:rPr>
                <w:t>20年主要经营指标</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2126"/>
                <w:gridCol w:w="1843"/>
              </w:tblGrid>
              <w:tr w:rsidR="004A7631" w:rsidRPr="004A7631" w:rsidTr="001813F4">
                <w:trPr>
                  <w:trHeight w:val="301"/>
                </w:trPr>
                <w:tc>
                  <w:tcPr>
                    <w:tcW w:w="4962" w:type="dxa"/>
                    <w:vAlign w:val="center"/>
                  </w:tcPr>
                  <w:p w:rsidR="004A7631" w:rsidRPr="004A7631" w:rsidRDefault="004A7631" w:rsidP="001813F4">
                    <w:pPr>
                      <w:widowControl/>
                      <w:spacing w:line="360" w:lineRule="auto"/>
                      <w:jc w:val="center"/>
                      <w:rPr>
                        <w:rFonts w:ascii="宋体" w:hAnsi="宋体"/>
                        <w:b/>
                        <w:szCs w:val="21"/>
                      </w:rPr>
                    </w:pPr>
                    <w:r w:rsidRPr="004A7631">
                      <w:rPr>
                        <w:rFonts w:ascii="宋体" w:hAnsi="宋体" w:hint="eastAsia"/>
                        <w:b/>
                        <w:szCs w:val="21"/>
                      </w:rPr>
                      <w:t>主要经营指标</w:t>
                    </w:r>
                  </w:p>
                </w:tc>
                <w:tc>
                  <w:tcPr>
                    <w:tcW w:w="2126" w:type="dxa"/>
                    <w:vAlign w:val="center"/>
                  </w:tcPr>
                  <w:p w:rsidR="004A7631" w:rsidRPr="004A7631" w:rsidRDefault="004A7631" w:rsidP="001813F4">
                    <w:pPr>
                      <w:widowControl/>
                      <w:spacing w:line="360" w:lineRule="auto"/>
                      <w:jc w:val="center"/>
                      <w:rPr>
                        <w:rFonts w:ascii="宋体" w:hAnsi="宋体"/>
                        <w:b/>
                        <w:szCs w:val="21"/>
                      </w:rPr>
                    </w:pPr>
                    <w:r w:rsidRPr="004A7631">
                      <w:rPr>
                        <w:rFonts w:ascii="宋体" w:hAnsi="宋体" w:hint="eastAsia"/>
                        <w:b/>
                        <w:szCs w:val="21"/>
                      </w:rPr>
                      <w:t>经营目标</w:t>
                    </w:r>
                  </w:p>
                </w:tc>
                <w:tc>
                  <w:tcPr>
                    <w:tcW w:w="1843" w:type="dxa"/>
                    <w:vAlign w:val="center"/>
                  </w:tcPr>
                  <w:p w:rsidR="004A7631" w:rsidRPr="004A7631" w:rsidRDefault="004A7631" w:rsidP="001813F4">
                    <w:pPr>
                      <w:widowControl/>
                      <w:spacing w:line="360" w:lineRule="auto"/>
                      <w:jc w:val="center"/>
                      <w:rPr>
                        <w:rFonts w:ascii="宋体" w:hAnsi="宋体"/>
                        <w:b/>
                        <w:szCs w:val="21"/>
                      </w:rPr>
                    </w:pPr>
                    <w:r w:rsidRPr="004A7631">
                      <w:rPr>
                        <w:rFonts w:ascii="宋体" w:hAnsi="宋体" w:hint="eastAsia"/>
                        <w:b/>
                        <w:szCs w:val="21"/>
                      </w:rPr>
                      <w:t>同比增长</w:t>
                    </w:r>
                  </w:p>
                </w:tc>
              </w:tr>
              <w:tr w:rsidR="004A7631" w:rsidRPr="004A7631" w:rsidTr="00751B49">
                <w:trPr>
                  <w:trHeight w:val="278"/>
                </w:trPr>
                <w:tc>
                  <w:tcPr>
                    <w:tcW w:w="4962" w:type="dxa"/>
                    <w:vAlign w:val="center"/>
                  </w:tcPr>
                  <w:p w:rsidR="004A7631" w:rsidRPr="004A7631" w:rsidRDefault="004A7631" w:rsidP="004A7631">
                    <w:pPr>
                      <w:widowControl/>
                      <w:spacing w:line="360" w:lineRule="auto"/>
                      <w:rPr>
                        <w:rFonts w:ascii="宋体" w:hAnsi="宋体"/>
                        <w:szCs w:val="21"/>
                      </w:rPr>
                    </w:pPr>
                    <w:r w:rsidRPr="004A7631">
                      <w:rPr>
                        <w:rFonts w:ascii="宋体" w:hAnsi="宋体" w:hint="eastAsia"/>
                        <w:szCs w:val="21"/>
                      </w:rPr>
                      <w:t>主营调味品业务营业收入</w:t>
                    </w:r>
                  </w:p>
                </w:tc>
                <w:tc>
                  <w:tcPr>
                    <w:tcW w:w="2126" w:type="dxa"/>
                    <w:vAlign w:val="center"/>
                  </w:tcPr>
                  <w:p w:rsidR="004A7631" w:rsidRPr="004A7631" w:rsidRDefault="004A7631" w:rsidP="005B2409">
                    <w:pPr>
                      <w:widowControl/>
                      <w:spacing w:line="360" w:lineRule="auto"/>
                      <w:jc w:val="center"/>
                      <w:rPr>
                        <w:rFonts w:ascii="宋体" w:hAnsi="宋体"/>
                        <w:szCs w:val="21"/>
                      </w:rPr>
                    </w:pPr>
                    <w:r w:rsidRPr="004A7631">
                      <w:rPr>
                        <w:rFonts w:ascii="宋体" w:hAnsi="宋体" w:hint="eastAsia"/>
                        <w:szCs w:val="21"/>
                      </w:rPr>
                      <w:t>19.</w:t>
                    </w:r>
                    <w:r w:rsidR="005B2409">
                      <w:rPr>
                        <w:rFonts w:ascii="宋体" w:hAnsi="宋体" w:hint="eastAsia"/>
                        <w:szCs w:val="21"/>
                      </w:rPr>
                      <w:t>26</w:t>
                    </w:r>
                    <w:r w:rsidRPr="004A7631">
                      <w:rPr>
                        <w:rFonts w:ascii="宋体" w:hAnsi="宋体" w:hint="eastAsia"/>
                        <w:szCs w:val="21"/>
                      </w:rPr>
                      <w:t>亿元</w:t>
                    </w:r>
                  </w:p>
                </w:tc>
                <w:tc>
                  <w:tcPr>
                    <w:tcW w:w="1843" w:type="dxa"/>
                    <w:vAlign w:val="center"/>
                  </w:tcPr>
                  <w:p w:rsidR="004A7631" w:rsidRPr="004A7631" w:rsidRDefault="004A7631" w:rsidP="005B2409">
                    <w:pPr>
                      <w:widowControl/>
                      <w:spacing w:line="360" w:lineRule="auto"/>
                      <w:jc w:val="center"/>
                      <w:rPr>
                        <w:rFonts w:ascii="宋体" w:hAnsi="宋体"/>
                        <w:szCs w:val="21"/>
                      </w:rPr>
                    </w:pPr>
                    <w:r w:rsidRPr="004A7631">
                      <w:rPr>
                        <w:rFonts w:ascii="宋体" w:hAnsi="宋体" w:hint="eastAsia"/>
                        <w:szCs w:val="21"/>
                      </w:rPr>
                      <w:t>1</w:t>
                    </w:r>
                    <w:r w:rsidR="005B2409">
                      <w:rPr>
                        <w:rFonts w:ascii="宋体" w:hAnsi="宋体" w:hint="eastAsia"/>
                        <w:szCs w:val="21"/>
                      </w:rPr>
                      <w:t>2</w:t>
                    </w:r>
                    <w:r w:rsidRPr="004A7631">
                      <w:rPr>
                        <w:rFonts w:ascii="宋体" w:hAnsi="宋体" w:hint="eastAsia"/>
                        <w:szCs w:val="21"/>
                      </w:rPr>
                      <w:t>%</w:t>
                    </w:r>
                  </w:p>
                </w:tc>
              </w:tr>
              <w:tr w:rsidR="004A7631" w:rsidRPr="004A7631" w:rsidTr="001813F4">
                <w:tc>
                  <w:tcPr>
                    <w:tcW w:w="4962" w:type="dxa"/>
                    <w:vAlign w:val="center"/>
                  </w:tcPr>
                  <w:p w:rsidR="004A7631" w:rsidRPr="004A7631" w:rsidRDefault="004A7631" w:rsidP="004A7631">
                    <w:pPr>
                      <w:widowControl/>
                      <w:spacing w:line="360" w:lineRule="auto"/>
                      <w:rPr>
                        <w:rFonts w:ascii="宋体" w:hAnsi="宋体"/>
                        <w:szCs w:val="21"/>
                      </w:rPr>
                    </w:pPr>
                    <w:r w:rsidRPr="004A7631">
                      <w:rPr>
                        <w:rFonts w:ascii="宋体" w:hAnsi="宋体" w:hint="eastAsia"/>
                        <w:szCs w:val="21"/>
                      </w:rPr>
                      <w:t>归属于上市公司股东的扣除非经常性损益的净利润</w:t>
                    </w:r>
                  </w:p>
                </w:tc>
                <w:tc>
                  <w:tcPr>
                    <w:tcW w:w="2126" w:type="dxa"/>
                    <w:vAlign w:val="center"/>
                  </w:tcPr>
                  <w:p w:rsidR="004A7631" w:rsidRPr="00924422" w:rsidRDefault="004A7631" w:rsidP="005D4FD8">
                    <w:pPr>
                      <w:widowControl/>
                      <w:spacing w:line="360" w:lineRule="auto"/>
                      <w:jc w:val="center"/>
                      <w:rPr>
                        <w:rFonts w:ascii="宋体" w:hAnsi="宋体"/>
                        <w:szCs w:val="21"/>
                      </w:rPr>
                    </w:pPr>
                    <w:r w:rsidRPr="00924422">
                      <w:rPr>
                        <w:rFonts w:ascii="宋体" w:hAnsi="宋体"/>
                        <w:szCs w:val="21"/>
                      </w:rPr>
                      <w:t>2</w:t>
                    </w:r>
                    <w:r w:rsidRPr="00924422">
                      <w:rPr>
                        <w:rFonts w:ascii="宋体" w:hAnsi="宋体" w:hint="eastAsia"/>
                        <w:szCs w:val="21"/>
                      </w:rPr>
                      <w:t>.8</w:t>
                    </w:r>
                    <w:r w:rsidR="005D4FD8">
                      <w:rPr>
                        <w:rFonts w:ascii="宋体" w:hAnsi="宋体" w:hint="eastAsia"/>
                        <w:szCs w:val="21"/>
                      </w:rPr>
                      <w:t>4</w:t>
                    </w:r>
                    <w:r w:rsidRPr="00924422">
                      <w:rPr>
                        <w:rFonts w:ascii="宋体" w:hAnsi="宋体" w:hint="eastAsia"/>
                        <w:szCs w:val="21"/>
                      </w:rPr>
                      <w:t>亿元</w:t>
                    </w:r>
                  </w:p>
                </w:tc>
                <w:tc>
                  <w:tcPr>
                    <w:tcW w:w="1843" w:type="dxa"/>
                    <w:vAlign w:val="center"/>
                  </w:tcPr>
                  <w:p w:rsidR="004A7631" w:rsidRPr="004A7631" w:rsidRDefault="004A7631" w:rsidP="004A7631">
                    <w:pPr>
                      <w:widowControl/>
                      <w:spacing w:line="360" w:lineRule="auto"/>
                      <w:jc w:val="center"/>
                      <w:rPr>
                        <w:rFonts w:ascii="宋体" w:hAnsi="宋体"/>
                        <w:szCs w:val="21"/>
                      </w:rPr>
                    </w:pPr>
                    <w:r w:rsidRPr="004A7631">
                      <w:rPr>
                        <w:rFonts w:ascii="宋体" w:hAnsi="宋体" w:hint="eastAsia"/>
                        <w:szCs w:val="21"/>
                      </w:rPr>
                      <w:t>1</w:t>
                    </w:r>
                    <w:r>
                      <w:rPr>
                        <w:rFonts w:ascii="宋体" w:hAnsi="宋体" w:hint="eastAsia"/>
                        <w:szCs w:val="21"/>
                      </w:rPr>
                      <w:t>2</w:t>
                    </w:r>
                    <w:r w:rsidRPr="004A7631">
                      <w:rPr>
                        <w:rFonts w:ascii="宋体" w:hAnsi="宋体" w:hint="eastAsia"/>
                        <w:szCs w:val="21"/>
                      </w:rPr>
                      <w:t>%</w:t>
                    </w:r>
                  </w:p>
                </w:tc>
              </w:tr>
            </w:tbl>
            <w:p w:rsidR="00B33BEC" w:rsidRDefault="00FE1625">
              <w:pPr>
                <w:rPr>
                  <w:szCs w:val="21"/>
                </w:rPr>
              </w:pPr>
            </w:p>
          </w:sdtContent>
        </w:sdt>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3"/>
              <w:numId w:val="29"/>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B0A37">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B0A37">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6B0A37" w:rsidRPr="006B0A37" w:rsidRDefault="006B0A37" w:rsidP="00B1584A">
              <w:pPr>
                <w:spacing w:line="360" w:lineRule="auto"/>
                <w:ind w:firstLineChars="200" w:firstLine="420"/>
                <w:rPr>
                  <w:rFonts w:ascii="宋体" w:hAnsi="宋体"/>
                  <w:szCs w:val="21"/>
                </w:rPr>
              </w:pPr>
              <w:r w:rsidRPr="006B0A37">
                <w:rPr>
                  <w:rFonts w:ascii="宋体" w:hAnsi="宋体" w:hint="eastAsia"/>
                  <w:szCs w:val="21"/>
                </w:rPr>
                <w:t>调味品行业的原材料采购和生产过程中的质量控制关系到食品安全。国家已经颁布了以食品安全法为核心的一系列法律法规。调味品行业渠道快速整合，格局调整，以及消费者行为模式改变等，为调味品生产企业带来诸多挑战。产品、技术、资本、人力等多方面升级已经成为企业必须直面的课题，公司面临着各种的风险。</w:t>
              </w:r>
            </w:p>
            <w:p w:rsidR="006B0A37" w:rsidRPr="006B0A37" w:rsidRDefault="006B0A37" w:rsidP="00B1584A">
              <w:pPr>
                <w:spacing w:line="360" w:lineRule="auto"/>
                <w:ind w:firstLineChars="200" w:firstLine="420"/>
                <w:rPr>
                  <w:rFonts w:ascii="宋体" w:hAnsi="宋体"/>
                  <w:szCs w:val="21"/>
                </w:rPr>
              </w:pPr>
              <w:r w:rsidRPr="006B0A37">
                <w:rPr>
                  <w:rFonts w:ascii="宋体" w:hAnsi="宋体"/>
                  <w:szCs w:val="21"/>
                </w:rPr>
                <w:t>1.原材料价格波动的风险</w:t>
              </w:r>
            </w:p>
            <w:p w:rsidR="006B0A37" w:rsidRPr="006B0A37" w:rsidRDefault="006B0A37" w:rsidP="00B1584A">
              <w:pPr>
                <w:spacing w:line="360" w:lineRule="auto"/>
                <w:ind w:firstLineChars="200" w:firstLine="420"/>
                <w:rPr>
                  <w:rFonts w:ascii="宋体" w:hAnsi="宋体"/>
                  <w:szCs w:val="21"/>
                </w:rPr>
              </w:pPr>
              <w:r w:rsidRPr="006B0A37">
                <w:rPr>
                  <w:rFonts w:ascii="宋体" w:hAnsi="宋体" w:hint="eastAsia"/>
                  <w:szCs w:val="21"/>
                </w:rPr>
                <w:t>醋的主要原料是糯米，占到公司生产成本的</w:t>
              </w:r>
              <w:r w:rsidRPr="006B0A37">
                <w:rPr>
                  <w:rFonts w:ascii="宋体" w:hAnsi="宋体"/>
                  <w:szCs w:val="21"/>
                </w:rPr>
                <w:t>30%以上，若受宏观调控影响，有所波动，其势必影响毛利率，是公司面临盈利水平的重要风险。</w:t>
              </w:r>
            </w:p>
            <w:p w:rsidR="006B0A37" w:rsidRPr="006B0A37" w:rsidRDefault="006B0A37" w:rsidP="00B1584A">
              <w:pPr>
                <w:spacing w:line="360" w:lineRule="auto"/>
                <w:ind w:firstLineChars="200" w:firstLine="420"/>
                <w:rPr>
                  <w:rFonts w:ascii="宋体" w:hAnsi="宋体"/>
                  <w:szCs w:val="21"/>
                </w:rPr>
              </w:pPr>
              <w:r w:rsidRPr="006B0A37">
                <w:rPr>
                  <w:rFonts w:ascii="宋体" w:hAnsi="宋体"/>
                  <w:szCs w:val="21"/>
                </w:rPr>
                <w:t>2.品牌被侵害的风险</w:t>
              </w:r>
            </w:p>
            <w:p w:rsidR="006B0A37" w:rsidRPr="006B0A37" w:rsidRDefault="006B0A37" w:rsidP="00B1584A">
              <w:pPr>
                <w:spacing w:line="360" w:lineRule="auto"/>
                <w:ind w:firstLineChars="200" w:firstLine="420"/>
                <w:rPr>
                  <w:rFonts w:ascii="宋体" w:hAnsi="宋体"/>
                  <w:szCs w:val="21"/>
                </w:rPr>
              </w:pPr>
              <w:r w:rsidRPr="006B0A37">
                <w:rPr>
                  <w:rFonts w:ascii="宋体" w:hAnsi="宋体" w:hint="eastAsia"/>
                  <w:szCs w:val="21"/>
                </w:rPr>
                <w:t>公司的恒顺品牌在调味品行业内拥有超强的信誉和广泛的知名度，是镇江香醋的代表，虽然近年来国家加大了对中华老字号，中国驰名商标的保护，但是近年来还是有部分小公司试图对恒</w:t>
              </w:r>
              <w:r w:rsidRPr="006B0A37">
                <w:rPr>
                  <w:rFonts w:ascii="宋体" w:hAnsi="宋体" w:hint="eastAsia"/>
                  <w:szCs w:val="21"/>
                </w:rPr>
                <w:lastRenderedPageBreak/>
                <w:t>顺的商标、商号进行仿制。公司品牌若被侵害，可能导致消费者信赖度降低，使公司面临订单减少、市场销售计划受阻的情况，进而影响公司业绩水平。</w:t>
              </w:r>
            </w:p>
            <w:p w:rsidR="006B0A37" w:rsidRPr="006B0A37" w:rsidRDefault="006B0A37" w:rsidP="00B1584A">
              <w:pPr>
                <w:spacing w:line="360" w:lineRule="auto"/>
                <w:ind w:firstLineChars="200" w:firstLine="420"/>
                <w:rPr>
                  <w:rFonts w:ascii="宋体" w:hAnsi="宋体"/>
                  <w:szCs w:val="21"/>
                </w:rPr>
              </w:pPr>
              <w:r w:rsidRPr="006B0A37">
                <w:rPr>
                  <w:rFonts w:ascii="宋体" w:hAnsi="宋体"/>
                  <w:szCs w:val="21"/>
                </w:rPr>
                <w:t>3.食品安全控制风险</w:t>
              </w:r>
            </w:p>
            <w:p w:rsidR="006B0A37" w:rsidRPr="006B0A37" w:rsidRDefault="006B0A37" w:rsidP="00B1584A">
              <w:pPr>
                <w:spacing w:line="360" w:lineRule="auto"/>
                <w:ind w:firstLineChars="200" w:firstLine="420"/>
                <w:rPr>
                  <w:rFonts w:ascii="宋体" w:hAnsi="宋体"/>
                  <w:szCs w:val="21"/>
                </w:rPr>
              </w:pPr>
              <w:r w:rsidRPr="006B0A37">
                <w:rPr>
                  <w:rFonts w:ascii="宋体" w:hAnsi="宋体" w:hint="eastAsia"/>
                  <w:szCs w:val="21"/>
                </w:rPr>
                <w:t>随着国家对食品安全的日趋重视、消费者食品安全意识的加深以及权益保护意识的增强，食品安全和质量控制已成为食品加工企业生产经营的重中之重。国家及相关部门相继颁布了《食品生产加工企业质量安全监督管理实施细则》、《中华人民共和国农产品质量安全法》、《中华人民共和国食品安全法》、《食品安全国家标准管理办法》等一系列政策法规，用以规范食品加工企业的生产经营行为，以最大限度地保障消费者利益。公司自成立以来，在历次的国家级市场抽检中，产品质量均符合要求。尽管如此，如果公司的质量管理工作出现疏忽或因为其他原因发生产品质量问题，不但会产生赔偿风险，还可能影响公司的信誉和公司产品的销售，因此，公司存在由于产品质量安全控制出现失误而带来的潜在经营风险。</w:t>
              </w:r>
            </w:p>
            <w:p w:rsidR="00B33BEC" w:rsidRDefault="006B0A37" w:rsidP="00B1584A">
              <w:pPr>
                <w:spacing w:line="360" w:lineRule="auto"/>
                <w:ind w:firstLineChars="200" w:firstLine="428"/>
                <w:rPr>
                  <w:szCs w:val="21"/>
                </w:rPr>
              </w:pPr>
              <w:r w:rsidRPr="006B0A37">
                <w:rPr>
                  <w:rFonts w:ascii="宋体" w:hAnsi="宋体" w:hint="eastAsia"/>
                  <w:spacing w:val="2"/>
                  <w:szCs w:val="21"/>
                </w:rPr>
                <w:t>以上潜在的风险董事会高度重视，并责成经营层及早研究落实应对预案，切实做好风险防控工作。</w:t>
              </w:r>
            </w:p>
          </w:sdtContent>
        </w:sdt>
        <w:p w:rsidR="00B33BEC" w:rsidRDefault="00FE1625">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Content>
            <w:p w:rsidR="00B33BEC" w:rsidRDefault="00FE1625" w:rsidP="00B91106">
              <w:r w:rsidRPr="00E6394E">
                <w:rPr>
                  <w:rFonts w:ascii="宋体" w:hAnsi="宋体"/>
                  <w:sz w:val="18"/>
                </w:rPr>
                <w:fldChar w:fldCharType="begin"/>
              </w:r>
              <w:r w:rsidR="00B91106"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91106"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Pr>
        <w:rPr>
          <w:szCs w:val="21"/>
        </w:rPr>
      </w:pPr>
    </w:p>
    <w:p w:rsidR="00B33BEC" w:rsidRDefault="00B33BEC">
      <w:pPr>
        <w:rPr>
          <w:szCs w:val="21"/>
        </w:rPr>
      </w:pPr>
    </w:p>
    <w:p w:rsidR="00B33BEC" w:rsidRDefault="00EC273B">
      <w:pPr>
        <w:pStyle w:val="10"/>
        <w:numPr>
          <w:ilvl w:val="0"/>
          <w:numId w:val="3"/>
        </w:numPr>
      </w:pPr>
      <w:bookmarkStart w:id="39" w:name="_Toc409437606"/>
      <w:bookmarkStart w:id="40" w:name="_Toc437440712"/>
      <w:bookmarkStart w:id="41" w:name="_Toc28098027"/>
      <w:r>
        <w:rPr>
          <w:rFonts w:hint="eastAsia"/>
        </w:rPr>
        <w:t>重要事项</w:t>
      </w:r>
      <w:bookmarkEnd w:id="39"/>
      <w:bookmarkEnd w:id="40"/>
      <w:bookmarkEnd w:id="41"/>
    </w:p>
    <w:p w:rsidR="00B33BEC" w:rsidRDefault="00EC273B">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3"/>
            <w:numPr>
              <w:ilvl w:val="0"/>
              <w:numId w:val="63"/>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B33BEC" w:rsidRDefault="00FE1625">
              <w:r w:rsidRPr="00E6394E">
                <w:rPr>
                  <w:rFonts w:ascii="宋体" w:hAnsi="宋体"/>
                  <w:sz w:val="18"/>
                </w:rPr>
                <w:fldChar w:fldCharType="begin"/>
              </w:r>
              <w:r w:rsidR="00BD7B2B"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D7B2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rPr>
              <w:rFonts w:ascii="宋体" w:hAnsi="宋体"/>
            </w:rPr>
          </w:sdtEndPr>
          <w:sdtContent>
            <w:p w:rsidR="00BD7B2B" w:rsidRPr="000D5B1B" w:rsidRDefault="00BD7B2B" w:rsidP="00B1584A">
              <w:pPr>
                <w:spacing w:line="360" w:lineRule="auto"/>
                <w:ind w:firstLineChars="185" w:firstLine="388"/>
              </w:pPr>
              <w:r w:rsidRPr="000D5B1B">
                <w:rPr>
                  <w:rFonts w:hint="eastAsia"/>
                  <w:b/>
                </w:rPr>
                <w:t>1</w:t>
              </w:r>
              <w:r w:rsidRPr="000D5B1B">
                <w:rPr>
                  <w:rFonts w:hint="eastAsia"/>
                  <w:b/>
                </w:rPr>
                <w:t>、现金分红政策的制定、执行或调整情况</w:t>
              </w:r>
            </w:p>
            <w:p w:rsidR="00BD7B2B" w:rsidRPr="00811965" w:rsidRDefault="00BD7B2B" w:rsidP="00B1584A">
              <w:pPr>
                <w:spacing w:line="360" w:lineRule="auto"/>
                <w:ind w:firstLineChars="185" w:firstLine="388"/>
                <w:rPr>
                  <w:rFonts w:ascii="宋体" w:hAnsi="宋体"/>
                </w:rPr>
              </w:pPr>
              <w:r w:rsidRPr="00811965">
                <w:rPr>
                  <w:rFonts w:ascii="宋体" w:hAnsi="宋体" w:hint="eastAsia"/>
                  <w:szCs w:val="21"/>
                </w:rPr>
                <w:t>根据中国证监会《上市公司监管指引第3号—上市公司现金分红》（证监会公告[2013]43号）的</w:t>
              </w:r>
              <w:r w:rsidRPr="00811965">
                <w:rPr>
                  <w:rFonts w:ascii="宋体" w:hAnsi="宋体" w:hint="eastAsia"/>
                  <w:bCs/>
                  <w:szCs w:val="21"/>
                </w:rPr>
                <w:t>文件精</w:t>
              </w:r>
              <w:r w:rsidRPr="00811965">
                <w:rPr>
                  <w:rFonts w:ascii="宋体" w:hAnsi="宋体" w:hint="eastAsia"/>
                  <w:szCs w:val="21"/>
                </w:rPr>
                <w:t>神，为了保护中小投资者的利益，《公司章程》中</w:t>
              </w:r>
              <w:r w:rsidRPr="00811965">
                <w:rPr>
                  <w:rFonts w:ascii="宋体" w:hAnsi="宋体" w:hint="eastAsia"/>
                </w:rPr>
                <w:t>明确了现金分红的优先顺序，并根据公司发展的实际情况，提出了差异化的现金分红政策。</w:t>
              </w:r>
            </w:p>
            <w:p w:rsidR="00BD7B2B" w:rsidRPr="00811965" w:rsidRDefault="00BD7B2B" w:rsidP="00B1584A">
              <w:pPr>
                <w:spacing w:line="360" w:lineRule="auto"/>
                <w:ind w:firstLineChars="185" w:firstLine="390"/>
                <w:rPr>
                  <w:rFonts w:ascii="宋体" w:hAnsi="宋体"/>
                  <w:b/>
                </w:rPr>
              </w:pPr>
              <w:r w:rsidRPr="00811965">
                <w:rPr>
                  <w:rFonts w:ascii="宋体" w:hAnsi="宋体" w:hint="eastAsia"/>
                  <w:b/>
                </w:rPr>
                <w:t>2、报告期实施的利润分配方案执行情况</w:t>
              </w:r>
            </w:p>
            <w:p w:rsidR="00BD7B2B" w:rsidRPr="00811965" w:rsidRDefault="00BD7B2B" w:rsidP="00B1584A">
              <w:pPr>
                <w:spacing w:line="360" w:lineRule="auto"/>
                <w:ind w:firstLineChars="185" w:firstLine="388"/>
                <w:rPr>
                  <w:rFonts w:ascii="宋体" w:hAnsi="宋体"/>
                </w:rPr>
              </w:pPr>
              <w:r w:rsidRPr="00811965">
                <w:rPr>
                  <w:rFonts w:ascii="宋体" w:hAnsi="宋体" w:hint="eastAsia"/>
                </w:rPr>
                <w:t>报告期内，现金分红政策的制定与执行符合《公司章程》和股东大会决议的规定，分红标准比例明确清晰，相关的决策程序和机制完备。</w:t>
              </w:r>
              <w:r w:rsidRPr="00811965">
                <w:rPr>
                  <w:rFonts w:ascii="宋体" w:hAnsi="宋体" w:hint="eastAsia"/>
                  <w:szCs w:val="21"/>
                </w:rPr>
                <w:t>公司现金分红的方案依法经过公司董事会审议，并报股东大会批准，</w:t>
              </w:r>
              <w:r w:rsidRPr="00811965">
                <w:rPr>
                  <w:rFonts w:ascii="宋体" w:hAnsi="宋体" w:hint="eastAsia"/>
                </w:rPr>
                <w:t>独立董事尽职履责并发挥了应有的作用，对利润分配方案出具了独立意见。中小股东有充分表达意见和诉求的机会，利润分配方案经股东大会现场投票结合网络投票表决决定，中小股东的合法权益得到充分维护。</w:t>
              </w:r>
            </w:p>
            <w:p w:rsidR="00B33BEC" w:rsidRPr="00811965" w:rsidRDefault="00BD7B2B" w:rsidP="00B1584A">
              <w:pPr>
                <w:spacing w:line="360" w:lineRule="auto"/>
                <w:ind w:firstLineChars="200" w:firstLine="420"/>
                <w:rPr>
                  <w:rFonts w:ascii="宋体" w:hAnsi="宋体"/>
                </w:rPr>
              </w:pPr>
              <w:r w:rsidRPr="00811965">
                <w:rPr>
                  <w:rFonts w:ascii="宋体" w:hAnsi="宋体" w:hint="eastAsia"/>
                </w:rPr>
                <w:t>报告期内，于201</w:t>
              </w:r>
              <w:r w:rsidR="006E331B" w:rsidRPr="00811965">
                <w:rPr>
                  <w:rFonts w:ascii="宋体" w:hAnsi="宋体" w:hint="eastAsia"/>
                </w:rPr>
                <w:t>9</w:t>
              </w:r>
              <w:r w:rsidRPr="00811965">
                <w:rPr>
                  <w:rFonts w:ascii="宋体" w:hAnsi="宋体" w:hint="eastAsia"/>
                </w:rPr>
                <w:t>年</w:t>
              </w:r>
              <w:r w:rsidR="006E331B" w:rsidRPr="00811965">
                <w:rPr>
                  <w:rFonts w:ascii="宋体" w:hAnsi="宋体" w:hint="eastAsia"/>
                </w:rPr>
                <w:t>6</w:t>
              </w:r>
              <w:r w:rsidRPr="00811965">
                <w:rPr>
                  <w:rFonts w:ascii="宋体" w:hAnsi="宋体" w:hint="eastAsia"/>
                </w:rPr>
                <w:t>月</w:t>
              </w:r>
              <w:r w:rsidR="006E331B" w:rsidRPr="00811965">
                <w:rPr>
                  <w:rFonts w:ascii="宋体" w:hAnsi="宋体" w:hint="eastAsia"/>
                </w:rPr>
                <w:t>28日发布了《</w:t>
              </w:r>
              <w:r w:rsidRPr="00811965">
                <w:rPr>
                  <w:rFonts w:ascii="宋体" w:hAnsi="宋体" w:hint="eastAsia"/>
                </w:rPr>
                <w:t>201</w:t>
              </w:r>
              <w:r w:rsidR="006E331B" w:rsidRPr="00811965">
                <w:rPr>
                  <w:rFonts w:ascii="宋体" w:hAnsi="宋体" w:hint="eastAsia"/>
                </w:rPr>
                <w:t>8</w:t>
              </w:r>
              <w:r w:rsidRPr="00811965">
                <w:rPr>
                  <w:rFonts w:ascii="宋体" w:hAnsi="宋体" w:hint="eastAsia"/>
                </w:rPr>
                <w:t>年</w:t>
              </w:r>
              <w:r w:rsidR="006E331B" w:rsidRPr="00811965">
                <w:rPr>
                  <w:rFonts w:ascii="宋体" w:hAnsi="宋体" w:hint="eastAsia"/>
                </w:rPr>
                <w:t>年</w:t>
              </w:r>
              <w:r w:rsidRPr="00811965">
                <w:rPr>
                  <w:rFonts w:ascii="宋体" w:hAnsi="宋体" w:hint="eastAsia"/>
                </w:rPr>
                <w:t>度利润分配</w:t>
              </w:r>
              <w:r w:rsidR="006E331B" w:rsidRPr="00811965">
                <w:rPr>
                  <w:rFonts w:ascii="宋体" w:hAnsi="宋体" w:hint="eastAsia"/>
                </w:rPr>
                <w:t>实施公告》</w:t>
              </w:r>
              <w:r w:rsidRPr="00811965">
                <w:rPr>
                  <w:rFonts w:ascii="宋体" w:hAnsi="宋体" w:hint="eastAsia"/>
                </w:rPr>
                <w:t>。201</w:t>
              </w:r>
              <w:r w:rsidR="006E331B" w:rsidRPr="00811965">
                <w:rPr>
                  <w:rFonts w:ascii="宋体" w:hAnsi="宋体" w:hint="eastAsia"/>
                </w:rPr>
                <w:t>8</w:t>
              </w:r>
              <w:r w:rsidRPr="00811965">
                <w:rPr>
                  <w:rFonts w:ascii="宋体" w:hAnsi="宋体" w:hint="eastAsia"/>
                </w:rPr>
                <w:t>年度利润分配方案已经于201</w:t>
              </w:r>
              <w:r w:rsidR="006E331B" w:rsidRPr="00811965">
                <w:rPr>
                  <w:rFonts w:ascii="宋体" w:hAnsi="宋体" w:hint="eastAsia"/>
                </w:rPr>
                <w:t>9</w:t>
              </w:r>
              <w:r w:rsidRPr="00811965">
                <w:rPr>
                  <w:rFonts w:ascii="宋体" w:hAnsi="宋体" w:hint="eastAsia"/>
                </w:rPr>
                <w:t>年5月1</w:t>
              </w:r>
              <w:r w:rsidR="006E331B" w:rsidRPr="00811965">
                <w:rPr>
                  <w:rFonts w:ascii="宋体" w:hAnsi="宋体" w:hint="eastAsia"/>
                </w:rPr>
                <w:t>8</w:t>
              </w:r>
              <w:r w:rsidRPr="00811965">
                <w:rPr>
                  <w:rFonts w:ascii="宋体" w:hAnsi="宋体" w:hint="eastAsia"/>
                </w:rPr>
                <w:t>日召开的201</w:t>
              </w:r>
              <w:r w:rsidR="006E331B" w:rsidRPr="00811965">
                <w:rPr>
                  <w:rFonts w:ascii="宋体" w:hAnsi="宋体" w:hint="eastAsia"/>
                </w:rPr>
                <w:t>8</w:t>
              </w:r>
              <w:r w:rsidRPr="00811965">
                <w:rPr>
                  <w:rFonts w:ascii="宋体" w:hAnsi="宋体" w:hint="eastAsia"/>
                </w:rPr>
                <w:t>年年度股东大会审议通过，201</w:t>
              </w:r>
              <w:r w:rsidR="006E331B" w:rsidRPr="00811965">
                <w:rPr>
                  <w:rFonts w:ascii="宋体" w:hAnsi="宋体" w:hint="eastAsia"/>
                </w:rPr>
                <w:t>8</w:t>
              </w:r>
              <w:r w:rsidRPr="00811965">
                <w:rPr>
                  <w:rFonts w:ascii="宋体" w:hAnsi="宋体" w:hint="eastAsia"/>
                </w:rPr>
                <w:t>年度利润分配方案以201</w:t>
              </w:r>
              <w:r w:rsidR="006E331B" w:rsidRPr="00811965">
                <w:rPr>
                  <w:rFonts w:ascii="宋体" w:hAnsi="宋体" w:hint="eastAsia"/>
                </w:rPr>
                <w:t>8</w:t>
              </w:r>
              <w:r w:rsidRPr="00811965">
                <w:rPr>
                  <w:rFonts w:ascii="宋体" w:hAnsi="宋体" w:hint="eastAsia"/>
                </w:rPr>
                <w:t>年12月31日总股本</w:t>
              </w:r>
              <w:r w:rsidR="006E331B" w:rsidRPr="00811965">
                <w:rPr>
                  <w:rFonts w:ascii="宋体" w:hAnsi="宋体"/>
                  <w:szCs w:val="21"/>
                </w:rPr>
                <w:t>783,559,400</w:t>
              </w:r>
              <w:r w:rsidR="006E331B" w:rsidRPr="00811965">
                <w:rPr>
                  <w:rFonts w:ascii="宋体" w:hAnsi="宋体" w:hint="eastAsia"/>
                </w:rPr>
                <w:t>股</w:t>
              </w:r>
              <w:r w:rsidRPr="00811965">
                <w:rPr>
                  <w:rFonts w:ascii="宋体" w:hAnsi="宋体" w:hint="eastAsia"/>
                </w:rPr>
                <w:t>为基数，每10股派发现金股利1.</w:t>
              </w:r>
              <w:r w:rsidR="006E331B" w:rsidRPr="00811965">
                <w:rPr>
                  <w:rFonts w:ascii="宋体" w:hAnsi="宋体" w:hint="eastAsia"/>
                </w:rPr>
                <w:t>2</w:t>
              </w:r>
              <w:r w:rsidRPr="00811965">
                <w:rPr>
                  <w:rFonts w:ascii="宋体" w:hAnsi="宋体" w:hint="eastAsia"/>
                </w:rPr>
                <w:t>0元（含税），共计分配现金股利</w:t>
              </w:r>
              <w:r w:rsidR="006E331B" w:rsidRPr="00811965">
                <w:rPr>
                  <w:rFonts w:ascii="宋体" w:hAnsi="宋体"/>
                </w:rPr>
                <w:t>94,027,128</w:t>
              </w:r>
              <w:r w:rsidR="006E331B" w:rsidRPr="00811965">
                <w:rPr>
                  <w:rFonts w:ascii="宋体" w:hAnsi="宋体" w:hint="eastAsia"/>
                </w:rPr>
                <w:t>.00</w:t>
              </w:r>
              <w:r w:rsidRPr="00811965">
                <w:rPr>
                  <w:rFonts w:ascii="宋体" w:hAnsi="宋体" w:hint="eastAsia"/>
                </w:rPr>
                <w:t>元</w:t>
              </w:r>
              <w:r w:rsidRPr="00811965">
                <w:rPr>
                  <w:rFonts w:ascii="宋体" w:hAnsi="宋体" w:hint="eastAsia"/>
                  <w:szCs w:val="21"/>
                </w:rPr>
                <w:t>。</w:t>
              </w:r>
              <w:r w:rsidRPr="00811965">
                <w:rPr>
                  <w:rFonts w:ascii="宋体" w:hAnsi="宋体"/>
                </w:rPr>
                <w:t>股权登记日</w:t>
              </w:r>
              <w:r w:rsidRPr="00811965">
                <w:rPr>
                  <w:rFonts w:ascii="宋体" w:hAnsi="宋体" w:hint="eastAsia"/>
                </w:rPr>
                <w:t>为</w:t>
              </w:r>
              <w:r w:rsidRPr="00811965">
                <w:rPr>
                  <w:rFonts w:ascii="宋体" w:hAnsi="宋体"/>
                </w:rPr>
                <w:t>201</w:t>
              </w:r>
              <w:r w:rsidR="006E331B" w:rsidRPr="00811965">
                <w:rPr>
                  <w:rFonts w:ascii="宋体" w:hAnsi="宋体" w:hint="eastAsia"/>
                </w:rPr>
                <w:t>9</w:t>
              </w:r>
              <w:r w:rsidRPr="00811965">
                <w:rPr>
                  <w:rFonts w:ascii="宋体" w:hAnsi="宋体"/>
                </w:rPr>
                <w:t>年</w:t>
              </w:r>
              <w:r w:rsidR="006E331B" w:rsidRPr="00811965">
                <w:rPr>
                  <w:rFonts w:ascii="宋体" w:hAnsi="宋体" w:hint="eastAsia"/>
                </w:rPr>
                <w:t>7</w:t>
              </w:r>
              <w:r w:rsidRPr="00811965">
                <w:rPr>
                  <w:rFonts w:ascii="宋体" w:hAnsi="宋体"/>
                </w:rPr>
                <w:t>月</w:t>
              </w:r>
              <w:r w:rsidRPr="00811965">
                <w:rPr>
                  <w:rFonts w:ascii="宋体" w:hAnsi="宋体" w:hint="eastAsia"/>
                </w:rPr>
                <w:t>4</w:t>
              </w:r>
              <w:r w:rsidRPr="00811965">
                <w:rPr>
                  <w:rFonts w:ascii="宋体" w:hAnsi="宋体"/>
                </w:rPr>
                <w:t>日</w:t>
              </w:r>
              <w:r w:rsidRPr="00811965">
                <w:rPr>
                  <w:rFonts w:ascii="宋体" w:hAnsi="宋体" w:hint="eastAsia"/>
                </w:rPr>
                <w:t>；</w:t>
              </w:r>
              <w:r w:rsidRPr="00811965">
                <w:rPr>
                  <w:rFonts w:ascii="宋体" w:hAnsi="宋体"/>
                </w:rPr>
                <w:t>除权</w:t>
              </w:r>
              <w:r w:rsidRPr="00811965">
                <w:rPr>
                  <w:rFonts w:ascii="宋体" w:hAnsi="宋体" w:hint="eastAsia"/>
                </w:rPr>
                <w:t>（</w:t>
              </w:r>
              <w:r w:rsidRPr="00811965">
                <w:rPr>
                  <w:rFonts w:ascii="宋体" w:hAnsi="宋体"/>
                </w:rPr>
                <w:t>息</w:t>
              </w:r>
              <w:r w:rsidRPr="00811965">
                <w:rPr>
                  <w:rFonts w:ascii="宋体" w:hAnsi="宋体" w:hint="eastAsia"/>
                </w:rPr>
                <w:t>）</w:t>
              </w:r>
              <w:r w:rsidRPr="00811965">
                <w:rPr>
                  <w:rFonts w:ascii="宋体" w:hAnsi="宋体"/>
                </w:rPr>
                <w:t>日</w:t>
              </w:r>
              <w:r w:rsidRPr="00811965">
                <w:rPr>
                  <w:rFonts w:ascii="宋体" w:hAnsi="宋体" w:hint="eastAsia"/>
                </w:rPr>
                <w:t>为201</w:t>
              </w:r>
              <w:r w:rsidR="006E331B" w:rsidRPr="00811965">
                <w:rPr>
                  <w:rFonts w:ascii="宋体" w:hAnsi="宋体" w:hint="eastAsia"/>
                </w:rPr>
                <w:t>9</w:t>
              </w:r>
              <w:r w:rsidRPr="00811965">
                <w:rPr>
                  <w:rFonts w:ascii="宋体" w:hAnsi="宋体" w:hint="eastAsia"/>
                </w:rPr>
                <w:t>年</w:t>
              </w:r>
              <w:r w:rsidR="006E331B" w:rsidRPr="00811965">
                <w:rPr>
                  <w:rFonts w:ascii="宋体" w:hAnsi="宋体" w:hint="eastAsia"/>
                </w:rPr>
                <w:t>7</w:t>
              </w:r>
              <w:r w:rsidRPr="00811965">
                <w:rPr>
                  <w:rFonts w:ascii="宋体" w:hAnsi="宋体" w:hint="eastAsia"/>
                </w:rPr>
                <w:lastRenderedPageBreak/>
                <w:t>月5日；现金红利发放日为</w:t>
              </w:r>
              <w:r w:rsidRPr="00811965">
                <w:rPr>
                  <w:rFonts w:ascii="宋体" w:hAnsi="宋体"/>
                </w:rPr>
                <w:t>：</w:t>
              </w:r>
              <w:r w:rsidRPr="00811965">
                <w:rPr>
                  <w:rFonts w:ascii="宋体" w:hAnsi="宋体" w:hint="eastAsia"/>
                </w:rPr>
                <w:t>201</w:t>
              </w:r>
              <w:r w:rsidR="006E331B" w:rsidRPr="00811965">
                <w:rPr>
                  <w:rFonts w:ascii="宋体" w:hAnsi="宋体" w:hint="eastAsia"/>
                </w:rPr>
                <w:t>9</w:t>
              </w:r>
              <w:r w:rsidRPr="00811965">
                <w:rPr>
                  <w:rFonts w:ascii="宋体" w:hAnsi="宋体"/>
                </w:rPr>
                <w:t>年</w:t>
              </w:r>
              <w:r w:rsidR="006E331B" w:rsidRPr="00811965">
                <w:rPr>
                  <w:rFonts w:ascii="宋体" w:hAnsi="宋体" w:hint="eastAsia"/>
                </w:rPr>
                <w:t>7</w:t>
              </w:r>
              <w:r w:rsidRPr="00811965">
                <w:rPr>
                  <w:rFonts w:ascii="宋体" w:hAnsi="宋体"/>
                </w:rPr>
                <w:t>月</w:t>
              </w:r>
              <w:r w:rsidRPr="00811965">
                <w:rPr>
                  <w:rFonts w:ascii="宋体" w:hAnsi="宋体" w:hint="eastAsia"/>
                </w:rPr>
                <w:t>5</w:t>
              </w:r>
              <w:r w:rsidRPr="00811965">
                <w:rPr>
                  <w:rFonts w:ascii="宋体" w:hAnsi="宋体"/>
                </w:rPr>
                <w:t>日</w:t>
              </w:r>
              <w:r w:rsidRPr="00811965">
                <w:rPr>
                  <w:rFonts w:ascii="宋体" w:hAnsi="宋体" w:hint="eastAsia"/>
                </w:rPr>
                <w:t>。上述利润分配方案已于2018年</w:t>
              </w:r>
              <w:r w:rsidR="006E331B" w:rsidRPr="00811965">
                <w:rPr>
                  <w:rFonts w:ascii="宋体" w:hAnsi="宋体" w:hint="eastAsia"/>
                </w:rPr>
                <w:t>7</w:t>
              </w:r>
              <w:r w:rsidRPr="00811965">
                <w:rPr>
                  <w:rFonts w:ascii="宋体" w:hAnsi="宋体" w:hint="eastAsia"/>
                </w:rPr>
                <w:t>月份实施完毕。</w:t>
              </w:r>
            </w:p>
          </w:sdtContent>
        </w:sdt>
        <w:p w:rsidR="00B33BEC" w:rsidRDefault="00FE1625"/>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63"/>
            </w:numPr>
          </w:pPr>
          <w:r>
            <w:rPr>
              <w:rFonts w:hint="eastAsia"/>
            </w:rPr>
            <w:t>公司近三年（含报告期）的普通股股利分配方案或预案、资本公积金转增股本方案或预案</w:t>
          </w:r>
        </w:p>
        <w:p w:rsidR="00B33BEC" w:rsidRDefault="00EC273B">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932"/>
            <w:gridCol w:w="1134"/>
            <w:gridCol w:w="1089"/>
            <w:gridCol w:w="1135"/>
            <w:gridCol w:w="1686"/>
            <w:gridCol w:w="1686"/>
            <w:gridCol w:w="1387"/>
          </w:tblGrid>
          <w:tr w:rsidR="005E7228" w:rsidTr="005E7228">
            <w:sdt>
              <w:sdtPr>
                <w:rPr>
                  <w:rFonts w:ascii="宋体" w:hAnsi="宋体"/>
                </w:rPr>
                <w:tag w:val="_PLD_b9f5cdeab224411f986a90527a957756"/>
                <w:id w:val="21533860"/>
                <w:lock w:val="sdtLocked"/>
              </w:sdtPr>
              <w:sdtContent>
                <w:tc>
                  <w:tcPr>
                    <w:tcW w:w="949" w:type="dxa"/>
                    <w:vAlign w:val="center"/>
                  </w:tcPr>
                  <w:p w:rsidR="005E7228" w:rsidRPr="00811965" w:rsidRDefault="005E7228" w:rsidP="00E66A94">
                    <w:pPr>
                      <w:jc w:val="center"/>
                      <w:rPr>
                        <w:rFonts w:ascii="宋体" w:hAnsi="宋体"/>
                      </w:rPr>
                    </w:pPr>
                    <w:r w:rsidRPr="00811965">
                      <w:rPr>
                        <w:rFonts w:ascii="宋体" w:hAnsi="宋体"/>
                      </w:rPr>
                      <w:t>分红</w:t>
                    </w:r>
                  </w:p>
                  <w:p w:rsidR="005E7228" w:rsidRPr="00811965" w:rsidRDefault="005E7228" w:rsidP="00E66A94">
                    <w:pPr>
                      <w:jc w:val="center"/>
                      <w:rPr>
                        <w:rFonts w:ascii="宋体" w:hAnsi="宋体"/>
                      </w:rPr>
                    </w:pPr>
                    <w:r w:rsidRPr="00811965">
                      <w:rPr>
                        <w:rFonts w:ascii="宋体" w:hAnsi="宋体"/>
                      </w:rPr>
                      <w:t>年度</w:t>
                    </w:r>
                  </w:p>
                </w:tc>
              </w:sdtContent>
            </w:sdt>
            <w:sdt>
              <w:sdtPr>
                <w:rPr>
                  <w:rFonts w:ascii="宋体" w:hAnsi="宋体"/>
                </w:rPr>
                <w:tag w:val="_PLD_77f5a7df0e5c454ba2db54512fbca5e4"/>
                <w:id w:val="21533861"/>
                <w:lock w:val="sdtLocked"/>
              </w:sdtPr>
              <w:sdtContent>
                <w:tc>
                  <w:tcPr>
                    <w:tcW w:w="1149" w:type="dxa"/>
                    <w:vAlign w:val="center"/>
                  </w:tcPr>
                  <w:p w:rsidR="005E7228" w:rsidRPr="00811965" w:rsidRDefault="005E7228" w:rsidP="00E66A94">
                    <w:pPr>
                      <w:jc w:val="center"/>
                      <w:rPr>
                        <w:rFonts w:ascii="宋体" w:hAnsi="宋体"/>
                      </w:rPr>
                    </w:pPr>
                    <w:r w:rsidRPr="00811965">
                      <w:rPr>
                        <w:rFonts w:ascii="宋体" w:hAnsi="宋体"/>
                      </w:rPr>
                      <w:t>每10股送红股数（股）</w:t>
                    </w:r>
                  </w:p>
                </w:tc>
              </w:sdtContent>
            </w:sdt>
            <w:sdt>
              <w:sdtPr>
                <w:rPr>
                  <w:rFonts w:ascii="宋体" w:hAnsi="宋体"/>
                </w:rPr>
                <w:tag w:val="_PLD_b48659e55d584760a3145b648b727424"/>
                <w:id w:val="21533862"/>
                <w:lock w:val="sdtLocked"/>
              </w:sdtPr>
              <w:sdtContent>
                <w:tc>
                  <w:tcPr>
                    <w:tcW w:w="1113" w:type="dxa"/>
                    <w:vAlign w:val="center"/>
                  </w:tcPr>
                  <w:p w:rsidR="005E7228" w:rsidRPr="00811965" w:rsidRDefault="005E7228" w:rsidP="00E66A94">
                    <w:pPr>
                      <w:jc w:val="center"/>
                      <w:rPr>
                        <w:rFonts w:ascii="宋体" w:hAnsi="宋体"/>
                      </w:rPr>
                    </w:pPr>
                    <w:r w:rsidRPr="00811965">
                      <w:rPr>
                        <w:rFonts w:ascii="宋体" w:hAnsi="宋体"/>
                      </w:rPr>
                      <w:t>每10股派息数(元)（含税）</w:t>
                    </w:r>
                  </w:p>
                </w:tc>
              </w:sdtContent>
            </w:sdt>
            <w:sdt>
              <w:sdtPr>
                <w:rPr>
                  <w:rFonts w:ascii="宋体" w:hAnsi="宋体"/>
                </w:rPr>
                <w:tag w:val="_PLD_3119727340174fc193477321ad89075f"/>
                <w:id w:val="21533863"/>
                <w:lock w:val="sdtLocked"/>
              </w:sdtPr>
              <w:sdtContent>
                <w:tc>
                  <w:tcPr>
                    <w:tcW w:w="1150" w:type="dxa"/>
                    <w:vAlign w:val="center"/>
                  </w:tcPr>
                  <w:p w:rsidR="005E7228" w:rsidRPr="00811965" w:rsidRDefault="005E7228" w:rsidP="00E66A94">
                    <w:pPr>
                      <w:jc w:val="center"/>
                      <w:rPr>
                        <w:rFonts w:ascii="宋体" w:hAnsi="宋体"/>
                      </w:rPr>
                    </w:pPr>
                    <w:r w:rsidRPr="00811965">
                      <w:rPr>
                        <w:rFonts w:ascii="宋体" w:hAnsi="宋体"/>
                      </w:rPr>
                      <w:t>每10股转增数（股）</w:t>
                    </w:r>
                  </w:p>
                </w:tc>
              </w:sdtContent>
            </w:sdt>
            <w:sdt>
              <w:sdtPr>
                <w:rPr>
                  <w:rFonts w:ascii="宋体" w:hAnsi="宋体"/>
                </w:rPr>
                <w:tag w:val="_PLD_7fe589b149ae416cb5041a59d441523f"/>
                <w:id w:val="21533864"/>
                <w:lock w:val="sdtLocked"/>
              </w:sdtPr>
              <w:sdtContent>
                <w:tc>
                  <w:tcPr>
                    <w:tcW w:w="1581" w:type="dxa"/>
                    <w:vAlign w:val="center"/>
                  </w:tcPr>
                  <w:p w:rsidR="005E7228" w:rsidRPr="00811965" w:rsidRDefault="005E7228" w:rsidP="00E66A94">
                    <w:pPr>
                      <w:jc w:val="center"/>
                      <w:rPr>
                        <w:rFonts w:ascii="宋体" w:hAnsi="宋体"/>
                      </w:rPr>
                    </w:pPr>
                    <w:r w:rsidRPr="00811965">
                      <w:rPr>
                        <w:rFonts w:ascii="宋体" w:hAnsi="宋体"/>
                      </w:rPr>
                      <w:t>现金分红的数额</w:t>
                    </w:r>
                  </w:p>
                  <w:p w:rsidR="005E7228" w:rsidRPr="00811965" w:rsidRDefault="005E7228" w:rsidP="00E66A94">
                    <w:pPr>
                      <w:jc w:val="center"/>
                      <w:rPr>
                        <w:rFonts w:ascii="宋体" w:hAnsi="宋体"/>
                      </w:rPr>
                    </w:pPr>
                    <w:r w:rsidRPr="00811965">
                      <w:rPr>
                        <w:rFonts w:ascii="宋体" w:hAnsi="宋体"/>
                      </w:rPr>
                      <w:t>（含税）</w:t>
                    </w:r>
                  </w:p>
                </w:tc>
              </w:sdtContent>
            </w:sdt>
            <w:sdt>
              <w:sdtPr>
                <w:rPr>
                  <w:rFonts w:ascii="宋体" w:hAnsi="宋体"/>
                </w:rPr>
                <w:tag w:val="_PLD_0151aa6ee0ab48068caf1cffe64ad69b"/>
                <w:id w:val="21533865"/>
                <w:lock w:val="sdtLocked"/>
              </w:sdtPr>
              <w:sdtContent>
                <w:tc>
                  <w:tcPr>
                    <w:tcW w:w="1686" w:type="dxa"/>
                    <w:vAlign w:val="center"/>
                  </w:tcPr>
                  <w:p w:rsidR="005E7228" w:rsidRPr="00811965" w:rsidRDefault="005E7228" w:rsidP="00E66A94">
                    <w:pPr>
                      <w:jc w:val="center"/>
                      <w:rPr>
                        <w:rFonts w:ascii="宋体" w:hAnsi="宋体"/>
                      </w:rPr>
                    </w:pPr>
                    <w:r w:rsidRPr="00811965">
                      <w:rPr>
                        <w:rFonts w:ascii="宋体" w:hAnsi="宋体"/>
                      </w:rPr>
                      <w:t>分红年度合并报表中归属于上市公司</w:t>
                    </w:r>
                    <w:r w:rsidRPr="00811965">
                      <w:rPr>
                        <w:rFonts w:ascii="宋体" w:hAnsi="宋体" w:hint="eastAsia"/>
                      </w:rPr>
                      <w:t>普通股</w:t>
                    </w:r>
                    <w:r w:rsidRPr="00811965">
                      <w:rPr>
                        <w:rFonts w:ascii="宋体" w:hAnsi="宋体"/>
                      </w:rPr>
                      <w:t>股东的净利润</w:t>
                    </w:r>
                  </w:p>
                </w:tc>
              </w:sdtContent>
            </w:sdt>
            <w:sdt>
              <w:sdtPr>
                <w:rPr>
                  <w:rFonts w:ascii="宋体" w:hAnsi="宋体"/>
                </w:rPr>
                <w:tag w:val="_PLD_d210d80897384651984de133b63bb545"/>
                <w:id w:val="21533866"/>
                <w:lock w:val="sdtLocked"/>
              </w:sdtPr>
              <w:sdtContent>
                <w:tc>
                  <w:tcPr>
                    <w:tcW w:w="1421" w:type="dxa"/>
                    <w:vAlign w:val="center"/>
                  </w:tcPr>
                  <w:p w:rsidR="005E7228" w:rsidRPr="00811965" w:rsidRDefault="005E7228" w:rsidP="00E66A94">
                    <w:pPr>
                      <w:jc w:val="center"/>
                      <w:rPr>
                        <w:rFonts w:ascii="宋体" w:hAnsi="宋体"/>
                      </w:rPr>
                    </w:pPr>
                    <w:r w:rsidRPr="00811965">
                      <w:rPr>
                        <w:rFonts w:ascii="宋体" w:hAnsi="宋体"/>
                      </w:rPr>
                      <w:t>占合并报表中归属于上市公司</w:t>
                    </w:r>
                    <w:r w:rsidRPr="00811965">
                      <w:rPr>
                        <w:rFonts w:ascii="宋体" w:hAnsi="宋体" w:hint="eastAsia"/>
                      </w:rPr>
                      <w:t>普通股</w:t>
                    </w:r>
                    <w:r w:rsidRPr="00811965">
                      <w:rPr>
                        <w:rFonts w:ascii="宋体" w:hAnsi="宋体"/>
                      </w:rPr>
                      <w:t>股东的净利润的比率(%)</w:t>
                    </w:r>
                  </w:p>
                </w:tc>
              </w:sdtContent>
            </w:sdt>
          </w:tr>
          <w:tr w:rsidR="005E7228" w:rsidTr="005E7228">
            <w:sdt>
              <w:sdtPr>
                <w:rPr>
                  <w:rFonts w:ascii="宋体" w:hAnsi="宋体"/>
                </w:rPr>
                <w:tag w:val="_PLD_9c484291845348bd97a3b8b47487a6ec"/>
                <w:id w:val="21533867"/>
                <w:lock w:val="sdtLocked"/>
              </w:sdtPr>
              <w:sdtContent>
                <w:tc>
                  <w:tcPr>
                    <w:tcW w:w="949" w:type="dxa"/>
                  </w:tcPr>
                  <w:p w:rsidR="005E7228" w:rsidRPr="00811965" w:rsidRDefault="005E7228" w:rsidP="00E66A94">
                    <w:pPr>
                      <w:rPr>
                        <w:rFonts w:ascii="宋体" w:hAnsi="宋体"/>
                      </w:rPr>
                    </w:pPr>
                    <w:r w:rsidRPr="00811965">
                      <w:rPr>
                        <w:rFonts w:ascii="宋体" w:hAnsi="宋体" w:hint="eastAsia"/>
                      </w:rPr>
                      <w:t>201</w:t>
                    </w:r>
                    <w:r w:rsidRPr="00811965">
                      <w:rPr>
                        <w:rFonts w:ascii="宋体" w:hAnsi="宋体"/>
                      </w:rPr>
                      <w:t>9</w:t>
                    </w:r>
                    <w:r w:rsidRPr="00811965">
                      <w:rPr>
                        <w:rFonts w:ascii="宋体" w:hAnsi="宋体" w:hint="eastAsia"/>
                      </w:rPr>
                      <w:t>年</w:t>
                    </w:r>
                  </w:p>
                </w:tc>
              </w:sdtContent>
            </w:sdt>
            <w:tc>
              <w:tcPr>
                <w:tcW w:w="1149" w:type="dxa"/>
              </w:tcPr>
              <w:p w:rsidR="005E7228" w:rsidRPr="00811965" w:rsidRDefault="00D22A51" w:rsidP="00E66A94">
                <w:pPr>
                  <w:jc w:val="right"/>
                  <w:rPr>
                    <w:rFonts w:ascii="宋体" w:hAnsi="宋体"/>
                  </w:rPr>
                </w:pPr>
                <w:r w:rsidRPr="00811965">
                  <w:rPr>
                    <w:rFonts w:ascii="宋体" w:hAnsi="宋体" w:hint="eastAsia"/>
                  </w:rPr>
                  <w:t>0</w:t>
                </w:r>
              </w:p>
            </w:tc>
            <w:tc>
              <w:tcPr>
                <w:tcW w:w="1113" w:type="dxa"/>
              </w:tcPr>
              <w:p w:rsidR="005E7228" w:rsidRPr="00811965" w:rsidRDefault="007320A6" w:rsidP="007320A6">
                <w:pPr>
                  <w:jc w:val="right"/>
                  <w:rPr>
                    <w:rFonts w:ascii="宋体" w:hAnsi="宋体"/>
                  </w:rPr>
                </w:pPr>
                <w:r>
                  <w:rPr>
                    <w:rFonts w:ascii="宋体" w:hAnsi="宋体" w:hint="eastAsia"/>
                  </w:rPr>
                  <w:t>2.07</w:t>
                </w:r>
              </w:p>
            </w:tc>
            <w:tc>
              <w:tcPr>
                <w:tcW w:w="1150" w:type="dxa"/>
              </w:tcPr>
              <w:p w:rsidR="005E7228" w:rsidRPr="00811965" w:rsidRDefault="007320A6" w:rsidP="00E66A94">
                <w:pPr>
                  <w:jc w:val="right"/>
                  <w:rPr>
                    <w:rFonts w:ascii="宋体" w:hAnsi="宋体"/>
                  </w:rPr>
                </w:pPr>
                <w:r>
                  <w:rPr>
                    <w:rFonts w:ascii="宋体" w:hAnsi="宋体" w:hint="eastAsia"/>
                  </w:rPr>
                  <w:t>2.8</w:t>
                </w:r>
              </w:p>
            </w:tc>
            <w:tc>
              <w:tcPr>
                <w:tcW w:w="1581" w:type="dxa"/>
              </w:tcPr>
              <w:p w:rsidR="005E7228" w:rsidRPr="00811965" w:rsidRDefault="007320A6" w:rsidP="00E66A94">
                <w:pPr>
                  <w:jc w:val="right"/>
                  <w:rPr>
                    <w:rFonts w:ascii="宋体" w:hAnsi="宋体"/>
                  </w:rPr>
                </w:pPr>
                <w:r w:rsidRPr="00DA708D">
                  <w:rPr>
                    <w:rFonts w:ascii="宋体" w:hAnsi="宋体" w:hint="eastAsia"/>
                    <w:szCs w:val="21"/>
                  </w:rPr>
                  <w:t>162,196,795.80</w:t>
                </w:r>
              </w:p>
            </w:tc>
            <w:tc>
              <w:tcPr>
                <w:tcW w:w="1686" w:type="dxa"/>
              </w:tcPr>
              <w:p w:rsidR="005E7228" w:rsidRPr="00811965" w:rsidRDefault="007320A6" w:rsidP="00E66A94">
                <w:pPr>
                  <w:jc w:val="right"/>
                  <w:rPr>
                    <w:rFonts w:ascii="宋体" w:hAnsi="宋体"/>
                  </w:rPr>
                </w:pPr>
                <w:r w:rsidRPr="00FA50F1">
                  <w:rPr>
                    <w:rFonts w:ascii="宋体" w:hAnsi="宋体"/>
                  </w:rPr>
                  <w:t>324,555,122.07</w:t>
                </w:r>
              </w:p>
            </w:tc>
            <w:tc>
              <w:tcPr>
                <w:tcW w:w="1421" w:type="dxa"/>
              </w:tcPr>
              <w:p w:rsidR="005E7228" w:rsidRPr="00811965" w:rsidRDefault="007320A6" w:rsidP="00E66A94">
                <w:pPr>
                  <w:jc w:val="right"/>
                  <w:rPr>
                    <w:rFonts w:ascii="宋体" w:hAnsi="宋体"/>
                  </w:rPr>
                </w:pPr>
                <w:r>
                  <w:rPr>
                    <w:rFonts w:ascii="宋体" w:hAnsi="宋体" w:hint="eastAsia"/>
                  </w:rPr>
                  <w:t>49.98</w:t>
                </w:r>
              </w:p>
            </w:tc>
          </w:tr>
          <w:tr w:rsidR="005E7228" w:rsidTr="005E7228">
            <w:sdt>
              <w:sdtPr>
                <w:rPr>
                  <w:rFonts w:ascii="宋体" w:hAnsi="宋体"/>
                </w:rPr>
                <w:tag w:val="_PLD_c67cdaf7cef747fc8140744ec8ffd89a"/>
                <w:id w:val="21533868"/>
                <w:lock w:val="sdtLocked"/>
              </w:sdtPr>
              <w:sdtContent>
                <w:tc>
                  <w:tcPr>
                    <w:tcW w:w="949" w:type="dxa"/>
                  </w:tcPr>
                  <w:p w:rsidR="005E7228" w:rsidRPr="00811965" w:rsidRDefault="005E7228" w:rsidP="00E66A94">
                    <w:pPr>
                      <w:rPr>
                        <w:rFonts w:ascii="宋体" w:hAnsi="宋体"/>
                      </w:rPr>
                    </w:pPr>
                    <w:r w:rsidRPr="00811965">
                      <w:rPr>
                        <w:rFonts w:ascii="宋体" w:hAnsi="宋体" w:hint="eastAsia"/>
                      </w:rPr>
                      <w:t>201</w:t>
                    </w:r>
                    <w:r w:rsidRPr="00811965">
                      <w:rPr>
                        <w:rFonts w:ascii="宋体" w:hAnsi="宋体"/>
                      </w:rPr>
                      <w:t>8</w:t>
                    </w:r>
                    <w:r w:rsidRPr="00811965">
                      <w:rPr>
                        <w:rFonts w:ascii="宋体" w:hAnsi="宋体" w:hint="eastAsia"/>
                      </w:rPr>
                      <w:t>年</w:t>
                    </w:r>
                  </w:p>
                </w:tc>
              </w:sdtContent>
            </w:sdt>
            <w:tc>
              <w:tcPr>
                <w:tcW w:w="1149" w:type="dxa"/>
              </w:tcPr>
              <w:p w:rsidR="005E7228" w:rsidRPr="00811965" w:rsidRDefault="005E7228" w:rsidP="00E66A94">
                <w:pPr>
                  <w:jc w:val="right"/>
                  <w:rPr>
                    <w:rFonts w:ascii="宋体" w:hAnsi="宋体"/>
                  </w:rPr>
                </w:pPr>
                <w:r w:rsidRPr="00811965">
                  <w:rPr>
                    <w:rFonts w:ascii="宋体" w:hAnsi="宋体"/>
                  </w:rPr>
                  <w:t>0</w:t>
                </w:r>
              </w:p>
            </w:tc>
            <w:tc>
              <w:tcPr>
                <w:tcW w:w="1113" w:type="dxa"/>
              </w:tcPr>
              <w:p w:rsidR="005E7228" w:rsidRPr="00811965" w:rsidRDefault="005E7228" w:rsidP="00E66A94">
                <w:pPr>
                  <w:jc w:val="right"/>
                  <w:rPr>
                    <w:rFonts w:ascii="宋体" w:hAnsi="宋体"/>
                  </w:rPr>
                </w:pPr>
                <w:r w:rsidRPr="00811965">
                  <w:rPr>
                    <w:rFonts w:ascii="宋体" w:hAnsi="宋体"/>
                  </w:rPr>
                  <w:t>1.20</w:t>
                </w:r>
              </w:p>
            </w:tc>
            <w:tc>
              <w:tcPr>
                <w:tcW w:w="1150" w:type="dxa"/>
              </w:tcPr>
              <w:p w:rsidR="005E7228" w:rsidRPr="00811965" w:rsidRDefault="005E7228" w:rsidP="00E66A94">
                <w:pPr>
                  <w:jc w:val="right"/>
                  <w:rPr>
                    <w:rFonts w:ascii="宋体" w:hAnsi="宋体"/>
                  </w:rPr>
                </w:pPr>
                <w:r w:rsidRPr="00811965">
                  <w:rPr>
                    <w:rFonts w:ascii="宋体" w:hAnsi="宋体"/>
                  </w:rPr>
                  <w:t>0</w:t>
                </w:r>
              </w:p>
            </w:tc>
            <w:tc>
              <w:tcPr>
                <w:tcW w:w="1581" w:type="dxa"/>
              </w:tcPr>
              <w:p w:rsidR="005E7228" w:rsidRPr="00811965" w:rsidRDefault="005E7228" w:rsidP="00E66A94">
                <w:pPr>
                  <w:jc w:val="right"/>
                  <w:rPr>
                    <w:rFonts w:ascii="宋体" w:hAnsi="宋体"/>
                  </w:rPr>
                </w:pPr>
                <w:r w:rsidRPr="00811965">
                  <w:rPr>
                    <w:rFonts w:ascii="宋体" w:hAnsi="宋体"/>
                  </w:rPr>
                  <w:t>94,027,128.00</w:t>
                </w:r>
              </w:p>
            </w:tc>
            <w:tc>
              <w:tcPr>
                <w:tcW w:w="1686" w:type="dxa"/>
              </w:tcPr>
              <w:p w:rsidR="005E7228" w:rsidRPr="00811965" w:rsidRDefault="005E7228" w:rsidP="00E66A94">
                <w:pPr>
                  <w:jc w:val="right"/>
                  <w:rPr>
                    <w:rFonts w:ascii="宋体" w:hAnsi="宋体"/>
                  </w:rPr>
                </w:pPr>
                <w:r w:rsidRPr="00811965">
                  <w:rPr>
                    <w:rFonts w:ascii="宋体" w:hAnsi="宋体"/>
                  </w:rPr>
                  <w:t>304,597,443.33</w:t>
                </w:r>
              </w:p>
            </w:tc>
            <w:tc>
              <w:tcPr>
                <w:tcW w:w="1421" w:type="dxa"/>
              </w:tcPr>
              <w:p w:rsidR="005E7228" w:rsidRPr="00811965" w:rsidRDefault="005E7228" w:rsidP="00E66A94">
                <w:pPr>
                  <w:jc w:val="right"/>
                  <w:rPr>
                    <w:rFonts w:ascii="宋体" w:hAnsi="宋体"/>
                  </w:rPr>
                </w:pPr>
                <w:r w:rsidRPr="00811965">
                  <w:rPr>
                    <w:rFonts w:ascii="宋体" w:hAnsi="宋体"/>
                  </w:rPr>
                  <w:t>30.87</w:t>
                </w:r>
              </w:p>
            </w:tc>
          </w:tr>
          <w:tr w:rsidR="005E7228" w:rsidTr="005E7228">
            <w:sdt>
              <w:sdtPr>
                <w:rPr>
                  <w:rFonts w:ascii="宋体" w:hAnsi="宋体"/>
                </w:rPr>
                <w:tag w:val="_PLD_a1e557ccd42748f8952ee8a05606fdbb"/>
                <w:id w:val="21533869"/>
                <w:lock w:val="sdtLocked"/>
              </w:sdtPr>
              <w:sdtContent>
                <w:tc>
                  <w:tcPr>
                    <w:tcW w:w="949" w:type="dxa"/>
                  </w:tcPr>
                  <w:p w:rsidR="005E7228" w:rsidRPr="00811965" w:rsidRDefault="005E7228" w:rsidP="00E66A94">
                    <w:pPr>
                      <w:rPr>
                        <w:rFonts w:ascii="宋体" w:hAnsi="宋体"/>
                      </w:rPr>
                    </w:pPr>
                    <w:r w:rsidRPr="00811965">
                      <w:rPr>
                        <w:rFonts w:ascii="宋体" w:hAnsi="宋体" w:hint="eastAsia"/>
                      </w:rPr>
                      <w:t>201</w:t>
                    </w:r>
                    <w:r w:rsidRPr="00811965">
                      <w:rPr>
                        <w:rFonts w:ascii="宋体" w:hAnsi="宋体"/>
                      </w:rPr>
                      <w:t>7</w:t>
                    </w:r>
                    <w:r w:rsidRPr="00811965">
                      <w:rPr>
                        <w:rFonts w:ascii="宋体" w:hAnsi="宋体" w:hint="eastAsia"/>
                      </w:rPr>
                      <w:t>年</w:t>
                    </w:r>
                  </w:p>
                </w:tc>
              </w:sdtContent>
            </w:sdt>
            <w:tc>
              <w:tcPr>
                <w:tcW w:w="1149" w:type="dxa"/>
              </w:tcPr>
              <w:p w:rsidR="005E7228" w:rsidRPr="00811965" w:rsidRDefault="005E7228" w:rsidP="00E66A94">
                <w:pPr>
                  <w:jc w:val="right"/>
                  <w:rPr>
                    <w:rFonts w:ascii="宋体" w:hAnsi="宋体"/>
                  </w:rPr>
                </w:pPr>
                <w:r w:rsidRPr="00811965">
                  <w:rPr>
                    <w:rFonts w:ascii="宋体" w:hAnsi="宋体"/>
                  </w:rPr>
                  <w:t>0</w:t>
                </w:r>
              </w:p>
            </w:tc>
            <w:tc>
              <w:tcPr>
                <w:tcW w:w="1113" w:type="dxa"/>
              </w:tcPr>
              <w:p w:rsidR="005E7228" w:rsidRPr="00811965" w:rsidRDefault="005E7228" w:rsidP="00E66A94">
                <w:pPr>
                  <w:jc w:val="right"/>
                  <w:rPr>
                    <w:rFonts w:ascii="宋体" w:hAnsi="宋体"/>
                  </w:rPr>
                </w:pPr>
                <w:r w:rsidRPr="00811965">
                  <w:rPr>
                    <w:rFonts w:ascii="宋体" w:hAnsi="宋体"/>
                  </w:rPr>
                  <w:t>1.40</w:t>
                </w:r>
              </w:p>
            </w:tc>
            <w:tc>
              <w:tcPr>
                <w:tcW w:w="1150" w:type="dxa"/>
              </w:tcPr>
              <w:p w:rsidR="005E7228" w:rsidRPr="00811965" w:rsidRDefault="005E7228" w:rsidP="00E66A94">
                <w:pPr>
                  <w:jc w:val="right"/>
                  <w:rPr>
                    <w:rFonts w:ascii="宋体" w:hAnsi="宋体"/>
                  </w:rPr>
                </w:pPr>
                <w:r w:rsidRPr="00811965">
                  <w:rPr>
                    <w:rFonts w:ascii="宋体" w:hAnsi="宋体"/>
                  </w:rPr>
                  <w:t>3</w:t>
                </w:r>
              </w:p>
            </w:tc>
            <w:tc>
              <w:tcPr>
                <w:tcW w:w="1581" w:type="dxa"/>
              </w:tcPr>
              <w:p w:rsidR="005E7228" w:rsidRPr="00811965" w:rsidRDefault="005E7228" w:rsidP="00E66A94">
                <w:pPr>
                  <w:jc w:val="right"/>
                  <w:rPr>
                    <w:rFonts w:ascii="宋体" w:hAnsi="宋体"/>
                  </w:rPr>
                </w:pPr>
                <w:r w:rsidRPr="00811965">
                  <w:rPr>
                    <w:rFonts w:ascii="宋体" w:hAnsi="宋体"/>
                  </w:rPr>
                  <w:t>84,383,320.00</w:t>
                </w:r>
              </w:p>
            </w:tc>
            <w:tc>
              <w:tcPr>
                <w:tcW w:w="1686" w:type="dxa"/>
              </w:tcPr>
              <w:p w:rsidR="005E7228" w:rsidRPr="00811965" w:rsidRDefault="005E7228" w:rsidP="00E66A94">
                <w:pPr>
                  <w:jc w:val="right"/>
                  <w:rPr>
                    <w:rFonts w:ascii="宋体" w:hAnsi="宋体"/>
                  </w:rPr>
                </w:pPr>
                <w:r w:rsidRPr="00811965">
                  <w:rPr>
                    <w:rFonts w:ascii="宋体" w:hAnsi="宋体"/>
                  </w:rPr>
                  <w:t>280,897,521.51</w:t>
                </w:r>
              </w:p>
            </w:tc>
            <w:tc>
              <w:tcPr>
                <w:tcW w:w="1421" w:type="dxa"/>
              </w:tcPr>
              <w:p w:rsidR="005E7228" w:rsidRPr="00811965" w:rsidRDefault="005E7228" w:rsidP="00E66A94">
                <w:pPr>
                  <w:jc w:val="right"/>
                  <w:rPr>
                    <w:rFonts w:ascii="宋体" w:hAnsi="宋体"/>
                  </w:rPr>
                </w:pPr>
                <w:r w:rsidRPr="00811965">
                  <w:rPr>
                    <w:rFonts w:ascii="宋体" w:hAnsi="宋体"/>
                  </w:rPr>
                  <w:t>30.04</w:t>
                </w:r>
              </w:p>
            </w:tc>
          </w:tr>
        </w:tbl>
        <w:p w:rsidR="00B33BEC" w:rsidRDefault="00FE1625"/>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0"/>
              <w:numId w:val="63"/>
            </w:numPr>
          </w:pPr>
          <w:r>
            <w:t>以现金方式回购股份计入现金分红的情况</w:t>
          </w:r>
        </w:p>
        <w:sdt>
          <w:sdtPr>
            <w:alias w:val="是否适用：以现金方式要约回购股份计入现金分红的情况[双击切换]"/>
            <w:tag w:val="_GBC_a607ac1b63154d4ea685a5cc4cd11195"/>
            <w:id w:val="1157805507"/>
            <w:lock w:val="sdtLocked"/>
            <w:placeholder>
              <w:docPart w:val="GBC22222222222222222222222222222"/>
            </w:placeholder>
          </w:sdtPr>
          <w:sdtContent>
            <w:p w:rsidR="00B33BEC" w:rsidRDefault="00FE1625" w:rsidP="00981D5C">
              <w:r w:rsidRPr="00E6394E">
                <w:rPr>
                  <w:rFonts w:ascii="宋体" w:hAnsi="宋体"/>
                  <w:sz w:val="18"/>
                </w:rPr>
                <w:fldChar w:fldCharType="begin"/>
              </w:r>
              <w:r w:rsidR="00981D5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81D5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63"/>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Content>
            <w:p w:rsidR="00B33BEC" w:rsidRDefault="00FE1625" w:rsidP="00D24910">
              <w:r w:rsidRPr="00E6394E">
                <w:rPr>
                  <w:rFonts w:ascii="宋体" w:hAnsi="宋体"/>
                  <w:sz w:val="18"/>
                </w:rPr>
                <w:fldChar w:fldCharType="begin"/>
              </w:r>
              <w:r w:rsidR="00D24910"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2491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EC273B">
      <w:pPr>
        <w:pStyle w:val="2"/>
        <w:numPr>
          <w:ilvl w:val="0"/>
          <w:numId w:val="10"/>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ascii="Times New Roman" w:hAnsi="Times New Roman" w:cs="Times New Roman" w:hint="default"/>
          <w:kern w:val="2"/>
          <w:sz w:val="21"/>
          <w:szCs w:val="24"/>
        </w:rPr>
      </w:sdtEndPr>
      <w:sdtContent>
        <w:p w:rsidR="00B33BEC" w:rsidRDefault="00EC273B">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GBC22222222222222222222222222222"/>
            </w:placeholder>
          </w:sdtPr>
          <w:sdtContent>
            <w:p w:rsidR="00B33BEC" w:rsidRDefault="00FE1625" w:rsidP="00981D5C">
              <w:r w:rsidRPr="00E6394E">
                <w:rPr>
                  <w:rFonts w:ascii="宋体" w:hAnsi="宋体"/>
                  <w:sz w:val="18"/>
                </w:rPr>
                <w:fldChar w:fldCharType="begin"/>
              </w:r>
              <w:r w:rsidR="00981D5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81D5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pPr>
            <w:pStyle w:val="3"/>
            <w:numPr>
              <w:ilvl w:val="1"/>
              <w:numId w:val="17"/>
            </w:numPr>
            <w:rPr>
              <w:szCs w:val="21"/>
            </w:rPr>
          </w:pPr>
          <w:r>
            <w:rPr>
              <w:szCs w:val="21"/>
            </w:rPr>
            <w:t>公司资产或项目存在盈利预测，且报告期仍处在盈利预测期间，公司就资产或项目</w:t>
          </w:r>
        </w:p>
        <w:p w:rsidR="00B33BEC" w:rsidRDefault="00EC273B">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Content>
            <w:p w:rsidR="00B33BEC" w:rsidRDefault="00FE1625" w:rsidP="00981D5C">
              <w:pPr>
                <w:rPr>
                  <w:szCs w:val="21"/>
                </w:rPr>
              </w:pPr>
              <w:r>
                <w:rPr>
                  <w:szCs w:val="21"/>
                </w:rPr>
                <w:fldChar w:fldCharType="begin"/>
              </w:r>
              <w:r w:rsidR="00981D5C">
                <w:rPr>
                  <w:szCs w:val="21"/>
                </w:rPr>
                <w:instrText xml:space="preserve"> MACROBUTTON  SnrToggleCheckbox □</w:instrText>
              </w:r>
              <w:r w:rsidR="00981D5C">
                <w:rPr>
                  <w:szCs w:val="21"/>
                </w:rPr>
                <w:instrText>已达到</w:instrText>
              </w:r>
              <w:r w:rsidR="00981D5C">
                <w:rPr>
                  <w:szCs w:val="21"/>
                </w:rPr>
                <w:instrText xml:space="preserve"> </w:instrText>
              </w:r>
              <w:r>
                <w:rPr>
                  <w:szCs w:val="21"/>
                </w:rPr>
                <w:fldChar w:fldCharType="end"/>
              </w:r>
              <w:r>
                <w:rPr>
                  <w:szCs w:val="21"/>
                </w:rPr>
                <w:fldChar w:fldCharType="begin"/>
              </w:r>
              <w:r w:rsidR="00981D5C">
                <w:rPr>
                  <w:szCs w:val="21"/>
                </w:rPr>
                <w:instrText xml:space="preserve"> MACROBUTTON  SnrToggleCheckbox □</w:instrText>
              </w:r>
              <w:r w:rsidR="00981D5C">
                <w:rPr>
                  <w:szCs w:val="21"/>
                </w:rPr>
                <w:instrText>未达到</w:instrText>
              </w:r>
              <w:r w:rsidR="00981D5C">
                <w:rPr>
                  <w:szCs w:val="21"/>
                </w:rPr>
                <w:instrText xml:space="preserve"> </w:instrText>
              </w:r>
              <w:r>
                <w:rPr>
                  <w:szCs w:val="21"/>
                </w:rPr>
                <w:fldChar w:fldCharType="end"/>
              </w:r>
              <w:r>
                <w:rPr>
                  <w:szCs w:val="21"/>
                </w:rPr>
                <w:fldChar w:fldCharType="begin"/>
              </w:r>
              <w:r w:rsidR="00981D5C">
                <w:rPr>
                  <w:szCs w:val="21"/>
                </w:rPr>
                <w:instrText xml:space="preserve"> MACROBUTTON  SnrToggleCheckbox √</w:instrText>
              </w:r>
              <w:r w:rsidR="00981D5C">
                <w:rPr>
                  <w:szCs w:val="21"/>
                </w:rPr>
                <w:instrText>不适用</w:instrText>
              </w:r>
              <w:r w:rsidR="00981D5C">
                <w:rPr>
                  <w:szCs w:val="21"/>
                </w:rPr>
                <w:instrText xml:space="preserve"> </w:instrText>
              </w:r>
              <w:r>
                <w:rPr>
                  <w:szCs w:val="21"/>
                </w:rPr>
                <w:fldChar w:fldCharType="end"/>
              </w:r>
            </w:p>
          </w:sdtContent>
        </w:sdt>
      </w:sdtContent>
    </w:sdt>
    <w:p w:rsidR="00B33BEC" w:rsidRDefault="00B33BEC"/>
    <w:bookmarkStart w:id="42" w:name="_Hlk533667679" w:displacedByCustomXml="next"/>
    <w:bookmarkStart w:id="43"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ascii="Times New Roman" w:hAnsi="Times New Roman" w:cs="Times New Roman" w:hint="default"/>
          <w:kern w:val="2"/>
          <w:szCs w:val="24"/>
        </w:rPr>
      </w:sdtEndPr>
      <w:sdtContent>
        <w:bookmarkEnd w:id="42" w:displacedByCustomXml="prev"/>
        <w:p w:rsidR="00B33BEC" w:rsidRDefault="00EC273B">
          <w:pPr>
            <w:pStyle w:val="3"/>
            <w:numPr>
              <w:ilvl w:val="1"/>
              <w:numId w:val="17"/>
            </w:numPr>
            <w:rPr>
              <w:szCs w:val="21"/>
            </w:rPr>
          </w:pPr>
          <w:r>
            <w:rPr>
              <w:rFonts w:ascii="宋体" w:hAnsi="宋体" w:cs="宋体" w:hint="eastAsia"/>
              <w:bCs w:val="0"/>
              <w:kern w:val="0"/>
              <w:szCs w:val="21"/>
            </w:rPr>
            <w:t>业绩承诺的完成情况及其对商誉减值测试的影响</w:t>
          </w:r>
        </w:p>
        <w:p w:rsidR="00B33BEC" w:rsidRDefault="00FE1625" w:rsidP="00981D5C">
          <w:sdt>
            <w:sdtPr>
              <w:rPr>
                <w:rFonts w:hint="eastAsia"/>
                <w:b/>
                <w:szCs w:val="21"/>
              </w:rPr>
              <w:alias w:val="是否适用：承诺事项-商誉减值测试的影响[双击切换]"/>
              <w:tag w:val="_GBC_659442fc24654f8db642f18c0532cf99"/>
              <w:id w:val="1965699366"/>
              <w:lock w:val="sdtLocked"/>
              <w:placeholder>
                <w:docPart w:val="GBC22222222222222222222222222222"/>
              </w:placeholder>
            </w:sdtPr>
            <w:sdtContent>
              <w:r w:rsidRPr="00E6394E">
                <w:rPr>
                  <w:rFonts w:ascii="宋体" w:hAnsi="宋体"/>
                  <w:sz w:val="18"/>
                  <w:szCs w:val="21"/>
                </w:rPr>
                <w:fldChar w:fldCharType="begin"/>
              </w:r>
              <w:r w:rsidR="00981D5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81D5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sdtContent>
          </w:sdt>
        </w:p>
      </w:sdtContent>
    </w:sdt>
    <w:bookmarkEnd w:id="43" w:displacedByCustomXml="prev"/>
    <w:p w:rsidR="00B33BEC" w:rsidRDefault="00B33BEC"/>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Locked"/>
            <w:placeholder>
              <w:docPart w:val="GBC22222222222222222222222222222"/>
            </w:placeholder>
          </w:sdtPr>
          <w:sdtContent>
            <w:p w:rsidR="00B33BEC" w:rsidRDefault="00FE1625" w:rsidP="00811965">
              <w:r w:rsidRPr="00E6394E">
                <w:rPr>
                  <w:rFonts w:ascii="宋体" w:hAnsi="宋体"/>
                  <w:sz w:val="18"/>
                  <w:szCs w:val="21"/>
                </w:rPr>
                <w:fldChar w:fldCharType="begin"/>
              </w:r>
              <w:r w:rsidR="00811965"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11965"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0"/>
            </w:numPr>
          </w:pPr>
          <w:r>
            <w:rPr>
              <w:rFonts w:hint="eastAsia"/>
            </w:rPr>
            <w:t>公司对会计师事务所“非标准意见审计报告”的说明</w:t>
          </w:r>
        </w:p>
        <w:p w:rsidR="00B33BEC" w:rsidRDefault="00FE1625" w:rsidP="00981D5C">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Content>
              <w:r w:rsidRPr="00E6394E">
                <w:rPr>
                  <w:rFonts w:ascii="宋体" w:hAnsi="宋体"/>
                  <w:sz w:val="18"/>
                </w:rPr>
                <w:fldChar w:fldCharType="begin"/>
              </w:r>
              <w:r w:rsidR="00981D5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81D5C"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p w:rsidR="00B33BEC" w:rsidRDefault="00B33BEC"/>
    <w:p w:rsidR="00B33BEC" w:rsidRDefault="00EC273B">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70"/>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981D5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81D5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rsidR="004C7A62" w:rsidRPr="006B38D5" w:rsidRDefault="004C7A62" w:rsidP="00D0590E">
              <w:pPr>
                <w:tabs>
                  <w:tab w:val="left" w:pos="4875"/>
                </w:tabs>
                <w:adjustRightInd w:val="0"/>
                <w:snapToGrid w:val="0"/>
                <w:spacing w:beforeLines="50" w:line="360" w:lineRule="auto"/>
                <w:ind w:firstLine="482"/>
                <w:rPr>
                  <w:rFonts w:ascii="宋体" w:hAnsi="宋体"/>
                  <w:bCs/>
                  <w:szCs w:val="21"/>
                </w:rPr>
              </w:pPr>
              <w:r w:rsidRPr="006B38D5">
                <w:rPr>
                  <w:rFonts w:ascii="宋体" w:hAnsi="宋体" w:hint="eastAsia"/>
                  <w:bCs/>
                  <w:szCs w:val="21"/>
                </w:rPr>
                <w:t>（1）重要会计政策变更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1"/>
                <w:gridCol w:w="1417"/>
                <w:gridCol w:w="2499"/>
                <w:gridCol w:w="2612"/>
              </w:tblGrid>
              <w:tr w:rsidR="00505A14" w:rsidRPr="00382025" w:rsidTr="00505A14">
                <w:trPr>
                  <w:trHeight w:val="397"/>
                  <w:tblHeader/>
                </w:trPr>
                <w:tc>
                  <w:tcPr>
                    <w:tcW w:w="1393" w:type="pct"/>
                    <w:shd w:val="clear" w:color="auto" w:fill="auto"/>
                    <w:vAlign w:val="center"/>
                  </w:tcPr>
                  <w:p w:rsidR="00505A14" w:rsidRPr="00382025" w:rsidRDefault="00505A14" w:rsidP="00505A14">
                    <w:pPr>
                      <w:jc w:val="center"/>
                      <w:rPr>
                        <w:rFonts w:ascii="宋体" w:hAnsi="宋体"/>
                        <w:sz w:val="18"/>
                      </w:rPr>
                    </w:pPr>
                    <w:r w:rsidRPr="00382025">
                      <w:rPr>
                        <w:rFonts w:ascii="宋体" w:hAnsi="宋体" w:hint="eastAsia"/>
                        <w:sz w:val="18"/>
                      </w:rPr>
                      <w:t>会计政策变更的内容和原因</w:t>
                    </w:r>
                  </w:p>
                </w:tc>
                <w:tc>
                  <w:tcPr>
                    <w:tcW w:w="783" w:type="pct"/>
                    <w:shd w:val="clear" w:color="auto" w:fill="auto"/>
                    <w:vAlign w:val="center"/>
                  </w:tcPr>
                  <w:p w:rsidR="00505A14" w:rsidRPr="00382025" w:rsidRDefault="00505A14" w:rsidP="00505A14">
                    <w:pPr>
                      <w:jc w:val="center"/>
                      <w:rPr>
                        <w:rFonts w:ascii="宋体" w:hAnsi="宋体"/>
                        <w:sz w:val="18"/>
                      </w:rPr>
                    </w:pPr>
                    <w:r w:rsidRPr="00382025">
                      <w:rPr>
                        <w:rFonts w:ascii="宋体" w:hAnsi="宋体" w:hint="eastAsia"/>
                        <w:sz w:val="18"/>
                      </w:rPr>
                      <w:t>审批程序</w:t>
                    </w:r>
                  </w:p>
                </w:tc>
                <w:tc>
                  <w:tcPr>
                    <w:tcW w:w="1381" w:type="pct"/>
                    <w:shd w:val="clear" w:color="auto" w:fill="auto"/>
                    <w:vAlign w:val="center"/>
                  </w:tcPr>
                  <w:p w:rsidR="00505A14" w:rsidRPr="00382025" w:rsidRDefault="00505A14" w:rsidP="00505A14">
                    <w:pPr>
                      <w:jc w:val="center"/>
                      <w:rPr>
                        <w:rFonts w:ascii="宋体" w:hAnsi="宋体"/>
                        <w:sz w:val="18"/>
                      </w:rPr>
                    </w:pPr>
                    <w:r w:rsidRPr="00382025">
                      <w:rPr>
                        <w:rFonts w:ascii="宋体" w:hAnsi="宋体" w:hint="eastAsia"/>
                        <w:sz w:val="18"/>
                      </w:rPr>
                      <w:t>期初受影响的报表项目名称</w:t>
                    </w:r>
                  </w:p>
                </w:tc>
                <w:tc>
                  <w:tcPr>
                    <w:tcW w:w="1443" w:type="pct"/>
                    <w:shd w:val="clear" w:color="auto" w:fill="auto"/>
                    <w:vAlign w:val="center"/>
                  </w:tcPr>
                  <w:p w:rsidR="00505A14" w:rsidRPr="00382025" w:rsidRDefault="00505A14" w:rsidP="00505A14">
                    <w:pPr>
                      <w:jc w:val="center"/>
                      <w:rPr>
                        <w:rFonts w:ascii="宋体" w:hAnsi="宋体"/>
                        <w:sz w:val="18"/>
                      </w:rPr>
                    </w:pPr>
                    <w:r w:rsidRPr="00382025">
                      <w:rPr>
                        <w:rFonts w:ascii="宋体" w:hAnsi="宋体" w:hint="eastAsia"/>
                        <w:sz w:val="18"/>
                      </w:rPr>
                      <w:t>期初受影响的报表项目金额</w:t>
                    </w:r>
                  </w:p>
                </w:tc>
              </w:tr>
              <w:tr w:rsidR="00505A14" w:rsidRPr="00382025" w:rsidTr="00505A14">
                <w:trPr>
                  <w:trHeight w:val="397"/>
                </w:trPr>
                <w:tc>
                  <w:tcPr>
                    <w:tcW w:w="1393" w:type="pct"/>
                    <w:vMerge w:val="restart"/>
                    <w:shd w:val="clear" w:color="auto" w:fill="auto"/>
                    <w:vAlign w:val="center"/>
                  </w:tcPr>
                  <w:p w:rsidR="00505A14" w:rsidRPr="00382025" w:rsidRDefault="00505A14" w:rsidP="00505A14">
                    <w:pPr>
                      <w:rPr>
                        <w:rFonts w:ascii="宋体" w:hAnsi="宋体"/>
                        <w:sz w:val="18"/>
                      </w:rPr>
                    </w:pPr>
                    <w:r w:rsidRPr="00382025">
                      <w:rPr>
                        <w:rFonts w:ascii="宋体" w:hAnsi="宋体" w:hint="eastAsia"/>
                        <w:sz w:val="18"/>
                      </w:rPr>
                      <w:t>财会〔2019〕6号《关于修订印发2019年度一般企业财务报表格式的通知》，对报表格式进行修订</w:t>
                    </w:r>
                  </w:p>
                </w:tc>
                <w:tc>
                  <w:tcPr>
                    <w:tcW w:w="783" w:type="pct"/>
                    <w:vMerge w:val="restart"/>
                    <w:shd w:val="clear" w:color="auto" w:fill="auto"/>
                    <w:vAlign w:val="center"/>
                  </w:tcPr>
                  <w:p w:rsidR="00505A14" w:rsidRPr="00382025" w:rsidRDefault="00505A14" w:rsidP="00505A14">
                    <w:pPr>
                      <w:jc w:val="center"/>
                      <w:rPr>
                        <w:rFonts w:ascii="宋体" w:hAnsi="宋体" w:cs="宋体"/>
                        <w:sz w:val="18"/>
                        <w:szCs w:val="18"/>
                      </w:rPr>
                    </w:pPr>
                    <w:r w:rsidRPr="00382025">
                      <w:rPr>
                        <w:rFonts w:ascii="宋体" w:hAnsi="宋体" w:hint="eastAsia"/>
                        <w:sz w:val="18"/>
                        <w:szCs w:val="18"/>
                      </w:rPr>
                      <w:t>第七届董事会第十一次会议</w:t>
                    </w:r>
                  </w:p>
                </w:tc>
                <w:tc>
                  <w:tcPr>
                    <w:tcW w:w="1381" w:type="pct"/>
                    <w:shd w:val="clear" w:color="auto" w:fill="auto"/>
                    <w:vAlign w:val="center"/>
                  </w:tcPr>
                  <w:p w:rsidR="00505A14" w:rsidRPr="00382025" w:rsidRDefault="00505A14" w:rsidP="00505A14">
                    <w:pPr>
                      <w:jc w:val="left"/>
                      <w:rPr>
                        <w:rFonts w:ascii="宋体" w:hAnsi="宋体"/>
                        <w:sz w:val="18"/>
                      </w:rPr>
                    </w:pPr>
                    <w:r w:rsidRPr="00382025">
                      <w:rPr>
                        <w:rFonts w:ascii="宋体" w:hAnsi="宋体" w:hint="eastAsia"/>
                        <w:sz w:val="18"/>
                      </w:rPr>
                      <w:t>应收票据及应收账款</w:t>
                    </w:r>
                  </w:p>
                </w:tc>
                <w:tc>
                  <w:tcPr>
                    <w:tcW w:w="1443" w:type="pct"/>
                    <w:shd w:val="clear" w:color="auto" w:fill="auto"/>
                    <w:vAlign w:val="center"/>
                  </w:tcPr>
                  <w:p w:rsidR="00505A14" w:rsidRPr="00382025" w:rsidRDefault="00505A14" w:rsidP="00505A14">
                    <w:pPr>
                      <w:jc w:val="right"/>
                      <w:rPr>
                        <w:rFonts w:ascii="宋体" w:hAnsi="宋体"/>
                        <w:sz w:val="18"/>
                        <w:szCs w:val="18"/>
                      </w:rPr>
                    </w:pPr>
                    <w:r w:rsidRPr="00382025">
                      <w:rPr>
                        <w:rFonts w:ascii="宋体" w:hAnsi="宋体"/>
                        <w:sz w:val="18"/>
                        <w:szCs w:val="18"/>
                      </w:rPr>
                      <w:t>-138,627,638.55</w:t>
                    </w:r>
                  </w:p>
                </w:tc>
              </w:tr>
              <w:tr w:rsidR="00505A14" w:rsidRPr="00382025" w:rsidTr="00505A14">
                <w:trPr>
                  <w:trHeight w:val="397"/>
                </w:trPr>
                <w:tc>
                  <w:tcPr>
                    <w:tcW w:w="1393" w:type="pct"/>
                    <w:vMerge/>
                    <w:shd w:val="clear" w:color="auto" w:fill="auto"/>
                    <w:vAlign w:val="center"/>
                  </w:tcPr>
                  <w:p w:rsidR="00505A14" w:rsidRPr="00382025" w:rsidRDefault="00505A14" w:rsidP="00505A14">
                    <w:pPr>
                      <w:rPr>
                        <w:rFonts w:ascii="宋体" w:hAnsi="宋体"/>
                        <w:sz w:val="18"/>
                      </w:rPr>
                    </w:pPr>
                  </w:p>
                </w:tc>
                <w:tc>
                  <w:tcPr>
                    <w:tcW w:w="783" w:type="pct"/>
                    <w:vMerge/>
                    <w:shd w:val="clear" w:color="auto" w:fill="auto"/>
                    <w:vAlign w:val="center"/>
                  </w:tcPr>
                  <w:p w:rsidR="00505A14" w:rsidRPr="00382025" w:rsidRDefault="00505A14" w:rsidP="00505A14">
                    <w:pPr>
                      <w:jc w:val="right"/>
                      <w:rPr>
                        <w:rFonts w:ascii="宋体" w:hAnsi="宋体"/>
                        <w:sz w:val="18"/>
                      </w:rPr>
                    </w:pPr>
                  </w:p>
                </w:tc>
                <w:tc>
                  <w:tcPr>
                    <w:tcW w:w="1381" w:type="pct"/>
                    <w:shd w:val="clear" w:color="auto" w:fill="auto"/>
                    <w:vAlign w:val="center"/>
                  </w:tcPr>
                  <w:p w:rsidR="00505A14" w:rsidRPr="00382025" w:rsidRDefault="00505A14" w:rsidP="00505A14">
                    <w:pPr>
                      <w:jc w:val="left"/>
                      <w:rPr>
                        <w:rFonts w:ascii="宋体" w:hAnsi="宋体"/>
                        <w:kern w:val="0"/>
                        <w:sz w:val="18"/>
                        <w:szCs w:val="18"/>
                      </w:rPr>
                    </w:pPr>
                    <w:r w:rsidRPr="00382025">
                      <w:rPr>
                        <w:rFonts w:ascii="宋体" w:hAnsi="宋体" w:hint="eastAsia"/>
                        <w:sz w:val="18"/>
                      </w:rPr>
                      <w:t>应收票据</w:t>
                    </w:r>
                  </w:p>
                </w:tc>
                <w:tc>
                  <w:tcPr>
                    <w:tcW w:w="1443" w:type="pct"/>
                    <w:shd w:val="clear" w:color="auto" w:fill="auto"/>
                    <w:vAlign w:val="center"/>
                  </w:tcPr>
                  <w:p w:rsidR="00505A14" w:rsidRPr="00382025" w:rsidRDefault="00505A14" w:rsidP="00505A14">
                    <w:pPr>
                      <w:jc w:val="right"/>
                      <w:rPr>
                        <w:rFonts w:ascii="宋体" w:hAnsi="宋体"/>
                        <w:sz w:val="18"/>
                        <w:szCs w:val="18"/>
                      </w:rPr>
                    </w:pPr>
                    <w:r w:rsidRPr="00382025">
                      <w:rPr>
                        <w:rFonts w:ascii="宋体" w:hAnsi="宋体"/>
                        <w:sz w:val="18"/>
                        <w:szCs w:val="18"/>
                      </w:rPr>
                      <w:t>1,324,124.55</w:t>
                    </w:r>
                  </w:p>
                </w:tc>
              </w:tr>
              <w:tr w:rsidR="00505A14" w:rsidRPr="00382025" w:rsidTr="00505A14">
                <w:trPr>
                  <w:trHeight w:val="397"/>
                </w:trPr>
                <w:tc>
                  <w:tcPr>
                    <w:tcW w:w="1393" w:type="pct"/>
                    <w:vMerge/>
                    <w:shd w:val="clear" w:color="auto" w:fill="auto"/>
                    <w:vAlign w:val="center"/>
                  </w:tcPr>
                  <w:p w:rsidR="00505A14" w:rsidRPr="00382025" w:rsidRDefault="00505A14" w:rsidP="00505A14">
                    <w:pPr>
                      <w:rPr>
                        <w:rFonts w:ascii="宋体" w:hAnsi="宋体"/>
                        <w:sz w:val="18"/>
                      </w:rPr>
                    </w:pPr>
                  </w:p>
                </w:tc>
                <w:tc>
                  <w:tcPr>
                    <w:tcW w:w="783" w:type="pct"/>
                    <w:vMerge/>
                    <w:shd w:val="clear" w:color="auto" w:fill="auto"/>
                    <w:vAlign w:val="center"/>
                  </w:tcPr>
                  <w:p w:rsidR="00505A14" w:rsidRPr="00382025" w:rsidRDefault="00505A14" w:rsidP="00505A14">
                    <w:pPr>
                      <w:jc w:val="right"/>
                      <w:rPr>
                        <w:rFonts w:ascii="宋体" w:hAnsi="宋体"/>
                        <w:sz w:val="18"/>
                      </w:rPr>
                    </w:pPr>
                  </w:p>
                </w:tc>
                <w:tc>
                  <w:tcPr>
                    <w:tcW w:w="1381" w:type="pct"/>
                    <w:shd w:val="clear" w:color="auto" w:fill="auto"/>
                    <w:vAlign w:val="center"/>
                  </w:tcPr>
                  <w:p w:rsidR="00505A14" w:rsidRPr="00382025" w:rsidRDefault="00505A14" w:rsidP="00505A14">
                    <w:pPr>
                      <w:jc w:val="left"/>
                      <w:rPr>
                        <w:rFonts w:ascii="宋体" w:hAnsi="宋体"/>
                        <w:sz w:val="18"/>
                      </w:rPr>
                    </w:pPr>
                    <w:r w:rsidRPr="00382025">
                      <w:rPr>
                        <w:rFonts w:ascii="宋体" w:hAnsi="宋体" w:hint="eastAsia"/>
                        <w:sz w:val="18"/>
                      </w:rPr>
                      <w:t>应收账款</w:t>
                    </w:r>
                  </w:p>
                </w:tc>
                <w:tc>
                  <w:tcPr>
                    <w:tcW w:w="1443" w:type="pct"/>
                    <w:shd w:val="clear" w:color="auto" w:fill="auto"/>
                    <w:vAlign w:val="center"/>
                  </w:tcPr>
                  <w:p w:rsidR="00505A14" w:rsidRPr="00382025" w:rsidRDefault="00505A14" w:rsidP="00505A14">
                    <w:pPr>
                      <w:jc w:val="right"/>
                      <w:rPr>
                        <w:rFonts w:ascii="宋体" w:hAnsi="宋体"/>
                        <w:sz w:val="18"/>
                        <w:szCs w:val="18"/>
                      </w:rPr>
                    </w:pPr>
                    <w:r w:rsidRPr="00382025">
                      <w:rPr>
                        <w:rFonts w:ascii="宋体" w:hAnsi="宋体"/>
                        <w:sz w:val="18"/>
                        <w:szCs w:val="18"/>
                      </w:rPr>
                      <w:t>137,303,514.00</w:t>
                    </w:r>
                  </w:p>
                </w:tc>
              </w:tr>
              <w:tr w:rsidR="00505A14" w:rsidRPr="00382025" w:rsidTr="00505A14">
                <w:trPr>
                  <w:trHeight w:val="397"/>
                </w:trPr>
                <w:tc>
                  <w:tcPr>
                    <w:tcW w:w="1393" w:type="pct"/>
                    <w:vMerge/>
                    <w:shd w:val="clear" w:color="auto" w:fill="auto"/>
                    <w:vAlign w:val="center"/>
                  </w:tcPr>
                  <w:p w:rsidR="00505A14" w:rsidRPr="00382025" w:rsidRDefault="00505A14" w:rsidP="00505A14">
                    <w:pPr>
                      <w:rPr>
                        <w:rFonts w:ascii="宋体" w:hAnsi="宋体"/>
                        <w:sz w:val="18"/>
                      </w:rPr>
                    </w:pPr>
                  </w:p>
                </w:tc>
                <w:tc>
                  <w:tcPr>
                    <w:tcW w:w="783" w:type="pct"/>
                    <w:vMerge/>
                    <w:shd w:val="clear" w:color="auto" w:fill="auto"/>
                    <w:vAlign w:val="center"/>
                  </w:tcPr>
                  <w:p w:rsidR="00505A14" w:rsidRPr="00382025" w:rsidRDefault="00505A14" w:rsidP="00505A14">
                    <w:pPr>
                      <w:jc w:val="right"/>
                      <w:rPr>
                        <w:rFonts w:ascii="宋体" w:hAnsi="宋体"/>
                        <w:sz w:val="18"/>
                      </w:rPr>
                    </w:pPr>
                  </w:p>
                </w:tc>
                <w:tc>
                  <w:tcPr>
                    <w:tcW w:w="1381" w:type="pct"/>
                    <w:shd w:val="clear" w:color="auto" w:fill="auto"/>
                    <w:vAlign w:val="center"/>
                  </w:tcPr>
                  <w:p w:rsidR="00505A14" w:rsidRPr="00382025" w:rsidRDefault="00505A14" w:rsidP="00505A14">
                    <w:pPr>
                      <w:jc w:val="left"/>
                      <w:rPr>
                        <w:rFonts w:ascii="宋体" w:hAnsi="宋体"/>
                        <w:kern w:val="0"/>
                        <w:sz w:val="18"/>
                        <w:szCs w:val="18"/>
                      </w:rPr>
                    </w:pPr>
                    <w:r w:rsidRPr="00382025">
                      <w:rPr>
                        <w:rFonts w:ascii="宋体" w:hAnsi="宋体"/>
                        <w:kern w:val="0"/>
                        <w:sz w:val="18"/>
                        <w:szCs w:val="18"/>
                      </w:rPr>
                      <w:t>应付票据及应付账款</w:t>
                    </w:r>
                  </w:p>
                </w:tc>
                <w:tc>
                  <w:tcPr>
                    <w:tcW w:w="1443" w:type="pct"/>
                    <w:shd w:val="clear" w:color="auto" w:fill="auto"/>
                    <w:vAlign w:val="center"/>
                  </w:tcPr>
                  <w:p w:rsidR="00505A14" w:rsidRPr="00382025" w:rsidRDefault="00505A14" w:rsidP="00505A14">
                    <w:pPr>
                      <w:jc w:val="right"/>
                      <w:rPr>
                        <w:rFonts w:ascii="宋体" w:hAnsi="宋体"/>
                        <w:sz w:val="18"/>
                        <w:szCs w:val="18"/>
                      </w:rPr>
                    </w:pPr>
                    <w:r w:rsidRPr="00382025">
                      <w:rPr>
                        <w:rFonts w:ascii="宋体" w:hAnsi="宋体"/>
                        <w:sz w:val="18"/>
                        <w:szCs w:val="18"/>
                      </w:rPr>
                      <w:t>-184,547,738.02</w:t>
                    </w:r>
                  </w:p>
                </w:tc>
              </w:tr>
              <w:tr w:rsidR="00505A14" w:rsidRPr="00382025" w:rsidTr="00505A14">
                <w:trPr>
                  <w:trHeight w:val="397"/>
                </w:trPr>
                <w:tc>
                  <w:tcPr>
                    <w:tcW w:w="1393" w:type="pct"/>
                    <w:vMerge/>
                    <w:shd w:val="clear" w:color="auto" w:fill="auto"/>
                    <w:vAlign w:val="center"/>
                  </w:tcPr>
                  <w:p w:rsidR="00505A14" w:rsidRPr="00382025" w:rsidRDefault="00505A14" w:rsidP="00505A14">
                    <w:pPr>
                      <w:rPr>
                        <w:rFonts w:ascii="宋体" w:hAnsi="宋体"/>
                        <w:sz w:val="18"/>
                      </w:rPr>
                    </w:pPr>
                  </w:p>
                </w:tc>
                <w:tc>
                  <w:tcPr>
                    <w:tcW w:w="783" w:type="pct"/>
                    <w:vMerge/>
                    <w:shd w:val="clear" w:color="auto" w:fill="auto"/>
                    <w:vAlign w:val="center"/>
                  </w:tcPr>
                  <w:p w:rsidR="00505A14" w:rsidRPr="00382025" w:rsidRDefault="00505A14" w:rsidP="00505A14">
                    <w:pPr>
                      <w:jc w:val="right"/>
                      <w:rPr>
                        <w:rFonts w:ascii="宋体" w:hAnsi="宋体"/>
                        <w:sz w:val="18"/>
                      </w:rPr>
                    </w:pPr>
                  </w:p>
                </w:tc>
                <w:tc>
                  <w:tcPr>
                    <w:tcW w:w="1381" w:type="pct"/>
                    <w:shd w:val="clear" w:color="auto" w:fill="auto"/>
                    <w:vAlign w:val="center"/>
                  </w:tcPr>
                  <w:p w:rsidR="00505A14" w:rsidRPr="00382025" w:rsidRDefault="00505A14" w:rsidP="00505A14">
                    <w:pPr>
                      <w:jc w:val="left"/>
                      <w:rPr>
                        <w:rFonts w:ascii="宋体" w:hAnsi="宋体"/>
                        <w:sz w:val="18"/>
                      </w:rPr>
                    </w:pPr>
                    <w:r w:rsidRPr="00382025">
                      <w:rPr>
                        <w:rFonts w:ascii="宋体" w:hAnsi="宋体"/>
                        <w:kern w:val="0"/>
                        <w:sz w:val="18"/>
                        <w:szCs w:val="18"/>
                      </w:rPr>
                      <w:t>应付票据</w:t>
                    </w:r>
                  </w:p>
                </w:tc>
                <w:tc>
                  <w:tcPr>
                    <w:tcW w:w="1443" w:type="pct"/>
                    <w:shd w:val="clear" w:color="auto" w:fill="auto"/>
                    <w:vAlign w:val="center"/>
                  </w:tcPr>
                  <w:p w:rsidR="00505A14" w:rsidRPr="00382025" w:rsidRDefault="00505A14" w:rsidP="00505A14">
                    <w:pPr>
                      <w:jc w:val="right"/>
                      <w:rPr>
                        <w:rFonts w:ascii="宋体" w:hAnsi="宋体"/>
                        <w:sz w:val="18"/>
                        <w:szCs w:val="18"/>
                      </w:rPr>
                    </w:pPr>
                    <w:r w:rsidRPr="00382025">
                      <w:rPr>
                        <w:rFonts w:ascii="宋体" w:hAnsi="宋体"/>
                        <w:sz w:val="18"/>
                        <w:szCs w:val="18"/>
                      </w:rPr>
                      <w:t>-</w:t>
                    </w:r>
                  </w:p>
                </w:tc>
              </w:tr>
              <w:tr w:rsidR="00505A14" w:rsidRPr="00382025" w:rsidTr="00505A14">
                <w:trPr>
                  <w:trHeight w:val="397"/>
                </w:trPr>
                <w:tc>
                  <w:tcPr>
                    <w:tcW w:w="1393" w:type="pct"/>
                    <w:vMerge/>
                    <w:shd w:val="clear" w:color="auto" w:fill="auto"/>
                    <w:vAlign w:val="center"/>
                  </w:tcPr>
                  <w:p w:rsidR="00505A14" w:rsidRPr="00382025" w:rsidRDefault="00505A14" w:rsidP="00505A14">
                    <w:pPr>
                      <w:rPr>
                        <w:rFonts w:ascii="宋体" w:hAnsi="宋体"/>
                        <w:sz w:val="18"/>
                      </w:rPr>
                    </w:pPr>
                  </w:p>
                </w:tc>
                <w:tc>
                  <w:tcPr>
                    <w:tcW w:w="783" w:type="pct"/>
                    <w:vMerge/>
                    <w:shd w:val="clear" w:color="auto" w:fill="auto"/>
                    <w:vAlign w:val="center"/>
                  </w:tcPr>
                  <w:p w:rsidR="00505A14" w:rsidRPr="00382025" w:rsidRDefault="00505A14" w:rsidP="00505A14">
                    <w:pPr>
                      <w:jc w:val="right"/>
                      <w:rPr>
                        <w:rFonts w:ascii="宋体" w:hAnsi="宋体"/>
                        <w:sz w:val="18"/>
                      </w:rPr>
                    </w:pPr>
                  </w:p>
                </w:tc>
                <w:tc>
                  <w:tcPr>
                    <w:tcW w:w="1381" w:type="pct"/>
                    <w:shd w:val="clear" w:color="auto" w:fill="auto"/>
                    <w:vAlign w:val="center"/>
                  </w:tcPr>
                  <w:p w:rsidR="00505A14" w:rsidRPr="00382025" w:rsidRDefault="00505A14" w:rsidP="00505A14">
                    <w:pPr>
                      <w:jc w:val="left"/>
                      <w:rPr>
                        <w:rFonts w:ascii="宋体" w:hAnsi="宋体"/>
                        <w:kern w:val="0"/>
                        <w:sz w:val="18"/>
                        <w:szCs w:val="18"/>
                      </w:rPr>
                    </w:pPr>
                    <w:r w:rsidRPr="00382025">
                      <w:rPr>
                        <w:rFonts w:ascii="宋体" w:hAnsi="宋体"/>
                        <w:kern w:val="0"/>
                        <w:sz w:val="18"/>
                        <w:szCs w:val="18"/>
                      </w:rPr>
                      <w:t>应付账款</w:t>
                    </w:r>
                  </w:p>
                </w:tc>
                <w:tc>
                  <w:tcPr>
                    <w:tcW w:w="1443" w:type="pct"/>
                    <w:shd w:val="clear" w:color="auto" w:fill="auto"/>
                    <w:vAlign w:val="center"/>
                  </w:tcPr>
                  <w:p w:rsidR="00505A14" w:rsidRPr="00382025" w:rsidRDefault="00505A14" w:rsidP="00505A14">
                    <w:pPr>
                      <w:jc w:val="right"/>
                      <w:rPr>
                        <w:rFonts w:ascii="宋体" w:hAnsi="宋体"/>
                        <w:sz w:val="18"/>
                        <w:szCs w:val="18"/>
                      </w:rPr>
                    </w:pPr>
                    <w:r w:rsidRPr="00382025">
                      <w:rPr>
                        <w:rFonts w:ascii="宋体" w:hAnsi="宋体"/>
                        <w:sz w:val="18"/>
                        <w:szCs w:val="18"/>
                      </w:rPr>
                      <w:t>184,547,738.02</w:t>
                    </w:r>
                  </w:p>
                </w:tc>
              </w:tr>
              <w:tr w:rsidR="00505A14" w:rsidRPr="00382025" w:rsidTr="00505A14">
                <w:trPr>
                  <w:trHeight w:val="397"/>
                </w:trPr>
                <w:tc>
                  <w:tcPr>
                    <w:tcW w:w="1393" w:type="pct"/>
                    <w:shd w:val="clear" w:color="auto" w:fill="auto"/>
                    <w:vAlign w:val="center"/>
                  </w:tcPr>
                  <w:p w:rsidR="00505A14" w:rsidRPr="00382025" w:rsidRDefault="00505A14" w:rsidP="00505A14">
                    <w:pPr>
                      <w:rPr>
                        <w:rFonts w:ascii="宋体" w:hAnsi="宋体"/>
                        <w:sz w:val="18"/>
                      </w:rPr>
                    </w:pPr>
                    <w:r w:rsidRPr="00382025">
                      <w:rPr>
                        <w:rFonts w:ascii="宋体" w:hAnsi="宋体" w:hint="eastAsia"/>
                        <w:sz w:val="18"/>
                      </w:rPr>
                      <w:t>财会[2019]8号《企业会计准则第7号—非货币性资产交换》,对非货币性资产交换会计准则进行修订</w:t>
                    </w:r>
                  </w:p>
                </w:tc>
                <w:tc>
                  <w:tcPr>
                    <w:tcW w:w="783" w:type="pct"/>
                    <w:vMerge w:val="restart"/>
                    <w:shd w:val="clear" w:color="auto" w:fill="auto"/>
                    <w:vAlign w:val="center"/>
                  </w:tcPr>
                  <w:p w:rsidR="00505A14" w:rsidRPr="00AD72FE" w:rsidRDefault="00505A14" w:rsidP="00505A14">
                    <w:pPr>
                      <w:jc w:val="center"/>
                      <w:rPr>
                        <w:rFonts w:ascii="宋体" w:hAnsi="宋体"/>
                        <w:sz w:val="18"/>
                        <w:highlight w:val="yellow"/>
                      </w:rPr>
                    </w:pPr>
                    <w:r w:rsidRPr="00382025">
                      <w:rPr>
                        <w:rFonts w:ascii="宋体" w:hAnsi="宋体" w:hint="eastAsia"/>
                        <w:sz w:val="18"/>
                        <w:szCs w:val="18"/>
                      </w:rPr>
                      <w:t>第七届董事会第十</w:t>
                    </w:r>
                    <w:r>
                      <w:rPr>
                        <w:rFonts w:ascii="宋体" w:hAnsi="宋体" w:hint="eastAsia"/>
                        <w:sz w:val="18"/>
                        <w:szCs w:val="18"/>
                      </w:rPr>
                      <w:t>六</w:t>
                    </w:r>
                    <w:r w:rsidRPr="00382025">
                      <w:rPr>
                        <w:rFonts w:ascii="宋体" w:hAnsi="宋体" w:hint="eastAsia"/>
                        <w:sz w:val="18"/>
                        <w:szCs w:val="18"/>
                      </w:rPr>
                      <w:t>次会议</w:t>
                    </w:r>
                  </w:p>
                </w:tc>
                <w:tc>
                  <w:tcPr>
                    <w:tcW w:w="1381" w:type="pct"/>
                    <w:shd w:val="clear" w:color="auto" w:fill="auto"/>
                    <w:vAlign w:val="center"/>
                  </w:tcPr>
                  <w:p w:rsidR="00505A14" w:rsidRPr="00775888" w:rsidRDefault="00505A14" w:rsidP="00505A14">
                    <w:pPr>
                      <w:jc w:val="center"/>
                      <w:rPr>
                        <w:rFonts w:ascii="宋体" w:hAnsi="宋体"/>
                        <w:kern w:val="0"/>
                        <w:sz w:val="18"/>
                        <w:szCs w:val="18"/>
                      </w:rPr>
                    </w:pPr>
                    <w:r w:rsidRPr="00775888">
                      <w:rPr>
                        <w:rFonts w:ascii="宋体" w:hAnsi="宋体" w:hint="eastAsia"/>
                        <w:kern w:val="0"/>
                        <w:sz w:val="18"/>
                        <w:szCs w:val="18"/>
                      </w:rPr>
                      <w:t>不适用</w:t>
                    </w:r>
                  </w:p>
                </w:tc>
                <w:tc>
                  <w:tcPr>
                    <w:tcW w:w="1443" w:type="pct"/>
                    <w:shd w:val="clear" w:color="auto" w:fill="auto"/>
                    <w:vAlign w:val="center"/>
                  </w:tcPr>
                  <w:p w:rsidR="00505A14" w:rsidRPr="00775888" w:rsidRDefault="00505A14" w:rsidP="00505A14">
                    <w:pPr>
                      <w:jc w:val="center"/>
                      <w:rPr>
                        <w:rFonts w:ascii="宋体" w:hAnsi="宋体"/>
                        <w:sz w:val="18"/>
                        <w:szCs w:val="18"/>
                      </w:rPr>
                    </w:pPr>
                    <w:r w:rsidRPr="00775888">
                      <w:rPr>
                        <w:rFonts w:ascii="宋体" w:hAnsi="宋体" w:hint="eastAsia"/>
                        <w:kern w:val="0"/>
                        <w:sz w:val="18"/>
                        <w:szCs w:val="18"/>
                      </w:rPr>
                      <w:t>不适用</w:t>
                    </w:r>
                  </w:p>
                </w:tc>
              </w:tr>
              <w:tr w:rsidR="00505A14" w:rsidRPr="00382025" w:rsidTr="00505A14">
                <w:trPr>
                  <w:trHeight w:val="397"/>
                </w:trPr>
                <w:tc>
                  <w:tcPr>
                    <w:tcW w:w="1393" w:type="pct"/>
                    <w:shd w:val="clear" w:color="auto" w:fill="auto"/>
                    <w:vAlign w:val="center"/>
                  </w:tcPr>
                  <w:p w:rsidR="00505A14" w:rsidRPr="00382025" w:rsidRDefault="00505A14" w:rsidP="00505A14">
                    <w:pPr>
                      <w:rPr>
                        <w:rFonts w:ascii="宋体" w:hAnsi="宋体"/>
                        <w:sz w:val="18"/>
                      </w:rPr>
                    </w:pPr>
                    <w:r w:rsidRPr="00382025">
                      <w:rPr>
                        <w:rFonts w:ascii="宋体" w:hAnsi="宋体" w:hint="eastAsia"/>
                        <w:sz w:val="18"/>
                      </w:rPr>
                      <w:t>财会[2019]9号《企业会计准则第12号—债务重组》,对债务重组会计准则进行修订</w:t>
                    </w:r>
                  </w:p>
                </w:tc>
                <w:tc>
                  <w:tcPr>
                    <w:tcW w:w="783" w:type="pct"/>
                    <w:vMerge/>
                    <w:shd w:val="clear" w:color="auto" w:fill="auto"/>
                    <w:vAlign w:val="center"/>
                  </w:tcPr>
                  <w:p w:rsidR="00505A14" w:rsidRPr="00382025" w:rsidRDefault="00505A14" w:rsidP="00505A14">
                    <w:pPr>
                      <w:jc w:val="center"/>
                      <w:rPr>
                        <w:rFonts w:ascii="宋体" w:hAnsi="宋体"/>
                        <w:sz w:val="18"/>
                        <w:szCs w:val="18"/>
                      </w:rPr>
                    </w:pPr>
                  </w:p>
                </w:tc>
                <w:tc>
                  <w:tcPr>
                    <w:tcW w:w="1381" w:type="pct"/>
                    <w:shd w:val="clear" w:color="auto" w:fill="auto"/>
                    <w:vAlign w:val="center"/>
                  </w:tcPr>
                  <w:p w:rsidR="00505A14" w:rsidRPr="00775888" w:rsidRDefault="00505A14" w:rsidP="00505A14">
                    <w:pPr>
                      <w:jc w:val="center"/>
                      <w:rPr>
                        <w:rFonts w:ascii="宋体" w:hAnsi="宋体"/>
                        <w:kern w:val="0"/>
                        <w:sz w:val="18"/>
                        <w:szCs w:val="18"/>
                      </w:rPr>
                    </w:pPr>
                    <w:r w:rsidRPr="00775888">
                      <w:rPr>
                        <w:sz w:val="18"/>
                        <w:szCs w:val="18"/>
                      </w:rPr>
                      <w:t>不适用</w:t>
                    </w:r>
                  </w:p>
                </w:tc>
                <w:tc>
                  <w:tcPr>
                    <w:tcW w:w="1443" w:type="pct"/>
                    <w:shd w:val="clear" w:color="auto" w:fill="auto"/>
                    <w:vAlign w:val="center"/>
                  </w:tcPr>
                  <w:p w:rsidR="00505A14" w:rsidRPr="00775888" w:rsidRDefault="00505A14" w:rsidP="00505A14">
                    <w:pPr>
                      <w:jc w:val="center"/>
                      <w:rPr>
                        <w:rFonts w:ascii="宋体" w:hAnsi="宋体"/>
                        <w:kern w:val="0"/>
                        <w:sz w:val="18"/>
                        <w:szCs w:val="18"/>
                      </w:rPr>
                    </w:pPr>
                    <w:r w:rsidRPr="00775888">
                      <w:rPr>
                        <w:sz w:val="18"/>
                        <w:szCs w:val="18"/>
                      </w:rPr>
                      <w:t>不适用</w:t>
                    </w:r>
                  </w:p>
                </w:tc>
              </w:tr>
              <w:tr w:rsidR="00505A14" w:rsidRPr="00382025" w:rsidTr="00505A14">
                <w:trPr>
                  <w:trHeight w:val="397"/>
                </w:trPr>
                <w:tc>
                  <w:tcPr>
                    <w:tcW w:w="1393" w:type="pct"/>
                    <w:shd w:val="clear" w:color="auto" w:fill="auto"/>
                    <w:vAlign w:val="center"/>
                  </w:tcPr>
                  <w:p w:rsidR="00505A14" w:rsidRPr="00382025" w:rsidRDefault="00505A14" w:rsidP="00505A14">
                    <w:pPr>
                      <w:rPr>
                        <w:rFonts w:ascii="宋体" w:hAnsi="宋体"/>
                        <w:sz w:val="18"/>
                      </w:rPr>
                    </w:pPr>
                    <w:r w:rsidRPr="00382025">
                      <w:rPr>
                        <w:rFonts w:ascii="宋体" w:hAnsi="宋体" w:hint="eastAsia"/>
                        <w:sz w:val="18"/>
                      </w:rPr>
                      <w:t>《企业会计准则第22号——金融工具确认和计量（2017年修订）》（财会〔2017〕7号）、《企业会计准则第23号——金融资产转移（2017年修订）》（财会〔2017〕8号）、《企业会计准则第24号——套期会计（2017年修订）》（财会〔2017〕9号）、《企业会计准则第37号——金融工具列报（2017年修订）》（财会〔2017〕14号）</w:t>
                    </w:r>
                  </w:p>
                </w:tc>
                <w:tc>
                  <w:tcPr>
                    <w:tcW w:w="783" w:type="pct"/>
                    <w:shd w:val="clear" w:color="auto" w:fill="auto"/>
                    <w:vAlign w:val="center"/>
                  </w:tcPr>
                  <w:p w:rsidR="00505A14" w:rsidRPr="00382025" w:rsidRDefault="00505A14" w:rsidP="00505A14">
                    <w:pPr>
                      <w:jc w:val="center"/>
                      <w:rPr>
                        <w:rFonts w:ascii="宋体" w:hAnsi="宋体" w:cs="宋体"/>
                        <w:sz w:val="18"/>
                        <w:szCs w:val="18"/>
                      </w:rPr>
                    </w:pPr>
                    <w:r w:rsidRPr="00382025">
                      <w:rPr>
                        <w:rFonts w:ascii="宋体" w:hAnsi="宋体" w:hint="eastAsia"/>
                        <w:sz w:val="18"/>
                        <w:szCs w:val="18"/>
                      </w:rPr>
                      <w:t>第七届董事会第八次会议</w:t>
                    </w:r>
                  </w:p>
                </w:tc>
                <w:tc>
                  <w:tcPr>
                    <w:tcW w:w="1381" w:type="pct"/>
                    <w:shd w:val="clear" w:color="auto" w:fill="auto"/>
                    <w:vAlign w:val="center"/>
                  </w:tcPr>
                  <w:p w:rsidR="00505A14" w:rsidRPr="00382025" w:rsidRDefault="00505A14" w:rsidP="00505A14">
                    <w:pPr>
                      <w:jc w:val="center"/>
                      <w:rPr>
                        <w:rFonts w:ascii="宋体" w:hAnsi="宋体"/>
                        <w:kern w:val="0"/>
                        <w:sz w:val="18"/>
                        <w:szCs w:val="18"/>
                      </w:rPr>
                    </w:pPr>
                    <w:r w:rsidRPr="00382025">
                      <w:rPr>
                        <w:rFonts w:ascii="宋体" w:hAnsi="宋体" w:hint="eastAsia"/>
                        <w:kern w:val="0"/>
                        <w:sz w:val="18"/>
                        <w:szCs w:val="18"/>
                      </w:rPr>
                      <w:t>参见③首次施行新金融工具准则的影响</w:t>
                    </w:r>
                  </w:p>
                </w:tc>
                <w:tc>
                  <w:tcPr>
                    <w:tcW w:w="1443" w:type="pct"/>
                    <w:shd w:val="clear" w:color="auto" w:fill="auto"/>
                    <w:vAlign w:val="center"/>
                  </w:tcPr>
                  <w:p w:rsidR="00505A14" w:rsidRPr="00382025" w:rsidRDefault="00505A14" w:rsidP="00505A14">
                    <w:pPr>
                      <w:jc w:val="center"/>
                      <w:rPr>
                        <w:rFonts w:ascii="宋体" w:hAnsi="宋体"/>
                        <w:sz w:val="18"/>
                        <w:szCs w:val="18"/>
                      </w:rPr>
                    </w:pPr>
                    <w:r w:rsidRPr="00382025">
                      <w:rPr>
                        <w:rFonts w:ascii="宋体" w:hAnsi="宋体" w:hint="eastAsia"/>
                        <w:kern w:val="0"/>
                        <w:sz w:val="18"/>
                        <w:szCs w:val="18"/>
                      </w:rPr>
                      <w:t>参见③首次施行新金融工具准则的影响</w:t>
                    </w:r>
                  </w:p>
                </w:tc>
              </w:tr>
            </w:tbl>
            <w:p w:rsidR="004C7A62" w:rsidRPr="00382025" w:rsidRDefault="004C7A62" w:rsidP="00D0590E">
              <w:pPr>
                <w:pStyle w:val="a9"/>
                <w:numPr>
                  <w:ilvl w:val="0"/>
                  <w:numId w:val="114"/>
                </w:numPr>
                <w:adjustRightInd w:val="0"/>
                <w:snapToGrid w:val="0"/>
                <w:spacing w:beforeLines="50" w:line="360" w:lineRule="auto"/>
                <w:ind w:firstLineChars="0"/>
                <w:rPr>
                  <w:rFonts w:ascii="宋体" w:hAnsi="宋体"/>
                </w:rPr>
              </w:pPr>
              <w:r w:rsidRPr="00382025">
                <w:rPr>
                  <w:rFonts w:ascii="宋体" w:hAnsi="宋体" w:hint="eastAsia"/>
                </w:rPr>
                <w:t>财务报表列报</w:t>
              </w:r>
            </w:p>
            <w:p w:rsidR="004C7A62" w:rsidRPr="00382025" w:rsidRDefault="004C7A62" w:rsidP="004C7A62">
              <w:pPr>
                <w:adjustRightInd w:val="0"/>
                <w:snapToGrid w:val="0"/>
                <w:spacing w:line="360" w:lineRule="auto"/>
                <w:ind w:firstLine="480"/>
                <w:rPr>
                  <w:rFonts w:ascii="宋体" w:hAnsi="宋体"/>
                </w:rPr>
              </w:pPr>
              <w:r w:rsidRPr="00382025">
                <w:rPr>
                  <w:rFonts w:ascii="宋体" w:hAnsi="宋体" w:hint="eastAsia"/>
                </w:rPr>
                <w:t>2019年，财政部发布财会〔2019〕6号《关于修订印发2019年度一般企业财务报表格式的通知》和财会〔2019〕16号《关于修订印发合并财务报表格式（2019 版）的通知》，对企业财务报表格式进行了修订，经本公司第七届董事会第</w:t>
              </w:r>
              <w:r w:rsidRPr="00382025">
                <w:rPr>
                  <w:rFonts w:ascii="Segoe UI Symbol" w:hAnsi="Segoe UI Symbol" w:cs="Segoe UI Symbol" w:hint="eastAsia"/>
                </w:rPr>
                <w:t>十一</w:t>
              </w:r>
              <w:r w:rsidRPr="00382025">
                <w:rPr>
                  <w:rFonts w:ascii="宋体" w:hAnsi="宋体" w:hint="eastAsia"/>
                </w:rPr>
                <w:t>次会议、</w:t>
              </w:r>
              <w:r w:rsidR="00363108" w:rsidRPr="00382025">
                <w:rPr>
                  <w:rFonts w:ascii="宋体" w:hAnsi="宋体" w:hint="eastAsia"/>
                </w:rPr>
                <w:t>第七届董事会第</w:t>
              </w:r>
              <w:r w:rsidR="00363108" w:rsidRPr="00382025">
                <w:rPr>
                  <w:rFonts w:ascii="Segoe UI Symbol" w:hAnsi="Segoe UI Symbol" w:cs="Segoe UI Symbol" w:hint="eastAsia"/>
                </w:rPr>
                <w:t>十</w:t>
              </w:r>
              <w:r w:rsidR="00363108">
                <w:rPr>
                  <w:rFonts w:ascii="Segoe UI Symbol" w:hAnsi="Segoe UI Symbol" w:cs="Segoe UI Symbol" w:hint="eastAsia"/>
                </w:rPr>
                <w:t>六</w:t>
              </w:r>
              <w:r w:rsidR="00363108" w:rsidRPr="00382025">
                <w:rPr>
                  <w:rFonts w:ascii="宋体" w:hAnsi="宋体" w:hint="eastAsia"/>
                </w:rPr>
                <w:t>次会议</w:t>
              </w:r>
              <w:r w:rsidRPr="00382025">
                <w:rPr>
                  <w:rFonts w:ascii="宋体" w:hAnsi="宋体" w:hint="eastAsia"/>
                </w:rPr>
                <w:t>决议通过，本公司根据通知要求进行了调整。公司管理层认为前述准则的采用未对本公司财务报表产生重大影响。</w:t>
              </w:r>
            </w:p>
            <w:p w:rsidR="004C7A62" w:rsidRPr="00BF3FD9" w:rsidRDefault="004C7A62" w:rsidP="004C7A62">
              <w:pPr>
                <w:adjustRightInd w:val="0"/>
                <w:snapToGrid w:val="0"/>
                <w:spacing w:line="360" w:lineRule="auto"/>
                <w:ind w:firstLine="480"/>
                <w:rPr>
                  <w:rFonts w:ascii="宋体" w:hAnsi="宋体"/>
                </w:rPr>
              </w:pPr>
              <w:r w:rsidRPr="00BF3FD9">
                <w:rPr>
                  <w:rFonts w:ascii="宋体" w:hAnsi="宋体" w:hint="eastAsia"/>
                </w:rPr>
                <w:t>②执行修订后债务重组、非货币资产交换准则导致的会计政策变更</w:t>
              </w:r>
            </w:p>
            <w:p w:rsidR="004C7A62" w:rsidRPr="00495CE7" w:rsidRDefault="004C7A62" w:rsidP="004C7A62">
              <w:pPr>
                <w:adjustRightInd w:val="0"/>
                <w:snapToGrid w:val="0"/>
                <w:spacing w:line="360" w:lineRule="auto"/>
                <w:ind w:firstLine="480"/>
                <w:rPr>
                  <w:rFonts w:ascii="宋体" w:hAnsi="宋体"/>
                </w:rPr>
              </w:pPr>
              <w:r w:rsidRPr="00BF3FD9">
                <w:rPr>
                  <w:rFonts w:ascii="宋体" w:hAnsi="宋体" w:hint="eastAsia"/>
                </w:rPr>
                <w:t>根据财会〔2019〕8号《关于印发修订《企业会计准则第7号——非货币性资产交换》的</w:t>
              </w:r>
              <w:r w:rsidRPr="00495CE7">
                <w:rPr>
                  <w:rFonts w:ascii="宋体" w:hAnsi="宋体" w:hint="eastAsia"/>
                </w:rPr>
                <w:t>通知》和财会〔2019〕9 号《关于印发修订《企业会计准则第12号——债务重组》的通知》，财政部修订了非货币性资产交换及债务重组核算要求，相关修订适用于2019年1月1日之后的交易，公司管理层认为前述准则的采用未对本公司财务报告产生重大影响。</w:t>
              </w:r>
            </w:p>
            <w:p w:rsidR="004C7A62" w:rsidRPr="00495CE7" w:rsidRDefault="004C7A62" w:rsidP="00816693">
              <w:pPr>
                <w:pStyle w:val="a9"/>
                <w:numPr>
                  <w:ilvl w:val="0"/>
                  <w:numId w:val="115"/>
                </w:numPr>
                <w:adjustRightInd w:val="0"/>
                <w:snapToGrid w:val="0"/>
                <w:spacing w:line="360" w:lineRule="auto"/>
                <w:ind w:left="851" w:firstLineChars="0"/>
                <w:rPr>
                  <w:rFonts w:ascii="宋体" w:hAnsi="宋体"/>
                </w:rPr>
              </w:pPr>
              <w:r w:rsidRPr="00495CE7">
                <w:rPr>
                  <w:rFonts w:ascii="宋体" w:hAnsi="宋体" w:hint="eastAsia"/>
                </w:rPr>
                <w:t>执行新金融工具准则导致的会计政策变更</w:t>
              </w:r>
            </w:p>
            <w:p w:rsidR="004C7A62" w:rsidRPr="00495CE7" w:rsidRDefault="004C7A62" w:rsidP="004C7A62">
              <w:pPr>
                <w:adjustRightInd w:val="0"/>
                <w:snapToGrid w:val="0"/>
                <w:spacing w:line="360" w:lineRule="auto"/>
                <w:ind w:firstLine="480"/>
                <w:rPr>
                  <w:rFonts w:ascii="宋体" w:hAnsi="宋体"/>
                </w:rPr>
              </w:pPr>
              <w:r w:rsidRPr="00495CE7">
                <w:rPr>
                  <w:rFonts w:ascii="宋体" w:hAnsi="宋体" w:hint="eastAsia"/>
                </w:rPr>
                <w:t>财政部于2017年3月31日分别发布了《企业会计准则第22号——金融工具确认和计量（2017年修订）》（财会〔2017〕7号）、《企业会计准则第23号——金融资产转移（2017年修订）》（财会〔2017〕8号）、《企业会计准则第24号——套期会计（2017年修订）》（财会〔2017〕9号），于2017年5月2日发布了《企业会计准则第37号——金融工具列报（2017年修订）》（财会〔2017〕14号）（上述准则以下统称“新金融工具准则”），要求在境内外同时上市的企业以及在境外上市并采用国际财务报告准则或企业会计准则编制财务报告的企业，自2018年1月1日起施行；其他境内上市企业自2019年1月1日起施行。经本公司第七届董事会第八</w:t>
              </w:r>
              <w:r w:rsidRPr="00091034">
                <w:rPr>
                  <w:rFonts w:ascii="宋体" w:hAnsi="宋体" w:hint="eastAsia"/>
                </w:rPr>
                <w:t>次会议于201</w:t>
              </w:r>
              <w:r w:rsidRPr="00091034">
                <w:rPr>
                  <w:rFonts w:ascii="宋体" w:hAnsi="宋体"/>
                </w:rPr>
                <w:t>9</w:t>
              </w:r>
              <w:r w:rsidRPr="00091034">
                <w:rPr>
                  <w:rFonts w:ascii="宋体" w:hAnsi="宋体" w:hint="eastAsia"/>
                </w:rPr>
                <w:t>年</w:t>
              </w:r>
              <w:r w:rsidRPr="00091034">
                <w:rPr>
                  <w:rFonts w:ascii="宋体" w:hAnsi="宋体"/>
                </w:rPr>
                <w:t>4</w:t>
              </w:r>
              <w:r w:rsidRPr="00091034">
                <w:rPr>
                  <w:rFonts w:ascii="宋体" w:hAnsi="宋体" w:hint="eastAsia"/>
                </w:rPr>
                <w:t>月</w:t>
              </w:r>
              <w:r w:rsidRPr="00091034">
                <w:rPr>
                  <w:rFonts w:ascii="宋体" w:hAnsi="宋体"/>
                </w:rPr>
                <w:t>16</w:t>
              </w:r>
              <w:r w:rsidRPr="00091034">
                <w:rPr>
                  <w:rFonts w:ascii="宋体" w:hAnsi="宋体" w:hint="eastAsia"/>
                </w:rPr>
                <w:lastRenderedPageBreak/>
                <w:t>日决议通过，本公司自2019年1月1日开始执行前述新金融工具准</w:t>
              </w:r>
              <w:r w:rsidRPr="00495CE7">
                <w:rPr>
                  <w:rFonts w:ascii="宋体" w:hAnsi="宋体" w:hint="eastAsia"/>
                </w:rPr>
                <w:t>则。</w:t>
              </w:r>
            </w:p>
            <w:p w:rsidR="004C7A62" w:rsidRPr="00495CE7" w:rsidRDefault="004C7A62" w:rsidP="004C7A62">
              <w:pPr>
                <w:adjustRightInd w:val="0"/>
                <w:snapToGrid w:val="0"/>
                <w:spacing w:line="360" w:lineRule="auto"/>
                <w:ind w:firstLine="482"/>
                <w:rPr>
                  <w:rFonts w:ascii="宋体" w:hAnsi="宋体"/>
                </w:rPr>
              </w:pPr>
              <w:r w:rsidRPr="00495CE7">
                <w:rPr>
                  <w:rFonts w:ascii="宋体" w:hAnsi="宋体" w:hint="eastAsia"/>
                </w:rPr>
                <w:t>根据新金融工具准则的相关规定，本公司对于首次执行该准则的累积影响数调整2019年年初留存收益以及财务报表其他相关项目金额，未对2018 年度的比较财务报表进行调整。</w:t>
              </w:r>
            </w:p>
            <w:p w:rsidR="004C7A62" w:rsidRPr="00091034" w:rsidRDefault="004C7A62" w:rsidP="004C7A62">
              <w:pPr>
                <w:adjustRightInd w:val="0"/>
                <w:snapToGrid w:val="0"/>
                <w:spacing w:line="360" w:lineRule="auto"/>
                <w:ind w:firstLine="482"/>
                <w:rPr>
                  <w:rFonts w:ascii="宋体" w:hAnsi="宋体"/>
                </w:rPr>
              </w:pPr>
              <w:r w:rsidRPr="00091034">
                <w:rPr>
                  <w:rFonts w:ascii="宋体" w:hAnsi="宋体" w:hint="eastAsia"/>
                </w:rPr>
                <w:t>首次施行新金融工具准则的影响：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1"/>
                <w:gridCol w:w="1806"/>
                <w:gridCol w:w="1652"/>
                <w:gridCol w:w="1504"/>
                <w:gridCol w:w="1716"/>
              </w:tblGrid>
              <w:tr w:rsidR="004C7A62" w:rsidRPr="00E63DC8" w:rsidTr="004C7A62">
                <w:trPr>
                  <w:trHeight w:val="397"/>
                  <w:tblHeader/>
                </w:trPr>
                <w:tc>
                  <w:tcPr>
                    <w:tcW w:w="1310" w:type="pct"/>
                    <w:shd w:val="clear" w:color="auto" w:fill="auto"/>
                    <w:vAlign w:val="center"/>
                  </w:tcPr>
                  <w:p w:rsidR="004C7A62" w:rsidRPr="00E63DC8" w:rsidRDefault="004C7A62" w:rsidP="006D75B1">
                    <w:pPr>
                      <w:jc w:val="center"/>
                      <w:rPr>
                        <w:rFonts w:ascii="宋体" w:hAnsi="宋体"/>
                        <w:sz w:val="18"/>
                      </w:rPr>
                    </w:pPr>
                    <w:r w:rsidRPr="00E63DC8">
                      <w:rPr>
                        <w:rFonts w:ascii="宋体" w:hAnsi="宋体" w:hint="eastAsia"/>
                        <w:sz w:val="18"/>
                      </w:rPr>
                      <w:t>合并财务报表项目</w:t>
                    </w:r>
                  </w:p>
                </w:tc>
                <w:tc>
                  <w:tcPr>
                    <w:tcW w:w="998" w:type="pct"/>
                    <w:shd w:val="clear" w:color="auto" w:fill="auto"/>
                    <w:vAlign w:val="center"/>
                  </w:tcPr>
                  <w:p w:rsidR="004C7A62" w:rsidRPr="00E63DC8" w:rsidRDefault="004C7A62" w:rsidP="006D75B1">
                    <w:pPr>
                      <w:jc w:val="center"/>
                      <w:rPr>
                        <w:rFonts w:ascii="宋体" w:hAnsi="宋体"/>
                        <w:sz w:val="18"/>
                      </w:rPr>
                    </w:pPr>
                    <w:r w:rsidRPr="00E63DC8">
                      <w:rPr>
                        <w:rFonts w:ascii="宋体" w:hAnsi="宋体" w:hint="eastAsia"/>
                        <w:sz w:val="18"/>
                      </w:rPr>
                      <w:t>2018年12月31日</w:t>
                    </w:r>
                  </w:p>
                </w:tc>
                <w:tc>
                  <w:tcPr>
                    <w:tcW w:w="913" w:type="pct"/>
                    <w:shd w:val="clear" w:color="auto" w:fill="auto"/>
                    <w:vAlign w:val="center"/>
                  </w:tcPr>
                  <w:p w:rsidR="004C7A62" w:rsidRPr="00E63DC8" w:rsidRDefault="004C7A62" w:rsidP="006D75B1">
                    <w:pPr>
                      <w:jc w:val="center"/>
                      <w:rPr>
                        <w:rFonts w:ascii="宋体" w:hAnsi="宋体"/>
                        <w:sz w:val="18"/>
                      </w:rPr>
                    </w:pPr>
                    <w:r w:rsidRPr="00E63DC8">
                      <w:rPr>
                        <w:rFonts w:ascii="宋体" w:hAnsi="宋体" w:hint="eastAsia"/>
                        <w:sz w:val="18"/>
                      </w:rPr>
                      <w:t>重分类</w:t>
                    </w:r>
                  </w:p>
                </w:tc>
                <w:tc>
                  <w:tcPr>
                    <w:tcW w:w="831" w:type="pct"/>
                    <w:shd w:val="clear" w:color="auto" w:fill="auto"/>
                    <w:vAlign w:val="center"/>
                  </w:tcPr>
                  <w:p w:rsidR="004C7A62" w:rsidRPr="00E63DC8" w:rsidRDefault="004C7A62" w:rsidP="006D75B1">
                    <w:pPr>
                      <w:jc w:val="center"/>
                      <w:rPr>
                        <w:rFonts w:ascii="宋体" w:hAnsi="宋体"/>
                        <w:sz w:val="18"/>
                      </w:rPr>
                    </w:pPr>
                    <w:r w:rsidRPr="00E63DC8">
                      <w:rPr>
                        <w:rFonts w:ascii="宋体" w:hAnsi="宋体" w:hint="eastAsia"/>
                        <w:sz w:val="18"/>
                      </w:rPr>
                      <w:t>重新计量</w:t>
                    </w:r>
                  </w:p>
                </w:tc>
                <w:tc>
                  <w:tcPr>
                    <w:tcW w:w="948" w:type="pct"/>
                    <w:shd w:val="clear" w:color="auto" w:fill="auto"/>
                    <w:vAlign w:val="center"/>
                  </w:tcPr>
                  <w:p w:rsidR="004C7A62" w:rsidRPr="00E63DC8" w:rsidRDefault="004C7A62" w:rsidP="006D75B1">
                    <w:pPr>
                      <w:jc w:val="center"/>
                      <w:rPr>
                        <w:rFonts w:ascii="宋体" w:hAnsi="宋体"/>
                        <w:sz w:val="18"/>
                      </w:rPr>
                    </w:pPr>
                    <w:r w:rsidRPr="00E63DC8">
                      <w:rPr>
                        <w:rFonts w:ascii="宋体" w:hAnsi="宋体" w:hint="eastAsia"/>
                        <w:sz w:val="18"/>
                      </w:rPr>
                      <w:t>2019年1月1日</w:t>
                    </w:r>
                  </w:p>
                </w:tc>
              </w:tr>
              <w:tr w:rsidR="004C7A62" w:rsidRPr="00E63DC8" w:rsidTr="004C7A62">
                <w:trPr>
                  <w:trHeight w:val="397"/>
                </w:trPr>
                <w:tc>
                  <w:tcPr>
                    <w:tcW w:w="1310" w:type="pct"/>
                    <w:shd w:val="clear" w:color="auto" w:fill="auto"/>
                    <w:vAlign w:val="center"/>
                  </w:tcPr>
                  <w:p w:rsidR="004C7A62" w:rsidRPr="00E63DC8" w:rsidRDefault="004C7A62" w:rsidP="006D75B1">
                    <w:pPr>
                      <w:widowControl/>
                      <w:jc w:val="left"/>
                      <w:rPr>
                        <w:rFonts w:ascii="宋体" w:hAnsi="宋体"/>
                        <w:b/>
                        <w:bCs/>
                        <w:kern w:val="0"/>
                        <w:sz w:val="18"/>
                        <w:szCs w:val="18"/>
                      </w:rPr>
                    </w:pPr>
                    <w:r w:rsidRPr="00E63DC8">
                      <w:rPr>
                        <w:rFonts w:ascii="宋体" w:hAnsi="宋体" w:hint="eastAsia"/>
                        <w:b/>
                        <w:bCs/>
                        <w:sz w:val="18"/>
                        <w:szCs w:val="18"/>
                      </w:rPr>
                      <w:t>资产：</w:t>
                    </w:r>
                  </w:p>
                </w:tc>
                <w:tc>
                  <w:tcPr>
                    <w:tcW w:w="998" w:type="pct"/>
                    <w:shd w:val="clear" w:color="auto" w:fill="auto"/>
                    <w:vAlign w:val="center"/>
                  </w:tcPr>
                  <w:p w:rsidR="004C7A62" w:rsidRPr="00E63DC8" w:rsidRDefault="004C7A62" w:rsidP="006D75B1">
                    <w:pPr>
                      <w:jc w:val="right"/>
                      <w:rPr>
                        <w:rFonts w:ascii="宋体" w:hAnsi="宋体"/>
                        <w:sz w:val="18"/>
                        <w:szCs w:val="18"/>
                      </w:rPr>
                    </w:pPr>
                  </w:p>
                </w:tc>
                <w:tc>
                  <w:tcPr>
                    <w:tcW w:w="913" w:type="pct"/>
                    <w:shd w:val="clear" w:color="auto" w:fill="auto"/>
                    <w:vAlign w:val="center"/>
                  </w:tcPr>
                  <w:p w:rsidR="004C7A62" w:rsidRPr="00E63DC8" w:rsidRDefault="004C7A62" w:rsidP="006D75B1">
                    <w:pPr>
                      <w:jc w:val="right"/>
                      <w:rPr>
                        <w:rFonts w:ascii="宋体" w:hAnsi="宋体"/>
                        <w:sz w:val="18"/>
                        <w:szCs w:val="18"/>
                      </w:rPr>
                    </w:pPr>
                  </w:p>
                </w:tc>
                <w:tc>
                  <w:tcPr>
                    <w:tcW w:w="831" w:type="pct"/>
                    <w:shd w:val="clear" w:color="auto" w:fill="auto"/>
                    <w:vAlign w:val="center"/>
                  </w:tcPr>
                  <w:p w:rsidR="004C7A62" w:rsidRPr="00E63DC8" w:rsidRDefault="004C7A62" w:rsidP="006D75B1">
                    <w:pPr>
                      <w:jc w:val="right"/>
                      <w:rPr>
                        <w:rFonts w:ascii="宋体" w:hAnsi="宋体"/>
                        <w:sz w:val="18"/>
                        <w:szCs w:val="18"/>
                      </w:rPr>
                    </w:pPr>
                  </w:p>
                </w:tc>
                <w:tc>
                  <w:tcPr>
                    <w:tcW w:w="948" w:type="pct"/>
                    <w:shd w:val="clear" w:color="auto" w:fill="auto"/>
                    <w:vAlign w:val="center"/>
                  </w:tcPr>
                  <w:p w:rsidR="004C7A62" w:rsidRPr="00E63DC8" w:rsidRDefault="004C7A62" w:rsidP="006D75B1">
                    <w:pPr>
                      <w:jc w:val="right"/>
                      <w:rPr>
                        <w:rFonts w:ascii="宋体" w:hAnsi="宋体"/>
                        <w:sz w:val="18"/>
                        <w:szCs w:val="18"/>
                      </w:rPr>
                    </w:pP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交易性金融资产</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574,100,000.00</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7,310,842.58</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581,410,842.58</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其他流动资产</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581,463,029.62</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-574,100,000.00</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hint="eastAsia"/>
                        <w:sz w:val="18"/>
                        <w:szCs w:val="18"/>
                      </w:rPr>
                      <w:t>-</w:t>
                    </w:r>
                    <w:r w:rsidRPr="00E63DC8">
                      <w:rPr>
                        <w:rFonts w:ascii="宋体" w:hAnsi="宋体"/>
                        <w:sz w:val="18"/>
                        <w:szCs w:val="18"/>
                      </w:rPr>
                      <w:t xml:space="preserve">　</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7,363,029.62</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可供出售金融资产</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31,889,000.00</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-31,889,000.00</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hint="eastAsia"/>
                        <w:sz w:val="18"/>
                        <w:szCs w:val="18"/>
                      </w:rPr>
                      <w:t>-</w:t>
                    </w:r>
                    <w:r w:rsidRPr="00E63DC8">
                      <w:rPr>
                        <w:rFonts w:ascii="宋体" w:hAnsi="宋体"/>
                        <w:sz w:val="18"/>
                        <w:szCs w:val="18"/>
                      </w:rPr>
                      <w:t xml:space="preserve">　</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其他权益工具投资</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16,200,000.00</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 xml:space="preserve">　</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16,200,000.00</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其他非流动金融资产</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 xml:space="preserve">　</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15,689,000.00</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 xml:space="preserve">　</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15,689,000.00</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递延所得税资产</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25,399,049.34</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hint="eastAsia"/>
                        <w:sz w:val="18"/>
                        <w:szCs w:val="18"/>
                      </w:rPr>
                      <w:t>-</w:t>
                    </w:r>
                    <w:r w:rsidRPr="00E63DC8">
                      <w:rPr>
                        <w:rFonts w:ascii="宋体" w:hAnsi="宋体"/>
                        <w:sz w:val="18"/>
                        <w:szCs w:val="18"/>
                      </w:rPr>
                      <w:t xml:space="preserve">　</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-1,096,626.39</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24,302,422.95</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b/>
                        <w:bCs/>
                        <w:sz w:val="18"/>
                        <w:szCs w:val="18"/>
                      </w:rPr>
                    </w:pPr>
                    <w:r w:rsidRPr="00E63DC8">
                      <w:rPr>
                        <w:rFonts w:ascii="宋体" w:hAnsi="宋体" w:hint="eastAsia"/>
                        <w:b/>
                        <w:bCs/>
                        <w:sz w:val="18"/>
                        <w:szCs w:val="18"/>
                      </w:rPr>
                      <w:t>所有者权益：</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 xml:space="preserve">　</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 xml:space="preserve">　</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 xml:space="preserve">　</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盈余公积</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133,019,852.77</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hint="eastAsia"/>
                        <w:sz w:val="18"/>
                        <w:szCs w:val="18"/>
                      </w:rPr>
                      <w:t>-</w:t>
                    </w:r>
                    <w:r w:rsidRPr="00E63DC8">
                      <w:rPr>
                        <w:rFonts w:ascii="宋体" w:hAnsi="宋体"/>
                        <w:sz w:val="18"/>
                        <w:szCs w:val="18"/>
                      </w:rPr>
                      <w:t xml:space="preserve">　</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621,421.62</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133,641,274.39</w:t>
                    </w:r>
                  </w:p>
                </w:tc>
              </w:tr>
              <w:tr w:rsidR="004C7A62" w:rsidRPr="00E63DC8" w:rsidTr="004C7A62">
                <w:trPr>
                  <w:trHeight w:val="397"/>
                </w:trPr>
                <w:tc>
                  <w:tcPr>
                    <w:tcW w:w="1310" w:type="pct"/>
                    <w:shd w:val="clear" w:color="auto" w:fill="auto"/>
                    <w:vAlign w:val="center"/>
                  </w:tcPr>
                  <w:p w:rsidR="004C7A62" w:rsidRPr="00E63DC8" w:rsidRDefault="004C7A62" w:rsidP="006D75B1">
                    <w:pPr>
                      <w:jc w:val="left"/>
                      <w:rPr>
                        <w:rFonts w:ascii="宋体" w:hAnsi="宋体"/>
                        <w:sz w:val="18"/>
                        <w:szCs w:val="18"/>
                      </w:rPr>
                    </w:pPr>
                    <w:r w:rsidRPr="00E63DC8">
                      <w:rPr>
                        <w:rFonts w:ascii="宋体" w:hAnsi="宋体" w:hint="eastAsia"/>
                        <w:sz w:val="18"/>
                        <w:szCs w:val="18"/>
                      </w:rPr>
                      <w:t>未分配利润</w:t>
                    </w:r>
                  </w:p>
                </w:tc>
                <w:tc>
                  <w:tcPr>
                    <w:tcW w:w="99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818,796,913.75</w:t>
                    </w:r>
                  </w:p>
                </w:tc>
                <w:tc>
                  <w:tcPr>
                    <w:tcW w:w="913"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hint="eastAsia"/>
                        <w:sz w:val="18"/>
                        <w:szCs w:val="18"/>
                      </w:rPr>
                      <w:t>-</w:t>
                    </w:r>
                    <w:r w:rsidRPr="00E63DC8">
                      <w:rPr>
                        <w:rFonts w:ascii="宋体" w:hAnsi="宋体"/>
                        <w:sz w:val="18"/>
                        <w:szCs w:val="18"/>
                      </w:rPr>
                      <w:t xml:space="preserve">　</w:t>
                    </w:r>
                  </w:p>
                </w:tc>
                <w:tc>
                  <w:tcPr>
                    <w:tcW w:w="831"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5,592,794.57</w:t>
                    </w:r>
                  </w:p>
                </w:tc>
                <w:tc>
                  <w:tcPr>
                    <w:tcW w:w="948" w:type="pct"/>
                    <w:shd w:val="clear" w:color="auto" w:fill="auto"/>
                    <w:vAlign w:val="center"/>
                  </w:tcPr>
                  <w:p w:rsidR="004C7A62" w:rsidRPr="00E63DC8" w:rsidRDefault="004C7A62" w:rsidP="006D75B1">
                    <w:pPr>
                      <w:jc w:val="right"/>
                      <w:rPr>
                        <w:rFonts w:ascii="宋体" w:hAnsi="宋体"/>
                        <w:sz w:val="18"/>
                        <w:szCs w:val="18"/>
                      </w:rPr>
                    </w:pPr>
                    <w:r w:rsidRPr="00E63DC8">
                      <w:rPr>
                        <w:rFonts w:ascii="宋体" w:hAnsi="宋体"/>
                        <w:sz w:val="18"/>
                        <w:szCs w:val="18"/>
                      </w:rPr>
                      <w:t>824,389,708.32</w:t>
                    </w:r>
                  </w:p>
                </w:tc>
              </w:tr>
            </w:tbl>
            <w:p w:rsidR="004C7A62" w:rsidRPr="00091034" w:rsidRDefault="004C7A62" w:rsidP="00D0590E">
              <w:pPr>
                <w:adjustRightInd w:val="0"/>
                <w:snapToGrid w:val="0"/>
                <w:spacing w:beforeLines="50" w:line="360" w:lineRule="auto"/>
                <w:ind w:firstLine="482"/>
                <w:rPr>
                  <w:rFonts w:ascii="宋体" w:hAnsi="宋体"/>
                  <w:bCs/>
                  <w:szCs w:val="21"/>
                </w:rPr>
              </w:pPr>
              <w:r w:rsidRPr="00091034">
                <w:rPr>
                  <w:rFonts w:ascii="宋体" w:hAnsi="宋体" w:hint="eastAsia"/>
                  <w:bCs/>
                  <w:szCs w:val="21"/>
                </w:rPr>
                <w:t>（续上表）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1866"/>
                <w:gridCol w:w="1900"/>
                <w:gridCol w:w="1508"/>
                <w:gridCol w:w="1703"/>
              </w:tblGrid>
              <w:tr w:rsidR="004C7A62" w:rsidRPr="00091034" w:rsidTr="004C7A62">
                <w:trPr>
                  <w:trHeight w:val="397"/>
                  <w:tblHeader/>
                </w:trPr>
                <w:tc>
                  <w:tcPr>
                    <w:tcW w:w="1145" w:type="pct"/>
                    <w:shd w:val="clear" w:color="auto" w:fill="auto"/>
                    <w:vAlign w:val="center"/>
                  </w:tcPr>
                  <w:p w:rsidR="004C7A62" w:rsidRPr="00091034" w:rsidRDefault="004C7A62" w:rsidP="006D75B1">
                    <w:pPr>
                      <w:jc w:val="center"/>
                      <w:rPr>
                        <w:rFonts w:ascii="宋体" w:hAnsi="宋体"/>
                        <w:sz w:val="18"/>
                      </w:rPr>
                    </w:pPr>
                    <w:r w:rsidRPr="00091034">
                      <w:rPr>
                        <w:rFonts w:ascii="宋体" w:hAnsi="宋体" w:hint="eastAsia"/>
                        <w:sz w:val="18"/>
                      </w:rPr>
                      <w:t>母公司财务报表项目</w:t>
                    </w:r>
                  </w:p>
                </w:tc>
                <w:tc>
                  <w:tcPr>
                    <w:tcW w:w="1031" w:type="pct"/>
                    <w:shd w:val="clear" w:color="auto" w:fill="auto"/>
                    <w:vAlign w:val="center"/>
                  </w:tcPr>
                  <w:p w:rsidR="004C7A62" w:rsidRPr="00091034" w:rsidRDefault="004C7A62" w:rsidP="006D75B1">
                    <w:pPr>
                      <w:jc w:val="center"/>
                      <w:rPr>
                        <w:rFonts w:ascii="宋体" w:hAnsi="宋体"/>
                        <w:sz w:val="18"/>
                      </w:rPr>
                    </w:pPr>
                    <w:r w:rsidRPr="00091034">
                      <w:rPr>
                        <w:rFonts w:ascii="宋体" w:hAnsi="宋体" w:hint="eastAsia"/>
                        <w:sz w:val="18"/>
                      </w:rPr>
                      <w:t>2018年12月31日</w:t>
                    </w:r>
                  </w:p>
                </w:tc>
                <w:tc>
                  <w:tcPr>
                    <w:tcW w:w="1050" w:type="pct"/>
                    <w:shd w:val="clear" w:color="auto" w:fill="auto"/>
                    <w:vAlign w:val="center"/>
                  </w:tcPr>
                  <w:p w:rsidR="004C7A62" w:rsidRPr="00091034" w:rsidRDefault="004C7A62" w:rsidP="006D75B1">
                    <w:pPr>
                      <w:jc w:val="center"/>
                      <w:rPr>
                        <w:rFonts w:ascii="宋体" w:hAnsi="宋体"/>
                        <w:sz w:val="18"/>
                      </w:rPr>
                    </w:pPr>
                    <w:r w:rsidRPr="00091034">
                      <w:rPr>
                        <w:rFonts w:ascii="宋体" w:hAnsi="宋体" w:hint="eastAsia"/>
                        <w:sz w:val="18"/>
                      </w:rPr>
                      <w:t>重分类</w:t>
                    </w:r>
                  </w:p>
                </w:tc>
                <w:tc>
                  <w:tcPr>
                    <w:tcW w:w="833" w:type="pct"/>
                    <w:shd w:val="clear" w:color="auto" w:fill="auto"/>
                    <w:vAlign w:val="center"/>
                  </w:tcPr>
                  <w:p w:rsidR="004C7A62" w:rsidRPr="00091034" w:rsidRDefault="004C7A62" w:rsidP="006D75B1">
                    <w:pPr>
                      <w:jc w:val="center"/>
                      <w:rPr>
                        <w:rFonts w:ascii="宋体" w:hAnsi="宋体"/>
                        <w:sz w:val="18"/>
                      </w:rPr>
                    </w:pPr>
                    <w:r w:rsidRPr="00091034">
                      <w:rPr>
                        <w:rFonts w:ascii="宋体" w:hAnsi="宋体" w:hint="eastAsia"/>
                        <w:sz w:val="18"/>
                      </w:rPr>
                      <w:t>重新计量</w:t>
                    </w:r>
                  </w:p>
                </w:tc>
                <w:tc>
                  <w:tcPr>
                    <w:tcW w:w="941" w:type="pct"/>
                    <w:shd w:val="clear" w:color="auto" w:fill="auto"/>
                    <w:vAlign w:val="center"/>
                  </w:tcPr>
                  <w:p w:rsidR="004C7A62" w:rsidRPr="00091034" w:rsidRDefault="004C7A62" w:rsidP="006D75B1">
                    <w:pPr>
                      <w:jc w:val="center"/>
                      <w:rPr>
                        <w:rFonts w:ascii="宋体" w:hAnsi="宋体"/>
                        <w:sz w:val="18"/>
                      </w:rPr>
                    </w:pPr>
                    <w:r w:rsidRPr="00091034">
                      <w:rPr>
                        <w:rFonts w:ascii="宋体" w:hAnsi="宋体" w:hint="eastAsia"/>
                        <w:sz w:val="18"/>
                      </w:rPr>
                      <w:t>2019年1月1日</w:t>
                    </w:r>
                  </w:p>
                </w:tc>
              </w:tr>
              <w:tr w:rsidR="004C7A62" w:rsidRPr="00091034" w:rsidTr="004C7A62">
                <w:trPr>
                  <w:trHeight w:val="397"/>
                </w:trPr>
                <w:tc>
                  <w:tcPr>
                    <w:tcW w:w="1145" w:type="pct"/>
                    <w:shd w:val="clear" w:color="auto" w:fill="auto"/>
                    <w:vAlign w:val="center"/>
                  </w:tcPr>
                  <w:p w:rsidR="004C7A62" w:rsidRPr="00091034" w:rsidRDefault="004C7A62" w:rsidP="006D75B1">
                    <w:pPr>
                      <w:widowControl/>
                      <w:jc w:val="left"/>
                      <w:rPr>
                        <w:rFonts w:ascii="宋体" w:hAnsi="宋体"/>
                        <w:b/>
                        <w:bCs/>
                        <w:kern w:val="0"/>
                        <w:sz w:val="18"/>
                        <w:szCs w:val="18"/>
                      </w:rPr>
                    </w:pPr>
                    <w:r w:rsidRPr="00091034">
                      <w:rPr>
                        <w:rFonts w:ascii="宋体" w:hAnsi="宋体" w:hint="eastAsia"/>
                        <w:b/>
                        <w:bCs/>
                        <w:sz w:val="18"/>
                        <w:szCs w:val="18"/>
                      </w:rPr>
                      <w:t>资产：</w:t>
                    </w:r>
                  </w:p>
                </w:tc>
                <w:tc>
                  <w:tcPr>
                    <w:tcW w:w="1031" w:type="pct"/>
                    <w:shd w:val="clear" w:color="auto" w:fill="auto"/>
                    <w:vAlign w:val="center"/>
                  </w:tcPr>
                  <w:p w:rsidR="004C7A62" w:rsidRPr="00091034" w:rsidRDefault="004C7A62" w:rsidP="006D75B1">
                    <w:pPr>
                      <w:jc w:val="right"/>
                      <w:rPr>
                        <w:rFonts w:ascii="宋体" w:hAnsi="宋体"/>
                        <w:sz w:val="18"/>
                        <w:szCs w:val="18"/>
                      </w:rPr>
                    </w:pPr>
                  </w:p>
                </w:tc>
                <w:tc>
                  <w:tcPr>
                    <w:tcW w:w="1050" w:type="pct"/>
                    <w:shd w:val="clear" w:color="auto" w:fill="auto"/>
                    <w:vAlign w:val="center"/>
                  </w:tcPr>
                  <w:p w:rsidR="004C7A62" w:rsidRPr="00091034" w:rsidRDefault="004C7A62" w:rsidP="006D75B1">
                    <w:pPr>
                      <w:jc w:val="right"/>
                      <w:rPr>
                        <w:rFonts w:ascii="宋体" w:hAnsi="宋体"/>
                        <w:sz w:val="18"/>
                        <w:szCs w:val="18"/>
                      </w:rPr>
                    </w:pPr>
                  </w:p>
                </w:tc>
                <w:tc>
                  <w:tcPr>
                    <w:tcW w:w="833" w:type="pct"/>
                    <w:shd w:val="clear" w:color="auto" w:fill="auto"/>
                    <w:vAlign w:val="center"/>
                  </w:tcPr>
                  <w:p w:rsidR="004C7A62" w:rsidRPr="00091034" w:rsidRDefault="004C7A62" w:rsidP="006D75B1">
                    <w:pPr>
                      <w:jc w:val="right"/>
                      <w:rPr>
                        <w:rFonts w:ascii="宋体" w:hAnsi="宋体"/>
                        <w:sz w:val="18"/>
                        <w:szCs w:val="18"/>
                      </w:rPr>
                    </w:pPr>
                  </w:p>
                </w:tc>
                <w:tc>
                  <w:tcPr>
                    <w:tcW w:w="941" w:type="pct"/>
                    <w:shd w:val="clear" w:color="auto" w:fill="auto"/>
                    <w:vAlign w:val="center"/>
                  </w:tcPr>
                  <w:p w:rsidR="004C7A62" w:rsidRPr="00091034" w:rsidRDefault="004C7A62" w:rsidP="006D75B1">
                    <w:pPr>
                      <w:jc w:val="right"/>
                      <w:rPr>
                        <w:rFonts w:ascii="宋体" w:hAnsi="宋体"/>
                        <w:sz w:val="18"/>
                        <w:szCs w:val="18"/>
                      </w:rPr>
                    </w:pP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091034">
                      <w:rPr>
                        <w:rFonts w:ascii="宋体" w:hAnsi="宋体" w:hint="eastAsia"/>
                        <w:sz w:val="18"/>
                        <w:szCs w:val="18"/>
                      </w:rPr>
                      <w:t>交易性金融资产</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w:t>
                    </w:r>
                  </w:p>
                </w:tc>
                <w:tc>
                  <w:tcPr>
                    <w:tcW w:w="1050"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570,000,000.00</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7,310,842.58</w:t>
                    </w:r>
                  </w:p>
                </w:tc>
                <w:tc>
                  <w:tcPr>
                    <w:tcW w:w="94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577,310,842.58</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091034">
                      <w:rPr>
                        <w:rFonts w:ascii="宋体" w:hAnsi="宋体" w:hint="eastAsia"/>
                        <w:sz w:val="18"/>
                        <w:szCs w:val="18"/>
                      </w:rPr>
                      <w:t>其他流动资产</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903,204,025.88</w:t>
                    </w:r>
                  </w:p>
                </w:tc>
                <w:tc>
                  <w:tcPr>
                    <w:tcW w:w="1050"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-570,000,000.00</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hint="eastAsia"/>
                        <w:sz w:val="18"/>
                        <w:szCs w:val="18"/>
                      </w:rPr>
                      <w:t>-</w:t>
                    </w:r>
                    <w:r w:rsidRPr="00091034">
                      <w:rPr>
                        <w:rFonts w:ascii="宋体" w:hAnsi="宋体"/>
                        <w:sz w:val="18"/>
                        <w:szCs w:val="18"/>
                      </w:rPr>
                      <w:t xml:space="preserve">　</w:t>
                    </w:r>
                  </w:p>
                </w:tc>
                <w:tc>
                  <w:tcPr>
                    <w:tcW w:w="94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333,204,025.88</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091034">
                      <w:rPr>
                        <w:rFonts w:ascii="宋体" w:hAnsi="宋体" w:hint="eastAsia"/>
                        <w:sz w:val="18"/>
                        <w:szCs w:val="18"/>
                      </w:rPr>
                      <w:t>可供出售金融资产</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29,889,000.00</w:t>
                    </w:r>
                  </w:p>
                </w:tc>
                <w:tc>
                  <w:tcPr>
                    <w:tcW w:w="1050"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-29,889,000.00</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hint="eastAsia"/>
                        <w:sz w:val="18"/>
                        <w:szCs w:val="18"/>
                      </w:rPr>
                      <w:t>-</w:t>
                    </w:r>
                    <w:r w:rsidRPr="00091034">
                      <w:rPr>
                        <w:rFonts w:ascii="宋体" w:hAnsi="宋体"/>
                        <w:sz w:val="18"/>
                        <w:szCs w:val="18"/>
                      </w:rPr>
                      <w:t xml:space="preserve">　</w:t>
                    </w:r>
                  </w:p>
                </w:tc>
                <w:tc>
                  <w:tcPr>
                    <w:tcW w:w="94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091034">
                      <w:rPr>
                        <w:rFonts w:ascii="宋体" w:hAnsi="宋体" w:hint="eastAsia"/>
                        <w:sz w:val="18"/>
                        <w:szCs w:val="18"/>
                      </w:rPr>
                      <w:t>其他权益工具投资</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w:t>
                    </w:r>
                  </w:p>
                </w:tc>
                <w:tc>
                  <w:tcPr>
                    <w:tcW w:w="1050" w:type="pct"/>
                    <w:shd w:val="clear" w:color="auto" w:fill="auto"/>
                    <w:vAlign w:val="center"/>
                  </w:tcPr>
                  <w:p w:rsidR="004C7A62" w:rsidRPr="00091034" w:rsidRDefault="004C7A62" w:rsidP="006D75B1">
                    <w:pPr>
                      <w:jc w:val="right"/>
                      <w:rPr>
                        <w:rFonts w:ascii="宋体" w:hAnsi="宋体"/>
                        <w:sz w:val="18"/>
                        <w:szCs w:val="18"/>
                      </w:rPr>
                    </w:pPr>
                    <w:r>
                      <w:rPr>
                        <w:rFonts w:ascii="宋体" w:hAnsi="宋体"/>
                        <w:sz w:val="18"/>
                        <w:szCs w:val="18"/>
                      </w:rPr>
                      <w:t>16</w:t>
                    </w:r>
                    <w:r w:rsidRPr="00091034">
                      <w:rPr>
                        <w:rFonts w:ascii="宋体" w:hAnsi="宋体"/>
                        <w:sz w:val="18"/>
                        <w:szCs w:val="18"/>
                      </w:rPr>
                      <w:t>,</w:t>
                    </w:r>
                    <w:r>
                      <w:rPr>
                        <w:rFonts w:ascii="宋体" w:hAnsi="宋体"/>
                        <w:sz w:val="18"/>
                        <w:szCs w:val="18"/>
                      </w:rPr>
                      <w:t>200</w:t>
                    </w:r>
                    <w:r w:rsidRPr="00091034">
                      <w:rPr>
                        <w:rFonts w:ascii="宋体" w:hAnsi="宋体"/>
                        <w:sz w:val="18"/>
                        <w:szCs w:val="18"/>
                      </w:rPr>
                      <w:t>,000.00</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hint="eastAsia"/>
                        <w:sz w:val="18"/>
                        <w:szCs w:val="18"/>
                      </w:rPr>
                      <w:t>-</w:t>
                    </w:r>
                    <w:r w:rsidRPr="00091034">
                      <w:rPr>
                        <w:rFonts w:ascii="宋体" w:hAnsi="宋体"/>
                        <w:sz w:val="18"/>
                        <w:szCs w:val="18"/>
                      </w:rPr>
                      <w:t xml:space="preserve">　</w:t>
                    </w:r>
                  </w:p>
                </w:tc>
                <w:tc>
                  <w:tcPr>
                    <w:tcW w:w="941" w:type="pct"/>
                    <w:shd w:val="clear" w:color="auto" w:fill="auto"/>
                    <w:vAlign w:val="center"/>
                  </w:tcPr>
                  <w:p w:rsidR="004C7A62" w:rsidRPr="00091034" w:rsidRDefault="004C7A62" w:rsidP="006D75B1">
                    <w:pPr>
                      <w:jc w:val="right"/>
                      <w:rPr>
                        <w:rFonts w:ascii="宋体" w:hAnsi="宋体"/>
                        <w:sz w:val="18"/>
                        <w:szCs w:val="18"/>
                      </w:rPr>
                    </w:pPr>
                    <w:r>
                      <w:rPr>
                        <w:rFonts w:ascii="宋体" w:hAnsi="宋体"/>
                        <w:sz w:val="18"/>
                        <w:szCs w:val="18"/>
                      </w:rPr>
                      <w:t>16</w:t>
                    </w:r>
                    <w:r w:rsidRPr="00091034">
                      <w:rPr>
                        <w:rFonts w:ascii="宋体" w:hAnsi="宋体"/>
                        <w:sz w:val="18"/>
                        <w:szCs w:val="18"/>
                      </w:rPr>
                      <w:t>,</w:t>
                    </w:r>
                    <w:r>
                      <w:rPr>
                        <w:rFonts w:ascii="宋体" w:hAnsi="宋体"/>
                        <w:sz w:val="18"/>
                        <w:szCs w:val="18"/>
                      </w:rPr>
                      <w:t>200</w:t>
                    </w:r>
                    <w:r w:rsidRPr="00091034">
                      <w:rPr>
                        <w:rFonts w:ascii="宋体" w:hAnsi="宋体"/>
                        <w:sz w:val="18"/>
                        <w:szCs w:val="18"/>
                      </w:rPr>
                      <w:t>,000.00</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E63DC8">
                      <w:rPr>
                        <w:rFonts w:ascii="宋体" w:hAnsi="宋体" w:hint="eastAsia"/>
                        <w:sz w:val="18"/>
                        <w:szCs w:val="18"/>
                      </w:rPr>
                      <w:t>其他非流动金融资产</w:t>
                    </w:r>
                  </w:p>
                </w:tc>
                <w:tc>
                  <w:tcPr>
                    <w:tcW w:w="1031" w:type="pct"/>
                    <w:shd w:val="clear" w:color="auto" w:fill="auto"/>
                    <w:vAlign w:val="center"/>
                  </w:tcPr>
                  <w:p w:rsidR="004C7A62" w:rsidRPr="00091034" w:rsidRDefault="004C7A62" w:rsidP="006D75B1">
                    <w:pPr>
                      <w:jc w:val="right"/>
                      <w:rPr>
                        <w:rFonts w:ascii="宋体" w:hAnsi="宋体"/>
                        <w:sz w:val="18"/>
                        <w:szCs w:val="18"/>
                      </w:rPr>
                    </w:pPr>
                  </w:p>
                </w:tc>
                <w:tc>
                  <w:tcPr>
                    <w:tcW w:w="1050" w:type="pct"/>
                    <w:shd w:val="clear" w:color="auto" w:fill="auto"/>
                    <w:vAlign w:val="center"/>
                  </w:tcPr>
                  <w:p w:rsidR="004C7A62" w:rsidRPr="00091034" w:rsidRDefault="004C7A62" w:rsidP="006D75B1">
                    <w:pPr>
                      <w:jc w:val="right"/>
                      <w:rPr>
                        <w:rFonts w:ascii="宋体" w:hAnsi="宋体"/>
                        <w:sz w:val="18"/>
                        <w:szCs w:val="18"/>
                      </w:rPr>
                    </w:pPr>
                    <w:r w:rsidRPr="00E63DC8">
                      <w:rPr>
                        <w:rFonts w:ascii="宋体" w:hAnsi="宋体"/>
                        <w:sz w:val="18"/>
                        <w:szCs w:val="18"/>
                      </w:rPr>
                      <w:t>1</w:t>
                    </w:r>
                    <w:r>
                      <w:rPr>
                        <w:rFonts w:ascii="宋体" w:hAnsi="宋体"/>
                        <w:sz w:val="18"/>
                        <w:szCs w:val="18"/>
                      </w:rPr>
                      <w:t>3</w:t>
                    </w:r>
                    <w:r w:rsidRPr="00E63DC8">
                      <w:rPr>
                        <w:rFonts w:ascii="宋体" w:hAnsi="宋体"/>
                        <w:sz w:val="18"/>
                        <w:szCs w:val="18"/>
                      </w:rPr>
                      <w:t>,689,000.00</w:t>
                    </w:r>
                  </w:p>
                </w:tc>
                <w:tc>
                  <w:tcPr>
                    <w:tcW w:w="833" w:type="pct"/>
                    <w:shd w:val="clear" w:color="auto" w:fill="auto"/>
                    <w:vAlign w:val="center"/>
                  </w:tcPr>
                  <w:p w:rsidR="004C7A62" w:rsidRPr="00091034" w:rsidRDefault="004C7A62" w:rsidP="006D75B1">
                    <w:pPr>
                      <w:jc w:val="right"/>
                      <w:rPr>
                        <w:rFonts w:ascii="宋体" w:hAnsi="宋体"/>
                        <w:sz w:val="18"/>
                        <w:szCs w:val="18"/>
                      </w:rPr>
                    </w:pPr>
                  </w:p>
                </w:tc>
                <w:tc>
                  <w:tcPr>
                    <w:tcW w:w="941" w:type="pct"/>
                    <w:shd w:val="clear" w:color="auto" w:fill="auto"/>
                    <w:vAlign w:val="center"/>
                  </w:tcPr>
                  <w:p w:rsidR="004C7A62" w:rsidRPr="00091034" w:rsidRDefault="004C7A62" w:rsidP="006D75B1">
                    <w:pPr>
                      <w:jc w:val="right"/>
                      <w:rPr>
                        <w:rFonts w:ascii="宋体" w:hAnsi="宋体"/>
                        <w:sz w:val="18"/>
                        <w:szCs w:val="18"/>
                      </w:rPr>
                    </w:pPr>
                    <w:r w:rsidRPr="00E63DC8">
                      <w:rPr>
                        <w:rFonts w:ascii="宋体" w:hAnsi="宋体"/>
                        <w:sz w:val="18"/>
                        <w:szCs w:val="18"/>
                      </w:rPr>
                      <w:t>1</w:t>
                    </w:r>
                    <w:r>
                      <w:rPr>
                        <w:rFonts w:ascii="宋体" w:hAnsi="宋体"/>
                        <w:sz w:val="18"/>
                        <w:szCs w:val="18"/>
                      </w:rPr>
                      <w:t>3</w:t>
                    </w:r>
                    <w:r w:rsidRPr="00E63DC8">
                      <w:rPr>
                        <w:rFonts w:ascii="宋体" w:hAnsi="宋体"/>
                        <w:sz w:val="18"/>
                        <w:szCs w:val="18"/>
                      </w:rPr>
                      <w:t>,689,000.00</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091034">
                      <w:rPr>
                        <w:rFonts w:ascii="宋体" w:hAnsi="宋体" w:hint="eastAsia"/>
                        <w:sz w:val="18"/>
                        <w:szCs w:val="18"/>
                      </w:rPr>
                      <w:t>递延所得税资产</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8,418,041.47</w:t>
                    </w:r>
                  </w:p>
                </w:tc>
                <w:tc>
                  <w:tcPr>
                    <w:tcW w:w="1050"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hint="eastAsia"/>
                        <w:sz w:val="18"/>
                        <w:szCs w:val="18"/>
                      </w:rPr>
                      <w:t>-</w:t>
                    </w:r>
                    <w:r w:rsidRPr="00091034">
                      <w:rPr>
                        <w:rFonts w:ascii="宋体" w:hAnsi="宋体"/>
                        <w:sz w:val="18"/>
                        <w:szCs w:val="18"/>
                      </w:rPr>
                      <w:t xml:space="preserve">　</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-1,096,626.39</w:t>
                    </w:r>
                  </w:p>
                </w:tc>
                <w:tc>
                  <w:tcPr>
                    <w:tcW w:w="94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7,321,415.08</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b/>
                        <w:bCs/>
                        <w:sz w:val="18"/>
                        <w:szCs w:val="18"/>
                      </w:rPr>
                    </w:pPr>
                    <w:r w:rsidRPr="00091034">
                      <w:rPr>
                        <w:rFonts w:ascii="宋体" w:hAnsi="宋体" w:hint="eastAsia"/>
                        <w:b/>
                        <w:bCs/>
                        <w:sz w:val="18"/>
                        <w:szCs w:val="18"/>
                      </w:rPr>
                      <w:t>所有者权益：</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 xml:space="preserve">　</w:t>
                    </w:r>
                  </w:p>
                </w:tc>
                <w:tc>
                  <w:tcPr>
                    <w:tcW w:w="1050"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 xml:space="preserve">　</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 xml:space="preserve">　</w:t>
                    </w:r>
                  </w:p>
                </w:tc>
                <w:tc>
                  <w:tcPr>
                    <w:tcW w:w="94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091034">
                      <w:rPr>
                        <w:rFonts w:ascii="宋体" w:hAnsi="宋体" w:hint="eastAsia"/>
                        <w:sz w:val="18"/>
                        <w:szCs w:val="18"/>
                      </w:rPr>
                      <w:t>盈余公积</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133,019,852.77</w:t>
                    </w:r>
                  </w:p>
                </w:tc>
                <w:tc>
                  <w:tcPr>
                    <w:tcW w:w="1050"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hint="eastAsia"/>
                        <w:sz w:val="18"/>
                        <w:szCs w:val="18"/>
                      </w:rPr>
                      <w:t>-</w:t>
                    </w:r>
                    <w:r w:rsidRPr="00091034">
                      <w:rPr>
                        <w:rFonts w:ascii="宋体" w:hAnsi="宋体"/>
                        <w:sz w:val="18"/>
                        <w:szCs w:val="18"/>
                      </w:rPr>
                      <w:t xml:space="preserve">　</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621,421.62</w:t>
                    </w:r>
                  </w:p>
                </w:tc>
                <w:tc>
                  <w:tcPr>
                    <w:tcW w:w="94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133,641,274.39</w:t>
                    </w:r>
                  </w:p>
                </w:tc>
              </w:tr>
              <w:tr w:rsidR="004C7A62" w:rsidRPr="00091034" w:rsidTr="004C7A62">
                <w:trPr>
                  <w:trHeight w:val="397"/>
                </w:trPr>
                <w:tc>
                  <w:tcPr>
                    <w:tcW w:w="1145" w:type="pct"/>
                    <w:shd w:val="clear" w:color="auto" w:fill="auto"/>
                    <w:vAlign w:val="center"/>
                  </w:tcPr>
                  <w:p w:rsidR="004C7A62" w:rsidRPr="00091034" w:rsidRDefault="004C7A62" w:rsidP="006D75B1">
                    <w:pPr>
                      <w:jc w:val="left"/>
                      <w:rPr>
                        <w:rFonts w:ascii="宋体" w:hAnsi="宋体"/>
                        <w:sz w:val="18"/>
                        <w:szCs w:val="18"/>
                      </w:rPr>
                    </w:pPr>
                    <w:r w:rsidRPr="00091034">
                      <w:rPr>
                        <w:rFonts w:ascii="宋体" w:hAnsi="宋体" w:hint="eastAsia"/>
                        <w:sz w:val="18"/>
                        <w:szCs w:val="18"/>
                      </w:rPr>
                      <w:t>未分配利润</w:t>
                    </w:r>
                  </w:p>
                </w:tc>
                <w:tc>
                  <w:tcPr>
                    <w:tcW w:w="103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778,772,678.14</w:t>
                    </w:r>
                  </w:p>
                </w:tc>
                <w:tc>
                  <w:tcPr>
                    <w:tcW w:w="1050"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hint="eastAsia"/>
                        <w:sz w:val="18"/>
                        <w:szCs w:val="18"/>
                      </w:rPr>
                      <w:t>-</w:t>
                    </w:r>
                    <w:r w:rsidRPr="00091034">
                      <w:rPr>
                        <w:rFonts w:ascii="宋体" w:hAnsi="宋体"/>
                        <w:sz w:val="18"/>
                        <w:szCs w:val="18"/>
                      </w:rPr>
                      <w:t xml:space="preserve">　</w:t>
                    </w:r>
                  </w:p>
                </w:tc>
                <w:tc>
                  <w:tcPr>
                    <w:tcW w:w="833"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5,592,794.57</w:t>
                    </w:r>
                  </w:p>
                </w:tc>
                <w:tc>
                  <w:tcPr>
                    <w:tcW w:w="941" w:type="pct"/>
                    <w:shd w:val="clear" w:color="auto" w:fill="auto"/>
                    <w:vAlign w:val="center"/>
                  </w:tcPr>
                  <w:p w:rsidR="004C7A62" w:rsidRPr="00091034" w:rsidRDefault="004C7A62" w:rsidP="006D75B1">
                    <w:pPr>
                      <w:jc w:val="right"/>
                      <w:rPr>
                        <w:rFonts w:ascii="宋体" w:hAnsi="宋体"/>
                        <w:sz w:val="18"/>
                        <w:szCs w:val="18"/>
                      </w:rPr>
                    </w:pPr>
                    <w:r w:rsidRPr="00091034">
                      <w:rPr>
                        <w:rFonts w:ascii="宋体" w:hAnsi="宋体"/>
                        <w:sz w:val="18"/>
                        <w:szCs w:val="18"/>
                      </w:rPr>
                      <w:t xml:space="preserve">784,365,472.71 </w:t>
                    </w:r>
                  </w:p>
                </w:tc>
              </w:tr>
            </w:tbl>
            <w:p w:rsidR="004C7A62" w:rsidRPr="00381B9A" w:rsidRDefault="004C7A62" w:rsidP="00D0590E">
              <w:pPr>
                <w:adjustRightInd w:val="0"/>
                <w:snapToGrid w:val="0"/>
                <w:spacing w:beforeLines="50" w:line="360" w:lineRule="auto"/>
                <w:ind w:firstLine="482"/>
                <w:rPr>
                  <w:rFonts w:ascii="宋体" w:hAnsi="宋体"/>
                  <w:bCs/>
                  <w:szCs w:val="21"/>
                </w:rPr>
              </w:pPr>
              <w:r w:rsidRPr="00381B9A">
                <w:rPr>
                  <w:rFonts w:ascii="宋体" w:hAnsi="宋体" w:hint="eastAsia"/>
                  <w:bCs/>
                  <w:szCs w:val="21"/>
                </w:rPr>
                <w:t>（2）重要会计估计变更</w:t>
              </w:r>
            </w:p>
            <w:p w:rsidR="00B33BEC" w:rsidRDefault="004C7A62" w:rsidP="0016697D">
              <w:pPr>
                <w:adjustRightInd w:val="0"/>
                <w:snapToGrid w:val="0"/>
                <w:spacing w:line="360" w:lineRule="auto"/>
                <w:ind w:firstLine="480"/>
                <w:rPr>
                  <w:szCs w:val="21"/>
                </w:rPr>
              </w:pPr>
              <w:r w:rsidRPr="00381B9A">
                <w:rPr>
                  <w:rFonts w:ascii="宋体" w:hAnsi="宋体" w:hint="eastAsia"/>
                  <w:bCs/>
                  <w:szCs w:val="21"/>
                </w:rPr>
                <w:t>本期无重要的会计估计变更。</w:t>
              </w:r>
            </w:p>
          </w:sdtContent>
        </w:sdt>
      </w:sdtContent>
    </w:sdt>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70"/>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Content>
            <w:p w:rsidR="00B33BEC" w:rsidRDefault="00FE1625" w:rsidP="00981D5C">
              <w:pPr>
                <w:rPr>
                  <w:szCs w:val="21"/>
                </w:rPr>
              </w:pPr>
              <w:r w:rsidRPr="00E6394E">
                <w:rPr>
                  <w:rFonts w:ascii="宋体" w:hAnsi="宋体"/>
                  <w:sz w:val="18"/>
                  <w:szCs w:val="21"/>
                </w:rPr>
                <w:fldChar w:fldCharType="begin"/>
              </w:r>
              <w:r w:rsidR="00981D5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81D5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0"/>
              <w:numId w:val="70"/>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Content>
            <w:p w:rsidR="00B33BEC" w:rsidRDefault="00FE1625" w:rsidP="00981D5C">
              <w:r w:rsidRPr="00E6394E">
                <w:rPr>
                  <w:rFonts w:ascii="宋体" w:hAnsi="宋体"/>
                  <w:sz w:val="18"/>
                </w:rPr>
                <w:fldChar w:fldCharType="begin"/>
              </w:r>
              <w:r w:rsidR="00981D5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81D5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 w:rsidR="00B33BEC" w:rsidRDefault="00EC273B">
      <w:pPr>
        <w:pStyle w:val="2"/>
        <w:numPr>
          <w:ilvl w:val="0"/>
          <w:numId w:val="10"/>
        </w:numPr>
      </w:pPr>
      <w:r>
        <w:lastRenderedPageBreak/>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B33BEC" w:rsidRDefault="00EC273B">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B5714">
                <w:rPr>
                  <w:rFonts w:hint="eastAsia"/>
                </w:rPr>
                <w:t>万元</w:t>
              </w:r>
            </w:sdtContent>
          </w:sdt>
          <w:r>
            <w:rPr>
              <w:rFonts w:hint="eastAsia"/>
            </w:rPr>
            <w:t xml:space="preserve">  </w:t>
          </w:r>
          <w:r>
            <w:rPr>
              <w:rFonts w:hint="eastAsia"/>
            </w:rPr>
            <w:t>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4B5714" w:rsidRPr="00EC7F3E" w:rsidTr="00E66A94">
            <w:tc>
              <w:tcPr>
                <w:tcW w:w="4524" w:type="dxa"/>
              </w:tcPr>
              <w:p w:rsidR="004B5714" w:rsidRPr="00EC7F3E" w:rsidRDefault="004B5714" w:rsidP="00E66A94">
                <w:pPr>
                  <w:rPr>
                    <w:rFonts w:ascii="宋体" w:hAnsi="宋体"/>
                    <w:szCs w:val="21"/>
                  </w:rPr>
                </w:pPr>
              </w:p>
            </w:tc>
            <w:sdt>
              <w:sdtPr>
                <w:rPr>
                  <w:rFonts w:ascii="宋体" w:hAnsi="宋体"/>
                </w:rPr>
                <w:tag w:val="_PLD_364aa8d2f946450c8e3aa85ae050a07e"/>
                <w:id w:val="21534009"/>
                <w:lock w:val="sdtLocked"/>
              </w:sdtPr>
              <w:sdtContent>
                <w:tc>
                  <w:tcPr>
                    <w:tcW w:w="4525" w:type="dxa"/>
                  </w:tcPr>
                  <w:p w:rsidR="004B5714" w:rsidRPr="00EC7F3E" w:rsidRDefault="004B5714" w:rsidP="00E66A94">
                    <w:pPr>
                      <w:jc w:val="center"/>
                      <w:rPr>
                        <w:rFonts w:ascii="宋体" w:hAnsi="宋体"/>
                        <w:szCs w:val="21"/>
                      </w:rPr>
                    </w:pPr>
                    <w:r w:rsidRPr="00EC7F3E">
                      <w:rPr>
                        <w:rFonts w:ascii="宋体" w:hAnsi="宋体" w:hint="eastAsia"/>
                        <w:szCs w:val="21"/>
                      </w:rPr>
                      <w:t>现聘任</w:t>
                    </w:r>
                  </w:p>
                </w:tc>
              </w:sdtContent>
            </w:sdt>
          </w:tr>
          <w:tr w:rsidR="004B5714" w:rsidRPr="00EC7F3E" w:rsidTr="004B5714">
            <w:sdt>
              <w:sdtPr>
                <w:rPr>
                  <w:rFonts w:ascii="宋体" w:hAnsi="宋体"/>
                </w:rPr>
                <w:tag w:val="_PLD_0acb50119840415b8495bc32adcd0b31"/>
                <w:id w:val="21534010"/>
                <w:lock w:val="sdtLocked"/>
              </w:sdtPr>
              <w:sdtContent>
                <w:tc>
                  <w:tcPr>
                    <w:tcW w:w="4524" w:type="dxa"/>
                  </w:tcPr>
                  <w:p w:rsidR="004B5714" w:rsidRPr="00EC7F3E" w:rsidRDefault="004B5714" w:rsidP="00E66A94">
                    <w:pPr>
                      <w:rPr>
                        <w:rFonts w:ascii="宋体" w:hAnsi="宋体"/>
                      </w:rPr>
                    </w:pPr>
                    <w:r w:rsidRPr="00EC7F3E">
                      <w:rPr>
                        <w:rFonts w:ascii="宋体" w:hAnsi="宋体" w:hint="eastAsia"/>
                        <w:szCs w:val="21"/>
                      </w:rPr>
                      <w:t>境内会计师事务所名称</w:t>
                    </w:r>
                  </w:p>
                </w:tc>
              </w:sdtContent>
            </w:sdt>
            <w:tc>
              <w:tcPr>
                <w:tcW w:w="4525" w:type="dxa"/>
                <w:vAlign w:val="center"/>
              </w:tcPr>
              <w:p w:rsidR="004B5714" w:rsidRPr="00EC7F3E" w:rsidRDefault="004B5714" w:rsidP="004B5714">
                <w:pPr>
                  <w:jc w:val="center"/>
                  <w:rPr>
                    <w:rFonts w:ascii="宋体" w:hAnsi="宋体"/>
                  </w:rPr>
                </w:pPr>
                <w:r w:rsidRPr="00EC7F3E">
                  <w:rPr>
                    <w:rFonts w:ascii="宋体" w:hAnsi="宋体"/>
                  </w:rPr>
                  <w:t>天衡会计师事务所（特殊普通合伙）</w:t>
                </w:r>
              </w:p>
            </w:tc>
          </w:tr>
          <w:tr w:rsidR="004B5714" w:rsidRPr="00EC7F3E" w:rsidTr="004B5714">
            <w:sdt>
              <w:sdtPr>
                <w:rPr>
                  <w:rFonts w:ascii="宋体" w:hAnsi="宋体"/>
                </w:rPr>
                <w:tag w:val="_PLD_499884016c404b70b56b51dca806a7f6"/>
                <w:id w:val="21534011"/>
                <w:lock w:val="sdtLocked"/>
              </w:sdtPr>
              <w:sdtContent>
                <w:tc>
                  <w:tcPr>
                    <w:tcW w:w="4524" w:type="dxa"/>
                  </w:tcPr>
                  <w:p w:rsidR="004B5714" w:rsidRPr="00EC7F3E" w:rsidRDefault="004B5714" w:rsidP="00E66A94">
                    <w:pPr>
                      <w:rPr>
                        <w:rFonts w:ascii="宋体" w:hAnsi="宋体"/>
                      </w:rPr>
                    </w:pPr>
                    <w:r w:rsidRPr="00EC7F3E">
                      <w:rPr>
                        <w:rFonts w:ascii="宋体" w:hAnsi="宋体" w:hint="eastAsia"/>
                        <w:szCs w:val="21"/>
                      </w:rPr>
                      <w:t>境内会计师事务所报酬</w:t>
                    </w:r>
                  </w:p>
                </w:tc>
              </w:sdtContent>
            </w:sdt>
            <w:tc>
              <w:tcPr>
                <w:tcW w:w="4525" w:type="dxa"/>
                <w:vAlign w:val="center"/>
              </w:tcPr>
              <w:p w:rsidR="004B5714" w:rsidRPr="00EC7F3E" w:rsidRDefault="00C4244D" w:rsidP="004B5714">
                <w:pPr>
                  <w:jc w:val="center"/>
                  <w:rPr>
                    <w:rFonts w:ascii="宋体" w:hAnsi="宋体"/>
                  </w:rPr>
                </w:pPr>
                <w:r>
                  <w:rPr>
                    <w:rFonts w:ascii="宋体" w:hAnsi="宋体" w:hint="eastAsia"/>
                  </w:rPr>
                  <w:t>80</w:t>
                </w:r>
              </w:p>
            </w:tc>
          </w:tr>
          <w:tr w:rsidR="004B5714" w:rsidRPr="00EC7F3E" w:rsidTr="004B5714">
            <w:sdt>
              <w:sdtPr>
                <w:rPr>
                  <w:rFonts w:ascii="宋体" w:hAnsi="宋体"/>
                </w:rPr>
                <w:tag w:val="_PLD_b34d0f60a14d41b3a048248da4532c21"/>
                <w:id w:val="21534012"/>
                <w:lock w:val="sdtLocked"/>
              </w:sdtPr>
              <w:sdtContent>
                <w:tc>
                  <w:tcPr>
                    <w:tcW w:w="4524" w:type="dxa"/>
                  </w:tcPr>
                  <w:p w:rsidR="004B5714" w:rsidRPr="00EC7F3E" w:rsidRDefault="004B5714" w:rsidP="00E66A94">
                    <w:pPr>
                      <w:rPr>
                        <w:rFonts w:ascii="宋体" w:hAnsi="宋体"/>
                      </w:rPr>
                    </w:pPr>
                    <w:r w:rsidRPr="00EC7F3E">
                      <w:rPr>
                        <w:rFonts w:ascii="宋体" w:hAnsi="宋体" w:hint="eastAsia"/>
                        <w:szCs w:val="21"/>
                      </w:rPr>
                      <w:t>境内会计师事务所审计年限</w:t>
                    </w:r>
                  </w:p>
                </w:tc>
              </w:sdtContent>
            </w:sdt>
            <w:tc>
              <w:tcPr>
                <w:tcW w:w="4525" w:type="dxa"/>
                <w:vAlign w:val="center"/>
              </w:tcPr>
              <w:p w:rsidR="004B5714" w:rsidRPr="00EC7F3E" w:rsidRDefault="004B5714" w:rsidP="004B5714">
                <w:pPr>
                  <w:jc w:val="center"/>
                  <w:rPr>
                    <w:rFonts w:ascii="宋体" w:hAnsi="宋体"/>
                  </w:rPr>
                </w:pPr>
                <w:r w:rsidRPr="00EC7F3E">
                  <w:rPr>
                    <w:rFonts w:ascii="宋体" w:hAnsi="宋体"/>
                  </w:rPr>
                  <w:t>1</w:t>
                </w:r>
                <w:r w:rsidRPr="00EC7F3E">
                  <w:rPr>
                    <w:rFonts w:ascii="宋体" w:hAnsi="宋体" w:hint="eastAsia"/>
                  </w:rPr>
                  <w:t>9</w:t>
                </w:r>
                <w:r w:rsidRPr="00EC7F3E">
                  <w:rPr>
                    <w:rFonts w:ascii="宋体" w:hAnsi="宋体"/>
                  </w:rPr>
                  <w:t>年</w:t>
                </w:r>
              </w:p>
            </w:tc>
          </w:tr>
        </w:tbl>
        <w:p w:rsidR="00B33BEC" w:rsidRPr="00EC7F3E" w:rsidRDefault="00B33BEC">
          <w:pPr>
            <w:rPr>
              <w:rFonts w:ascii="宋体" w:hAnsi="宋体"/>
            </w:rPr>
          </w:pPr>
        </w:p>
        <w:tbl>
          <w:tblPr>
            <w:tblStyle w:val="a6"/>
            <w:tblW w:w="0" w:type="auto"/>
            <w:tblLook w:val="04A0"/>
          </w:tblPr>
          <w:tblGrid>
            <w:gridCol w:w="3016"/>
            <w:gridCol w:w="3471"/>
            <w:gridCol w:w="2562"/>
          </w:tblGrid>
          <w:tr w:rsidR="00B33BEC" w:rsidRPr="00EC7F3E" w:rsidTr="00364199">
            <w:tc>
              <w:tcPr>
                <w:tcW w:w="3016" w:type="dxa"/>
              </w:tcPr>
              <w:p w:rsidR="00B33BEC" w:rsidRPr="00EC7F3E" w:rsidRDefault="00B33BEC">
                <w:pPr>
                  <w:rPr>
                    <w:rFonts w:ascii="宋体" w:hAnsi="宋体"/>
                  </w:rPr>
                </w:pPr>
              </w:p>
            </w:tc>
            <w:sdt>
              <w:sdtPr>
                <w:rPr>
                  <w:rFonts w:ascii="宋体" w:hAnsi="宋体"/>
                </w:rPr>
                <w:tag w:val="_PLD_c9ec27d8a8454f91bb769203a75df4b3"/>
                <w:id w:val="-584837672"/>
                <w:lock w:val="sdtLocked"/>
              </w:sdtPr>
              <w:sdtContent>
                <w:tc>
                  <w:tcPr>
                    <w:tcW w:w="3471" w:type="dxa"/>
                    <w:vAlign w:val="center"/>
                  </w:tcPr>
                  <w:p w:rsidR="00B33BEC" w:rsidRPr="00EC7F3E" w:rsidRDefault="00EC273B">
                    <w:pPr>
                      <w:jc w:val="center"/>
                      <w:rPr>
                        <w:rFonts w:ascii="宋体" w:hAnsi="宋体"/>
                      </w:rPr>
                    </w:pPr>
                    <w:r w:rsidRPr="00EC7F3E">
                      <w:rPr>
                        <w:rFonts w:ascii="宋体" w:hAnsi="宋体" w:hint="eastAsia"/>
                        <w:szCs w:val="21"/>
                      </w:rPr>
                      <w:t>名称</w:t>
                    </w:r>
                  </w:p>
                </w:tc>
              </w:sdtContent>
            </w:sdt>
            <w:sdt>
              <w:sdtPr>
                <w:rPr>
                  <w:rFonts w:ascii="宋体" w:hAnsi="宋体"/>
                </w:rPr>
                <w:tag w:val="_PLD_ae4e80c7f64046dcb42116bfa53b53af"/>
                <w:id w:val="1382596867"/>
                <w:lock w:val="sdtLocked"/>
              </w:sdtPr>
              <w:sdtContent>
                <w:tc>
                  <w:tcPr>
                    <w:tcW w:w="2562" w:type="dxa"/>
                    <w:vAlign w:val="center"/>
                  </w:tcPr>
                  <w:p w:rsidR="00B33BEC" w:rsidRPr="00EC7F3E" w:rsidRDefault="00EC273B">
                    <w:pPr>
                      <w:jc w:val="center"/>
                      <w:rPr>
                        <w:rFonts w:ascii="宋体" w:hAnsi="宋体"/>
                      </w:rPr>
                    </w:pPr>
                    <w:r w:rsidRPr="00EC7F3E">
                      <w:rPr>
                        <w:rFonts w:ascii="宋体" w:hAnsi="宋体" w:hint="eastAsia"/>
                        <w:szCs w:val="21"/>
                      </w:rPr>
                      <w:t>报酬</w:t>
                    </w:r>
                  </w:p>
                </w:tc>
              </w:sdtContent>
            </w:sdt>
          </w:tr>
          <w:tr w:rsidR="00B33BEC" w:rsidRPr="00EC7F3E" w:rsidTr="00C4244D">
            <w:sdt>
              <w:sdtPr>
                <w:rPr>
                  <w:rFonts w:ascii="宋体" w:hAnsi="宋体"/>
                </w:rPr>
                <w:tag w:val="_PLD_7b9b36bf86614c808ea65de10637144b"/>
                <w:id w:val="-12386803"/>
                <w:lock w:val="sdtLocked"/>
              </w:sdtPr>
              <w:sdtContent>
                <w:tc>
                  <w:tcPr>
                    <w:tcW w:w="3016" w:type="dxa"/>
                  </w:tcPr>
                  <w:p w:rsidR="00B33BEC" w:rsidRPr="00EC7F3E" w:rsidRDefault="00EC273B">
                    <w:pPr>
                      <w:rPr>
                        <w:rFonts w:ascii="宋体" w:hAnsi="宋体"/>
                      </w:rPr>
                    </w:pPr>
                    <w:r w:rsidRPr="00EC7F3E">
                      <w:rPr>
                        <w:rFonts w:ascii="宋体" w:hAnsi="宋体" w:hint="eastAsia"/>
                      </w:rPr>
                      <w:t>内部控制审计会计师事务所</w:t>
                    </w:r>
                  </w:p>
                </w:tc>
              </w:sdtContent>
            </w:sdt>
            <w:tc>
              <w:tcPr>
                <w:tcW w:w="3471" w:type="dxa"/>
              </w:tcPr>
              <w:p w:rsidR="00B33BEC" w:rsidRPr="00EC7F3E" w:rsidRDefault="00364199">
                <w:pPr>
                  <w:rPr>
                    <w:rFonts w:ascii="宋体" w:hAnsi="宋体"/>
                  </w:rPr>
                </w:pPr>
                <w:r w:rsidRPr="00EC7F3E">
                  <w:rPr>
                    <w:rFonts w:ascii="宋体" w:hAnsi="宋体"/>
                  </w:rPr>
                  <w:t>天衡会计师事务所（特殊普通合伙）</w:t>
                </w:r>
              </w:p>
            </w:tc>
            <w:tc>
              <w:tcPr>
                <w:tcW w:w="2562" w:type="dxa"/>
                <w:vAlign w:val="center"/>
              </w:tcPr>
              <w:p w:rsidR="00B33BEC" w:rsidRPr="00EC7F3E" w:rsidRDefault="00C4244D" w:rsidP="00C4244D">
                <w:pPr>
                  <w:jc w:val="center"/>
                  <w:rPr>
                    <w:rFonts w:ascii="宋体" w:hAnsi="宋体"/>
                  </w:rPr>
                </w:pPr>
                <w:r>
                  <w:rPr>
                    <w:rFonts w:ascii="宋体" w:hAnsi="宋体" w:hint="eastAsia"/>
                  </w:rPr>
                  <w:t>30</w:t>
                </w:r>
              </w:p>
            </w:tc>
          </w:tr>
        </w:tbl>
        <w:p w:rsidR="00B33BEC" w:rsidRDefault="00FE1625"/>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B33BEC" w:rsidRDefault="00EC273B">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DD0CBA" w:rsidRDefault="00FE1625" w:rsidP="00D20D26">
              <w:r w:rsidRPr="00E6394E">
                <w:rPr>
                  <w:rFonts w:ascii="宋体" w:hAnsi="宋体"/>
                  <w:sz w:val="18"/>
                </w:rPr>
                <w:fldChar w:fldCharType="begin"/>
              </w:r>
              <w:r w:rsidR="00DD0CB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D0CB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szCs w:val="21"/>
            </w:rPr>
            <w:alias w:val="聘任、解聘会计师事务所情况说明"/>
            <w:tag w:val="_GBC_efccae536add449ea09208e1185e3711"/>
            <w:id w:val="1508699"/>
            <w:lock w:val="sdtLocked"/>
          </w:sdtPr>
          <w:sdtEndPr>
            <w:rPr>
              <w:rFonts w:ascii="宋体" w:hAnsi="宋体"/>
            </w:rPr>
          </w:sdtEndPr>
          <w:sdtContent>
            <w:p w:rsidR="00DD0CBA" w:rsidRPr="00EC7F3E" w:rsidRDefault="00DD0CBA" w:rsidP="00B1584A">
              <w:pPr>
                <w:spacing w:line="360" w:lineRule="auto"/>
                <w:ind w:firstLineChars="150" w:firstLine="315"/>
                <w:rPr>
                  <w:rFonts w:ascii="宋体" w:hAnsi="宋体"/>
                  <w:szCs w:val="21"/>
                </w:rPr>
              </w:pPr>
              <w:r w:rsidRPr="00EC7F3E">
                <w:rPr>
                  <w:rFonts w:ascii="宋体" w:hAnsi="宋体" w:hint="eastAsia"/>
                  <w:szCs w:val="21"/>
                </w:rPr>
                <w:t>公司</w:t>
              </w:r>
              <w:r w:rsidR="00104741" w:rsidRPr="00EC7F3E">
                <w:rPr>
                  <w:rFonts w:ascii="宋体" w:hAnsi="宋体" w:hint="eastAsia"/>
                  <w:szCs w:val="21"/>
                </w:rPr>
                <w:t>于2019年4月12日</w:t>
              </w:r>
              <w:r w:rsidRPr="00EC7F3E">
                <w:rPr>
                  <w:rFonts w:ascii="宋体" w:hAnsi="宋体" w:hint="eastAsia"/>
                  <w:szCs w:val="21"/>
                </w:rPr>
                <w:t>召开</w:t>
              </w:r>
              <w:r w:rsidR="00104741" w:rsidRPr="00EC7F3E">
                <w:rPr>
                  <w:rFonts w:ascii="宋体" w:hAnsi="宋体" w:hint="eastAsia"/>
                  <w:szCs w:val="21"/>
                </w:rPr>
                <w:t>的</w:t>
              </w:r>
              <w:r w:rsidRPr="00EC7F3E">
                <w:rPr>
                  <w:rFonts w:ascii="宋体" w:hAnsi="宋体" w:hint="eastAsia"/>
                  <w:szCs w:val="21"/>
                </w:rPr>
                <w:t>第七届董事会第</w:t>
              </w:r>
              <w:r w:rsidR="00104741" w:rsidRPr="00EC7F3E">
                <w:rPr>
                  <w:rFonts w:ascii="宋体" w:hAnsi="宋体" w:hint="eastAsia"/>
                  <w:szCs w:val="21"/>
                </w:rPr>
                <w:t>八</w:t>
              </w:r>
              <w:r w:rsidRPr="00EC7F3E">
                <w:rPr>
                  <w:rFonts w:ascii="宋体" w:hAnsi="宋体" w:hint="eastAsia"/>
                  <w:szCs w:val="21"/>
                </w:rPr>
                <w:t>次会议</w:t>
              </w:r>
              <w:r w:rsidR="00104741" w:rsidRPr="00EC7F3E">
                <w:rPr>
                  <w:rFonts w:ascii="宋体" w:hAnsi="宋体" w:hint="eastAsia"/>
                  <w:szCs w:val="21"/>
                </w:rPr>
                <w:t>和2019年5月8日召开的2019年年度股东大会</w:t>
              </w:r>
              <w:r w:rsidRPr="00EC7F3E">
                <w:rPr>
                  <w:rFonts w:ascii="宋体" w:hAnsi="宋体" w:hint="eastAsia"/>
                  <w:szCs w:val="21"/>
                </w:rPr>
                <w:t>，审议通过了《</w:t>
              </w:r>
              <w:r w:rsidR="00104741" w:rsidRPr="00EC7F3E">
                <w:rPr>
                  <w:rFonts w:ascii="宋体" w:hAnsi="宋体" w:hint="eastAsia"/>
                  <w:szCs w:val="21"/>
                </w:rPr>
                <w:t>关于续聘天衡会计师事务所（特殊普通合伙）为公司</w:t>
              </w:r>
              <w:r w:rsidR="00104741" w:rsidRPr="00EC7F3E">
                <w:rPr>
                  <w:rFonts w:ascii="宋体" w:hAnsi="宋体"/>
                  <w:szCs w:val="21"/>
                </w:rPr>
                <w:t>2019</w:t>
              </w:r>
              <w:r w:rsidR="00104741" w:rsidRPr="00EC7F3E">
                <w:rPr>
                  <w:rFonts w:ascii="宋体" w:hAnsi="宋体" w:hint="eastAsia"/>
                  <w:szCs w:val="21"/>
                </w:rPr>
                <w:t>年度审计机构的议案</w:t>
              </w:r>
              <w:r w:rsidRPr="00EC7F3E">
                <w:rPr>
                  <w:rFonts w:ascii="宋体" w:hAnsi="宋体" w:hint="eastAsia"/>
                  <w:szCs w:val="21"/>
                </w:rPr>
                <w:t>》，</w:t>
              </w:r>
              <w:r w:rsidR="00104741" w:rsidRPr="00EC7F3E">
                <w:rPr>
                  <w:rFonts w:ascii="宋体" w:hAnsi="宋体" w:hint="eastAsia"/>
                  <w:szCs w:val="21"/>
                </w:rPr>
                <w:t>同意续聘</w:t>
              </w:r>
              <w:r w:rsidRPr="00EC7F3E">
                <w:rPr>
                  <w:rFonts w:ascii="宋体" w:hAnsi="宋体" w:hint="eastAsia"/>
                  <w:szCs w:val="21"/>
                </w:rPr>
                <w:t>天衡会计师事务所（特殊普通合伙）为公司</w:t>
              </w:r>
              <w:r w:rsidRPr="00EC7F3E">
                <w:rPr>
                  <w:rFonts w:ascii="宋体" w:hAnsi="宋体"/>
                  <w:szCs w:val="21"/>
                </w:rPr>
                <w:t>2019</w:t>
              </w:r>
              <w:r w:rsidRPr="00EC7F3E">
                <w:rPr>
                  <w:rFonts w:ascii="宋体" w:hAnsi="宋体" w:hint="eastAsia"/>
                  <w:szCs w:val="21"/>
                </w:rPr>
                <w:t>年</w:t>
              </w:r>
              <w:r w:rsidR="00BE4FFF" w:rsidRPr="00EC7F3E">
                <w:rPr>
                  <w:rFonts w:ascii="宋体" w:hAnsi="宋体" w:hint="eastAsia"/>
                  <w:szCs w:val="21"/>
                </w:rPr>
                <w:t>度</w:t>
              </w:r>
              <w:r w:rsidRPr="00EC7F3E">
                <w:rPr>
                  <w:rFonts w:ascii="宋体" w:hAnsi="宋体" w:hint="eastAsia"/>
                  <w:szCs w:val="21"/>
                </w:rPr>
                <w:t>审计机构，聘期一年</w:t>
              </w:r>
              <w:r w:rsidR="007C19D3" w:rsidRPr="00EC7F3E">
                <w:rPr>
                  <w:rFonts w:ascii="宋体" w:hAnsi="宋体" w:hint="eastAsia"/>
                  <w:szCs w:val="21"/>
                </w:rPr>
                <w:t>。</w:t>
              </w:r>
            </w:p>
          </w:sdtContent>
        </w:sdt>
        <w:p w:rsidR="00B33BEC" w:rsidRDefault="00FE1625" w:rsidP="00364199">
          <w:pPr>
            <w:rPr>
              <w:szCs w:val="21"/>
            </w:rPr>
          </w:pPr>
        </w:p>
      </w:sdtContent>
    </w:sdt>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B33BEC" w:rsidRDefault="00EC273B">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Content>
            <w:p w:rsidR="00B33BEC" w:rsidRDefault="00FE1625" w:rsidP="00364199">
              <w:r w:rsidRPr="00E6394E">
                <w:rPr>
                  <w:rFonts w:ascii="宋体" w:hAnsi="宋体"/>
                  <w:sz w:val="18"/>
                </w:rPr>
                <w:fldChar w:fldCharType="begin"/>
              </w:r>
              <w:r w:rsidR="00364199"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36419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Calibri" w:hAnsi="Calibri"/>
          <w:szCs w:val="32"/>
        </w:rPr>
        <w:tag w:val="_PLD_f8e3918b8cb74b6da24724a5bbb68010"/>
        <w:id w:val="126749496"/>
        <w:lock w:val="sdtLocked"/>
        <w:placeholder>
          <w:docPart w:val="GBC22222222222222222222222222222"/>
        </w:placeholder>
      </w:sdtPr>
      <w:sdtContent>
        <w:p w:rsidR="00B33BEC" w:rsidRDefault="00EC273B">
          <w:pPr>
            <w:pStyle w:val="2"/>
            <w:numPr>
              <w:ilvl w:val="0"/>
              <w:numId w:val="10"/>
            </w:numPr>
          </w:pPr>
          <w:r>
            <w:t>面临暂停上市风险的情况</w:t>
          </w:r>
        </w:p>
      </w:sdtContent>
    </w:sdt>
    <w:sdt>
      <w:sdtPr>
        <w:rPr>
          <w:rFonts w:hint="eastAsia"/>
        </w:rPr>
        <w:alias w:val="模块:导致暂停上市的原因"/>
        <w:tag w:val="_SEC_0b76711d6a7c42639f1388a3bc6defd5"/>
        <w:id w:val="2099064588"/>
        <w:lock w:val="sdtLocked"/>
        <w:placeholder>
          <w:docPart w:val="GBC22222222222222222222222222222"/>
        </w:placeholder>
      </w:sdtPr>
      <w:sdtEndPr>
        <w:rPr>
          <w:rFonts w:hint="default"/>
          <w:szCs w:val="21"/>
        </w:rPr>
      </w:sdtEndPr>
      <w:sdtContent>
        <w:p w:rsidR="00B33BEC" w:rsidRDefault="00EC273B" w:rsidP="00816693">
          <w:pPr>
            <w:pStyle w:val="3"/>
            <w:numPr>
              <w:ilvl w:val="0"/>
              <w:numId w:val="30"/>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Content>
            <w:p w:rsidR="00B33BEC" w:rsidRDefault="00FE1625" w:rsidP="00364199">
              <w:pPr>
                <w:rPr>
                  <w:szCs w:val="21"/>
                </w:rPr>
              </w:pPr>
              <w:r w:rsidRPr="00E6394E">
                <w:rPr>
                  <w:rFonts w:ascii="宋体" w:hAnsi="宋体"/>
                  <w:sz w:val="18"/>
                  <w:szCs w:val="21"/>
                </w:rPr>
                <w:fldChar w:fldCharType="begin"/>
              </w:r>
              <w:r w:rsidR="0036419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6419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0"/>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Content>
            <w:p w:rsidR="00B33BEC" w:rsidRDefault="00FE1625" w:rsidP="00364199">
              <w:pPr>
                <w:rPr>
                  <w:szCs w:val="21"/>
                </w:rPr>
              </w:pPr>
              <w:r w:rsidRPr="00E6394E">
                <w:rPr>
                  <w:rFonts w:ascii="宋体" w:hAnsi="宋体"/>
                  <w:sz w:val="18"/>
                  <w:szCs w:val="21"/>
                </w:rPr>
                <w:fldChar w:fldCharType="begin"/>
              </w:r>
              <w:r w:rsidR="00364199"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6419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EC273B">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36419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6419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pPr>
            <w:pStyle w:val="2"/>
            <w:numPr>
              <w:ilvl w:val="0"/>
              <w:numId w:val="10"/>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Content>
            <w:p w:rsidR="00B33BEC" w:rsidRDefault="00FE1625">
              <w:r w:rsidRPr="00E6394E">
                <w:rPr>
                  <w:rFonts w:ascii="宋体" w:hAnsi="宋体"/>
                  <w:sz w:val="18"/>
                </w:rPr>
                <w:fldChar w:fldCharType="begin"/>
              </w:r>
              <w:r w:rsidR="0036419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6419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EC273B">
      <w:pPr>
        <w:pStyle w:val="2"/>
        <w:numPr>
          <w:ilvl w:val="0"/>
          <w:numId w:val="10"/>
        </w:numPr>
      </w:pPr>
      <w:r>
        <w:t>重大诉讼、仲裁事项</w:t>
      </w:r>
    </w:p>
    <w:sdt>
      <w:sdtPr>
        <w:alias w:val="本年度公司有无重大诉讼、仲裁事项"/>
        <w:tag w:val="_GBC_b7d97a978491465ca563fa610688ebef"/>
        <w:id w:val="812530038"/>
        <w:lock w:val="sdtLocked"/>
        <w:placeholder>
          <w:docPart w:val="GBC22222222222222222222222222222"/>
        </w:placeholder>
      </w:sdtPr>
      <w:sdtContent>
        <w:p w:rsidR="00B33BEC" w:rsidRDefault="00FE1625">
          <w:pPr>
            <w:rPr>
              <w:szCs w:val="21"/>
            </w:rPr>
          </w:pPr>
          <w:r>
            <w:fldChar w:fldCharType="begin"/>
          </w:r>
          <w:r w:rsidR="008D290A">
            <w:instrText xml:space="preserve"> MACROBUTTON  SnrToggleCheckbox □</w:instrText>
          </w:r>
          <w:r w:rsidR="008D290A">
            <w:instrText>本年度公司有重大诉讼、仲裁事项</w:instrText>
          </w:r>
          <w:r w:rsidR="008D290A">
            <w:instrText xml:space="preserve"> </w:instrText>
          </w:r>
          <w:r>
            <w:fldChar w:fldCharType="end"/>
          </w:r>
          <w:r>
            <w:fldChar w:fldCharType="begin"/>
          </w:r>
          <w:r w:rsidR="008D290A">
            <w:instrText xml:space="preserve"> MACROBUTTON  SnrToggleCheckbox √</w:instrText>
          </w:r>
          <w:r w:rsidR="008D290A">
            <w:instrText>本年度公司无重大诉讼、仲裁事项</w:instrText>
          </w:r>
          <w:r w:rsidR="008D290A">
            <w:instrText xml:space="preserve"> </w:instrText>
          </w:r>
          <w:r>
            <w:fldChar w:fldCharType="end"/>
          </w:r>
        </w:p>
      </w:sdtContent>
    </w:sdt>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Content>
            <w:p w:rsidR="00B33BEC" w:rsidRPr="00506FA4" w:rsidRDefault="00FE1625">
              <w:pPr>
                <w:rPr>
                  <w:szCs w:val="21"/>
                </w:rPr>
              </w:pPr>
              <w:r w:rsidRPr="00E6394E">
                <w:rPr>
                  <w:rFonts w:ascii="宋体" w:hAnsi="宋体"/>
                  <w:sz w:val="18"/>
                </w:rPr>
                <w:fldChar w:fldCharType="begin"/>
              </w:r>
              <w:r w:rsidR="008D290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D290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Content>
            <w:p w:rsidR="00B33BEC" w:rsidRDefault="00FE1625" w:rsidP="008D290A">
              <w:pPr>
                <w:rPr>
                  <w:szCs w:val="21"/>
                </w:rPr>
              </w:pPr>
              <w:r w:rsidRPr="00E6394E">
                <w:rPr>
                  <w:rFonts w:ascii="宋体" w:hAnsi="宋体"/>
                  <w:sz w:val="18"/>
                  <w:szCs w:val="21"/>
                </w:rPr>
                <w:fldChar w:fldCharType="begin"/>
              </w:r>
              <w:r w:rsidR="008D290A"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D290A"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8D290A" w:rsidRDefault="008D290A" w:rsidP="00B1584A">
      <w:pPr>
        <w:spacing w:line="360" w:lineRule="auto"/>
        <w:ind w:firstLineChars="200" w:firstLine="420"/>
        <w:rPr>
          <w:szCs w:val="21"/>
        </w:rPr>
      </w:pPr>
      <w:r w:rsidRPr="000D5B1B">
        <w:rPr>
          <w:rFonts w:hint="eastAsia"/>
          <w:szCs w:val="21"/>
        </w:rPr>
        <w:t>报告期内，公司控股股东诚信经营，不存在未履行法院生效判决、所负数额较大的债务到期未清偿等不良诚信状况。</w:t>
      </w:r>
    </w:p>
    <w:p w:rsidR="00B33BEC" w:rsidRDefault="00EC273B">
      <w:pPr>
        <w:pStyle w:val="2"/>
        <w:numPr>
          <w:ilvl w:val="0"/>
          <w:numId w:val="10"/>
        </w:numPr>
        <w:rPr>
          <w:color w:val="FF0000"/>
        </w:rPr>
      </w:pPr>
      <w:bookmarkStart w:id="44" w:name="_Toc342491956"/>
      <w:bookmarkStart w:id="45" w:name="_Toc342565948"/>
      <w:r>
        <w:rPr>
          <w:rFonts w:hint="eastAsia"/>
        </w:rPr>
        <w:t>公司股权激励计划、员工持股计划或其他员工激励措施的情况及其影响</w:t>
      </w:r>
      <w:bookmarkEnd w:id="44"/>
      <w:bookmarkEnd w:id="45"/>
    </w:p>
    <w:bookmarkStart w:id="46" w:name="_Toc342491957" w:displacedByCustomXml="next"/>
    <w:bookmarkStart w:id="47"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ascii="Times New Roman" w:hAnsi="Times New Roman" w:cs="Times New Roman" w:hint="default"/>
          <w:sz w:val="21"/>
        </w:rPr>
      </w:sdtEndPr>
      <w:sdtContent>
        <w:p w:rsidR="00B33BEC" w:rsidRDefault="00EC273B">
          <w:pPr>
            <w:pStyle w:val="3"/>
            <w:numPr>
              <w:ilvl w:val="1"/>
              <w:numId w:val="11"/>
            </w:numPr>
            <w:rPr>
              <w:kern w:val="44"/>
              <w:szCs w:val="21"/>
            </w:rPr>
          </w:pPr>
          <w:r>
            <w:rPr>
              <w:rFonts w:hint="eastAsia"/>
              <w:kern w:val="44"/>
              <w:szCs w:val="21"/>
            </w:rPr>
            <w:t>相关激励事项已在临时公告披露且后续实施无进展或变化的</w:t>
          </w:r>
          <w:bookmarkEnd w:id="47"/>
          <w:bookmarkEnd w:id="46"/>
        </w:p>
        <w:p w:rsidR="00B33BEC" w:rsidRDefault="00FE1625" w:rsidP="008D290A">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Content>
              <w:r w:rsidRPr="00E6394E">
                <w:rPr>
                  <w:rFonts w:ascii="宋体" w:hAnsi="宋体"/>
                  <w:sz w:val="18"/>
                </w:rPr>
                <w:fldChar w:fldCharType="begin"/>
              </w:r>
              <w:r w:rsidR="008D290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D290A" w:rsidRPr="00E6394E">
                <w:rPr>
                  <w:rFonts w:ascii="宋体" w:hAnsi="宋体"/>
                  <w:sz w:val="18"/>
                </w:rPr>
                <w:instrText xml:space="preserve"> MACROBUTTON  SnrToggleCheckbox √不适用 </w:instrText>
              </w:r>
              <w:r w:rsidRPr="00E6394E">
                <w:rPr>
                  <w:rFonts w:ascii="宋体" w:hAnsi="宋体"/>
                  <w:sz w:val="18"/>
                </w:rPr>
                <w:fldChar w:fldCharType="end"/>
              </w:r>
            </w:sdtContent>
          </w:sdt>
        </w:p>
        <w:bookmarkStart w:id="48" w:name="_Toc342491958" w:displacedByCustomXml="next"/>
        <w:bookmarkStart w:id="49" w:name="_Toc342565950" w:displacedByCustomXml="next"/>
      </w:sdtContent>
    </w:sdt>
    <w:p w:rsidR="00B33BEC" w:rsidRDefault="00EC273B">
      <w:pPr>
        <w:pStyle w:val="3"/>
        <w:numPr>
          <w:ilvl w:val="1"/>
          <w:numId w:val="11"/>
        </w:numPr>
        <w:rPr>
          <w:kern w:val="44"/>
          <w:szCs w:val="21"/>
        </w:rPr>
      </w:pPr>
      <w:r>
        <w:rPr>
          <w:rFonts w:hint="eastAsia"/>
          <w:kern w:val="44"/>
          <w:szCs w:val="21"/>
        </w:rPr>
        <w:t>临时公告未披露或有后续进展的激励情况</w:t>
      </w:r>
    </w:p>
    <w:p w:rsidR="00B33BEC" w:rsidRDefault="00EC273B">
      <w:r>
        <w:rPr>
          <w:rFonts w:hint="eastAsia"/>
        </w:rPr>
        <w:t>股权激励情况</w:t>
      </w:r>
    </w:p>
    <w:p w:rsidR="008D290A" w:rsidRDefault="00FE1625" w:rsidP="008D290A">
      <w:pPr>
        <w:rPr>
          <w:szCs w:val="21"/>
        </w:rPr>
      </w:pPr>
      <w:sdt>
        <w:sdtPr>
          <w:alias w:val="是否适用：股权激励情况[双击切换]"/>
          <w:tag w:val="_GBC_002ad948ce1449c2a805bfbb132b2202"/>
          <w:id w:val="1221783902"/>
          <w:lock w:val="sdtLocked"/>
          <w:placeholder>
            <w:docPart w:val="GBC22222222222222222222222222222"/>
          </w:placeholder>
        </w:sdtPr>
        <w:sdtContent>
          <w:r w:rsidRPr="00E6394E">
            <w:rPr>
              <w:rFonts w:ascii="宋体" w:hAnsi="宋体"/>
              <w:sz w:val="18"/>
            </w:rPr>
            <w:fldChar w:fldCharType="begin"/>
          </w:r>
          <w:r w:rsidR="008D290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D290A" w:rsidRPr="00E6394E">
            <w:rPr>
              <w:rFonts w:ascii="宋体" w:hAnsi="宋体"/>
              <w:sz w:val="18"/>
            </w:rPr>
            <w:instrText xml:space="preserve"> MACROBUTTON  SnrToggleCheckbox √不适用 </w:instrText>
          </w:r>
          <w:r w:rsidRPr="00E6394E">
            <w:rPr>
              <w:rFonts w:ascii="宋体" w:hAnsi="宋体"/>
              <w:sz w:val="18"/>
            </w:rPr>
            <w:fldChar w:fldCharType="end"/>
          </w:r>
        </w:sdtContent>
      </w:sdt>
      <w:bookmarkEnd w:id="49"/>
      <w:bookmarkEnd w:id="48"/>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B33BEC" w:rsidRDefault="00EC273B">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Locked"/>
            <w:placeholder>
              <w:docPart w:val="GBC22222222222222222222222222222"/>
            </w:placeholder>
          </w:sdtPr>
          <w:sdtContent>
            <w:p w:rsidR="00B33BEC" w:rsidRDefault="00FE1625" w:rsidP="008D290A">
              <w:pPr>
                <w:rPr>
                  <w:szCs w:val="21"/>
                </w:rPr>
              </w:pPr>
              <w:r w:rsidRPr="00E6394E">
                <w:rPr>
                  <w:rFonts w:ascii="宋体" w:hAnsi="宋体"/>
                  <w:sz w:val="18"/>
                  <w:szCs w:val="21"/>
                </w:rPr>
                <w:fldChar w:fldCharType="begin"/>
              </w:r>
              <w:r w:rsidR="008D290A"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D290A"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B33BEC" w:rsidRDefault="00EC273B">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Locked"/>
            <w:placeholder>
              <w:docPart w:val="GBC22222222222222222222222222222"/>
            </w:placeholder>
          </w:sdtPr>
          <w:sdtContent>
            <w:p w:rsidR="00B33BEC" w:rsidRDefault="00FE1625" w:rsidP="008D290A">
              <w:pPr>
                <w:rPr>
                  <w:bCs/>
                  <w:szCs w:val="21"/>
                </w:rPr>
              </w:pPr>
              <w:r w:rsidRPr="00E6394E">
                <w:rPr>
                  <w:rFonts w:ascii="宋体" w:hAnsi="宋体"/>
                  <w:bCs/>
                  <w:sz w:val="18"/>
                  <w:szCs w:val="21"/>
                </w:rPr>
                <w:fldChar w:fldCharType="begin"/>
              </w:r>
              <w:r w:rsidR="008D290A" w:rsidRPr="00E6394E">
                <w:rPr>
                  <w:rFonts w:ascii="宋体" w:hAnsi="宋体"/>
                  <w:bCs/>
                  <w:sz w:val="18"/>
                  <w:szCs w:val="21"/>
                </w:rPr>
                <w:instrText xml:space="preserve"> MACROBUTTON  SnrToggleCheckbox □适用  </w:instrText>
              </w:r>
              <w:r w:rsidRPr="00E6394E">
                <w:rPr>
                  <w:rFonts w:ascii="宋体" w:hAnsi="宋体"/>
                  <w:bCs/>
                  <w:sz w:val="18"/>
                  <w:szCs w:val="21"/>
                </w:rPr>
                <w:fldChar w:fldCharType="end"/>
              </w:r>
              <w:r w:rsidRPr="00E6394E">
                <w:rPr>
                  <w:rFonts w:ascii="宋体" w:hAnsi="宋体"/>
                  <w:bCs/>
                  <w:sz w:val="18"/>
                  <w:szCs w:val="21"/>
                </w:rPr>
                <w:fldChar w:fldCharType="begin"/>
              </w:r>
              <w:r w:rsidR="008D290A" w:rsidRPr="00E6394E">
                <w:rPr>
                  <w:rFonts w:ascii="宋体" w:hAnsi="宋体"/>
                  <w:bCs/>
                  <w:sz w:val="18"/>
                  <w:szCs w:val="21"/>
                </w:rPr>
                <w:instrText xml:space="preserve"> MACROBUTTON  SnrToggleCheckbox √不适用 </w:instrText>
              </w:r>
              <w:r w:rsidRPr="00E6394E">
                <w:rPr>
                  <w:rFonts w:ascii="宋体" w:hAnsi="宋体"/>
                  <w:bCs/>
                  <w:sz w:val="18"/>
                  <w:szCs w:val="21"/>
                </w:rPr>
                <w:fldChar w:fldCharType="end"/>
              </w:r>
            </w:p>
          </w:sdtContent>
        </w:sdt>
        <w:p w:rsidR="00B33BEC" w:rsidRDefault="00FE1625">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B33BEC" w:rsidRDefault="00EC273B">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Content>
            <w:p w:rsidR="00B33BEC" w:rsidRDefault="00FE1625" w:rsidP="008D290A">
              <w:pPr>
                <w:rPr>
                  <w:bCs/>
                  <w:szCs w:val="21"/>
                </w:rPr>
              </w:pPr>
              <w:r w:rsidRPr="00E6394E">
                <w:rPr>
                  <w:rFonts w:ascii="宋体" w:hAnsi="宋体"/>
                  <w:sz w:val="18"/>
                  <w:szCs w:val="21"/>
                </w:rPr>
                <w:fldChar w:fldCharType="begin"/>
              </w:r>
              <w:r w:rsidR="008D290A"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D290A"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bCs/>
          <w:szCs w:val="21"/>
        </w:rPr>
      </w:pPr>
    </w:p>
    <w:p w:rsidR="00B33BEC" w:rsidRDefault="00EC273B">
      <w:pPr>
        <w:pStyle w:val="2"/>
        <w:numPr>
          <w:ilvl w:val="0"/>
          <w:numId w:val="10"/>
        </w:numPr>
      </w:pPr>
      <w:r>
        <w:rPr>
          <w:rFonts w:hint="eastAsia"/>
        </w:rPr>
        <w:t>重大关联交易</w:t>
      </w:r>
    </w:p>
    <w:p w:rsidR="00B33BEC" w:rsidRDefault="00EC273B">
      <w:pPr>
        <w:pStyle w:val="3"/>
        <w:numPr>
          <w:ilvl w:val="2"/>
          <w:numId w:val="2"/>
        </w:numPr>
        <w:rPr>
          <w:szCs w:val="21"/>
        </w:rPr>
      </w:pPr>
      <w:bookmarkStart w:id="50" w:name="_Toc342565953"/>
      <w:bookmarkStart w:id="51" w:name="_Toc342491961"/>
      <w:r>
        <w:rPr>
          <w:rFonts w:hint="eastAsia"/>
          <w:szCs w:val="21"/>
        </w:rPr>
        <w:t>与日常经营相关的关联交易</w:t>
      </w:r>
      <w:bookmarkEnd w:id="50"/>
      <w:bookmarkEnd w:id="51"/>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pPr>
            <w:pStyle w:val="4"/>
            <w:numPr>
              <w:ilvl w:val="2"/>
              <w:numId w:val="12"/>
            </w:numPr>
          </w:pPr>
          <w:r>
            <w:t>已在临时公告披露且后续实施无进展或变化的事项</w:t>
          </w:r>
        </w:p>
        <w:p w:rsidR="00B33BEC" w:rsidRDefault="00FE1625" w:rsidP="008B1D4D">
          <w:pPr>
            <w:rPr>
              <w:szCs w:val="21"/>
            </w:rPr>
          </w:pPr>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Content>
              <w:r w:rsidRPr="00E6394E">
                <w:rPr>
                  <w:rFonts w:ascii="宋体" w:hAnsi="宋体"/>
                  <w:sz w:val="18"/>
                </w:rPr>
                <w:fldChar w:fldCharType="begin"/>
              </w:r>
              <w:r w:rsidR="008B1D4D"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B1D4D"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cs="Times New Roman" w:hint="eastAsia"/>
          <w:kern w:val="2"/>
          <w:sz w:val="21"/>
          <w:szCs w:val="21"/>
        </w:rPr>
      </w:sdtEndPr>
      <w:sdtContent>
        <w:p w:rsidR="00B33BEC" w:rsidRDefault="00EC273B">
          <w:pPr>
            <w:pStyle w:val="4"/>
            <w:numPr>
              <w:ilvl w:val="2"/>
              <w:numId w:val="1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C01A00"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C01A0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EndPr>
            <w:rPr>
              <w:rFonts w:ascii="宋体" w:hAnsi="宋体"/>
            </w:rPr>
          </w:sdtEndPr>
          <w:sdtContent>
            <w:p w:rsidR="00C01A00" w:rsidRPr="000D5B1B" w:rsidRDefault="00C01A00" w:rsidP="00B1584A">
              <w:pPr>
                <w:ind w:right="420" w:firstLineChars="100" w:firstLine="210"/>
                <w:rPr>
                  <w:b/>
                  <w:sz w:val="24"/>
                </w:rPr>
              </w:pPr>
              <w:r w:rsidRPr="000D5B1B">
                <w:rPr>
                  <w:b/>
                  <w:sz w:val="24"/>
                </w:rPr>
                <w:t>201</w:t>
              </w:r>
              <w:r>
                <w:rPr>
                  <w:rFonts w:hint="eastAsia"/>
                  <w:b/>
                  <w:sz w:val="24"/>
                </w:rPr>
                <w:t>9</w:t>
              </w:r>
              <w:r w:rsidRPr="000D5B1B">
                <w:rPr>
                  <w:rFonts w:hint="eastAsia"/>
                  <w:b/>
                  <w:sz w:val="24"/>
                </w:rPr>
                <w:t>年度日常关联交易情况：</w:t>
              </w:r>
            </w:p>
            <w:p w:rsidR="00C01A00" w:rsidRPr="000D5B1B" w:rsidRDefault="00C01A00" w:rsidP="00B1584A">
              <w:pPr>
                <w:ind w:right="-58" w:firstLineChars="2800" w:firstLine="5880"/>
              </w:pPr>
              <w:r w:rsidRPr="000D5B1B">
                <w:rPr>
                  <w:rFonts w:hint="eastAsia"/>
                </w:rPr>
                <w:t>单位：万元</w:t>
              </w:r>
              <w:r w:rsidRPr="000D5B1B">
                <w:rPr>
                  <w:rFonts w:hint="eastAsia"/>
                </w:rPr>
                <w:t xml:space="preserve"> </w:t>
              </w:r>
              <w:r w:rsidRPr="000D5B1B">
                <w:rPr>
                  <w:rFonts w:hint="eastAsia"/>
                </w:rPr>
                <w:t>币种</w:t>
              </w:r>
              <w:r w:rsidRPr="000D5B1B">
                <w:rPr>
                  <w:rFonts w:hint="eastAsia"/>
                </w:rPr>
                <w:t>:</w:t>
              </w:r>
              <w:r w:rsidRPr="000D5B1B">
                <w:rPr>
                  <w:rFonts w:hint="eastAsia"/>
                </w:rPr>
                <w:t>人民币</w:t>
              </w:r>
            </w:p>
            <w:tbl>
              <w:tblPr>
                <w:tblW w:w="9924"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2415"/>
                <w:gridCol w:w="1705"/>
                <w:gridCol w:w="1135"/>
                <w:gridCol w:w="1137"/>
                <w:gridCol w:w="1135"/>
                <w:gridCol w:w="1272"/>
                <w:gridCol w:w="1125"/>
              </w:tblGrid>
              <w:tr w:rsidR="00AF40F4" w:rsidRPr="00611084" w:rsidTr="00C579D2">
                <w:tc>
                  <w:tcPr>
                    <w:tcW w:w="1216"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关联交易方</w:t>
                    </w:r>
                  </w:p>
                </w:tc>
                <w:tc>
                  <w:tcPr>
                    <w:tcW w:w="858"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关联关系</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关联交易类型</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关联交易内容</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关联交易定价原则</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关联交易金额</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pStyle w:val="Default"/>
                      <w:jc w:val="center"/>
                      <w:rPr>
                        <w:rFonts w:hAnsi="宋体"/>
                        <w:sz w:val="21"/>
                        <w:szCs w:val="21"/>
                      </w:rPr>
                    </w:pPr>
                    <w:r w:rsidRPr="00611084">
                      <w:rPr>
                        <w:rFonts w:hAnsi="宋体" w:hint="eastAsia"/>
                        <w:sz w:val="21"/>
                        <w:szCs w:val="21"/>
                      </w:rPr>
                      <w:t>关联交易结算方式</w:t>
                    </w:r>
                  </w:p>
                </w:tc>
              </w:tr>
              <w:tr w:rsidR="00AF40F4" w:rsidRPr="00DA0836" w:rsidTr="00C579D2">
                <w:tc>
                  <w:tcPr>
                    <w:tcW w:w="1216"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rsidRPr="00001FA8">
                      <w:rPr>
                        <w:rFonts w:hint="eastAsia"/>
                        <w:szCs w:val="21"/>
                      </w:rPr>
                      <w:t>江苏恒宏包装有限公司</w:t>
                    </w:r>
                  </w:p>
                </w:tc>
                <w:tc>
                  <w:tcPr>
                    <w:tcW w:w="858"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6F0CD8" w:rsidRDefault="00AF40F4" w:rsidP="00C579D2">
                    <w:pPr>
                      <w:ind w:rightChars="16" w:right="34"/>
                      <w:jc w:val="right"/>
                      <w:rPr>
                        <w:rFonts w:ascii="宋体" w:hAnsi="宋体"/>
                        <w:szCs w:val="21"/>
                      </w:rPr>
                    </w:pPr>
                    <w:r w:rsidRPr="006F0CD8">
                      <w:rPr>
                        <w:rFonts w:ascii="宋体" w:hAnsi="宋体"/>
                        <w:szCs w:val="21"/>
                      </w:rPr>
                      <w:t>6,407.05</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rsidRPr="00DA0836">
                      <w:rPr>
                        <w:rFonts w:ascii="宋体" w:hAnsi="宋体" w:hint="eastAsia"/>
                        <w:szCs w:val="21"/>
                      </w:rPr>
                      <w:t>转账</w:t>
                    </w:r>
                  </w:p>
                </w:tc>
              </w:tr>
              <w:tr w:rsidR="00AF40F4" w:rsidRPr="00DA0836" w:rsidTr="00C579D2">
                <w:tc>
                  <w:tcPr>
                    <w:tcW w:w="1216"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rsidRPr="00001FA8">
                      <w:rPr>
                        <w:rFonts w:hint="eastAsia"/>
                        <w:szCs w:val="21"/>
                      </w:rPr>
                      <w:t>镇江恒顺玻璃制品有限公司</w:t>
                    </w:r>
                  </w:p>
                </w:tc>
                <w:tc>
                  <w:tcPr>
                    <w:tcW w:w="858"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6F0CD8" w:rsidRDefault="00AF40F4" w:rsidP="00C579D2">
                    <w:pPr>
                      <w:ind w:rightChars="16" w:right="34"/>
                      <w:jc w:val="right"/>
                      <w:rPr>
                        <w:rFonts w:ascii="宋体" w:hAnsi="宋体"/>
                        <w:szCs w:val="21"/>
                        <w:highlight w:val="yellow"/>
                      </w:rPr>
                    </w:pPr>
                    <w:r w:rsidRPr="006F0CD8">
                      <w:rPr>
                        <w:rFonts w:ascii="宋体" w:hAnsi="宋体"/>
                        <w:szCs w:val="21"/>
                      </w:rPr>
                      <w:t>72.25</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rsidRPr="00DA0836">
                      <w:rPr>
                        <w:rFonts w:ascii="宋体" w:hAnsi="宋体" w:hint="eastAsia"/>
                        <w:szCs w:val="21"/>
                      </w:rPr>
                      <w:t>转账</w:t>
                    </w:r>
                  </w:p>
                </w:tc>
              </w:tr>
              <w:tr w:rsidR="00AF40F4" w:rsidRPr="00DA0836" w:rsidTr="00C579D2">
                <w:tc>
                  <w:tcPr>
                    <w:tcW w:w="1216" w:type="pct"/>
                    <w:tcBorders>
                      <w:top w:val="outset" w:sz="6" w:space="0" w:color="auto"/>
                      <w:left w:val="outset" w:sz="6" w:space="0" w:color="auto"/>
                      <w:bottom w:val="outset" w:sz="6" w:space="0" w:color="auto"/>
                      <w:right w:val="outset" w:sz="6" w:space="0" w:color="auto"/>
                    </w:tcBorders>
                    <w:vAlign w:val="center"/>
                  </w:tcPr>
                  <w:p w:rsidR="00AF40F4" w:rsidRDefault="00AF40F4" w:rsidP="00C579D2">
                    <w:r>
                      <w:t>镇江恒润调味品有限责任公司</w:t>
                    </w:r>
                  </w:p>
                </w:tc>
                <w:tc>
                  <w:tcPr>
                    <w:tcW w:w="858" w:type="pct"/>
                    <w:tcBorders>
                      <w:top w:val="outset" w:sz="6" w:space="0" w:color="auto"/>
                      <w:left w:val="outset" w:sz="6" w:space="0" w:color="auto"/>
                      <w:bottom w:val="outset" w:sz="6" w:space="0" w:color="auto"/>
                      <w:right w:val="outset" w:sz="6" w:space="0" w:color="auto"/>
                    </w:tcBorders>
                    <w:vAlign w:val="center"/>
                  </w:tcPr>
                  <w:p w:rsidR="00AF40F4" w:rsidRDefault="00AF40F4" w:rsidP="00C579D2">
                    <w: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Default="00AF40F4" w:rsidP="00C579D2">
                    <w: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Default="00AF40F4" w:rsidP="00C579D2">
                    <w: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Default="00AF40F4" w:rsidP="00C579D2">
                    <w: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6F0CD8" w:rsidRDefault="00AF40F4" w:rsidP="00C579D2">
                    <w:pPr>
                      <w:ind w:rightChars="16" w:right="34"/>
                      <w:jc w:val="right"/>
                      <w:rPr>
                        <w:rFonts w:ascii="宋体" w:hAnsi="宋体"/>
                        <w:szCs w:val="21"/>
                      </w:rPr>
                    </w:pPr>
                    <w:r w:rsidRPr="006F0CD8">
                      <w:rPr>
                        <w:rFonts w:ascii="宋体" w:hAnsi="宋体"/>
                      </w:rPr>
                      <w:t>3.52</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t>转账</w:t>
                    </w:r>
                  </w:p>
                </w:tc>
              </w:tr>
              <w:tr w:rsidR="00AF40F4" w:rsidRPr="00DA0836" w:rsidTr="00C579D2">
                <w:tc>
                  <w:tcPr>
                    <w:tcW w:w="1216"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t>江苏恒顺集团镇江恒海酒业有限公司</w:t>
                    </w:r>
                  </w:p>
                </w:tc>
                <w:tc>
                  <w:tcPr>
                    <w:tcW w:w="858"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6F0CD8" w:rsidRDefault="00AF40F4" w:rsidP="00C579D2">
                    <w:pPr>
                      <w:ind w:rightChars="16" w:right="34"/>
                      <w:jc w:val="right"/>
                      <w:rPr>
                        <w:rFonts w:ascii="宋体" w:hAnsi="宋体"/>
                        <w:szCs w:val="21"/>
                        <w:highlight w:val="yellow"/>
                      </w:rPr>
                    </w:pPr>
                    <w:r w:rsidRPr="006F0CD8">
                      <w:rPr>
                        <w:rFonts w:ascii="宋体" w:hAnsi="宋体"/>
                        <w:szCs w:val="21"/>
                      </w:rPr>
                      <w:t>63.24</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rsidRPr="00DA0836">
                      <w:rPr>
                        <w:rFonts w:ascii="宋体" w:hAnsi="宋体"/>
                        <w:szCs w:val="21"/>
                      </w:rPr>
                      <w:t>转账</w:t>
                    </w:r>
                  </w:p>
                </w:tc>
              </w:tr>
              <w:tr w:rsidR="00AF40F4" w:rsidRPr="00DA0836" w:rsidTr="00C579D2">
                <w:tc>
                  <w:tcPr>
                    <w:tcW w:w="1216" w:type="pct"/>
                    <w:tcBorders>
                      <w:top w:val="outset" w:sz="6" w:space="0" w:color="auto"/>
                      <w:left w:val="outset" w:sz="6" w:space="0" w:color="auto"/>
                      <w:bottom w:val="outset" w:sz="6" w:space="0" w:color="auto"/>
                      <w:right w:val="outset" w:sz="6" w:space="0" w:color="auto"/>
                    </w:tcBorders>
                    <w:vAlign w:val="center"/>
                  </w:tcPr>
                  <w:p w:rsidR="00AF40F4" w:rsidRPr="00740B50" w:rsidRDefault="00AF40F4" w:rsidP="00C579D2">
                    <w:pPr>
                      <w:rPr>
                        <w:szCs w:val="21"/>
                      </w:rPr>
                    </w:pPr>
                    <w:r w:rsidRPr="00740B50">
                      <w:rPr>
                        <w:rFonts w:ascii="宋体" w:hAnsi="宋体" w:hint="eastAsia"/>
                        <w:color w:val="000000"/>
                        <w:szCs w:val="21"/>
                      </w:rPr>
                      <w:t>镇江恒华彩印包装有限责任公司</w:t>
                    </w:r>
                  </w:p>
                </w:tc>
                <w:tc>
                  <w:tcPr>
                    <w:tcW w:w="858"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3E4E32">
                      <w:rPr>
                        <w:rFonts w:ascii="宋体" w:hAnsi="宋体" w:hint="eastAsia"/>
                        <w:sz w:val="18"/>
                        <w:szCs w:val="18"/>
                      </w:rPr>
                      <w:t>原为子公司，2</w:t>
                    </w:r>
                    <w:r w:rsidRPr="003E4E32">
                      <w:rPr>
                        <w:rFonts w:ascii="宋体" w:hAnsi="宋体"/>
                        <w:sz w:val="18"/>
                        <w:szCs w:val="18"/>
                      </w:rPr>
                      <w:t>019</w:t>
                    </w:r>
                    <w:r w:rsidRPr="003E4E32">
                      <w:rPr>
                        <w:rFonts w:ascii="宋体" w:hAnsi="宋体" w:hint="eastAsia"/>
                        <w:sz w:val="18"/>
                        <w:szCs w:val="18"/>
                      </w:rPr>
                      <w:t>年3月末丧失控制权转为联营企业</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购买商品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购买商品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6F0CD8" w:rsidRDefault="00AF40F4" w:rsidP="00C579D2">
                    <w:pPr>
                      <w:ind w:rightChars="16" w:right="34"/>
                      <w:jc w:val="right"/>
                      <w:rPr>
                        <w:rFonts w:ascii="宋体" w:hAnsi="宋体"/>
                        <w:szCs w:val="21"/>
                        <w:highlight w:val="yellow"/>
                      </w:rPr>
                    </w:pPr>
                    <w:r w:rsidRPr="006F0CD8">
                      <w:rPr>
                        <w:rFonts w:ascii="宋体" w:hAnsi="宋体" w:hint="eastAsia"/>
                        <w:color w:val="000000"/>
                        <w:szCs w:val="21"/>
                      </w:rPr>
                      <w:t>1,515.66</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rsidRPr="00DA0836">
                      <w:rPr>
                        <w:rFonts w:ascii="宋体" w:hAnsi="宋体" w:hint="eastAsia"/>
                        <w:szCs w:val="21"/>
                      </w:rPr>
                      <w:t>转账</w:t>
                    </w:r>
                  </w:p>
                </w:tc>
              </w:tr>
              <w:tr w:rsidR="00AF40F4" w:rsidRPr="00DA0836" w:rsidTr="00C579D2">
                <w:trPr>
                  <w:trHeight w:val="425"/>
                </w:trPr>
                <w:tc>
                  <w:tcPr>
                    <w:tcW w:w="3218" w:type="pct"/>
                    <w:gridSpan w:val="4"/>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Pr>
                        <w:rFonts w:hint="eastAsia"/>
                        <w:szCs w:val="21"/>
                      </w:rPr>
                      <w:t>合计</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ind w:rightChars="16" w:right="34"/>
                      <w:jc w:val="right"/>
                      <w:rPr>
                        <w:rFonts w:ascii="宋体" w:hAnsi="宋体"/>
                        <w:szCs w:val="21"/>
                      </w:rPr>
                    </w:pPr>
                    <w:r>
                      <w:rPr>
                        <w:rFonts w:ascii="宋体" w:hAnsi="宋体" w:hint="eastAsia"/>
                        <w:szCs w:val="21"/>
                      </w:rPr>
                      <w:t>8</w:t>
                    </w:r>
                    <w:r w:rsidRPr="00DA0836">
                      <w:rPr>
                        <w:rFonts w:ascii="宋体" w:hAnsi="宋体"/>
                        <w:szCs w:val="21"/>
                      </w:rPr>
                      <w:t>,</w:t>
                    </w:r>
                    <w:r>
                      <w:rPr>
                        <w:rFonts w:ascii="宋体" w:hAnsi="宋体" w:hint="eastAsia"/>
                        <w:szCs w:val="21"/>
                      </w:rPr>
                      <w:t>061</w:t>
                    </w:r>
                    <w:r w:rsidRPr="00DA0836">
                      <w:rPr>
                        <w:rFonts w:ascii="宋体" w:hAnsi="宋体"/>
                        <w:szCs w:val="21"/>
                      </w:rPr>
                      <w:t>.</w:t>
                    </w:r>
                    <w:r>
                      <w:rPr>
                        <w:rFonts w:ascii="宋体" w:hAnsi="宋体" w:hint="eastAsia"/>
                        <w:szCs w:val="21"/>
                      </w:rPr>
                      <w:t>72</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p>
                </w:tc>
              </w:tr>
              <w:tr w:rsidR="00AF40F4" w:rsidRPr="00AF40F4" w:rsidTr="00C579D2">
                <w:tc>
                  <w:tcPr>
                    <w:tcW w:w="1215"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rsidRPr="00001FA8">
                      <w:rPr>
                        <w:rFonts w:hint="eastAsia"/>
                        <w:szCs w:val="21"/>
                      </w:rPr>
                      <w:t>镇江恒润调味品有限责任公司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ind w:rightChars="16" w:right="34"/>
                      <w:jc w:val="right"/>
                      <w:rPr>
                        <w:rFonts w:ascii="宋体" w:hAnsi="宋体"/>
                        <w:szCs w:val="21"/>
                      </w:rPr>
                    </w:pPr>
                    <w:r w:rsidRPr="00AF40F4">
                      <w:rPr>
                        <w:rFonts w:ascii="宋体" w:hAnsi="宋体"/>
                        <w:szCs w:val="21"/>
                      </w:rPr>
                      <w:t>6,490.55</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color w:val="FF0000"/>
                        <w:szCs w:val="21"/>
                      </w:rPr>
                    </w:pPr>
                    <w:r w:rsidRPr="00AF40F4">
                      <w:rPr>
                        <w:rFonts w:ascii="宋体" w:hAnsi="宋体" w:hint="eastAsia"/>
                        <w:szCs w:val="21"/>
                      </w:rPr>
                      <w:t>转账</w:t>
                    </w:r>
                  </w:p>
                </w:tc>
              </w:tr>
              <w:tr w:rsidR="00AF40F4" w:rsidRPr="00AF40F4" w:rsidTr="00C579D2">
                <w:tc>
                  <w:tcPr>
                    <w:tcW w:w="1215"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rsidRPr="00001FA8">
                      <w:rPr>
                        <w:rFonts w:hint="eastAsia"/>
                        <w:szCs w:val="21"/>
                      </w:rPr>
                      <w:t>江苏恒顺集团镇江国际贸易有限公司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ind w:rightChars="16" w:right="34"/>
                      <w:jc w:val="right"/>
                      <w:rPr>
                        <w:rFonts w:ascii="宋体" w:hAnsi="宋体"/>
                        <w:szCs w:val="21"/>
                        <w:highlight w:val="yellow"/>
                      </w:rPr>
                    </w:pPr>
                    <w:r w:rsidRPr="00AF40F4">
                      <w:rPr>
                        <w:rFonts w:ascii="宋体" w:hAnsi="宋体"/>
                        <w:szCs w:val="21"/>
                      </w:rPr>
                      <w:t>2,532.12</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hint="eastAsia"/>
                        <w:szCs w:val="21"/>
                      </w:rPr>
                      <w:t>转账</w:t>
                    </w:r>
                  </w:p>
                </w:tc>
              </w:tr>
              <w:tr w:rsidR="00AF40F4" w:rsidRPr="00AF40F4" w:rsidTr="00C579D2">
                <w:tc>
                  <w:tcPr>
                    <w:tcW w:w="1215"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rsidRPr="00001FA8">
                      <w:rPr>
                        <w:rFonts w:hint="eastAsia"/>
                        <w:szCs w:val="21"/>
                      </w:rPr>
                      <w:t>江苏恒新药业有限公司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ind w:rightChars="16" w:right="34"/>
                      <w:jc w:val="right"/>
                      <w:rPr>
                        <w:rFonts w:ascii="宋体" w:hAnsi="宋体"/>
                        <w:szCs w:val="21"/>
                        <w:highlight w:val="yellow"/>
                      </w:rPr>
                    </w:pPr>
                    <w:r w:rsidRPr="00AF40F4">
                      <w:rPr>
                        <w:rFonts w:ascii="宋体" w:hAnsi="宋体"/>
                        <w:szCs w:val="21"/>
                      </w:rPr>
                      <w:t>78.19</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hint="eastAsia"/>
                        <w:szCs w:val="21"/>
                      </w:rPr>
                      <w:t>转账</w:t>
                    </w:r>
                  </w:p>
                </w:tc>
              </w:tr>
              <w:tr w:rsidR="00AF40F4" w:rsidRPr="00AF40F4" w:rsidTr="00C579D2">
                <w:tc>
                  <w:tcPr>
                    <w:tcW w:w="1215"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t>江苏恒顺集团镇江恒海酒业有限公司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szCs w:val="21"/>
                      </w:rPr>
                      <w:t>1.48</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szCs w:val="21"/>
                      </w:rPr>
                      <w:t>转账</w:t>
                    </w:r>
                  </w:p>
                </w:tc>
              </w:tr>
              <w:tr w:rsidR="00AF40F4" w:rsidRPr="00AF40F4" w:rsidTr="00C579D2">
                <w:tc>
                  <w:tcPr>
                    <w:tcW w:w="1215"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rsidRPr="00001FA8">
                      <w:rPr>
                        <w:rFonts w:hint="eastAsia"/>
                        <w:szCs w:val="21"/>
                      </w:rPr>
                      <w:t>镇江恒顺房地产开发有限公司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szCs w:val="21"/>
                      </w:rPr>
                      <w:t>0.20</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hint="eastAsia"/>
                        <w:szCs w:val="21"/>
                      </w:rPr>
                      <w:t>转账</w:t>
                    </w:r>
                  </w:p>
                </w:tc>
              </w:tr>
              <w:tr w:rsidR="00AF40F4" w:rsidRPr="00AF40F4" w:rsidTr="00C579D2">
                <w:tc>
                  <w:tcPr>
                    <w:tcW w:w="1215"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t>镇江恒华彩印包装有限责任公司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2E2312" w:rsidRDefault="00AF40F4" w:rsidP="00C579D2">
                    <w:pPr>
                      <w:rPr>
                        <w:rFonts w:ascii="宋体" w:hAnsi="宋体"/>
                        <w:sz w:val="18"/>
                        <w:szCs w:val="18"/>
                      </w:rPr>
                    </w:pPr>
                    <w:r w:rsidRPr="002E2312">
                      <w:rPr>
                        <w:rFonts w:ascii="宋体" w:hAnsi="宋体"/>
                        <w:sz w:val="18"/>
                        <w:szCs w:val="18"/>
                      </w:rPr>
                      <w:t>原为子公司，2019年3月末丧失控制权转为联营企业</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rPr>
                      <w:t>25.04</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rPr>
                      <w:t>转账</w:t>
                    </w:r>
                  </w:p>
                </w:tc>
              </w:tr>
              <w:tr w:rsidR="00AF40F4" w:rsidRPr="00AF40F4" w:rsidTr="00C579D2">
                <w:tc>
                  <w:tcPr>
                    <w:tcW w:w="1215" w:type="pct"/>
                    <w:tcBorders>
                      <w:top w:val="outset" w:sz="6" w:space="0" w:color="auto"/>
                      <w:left w:val="outset" w:sz="6" w:space="0" w:color="auto"/>
                      <w:bottom w:val="outset" w:sz="6" w:space="0" w:color="auto"/>
                      <w:right w:val="outset" w:sz="6" w:space="0" w:color="auto"/>
                    </w:tcBorders>
                    <w:vAlign w:val="center"/>
                  </w:tcPr>
                  <w:p w:rsidR="00AF40F4" w:rsidRPr="00001FA8" w:rsidRDefault="00AF40F4" w:rsidP="00C579D2">
                    <w:pPr>
                      <w:rPr>
                        <w:szCs w:val="21"/>
                      </w:rPr>
                    </w:pPr>
                    <w:r w:rsidRPr="00001FA8">
                      <w:rPr>
                        <w:szCs w:val="21"/>
                      </w:rPr>
                      <w:t>江苏恒宏包装有限公司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szCs w:val="21"/>
                      </w:rPr>
                      <w:t>1.03</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AF40F4" w:rsidRDefault="00AF40F4" w:rsidP="00C579D2">
                    <w:pPr>
                      <w:jc w:val="right"/>
                      <w:rPr>
                        <w:rFonts w:ascii="宋体" w:hAnsi="宋体"/>
                        <w:szCs w:val="21"/>
                      </w:rPr>
                    </w:pPr>
                    <w:r w:rsidRPr="00AF40F4">
                      <w:rPr>
                        <w:rFonts w:ascii="宋体" w:hAnsi="宋体" w:hint="eastAsia"/>
                        <w:szCs w:val="21"/>
                      </w:rPr>
                      <w:t>转账</w:t>
                    </w:r>
                  </w:p>
                </w:tc>
              </w:tr>
              <w:tr w:rsidR="00AF40F4" w:rsidRPr="00DA0836" w:rsidTr="00C579D2">
                <w:tc>
                  <w:tcPr>
                    <w:tcW w:w="1215" w:type="pct"/>
                    <w:tcBorders>
                      <w:top w:val="outset" w:sz="6" w:space="0" w:color="auto"/>
                      <w:left w:val="outset" w:sz="6" w:space="0" w:color="auto"/>
                      <w:bottom w:val="outset" w:sz="6" w:space="0" w:color="auto"/>
                      <w:right w:val="outset" w:sz="6" w:space="0" w:color="auto"/>
                    </w:tcBorders>
                    <w:vAlign w:val="bottom"/>
                  </w:tcPr>
                  <w:p w:rsidR="00AF40F4" w:rsidRPr="00001FA8" w:rsidRDefault="00AF40F4" w:rsidP="00C579D2">
                    <w:pPr>
                      <w:rPr>
                        <w:szCs w:val="21"/>
                      </w:rPr>
                    </w:pPr>
                    <w:r w:rsidRPr="00001FA8">
                      <w:rPr>
                        <w:rFonts w:hint="eastAsia"/>
                        <w:szCs w:val="21"/>
                      </w:rPr>
                      <w:t>镇江恒顺房地产开发有限公司</w:t>
                    </w:r>
                  </w:p>
                </w:tc>
                <w:tc>
                  <w:tcPr>
                    <w:tcW w:w="859"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母公司的控股子公司</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Pr>
                        <w:rFonts w:hint="eastAsia"/>
                        <w:szCs w:val="21"/>
                      </w:rPr>
                      <w:t>委托</w:t>
                    </w:r>
                    <w:r w:rsidRPr="00611084">
                      <w:rPr>
                        <w:rFonts w:hint="eastAsia"/>
                        <w:szCs w:val="21"/>
                      </w:rPr>
                      <w:t>销售商品</w:t>
                    </w:r>
                  </w:p>
                </w:tc>
                <w:tc>
                  <w:tcPr>
                    <w:tcW w:w="573"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Pr>
                        <w:rFonts w:hint="eastAsia"/>
                        <w:szCs w:val="21"/>
                      </w:rPr>
                      <w:t>委托</w:t>
                    </w:r>
                    <w:r w:rsidRPr="00611084">
                      <w:rPr>
                        <w:rFonts w:hint="eastAsia"/>
                        <w:szCs w:val="21"/>
                      </w:rPr>
                      <w:t>销售商品</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rPr>
                        <w:szCs w:val="21"/>
                      </w:rPr>
                    </w:pPr>
                    <w:r w:rsidRPr="00611084">
                      <w:rPr>
                        <w:rFonts w:hint="eastAsia"/>
                        <w:szCs w:val="21"/>
                      </w:rPr>
                      <w:t>市价</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rsidRPr="00DA0836">
                      <w:rPr>
                        <w:rFonts w:ascii="宋体" w:hAnsi="宋体" w:hint="eastAsia"/>
                        <w:spacing w:val="5"/>
                        <w:szCs w:val="21"/>
                      </w:rPr>
                      <w:t>1,841.00</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rsidRPr="00DA0836">
                      <w:rPr>
                        <w:rFonts w:ascii="宋体" w:hAnsi="宋体" w:hint="eastAsia"/>
                        <w:szCs w:val="21"/>
                      </w:rPr>
                      <w:t>转账</w:t>
                    </w:r>
                  </w:p>
                </w:tc>
              </w:tr>
              <w:tr w:rsidR="00AF40F4" w:rsidRPr="00DA0836" w:rsidTr="00C579D2">
                <w:trPr>
                  <w:trHeight w:val="536"/>
                </w:trPr>
                <w:tc>
                  <w:tcPr>
                    <w:tcW w:w="3218" w:type="pct"/>
                    <w:gridSpan w:val="4"/>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合计</w:t>
                    </w:r>
                  </w:p>
                </w:tc>
                <w:tc>
                  <w:tcPr>
                    <w:tcW w:w="572" w:type="pct"/>
                    <w:tcBorders>
                      <w:top w:val="outset" w:sz="6" w:space="0" w:color="auto"/>
                      <w:left w:val="outset" w:sz="6" w:space="0" w:color="auto"/>
                      <w:bottom w:val="outset" w:sz="6" w:space="0" w:color="auto"/>
                      <w:right w:val="outset" w:sz="6" w:space="0" w:color="auto"/>
                    </w:tcBorders>
                    <w:vAlign w:val="center"/>
                  </w:tcPr>
                  <w:p w:rsidR="00AF40F4" w:rsidRPr="00611084" w:rsidRDefault="00AF40F4" w:rsidP="00C579D2">
                    <w:pPr>
                      <w:jc w:val="center"/>
                      <w:rPr>
                        <w:szCs w:val="21"/>
                      </w:rPr>
                    </w:pPr>
                    <w:r w:rsidRPr="00611084">
                      <w:rPr>
                        <w:rFonts w:hint="eastAsia"/>
                        <w:szCs w:val="21"/>
                      </w:rPr>
                      <w:t>/</w:t>
                    </w:r>
                  </w:p>
                </w:tc>
                <w:tc>
                  <w:tcPr>
                    <w:tcW w:w="641"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AF40F4">
                    <w:pPr>
                      <w:jc w:val="right"/>
                      <w:rPr>
                        <w:rFonts w:ascii="宋体" w:hAnsi="宋体"/>
                        <w:szCs w:val="21"/>
                      </w:rPr>
                    </w:pPr>
                    <w:r w:rsidRPr="00DA0836">
                      <w:rPr>
                        <w:rFonts w:ascii="宋体" w:hAnsi="宋体" w:hint="eastAsia"/>
                        <w:color w:val="000000"/>
                        <w:szCs w:val="21"/>
                      </w:rPr>
                      <w:t>1</w:t>
                    </w:r>
                    <w:r>
                      <w:rPr>
                        <w:rFonts w:ascii="宋体" w:hAnsi="宋体" w:hint="eastAsia"/>
                        <w:color w:val="000000"/>
                        <w:szCs w:val="21"/>
                      </w:rPr>
                      <w:t>0</w:t>
                    </w:r>
                    <w:r w:rsidRPr="00DA0836">
                      <w:rPr>
                        <w:rFonts w:ascii="宋体" w:hAnsi="宋体" w:hint="eastAsia"/>
                        <w:color w:val="000000"/>
                        <w:szCs w:val="21"/>
                      </w:rPr>
                      <w:t>,</w:t>
                    </w:r>
                    <w:r>
                      <w:rPr>
                        <w:rFonts w:ascii="宋体" w:hAnsi="宋体" w:hint="eastAsia"/>
                        <w:color w:val="000000"/>
                        <w:szCs w:val="21"/>
                      </w:rPr>
                      <w:t>969</w:t>
                    </w:r>
                    <w:r w:rsidRPr="00DA0836">
                      <w:rPr>
                        <w:rFonts w:ascii="宋体" w:hAnsi="宋体" w:hint="eastAsia"/>
                        <w:color w:val="000000"/>
                        <w:szCs w:val="21"/>
                      </w:rPr>
                      <w:t>.</w:t>
                    </w:r>
                    <w:r>
                      <w:rPr>
                        <w:rFonts w:ascii="宋体" w:hAnsi="宋体" w:hint="eastAsia"/>
                        <w:color w:val="000000"/>
                        <w:szCs w:val="21"/>
                      </w:rPr>
                      <w:t>61</w:t>
                    </w:r>
                  </w:p>
                </w:tc>
                <w:tc>
                  <w:tcPr>
                    <w:tcW w:w="569" w:type="pct"/>
                    <w:tcBorders>
                      <w:top w:val="outset" w:sz="6" w:space="0" w:color="auto"/>
                      <w:left w:val="outset" w:sz="6" w:space="0" w:color="auto"/>
                      <w:bottom w:val="outset" w:sz="6" w:space="0" w:color="auto"/>
                      <w:right w:val="outset" w:sz="6" w:space="0" w:color="auto"/>
                    </w:tcBorders>
                    <w:vAlign w:val="center"/>
                  </w:tcPr>
                  <w:p w:rsidR="00AF40F4" w:rsidRPr="00DA0836" w:rsidRDefault="00AF40F4" w:rsidP="00C579D2">
                    <w:pPr>
                      <w:jc w:val="right"/>
                      <w:rPr>
                        <w:rFonts w:ascii="宋体" w:hAnsi="宋体"/>
                        <w:szCs w:val="21"/>
                      </w:rPr>
                    </w:pPr>
                    <w:r w:rsidRPr="00DA0836">
                      <w:rPr>
                        <w:rFonts w:ascii="宋体" w:hAnsi="宋体" w:hint="eastAsia"/>
                        <w:szCs w:val="21"/>
                      </w:rPr>
                      <w:t>/</w:t>
                    </w:r>
                  </w:p>
                </w:tc>
              </w:tr>
            </w:tbl>
            <w:p w:rsidR="00AF40F4" w:rsidRDefault="00AF40F4"/>
            <w:p w:rsidR="00B33BEC" w:rsidRPr="0095475C" w:rsidRDefault="00C01A00" w:rsidP="00B1584A">
              <w:pPr>
                <w:spacing w:line="360" w:lineRule="auto"/>
                <w:ind w:firstLineChars="200" w:firstLine="420"/>
                <w:rPr>
                  <w:rFonts w:ascii="宋体" w:hAnsi="宋体"/>
                  <w:szCs w:val="21"/>
                </w:rPr>
              </w:pPr>
              <w:r w:rsidRPr="00D96999">
                <w:rPr>
                  <w:rFonts w:ascii="宋体" w:hAnsi="宋体" w:hint="eastAsia"/>
                  <w:szCs w:val="21"/>
                </w:rPr>
                <w:t>报告期内，公司第七届董事会第</w:t>
              </w:r>
              <w:r w:rsidR="00B05902" w:rsidRPr="00D96999">
                <w:rPr>
                  <w:rFonts w:ascii="宋体" w:hAnsi="宋体" w:hint="eastAsia"/>
                  <w:szCs w:val="21"/>
                </w:rPr>
                <w:t>八</w:t>
              </w:r>
              <w:r w:rsidRPr="00D96999">
                <w:rPr>
                  <w:rFonts w:ascii="宋体" w:hAnsi="宋体" w:hint="eastAsia"/>
                  <w:szCs w:val="21"/>
                </w:rPr>
                <w:t>次会议及201</w:t>
              </w:r>
              <w:r w:rsidR="00B05902" w:rsidRPr="00D96999">
                <w:rPr>
                  <w:rFonts w:ascii="宋体" w:hAnsi="宋体" w:hint="eastAsia"/>
                  <w:szCs w:val="21"/>
                </w:rPr>
                <w:t>8</w:t>
              </w:r>
              <w:r w:rsidRPr="00D96999">
                <w:rPr>
                  <w:rFonts w:ascii="宋体" w:hAnsi="宋体" w:hint="eastAsia"/>
                  <w:szCs w:val="21"/>
                </w:rPr>
                <w:t>年年度股东大会对公司201</w:t>
              </w:r>
              <w:r w:rsidR="00B05902" w:rsidRPr="00D96999">
                <w:rPr>
                  <w:rFonts w:ascii="宋体" w:hAnsi="宋体" w:hint="eastAsia"/>
                  <w:szCs w:val="21"/>
                </w:rPr>
                <w:t>9</w:t>
              </w:r>
              <w:r w:rsidRPr="00D96999">
                <w:rPr>
                  <w:rFonts w:ascii="宋体" w:hAnsi="宋体" w:hint="eastAsia"/>
                  <w:szCs w:val="21"/>
                </w:rPr>
                <w:t>年的日常关联</w:t>
              </w:r>
              <w:r w:rsidRPr="00D96999">
                <w:rPr>
                  <w:rFonts w:ascii="宋体" w:hAnsi="宋体" w:hint="eastAsia"/>
                  <w:szCs w:val="21"/>
                </w:rPr>
                <w:lastRenderedPageBreak/>
                <w:t>交易进行预计（详见201</w:t>
              </w:r>
              <w:r w:rsidR="00B05902" w:rsidRPr="00D96999">
                <w:rPr>
                  <w:rFonts w:ascii="宋体" w:hAnsi="宋体" w:hint="eastAsia"/>
                  <w:szCs w:val="21"/>
                </w:rPr>
                <w:t>9</w:t>
              </w:r>
              <w:r w:rsidRPr="00D96999">
                <w:rPr>
                  <w:rFonts w:ascii="宋体" w:hAnsi="宋体" w:hint="eastAsia"/>
                  <w:szCs w:val="21"/>
                </w:rPr>
                <w:t>年4月1</w:t>
              </w:r>
              <w:r w:rsidR="00B05902" w:rsidRPr="00D96999">
                <w:rPr>
                  <w:rFonts w:ascii="宋体" w:hAnsi="宋体" w:hint="eastAsia"/>
                  <w:szCs w:val="21"/>
                </w:rPr>
                <w:t>6</w:t>
              </w:r>
              <w:r w:rsidRPr="00D96999">
                <w:rPr>
                  <w:rFonts w:ascii="宋体" w:hAnsi="宋体" w:hint="eastAsia"/>
                  <w:szCs w:val="21"/>
                </w:rPr>
                <w:t>日披露的公司关于201</w:t>
              </w:r>
              <w:r w:rsidR="00B05902" w:rsidRPr="00D96999">
                <w:rPr>
                  <w:rFonts w:ascii="宋体" w:hAnsi="宋体" w:hint="eastAsia"/>
                  <w:szCs w:val="21"/>
                </w:rPr>
                <w:t>9</w:t>
              </w:r>
              <w:r w:rsidRPr="00D96999">
                <w:rPr>
                  <w:rFonts w:ascii="宋体" w:hAnsi="宋体" w:hint="eastAsia"/>
                  <w:szCs w:val="21"/>
                </w:rPr>
                <w:t>年度日常关联交易预计的公告）：预计201</w:t>
              </w:r>
              <w:r w:rsidR="00B05902" w:rsidRPr="00D96999">
                <w:rPr>
                  <w:rFonts w:ascii="宋体" w:hAnsi="宋体" w:hint="eastAsia"/>
                  <w:szCs w:val="21"/>
                </w:rPr>
                <w:t>9</w:t>
              </w:r>
              <w:r w:rsidRPr="00D96999">
                <w:rPr>
                  <w:rFonts w:ascii="宋体" w:hAnsi="宋体" w:hint="eastAsia"/>
                  <w:szCs w:val="21"/>
                </w:rPr>
                <w:t>年度向关联人购买商品和接受劳务的发生金额约为11,000万元，201</w:t>
              </w:r>
              <w:r w:rsidR="00B05902" w:rsidRPr="00D96999">
                <w:rPr>
                  <w:rFonts w:ascii="宋体" w:hAnsi="宋体" w:hint="eastAsia"/>
                  <w:szCs w:val="21"/>
                </w:rPr>
                <w:t>9</w:t>
              </w:r>
              <w:r w:rsidRPr="00D96999">
                <w:rPr>
                  <w:rFonts w:ascii="宋体" w:hAnsi="宋体" w:hint="eastAsia"/>
                  <w:szCs w:val="21"/>
                </w:rPr>
                <w:t>年1-12月份实际发生额为</w:t>
              </w:r>
              <w:r w:rsidR="00B36267">
                <w:rPr>
                  <w:rFonts w:ascii="宋体" w:hAnsi="宋体" w:hint="eastAsia"/>
                  <w:szCs w:val="21"/>
                </w:rPr>
                <w:t>8</w:t>
              </w:r>
              <w:r w:rsidR="00B36267" w:rsidRPr="00DA0836">
                <w:rPr>
                  <w:rFonts w:ascii="宋体" w:hAnsi="宋体"/>
                  <w:szCs w:val="21"/>
                </w:rPr>
                <w:t>,</w:t>
              </w:r>
              <w:r w:rsidR="00B36267">
                <w:rPr>
                  <w:rFonts w:ascii="宋体" w:hAnsi="宋体" w:hint="eastAsia"/>
                  <w:szCs w:val="21"/>
                </w:rPr>
                <w:t>061</w:t>
              </w:r>
              <w:r w:rsidR="00B36267" w:rsidRPr="00DA0836">
                <w:rPr>
                  <w:rFonts w:ascii="宋体" w:hAnsi="宋体"/>
                  <w:szCs w:val="21"/>
                </w:rPr>
                <w:t>.</w:t>
              </w:r>
              <w:r w:rsidR="00B36267">
                <w:rPr>
                  <w:rFonts w:ascii="宋体" w:hAnsi="宋体" w:hint="eastAsia"/>
                  <w:szCs w:val="21"/>
                </w:rPr>
                <w:t>72</w:t>
              </w:r>
              <w:r w:rsidRPr="00D96999">
                <w:rPr>
                  <w:rFonts w:ascii="宋体" w:hAnsi="宋体" w:hint="eastAsia"/>
                  <w:szCs w:val="21"/>
                </w:rPr>
                <w:t>万元；预计201</w:t>
              </w:r>
              <w:r w:rsidR="00B05902" w:rsidRPr="00D96999">
                <w:rPr>
                  <w:rFonts w:ascii="宋体" w:hAnsi="宋体" w:hint="eastAsia"/>
                  <w:szCs w:val="21"/>
                </w:rPr>
                <w:t>9</w:t>
              </w:r>
              <w:r w:rsidRPr="00D96999">
                <w:rPr>
                  <w:rFonts w:ascii="宋体" w:hAnsi="宋体" w:hint="eastAsia"/>
                  <w:szCs w:val="21"/>
                </w:rPr>
                <w:t>年度向关联人销售产品、商品</w:t>
              </w:r>
              <w:r w:rsidR="00792A2A" w:rsidRPr="00D96999">
                <w:rPr>
                  <w:rFonts w:ascii="宋体" w:hAnsi="宋体" w:hint="eastAsia"/>
                  <w:szCs w:val="21"/>
                </w:rPr>
                <w:t>和委托关联人销售产品、商品</w:t>
              </w:r>
              <w:r w:rsidRPr="00D96999">
                <w:rPr>
                  <w:rFonts w:ascii="宋体" w:hAnsi="宋体" w:hint="eastAsia"/>
                  <w:szCs w:val="21"/>
                </w:rPr>
                <w:t>发生额约为 17,</w:t>
              </w:r>
              <w:r w:rsidR="00792A2A" w:rsidRPr="00D96999">
                <w:rPr>
                  <w:rFonts w:ascii="宋体" w:hAnsi="宋体" w:hint="eastAsia"/>
                  <w:szCs w:val="21"/>
                </w:rPr>
                <w:t>7</w:t>
              </w:r>
              <w:r w:rsidRPr="00D96999">
                <w:rPr>
                  <w:rFonts w:ascii="宋体" w:hAnsi="宋体" w:hint="eastAsia"/>
                  <w:szCs w:val="21"/>
                </w:rPr>
                <w:t>00万元，201</w:t>
              </w:r>
              <w:r w:rsidR="00B05902" w:rsidRPr="00D96999">
                <w:rPr>
                  <w:rFonts w:ascii="宋体" w:hAnsi="宋体" w:hint="eastAsia"/>
                  <w:szCs w:val="21"/>
                </w:rPr>
                <w:t>9</w:t>
              </w:r>
              <w:r w:rsidRPr="00D96999">
                <w:rPr>
                  <w:rFonts w:ascii="宋体" w:hAnsi="宋体" w:hint="eastAsia"/>
                  <w:szCs w:val="21"/>
                </w:rPr>
                <w:t>年1-12月份实际发生额为</w:t>
              </w:r>
              <w:r w:rsidR="00D27BF3" w:rsidRPr="00DA0836">
                <w:rPr>
                  <w:rFonts w:ascii="宋体" w:hAnsi="宋体" w:hint="eastAsia"/>
                  <w:color w:val="000000"/>
                  <w:szCs w:val="21"/>
                </w:rPr>
                <w:t>1</w:t>
              </w:r>
              <w:r w:rsidR="00D27BF3">
                <w:rPr>
                  <w:rFonts w:ascii="宋体" w:hAnsi="宋体" w:hint="eastAsia"/>
                  <w:color w:val="000000"/>
                  <w:szCs w:val="21"/>
                </w:rPr>
                <w:t>0</w:t>
              </w:r>
              <w:r w:rsidR="00D27BF3" w:rsidRPr="00DA0836">
                <w:rPr>
                  <w:rFonts w:ascii="宋体" w:hAnsi="宋体" w:hint="eastAsia"/>
                  <w:color w:val="000000"/>
                  <w:szCs w:val="21"/>
                </w:rPr>
                <w:t>,</w:t>
              </w:r>
              <w:r w:rsidR="00D27BF3">
                <w:rPr>
                  <w:rFonts w:ascii="宋体" w:hAnsi="宋体" w:hint="eastAsia"/>
                  <w:color w:val="000000"/>
                  <w:szCs w:val="21"/>
                </w:rPr>
                <w:t>969</w:t>
              </w:r>
              <w:r w:rsidR="00D27BF3" w:rsidRPr="00DA0836">
                <w:rPr>
                  <w:rFonts w:ascii="宋体" w:hAnsi="宋体" w:hint="eastAsia"/>
                  <w:color w:val="000000"/>
                  <w:szCs w:val="21"/>
                </w:rPr>
                <w:t>.</w:t>
              </w:r>
              <w:r w:rsidR="00D27BF3">
                <w:rPr>
                  <w:rFonts w:ascii="宋体" w:hAnsi="宋体" w:hint="eastAsia"/>
                  <w:color w:val="000000"/>
                  <w:szCs w:val="21"/>
                </w:rPr>
                <w:t>61</w:t>
              </w:r>
              <w:r w:rsidRPr="00D96999">
                <w:rPr>
                  <w:rFonts w:ascii="宋体" w:hAnsi="宋体" w:hint="eastAsia"/>
                  <w:szCs w:val="21"/>
                </w:rPr>
                <w:t>万元。</w:t>
              </w:r>
            </w:p>
          </w:sdtContent>
        </w:sdt>
      </w:sdtContent>
    </w:sdt>
    <w:bookmarkStart w:id="52" w:name="_Toc342565956" w:displacedByCustomXml="next"/>
    <w:bookmarkStart w:id="53"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Times New Roman" w:hAnsi="Times New Roman" w:cs="Times New Roman" w:hint="default"/>
          <w:kern w:val="2"/>
          <w:sz w:val="21"/>
          <w:szCs w:val="21"/>
        </w:rPr>
      </w:sdtEndPr>
      <w:sdtContent>
        <w:p w:rsidR="00B33BEC" w:rsidRDefault="00EC273B">
          <w:pPr>
            <w:pStyle w:val="4"/>
            <w:numPr>
              <w:ilvl w:val="2"/>
              <w:numId w:val="12"/>
            </w:numPr>
          </w:pPr>
          <w:r>
            <w:rPr>
              <w:rFonts w:hint="eastAsia"/>
            </w:rPr>
            <w:t>临时公告未披露的事</w:t>
          </w:r>
          <w:bookmarkEnd w:id="53"/>
          <w:bookmarkEnd w:id="52"/>
          <w:r>
            <w:rPr>
              <w:rFonts w:hint="eastAsia"/>
            </w:rPr>
            <w:t>项</w:t>
          </w:r>
        </w:p>
        <w:p w:rsidR="00B33BEC" w:rsidRDefault="00FE1625" w:rsidP="008B1D4D">
          <w:pPr>
            <w:rPr>
              <w:szCs w:val="21"/>
            </w:rPr>
          </w:pPr>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r w:rsidRPr="00E6394E">
                <w:rPr>
                  <w:rFonts w:ascii="宋体" w:hAnsi="宋体"/>
                  <w:sz w:val="18"/>
                </w:rPr>
                <w:fldChar w:fldCharType="begin"/>
              </w:r>
              <w:r w:rsidR="008B1D4D"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B1D4D"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p w:rsidR="00B33BEC" w:rsidRDefault="00EC273B">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Times New Roman" w:hAnsi="Times New Roman" w:cs="Times New Roman"/>
          <w:kern w:val="2"/>
          <w:sz w:val="21"/>
        </w:rPr>
      </w:sdtEndPr>
      <w:sdtContent>
        <w:p w:rsidR="00B33BEC" w:rsidRDefault="00EC273B" w:rsidP="00816693">
          <w:pPr>
            <w:pStyle w:val="4"/>
            <w:numPr>
              <w:ilvl w:val="0"/>
              <w:numId w:val="23"/>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Content>
            <w:p w:rsidR="00B33BEC" w:rsidRPr="008B1D4D" w:rsidRDefault="00FE1625" w:rsidP="00386F79">
              <w:r w:rsidRPr="00E6394E">
                <w:rPr>
                  <w:rFonts w:ascii="宋体" w:hAnsi="宋体"/>
                  <w:sz w:val="18"/>
                </w:rPr>
                <w:fldChar w:fldCharType="begin"/>
              </w:r>
              <w:r w:rsidR="00386F7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86F7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rsidP="00816693">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A16740" w:rsidRDefault="00FE1625" w:rsidP="004B496C">
              <w:pPr>
                <w:rPr>
                  <w:szCs w:val="21"/>
                </w:rPr>
              </w:pPr>
              <w:r w:rsidRPr="00E6394E">
                <w:rPr>
                  <w:rFonts w:ascii="宋体" w:hAnsi="宋体"/>
                  <w:sz w:val="18"/>
                  <w:szCs w:val="21"/>
                </w:rPr>
                <w:fldChar w:fldCharType="begin"/>
              </w:r>
              <w:r w:rsidR="00A16740"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1674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598711"/>
            <w:lock w:val="sdtLocked"/>
          </w:sdtPr>
          <w:sdtEndPr>
            <w:rPr>
              <w:rFonts w:ascii="宋体" w:hAnsi="宋体"/>
            </w:rPr>
          </w:sdtEndPr>
          <w:sdtContent>
            <w:p w:rsidR="00B33BEC" w:rsidRPr="00E4775A" w:rsidRDefault="00386F79" w:rsidP="00E4775A">
              <w:pPr>
                <w:spacing w:line="360" w:lineRule="auto"/>
                <w:ind w:firstLineChars="250" w:firstLine="525"/>
                <w:rPr>
                  <w:rFonts w:ascii="宋体" w:hAnsi="宋体"/>
                  <w:szCs w:val="21"/>
                </w:rPr>
              </w:pPr>
              <w:r w:rsidRPr="0095475C">
                <w:rPr>
                  <w:rFonts w:ascii="宋体" w:hAnsi="宋体"/>
                  <w:color w:val="000000"/>
                  <w:szCs w:val="21"/>
                </w:rPr>
                <w:t>201</w:t>
              </w:r>
              <w:r w:rsidRPr="0095475C">
                <w:rPr>
                  <w:rFonts w:ascii="宋体" w:hAnsi="宋体" w:hint="eastAsia"/>
                  <w:color w:val="000000"/>
                  <w:szCs w:val="21"/>
                </w:rPr>
                <w:t>9年9月24日召开的公司第七届董事会第十二次会议审议通过了《关于收购镇江恒顺商场有限公司股权的议案》，</w:t>
              </w:r>
              <w:r w:rsidRPr="0095475C">
                <w:rPr>
                  <w:rFonts w:ascii="宋体" w:hAnsi="宋体"/>
                </w:rPr>
                <w:t>公司拟出资4,424.49万元收购控股股东恒顺集团所属全资子公司镇江恒顺商场有限公司100%股权</w:t>
              </w:r>
              <w:r w:rsidRPr="0095475C">
                <w:rPr>
                  <w:rFonts w:ascii="宋体" w:hAnsi="宋体" w:hint="eastAsia"/>
                </w:rPr>
                <w:t>（</w:t>
              </w:r>
              <w:r w:rsidRPr="0095475C">
                <w:rPr>
                  <w:rFonts w:ascii="宋体" w:hAnsi="宋体"/>
                </w:rPr>
                <w:t>内容详见2019年9月26日发布在上海证券交易所网站及《上海证券报》的《江苏恒顺醋业股份有限公司关于收购镇江恒顺商场有限公司股权暨关联交易公告》</w:t>
              </w:r>
              <w:r w:rsidRPr="0095475C">
                <w:rPr>
                  <w:rFonts w:ascii="宋体" w:hAnsi="宋体" w:hint="eastAsia"/>
                </w:rPr>
                <w:t>）</w:t>
              </w:r>
              <w:r w:rsidRPr="0095475C">
                <w:rPr>
                  <w:rFonts w:ascii="宋体" w:hAnsi="宋体"/>
                </w:rPr>
                <w:t>。</w:t>
              </w:r>
              <w:r w:rsidRPr="0095475C">
                <w:rPr>
                  <w:rFonts w:ascii="宋体" w:hAnsi="宋体" w:hint="eastAsia"/>
                </w:rPr>
                <w:t>公司已于2019年11月25日完成相关事项的工商变更登记。</w:t>
              </w:r>
            </w:p>
          </w:sdtContent>
        </w:sdt>
      </w:sdtContent>
    </w:sdt>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rsidP="00816693">
          <w:pPr>
            <w:pStyle w:val="4"/>
            <w:numPr>
              <w:ilvl w:val="0"/>
              <w:numId w:val="23"/>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rsidR="004B496C" w:rsidRDefault="00FE1625" w:rsidP="004B496C">
              <w:r w:rsidRPr="00E6394E">
                <w:rPr>
                  <w:rFonts w:ascii="宋体" w:hAnsi="宋体"/>
                  <w:sz w:val="18"/>
                </w:rPr>
                <w:fldChar w:fldCharType="begin"/>
              </w:r>
              <w:r w:rsidR="004B496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B496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23"/>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Content>
            <w:p w:rsidR="00B33BEC" w:rsidRDefault="00FE1625" w:rsidP="004B496C">
              <w:r w:rsidRPr="00E6394E">
                <w:rPr>
                  <w:rFonts w:ascii="宋体" w:hAnsi="宋体"/>
                  <w:sz w:val="18"/>
                </w:rPr>
                <w:fldChar w:fldCharType="begin"/>
              </w:r>
              <w:r w:rsidR="004B496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B496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 w:rsidR="00B33BEC" w:rsidRDefault="00EC273B">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Times New Roman" w:hAnsi="Times New Roman" w:cs="Times New Roman" w:hint="eastAsia"/>
          <w:b/>
          <w:bCs/>
          <w:kern w:val="2"/>
          <w:sz w:val="21"/>
          <w:szCs w:val="21"/>
        </w:rPr>
      </w:sdtEndPr>
      <w:sdtContent>
        <w:p w:rsidR="00B33BEC" w:rsidRDefault="00EC273B" w:rsidP="00816693">
          <w:pPr>
            <w:pStyle w:val="4"/>
            <w:numPr>
              <w:ilvl w:val="0"/>
              <w:numId w:val="24"/>
            </w:numPr>
          </w:pPr>
          <w:r>
            <w:t>已在临时公告披露且后续实施无进展或变化的事项</w:t>
          </w:r>
        </w:p>
        <w:p w:rsidR="004B496C" w:rsidRDefault="00FE1625" w:rsidP="004B496C">
          <w:pPr>
            <w:rPr>
              <w:rFonts w:ascii="Calibri" w:hAnsi="Calibri"/>
              <w:b/>
              <w:bCs/>
              <w:sz w:val="24"/>
            </w:rPr>
          </w:pPr>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Content>
              <w:r w:rsidRPr="00E6394E">
                <w:rPr>
                  <w:rFonts w:ascii="宋体" w:hAnsi="宋体"/>
                  <w:sz w:val="18"/>
                </w:rPr>
                <w:fldChar w:fldCharType="begin"/>
              </w:r>
              <w:r w:rsidR="004B496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B496C"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rsidP="00816693">
          <w:pPr>
            <w:pStyle w:val="4"/>
            <w:numPr>
              <w:ilvl w:val="0"/>
              <w:numId w:val="24"/>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Content>
            <w:p w:rsidR="00B33BEC" w:rsidRDefault="00FE1625" w:rsidP="004B496C">
              <w:pPr>
                <w:rPr>
                  <w:szCs w:val="21"/>
                </w:rPr>
              </w:pPr>
              <w:r w:rsidRPr="00E6394E">
                <w:rPr>
                  <w:rFonts w:ascii="宋体" w:hAnsi="宋体"/>
                  <w:sz w:val="18"/>
                  <w:szCs w:val="21"/>
                </w:rPr>
                <w:fldChar w:fldCharType="begin"/>
              </w:r>
              <w:r w:rsidR="004B496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B496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rsidP="00816693">
          <w:pPr>
            <w:pStyle w:val="4"/>
            <w:numPr>
              <w:ilvl w:val="0"/>
              <w:numId w:val="24"/>
            </w:numPr>
          </w:pPr>
          <w:r>
            <w:t>临时公告未披露的事项</w:t>
          </w:r>
        </w:p>
        <w:sdt>
          <w:sdtPr>
            <w:alias w:val="是否适用：共同对外投资的重大关联交易_临时公告未披露的事项[双击切换]"/>
            <w:tag w:val="_GBC_0a8e93fe81464e209d3619d1be6a3349"/>
            <w:id w:val="-1873837246"/>
            <w:lock w:val="sdtLocked"/>
            <w:placeholder>
              <w:docPart w:val="GBC22222222222222222222222222222"/>
            </w:placeholder>
          </w:sdtPr>
          <w:sdtContent>
            <w:p w:rsidR="004B496C" w:rsidRDefault="00FE1625" w:rsidP="004B496C">
              <w:r w:rsidRPr="00E6394E">
                <w:rPr>
                  <w:rFonts w:ascii="宋体" w:hAnsi="宋体"/>
                  <w:sz w:val="18"/>
                </w:rPr>
                <w:fldChar w:fldCharType="begin"/>
              </w:r>
              <w:r w:rsidR="004B496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B496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rPr>
          </w:pPr>
        </w:p>
      </w:sdtContent>
    </w:sdt>
    <w:p w:rsidR="00B33BEC" w:rsidRDefault="00EC273B">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rsidP="00816693">
          <w:pPr>
            <w:pStyle w:val="4"/>
            <w:numPr>
              <w:ilvl w:val="0"/>
              <w:numId w:val="25"/>
            </w:numPr>
          </w:pPr>
          <w:r>
            <w:t>已在临时公告披露且后续实施无进展或变化的事项</w:t>
          </w:r>
        </w:p>
        <w:p w:rsidR="00B33BEC" w:rsidRDefault="00FE1625" w:rsidP="00C26E98">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Content>
              <w:r w:rsidRPr="00E6394E">
                <w:rPr>
                  <w:rFonts w:ascii="宋体" w:hAnsi="宋体"/>
                  <w:sz w:val="18"/>
                </w:rPr>
                <w:fldChar w:fldCharType="begin"/>
              </w:r>
              <w:r w:rsidR="00C26E98"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26E98"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rsidP="00816693">
          <w:pPr>
            <w:pStyle w:val="4"/>
            <w:numPr>
              <w:ilvl w:val="0"/>
              <w:numId w:val="25"/>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Content>
            <w:p w:rsidR="00B33BEC" w:rsidRDefault="00FE1625" w:rsidP="00C26E98">
              <w:pPr>
                <w:rPr>
                  <w:szCs w:val="21"/>
                </w:rPr>
              </w:pPr>
              <w:r w:rsidRPr="00E6394E">
                <w:rPr>
                  <w:rFonts w:ascii="宋体" w:hAnsi="宋体"/>
                  <w:sz w:val="18"/>
                  <w:szCs w:val="21"/>
                </w:rPr>
                <w:fldChar w:fldCharType="begin"/>
              </w:r>
              <w:r w:rsidR="00C26E98"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C26E98"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cs="Times New Roman"/>
          <w:kern w:val="2"/>
          <w:sz w:val="21"/>
          <w:szCs w:val="21"/>
        </w:rPr>
      </w:sdtEndPr>
      <w:sdtContent>
        <w:p w:rsidR="00B33BEC" w:rsidRDefault="00EC273B" w:rsidP="00816693">
          <w:pPr>
            <w:pStyle w:val="4"/>
            <w:numPr>
              <w:ilvl w:val="0"/>
              <w:numId w:val="25"/>
            </w:numPr>
          </w:pPr>
          <w:r>
            <w:rPr>
              <w:rFonts w:hint="eastAsia"/>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Content>
            <w:p w:rsidR="00B33BEC" w:rsidRDefault="00FE1625" w:rsidP="00C26E98">
              <w:pPr>
                <w:rPr>
                  <w:rFonts w:asciiTheme="minorEastAsia" w:eastAsiaTheme="minorEastAsia" w:hAnsiTheme="minorEastAsia"/>
                  <w:szCs w:val="21"/>
                </w:rPr>
              </w:pPr>
              <w:r w:rsidRPr="00E6394E">
                <w:rPr>
                  <w:rFonts w:ascii="宋体" w:hAnsi="宋体"/>
                  <w:sz w:val="18"/>
                </w:rPr>
                <w:fldChar w:fldCharType="begin"/>
              </w:r>
              <w:r w:rsidR="00C26E98"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26E9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Pr>
        <w:rPr>
          <w:szCs w:val="21"/>
        </w:rPr>
      </w:pPr>
    </w:p>
    <w:p w:rsidR="00B33BEC" w:rsidRDefault="00EC273B">
      <w:pPr>
        <w:pStyle w:val="2"/>
        <w:numPr>
          <w:ilvl w:val="0"/>
          <w:numId w:val="10"/>
        </w:numPr>
      </w:pPr>
      <w:r>
        <w:rPr>
          <w:rFonts w:hint="eastAsia"/>
        </w:rPr>
        <w:t>重大合同及其履行情况</w:t>
      </w:r>
    </w:p>
    <w:p w:rsidR="00B33BEC" w:rsidRDefault="00EC273B" w:rsidP="00816693">
      <w:pPr>
        <w:pStyle w:val="3"/>
        <w:numPr>
          <w:ilvl w:val="0"/>
          <w:numId w:val="26"/>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Times New Roman" w:hAnsi="Times New Roman" w:cs="Times New Roman"/>
          <w:kern w:val="2"/>
          <w:sz w:val="21"/>
          <w:szCs w:val="21"/>
          <w:shd w:val="pct15" w:color="auto" w:fill="FFFFFF"/>
        </w:rPr>
      </w:sdtEndPr>
      <w:sdtContent>
        <w:p w:rsidR="00B33BEC" w:rsidRDefault="00EC273B" w:rsidP="00816693">
          <w:pPr>
            <w:pStyle w:val="4"/>
            <w:numPr>
              <w:ilvl w:val="0"/>
              <w:numId w:val="27"/>
            </w:numPr>
          </w:pPr>
          <w:r>
            <w:rPr>
              <w:rFonts w:hint="eastAsia"/>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16697D" w:rsidRDefault="00FE1625" w:rsidP="00C26E98">
              <w:r w:rsidRPr="00E6394E">
                <w:rPr>
                  <w:rFonts w:ascii="宋体" w:hAnsi="宋体"/>
                  <w:sz w:val="18"/>
                </w:rPr>
                <w:fldChar w:fldCharType="begin"/>
              </w:r>
              <w:r w:rsidR="0016697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6697D">
                <w:rPr>
                  <w:rFonts w:ascii="宋体" w:hAnsi="宋体"/>
                  <w:sz w:val="18"/>
                </w:rPr>
                <w:instrText xml:space="preserve"> MACROBUTTON  SnrToggleCheckbox □不适用 </w:instrText>
              </w:r>
              <w:r w:rsidRPr="00E6394E">
                <w:rPr>
                  <w:rFonts w:ascii="宋体" w:hAnsi="宋体"/>
                  <w:sz w:val="18"/>
                </w:rPr>
                <w:fldChar w:fldCharType="end"/>
              </w:r>
            </w:p>
          </w:sdtContent>
        </w:sdt>
        <w:p w:rsidR="0016697D" w:rsidRDefault="0016697D">
          <w:pPr>
            <w:wordWrap w:val="0"/>
            <w:ind w:leftChars="114" w:left="239" w:firstLineChars="2536" w:firstLine="5326"/>
            <w:jc w:val="right"/>
            <w:rPr>
              <w:bCs/>
              <w:szCs w:val="21"/>
            </w:rPr>
          </w:pPr>
          <w:r>
            <w:rPr>
              <w:rFonts w:hint="eastAsia"/>
              <w:szCs w:val="21"/>
            </w:rPr>
            <w:lastRenderedPageBreak/>
            <w:t>单位</w:t>
          </w:r>
          <w:r>
            <w:rPr>
              <w:szCs w:val="21"/>
            </w:rPr>
            <w:t>:</w:t>
          </w:r>
          <w:sdt>
            <w:sdtPr>
              <w:rPr>
                <w:szCs w:val="21"/>
              </w:rPr>
              <w:alias w:val="单位：托管情况"/>
              <w:tag w:val="_GBC_25a542f61ae44a9f8a1196d9adf4f10f"/>
              <w:id w:val="1856127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w:t>
          </w:r>
          <w:r>
            <w:rPr>
              <w:rFonts w:hint="eastAsia"/>
              <w:szCs w:val="21"/>
            </w:rPr>
            <w:t>币种</w:t>
          </w:r>
          <w:r>
            <w:rPr>
              <w:szCs w:val="21"/>
            </w:rPr>
            <w:t>:</w:t>
          </w:r>
          <w:sdt>
            <w:sdtPr>
              <w:rPr>
                <w:szCs w:val="21"/>
              </w:rPr>
              <w:alias w:val="币种：托管情况"/>
              <w:tag w:val="_GBC_bd12db807af34a7cbf52e2f9aa72e2dc"/>
              <w:id w:val="1856127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809"/>
            <w:gridCol w:w="811"/>
            <w:gridCol w:w="809"/>
            <w:gridCol w:w="811"/>
            <w:gridCol w:w="807"/>
            <w:gridCol w:w="808"/>
            <w:gridCol w:w="807"/>
            <w:gridCol w:w="808"/>
            <w:gridCol w:w="807"/>
            <w:gridCol w:w="808"/>
            <w:gridCol w:w="1018"/>
          </w:tblGrid>
          <w:tr w:rsidR="0016697D" w:rsidTr="00425F39">
            <w:sdt>
              <w:sdtPr>
                <w:tag w:val="_PLD_76bebe1109a2440680ffc1d30e413a30"/>
                <w:id w:val="-876700098"/>
                <w:lock w:val="sdtLocked"/>
              </w:sdtPr>
              <w:sdtContent>
                <w:tc>
                  <w:tcPr>
                    <w:tcW w:w="444" w:type="pct"/>
                    <w:shd w:val="clear" w:color="auto" w:fill="auto"/>
                    <w:vAlign w:val="center"/>
                  </w:tcPr>
                  <w:p w:rsidR="0016697D" w:rsidRDefault="0016697D">
                    <w:pPr>
                      <w:autoSpaceDE w:val="0"/>
                      <w:autoSpaceDN w:val="0"/>
                      <w:adjustRightInd w:val="0"/>
                      <w:jc w:val="center"/>
                      <w:rPr>
                        <w:szCs w:val="21"/>
                      </w:rPr>
                    </w:pPr>
                    <w:r>
                      <w:rPr>
                        <w:rFonts w:hint="eastAsia"/>
                        <w:szCs w:val="21"/>
                      </w:rPr>
                      <w:t>委托方名称</w:t>
                    </w:r>
                  </w:p>
                </w:tc>
              </w:sdtContent>
            </w:sdt>
            <w:sdt>
              <w:sdtPr>
                <w:tag w:val="_PLD_eadf8f7d9a604fffbdfa4994b4e02dbf"/>
                <w:id w:val="604389310"/>
                <w:lock w:val="sdtLocked"/>
              </w:sdtPr>
              <w:sdtContent>
                <w:tc>
                  <w:tcPr>
                    <w:tcW w:w="445" w:type="pct"/>
                    <w:shd w:val="clear" w:color="auto" w:fill="auto"/>
                    <w:vAlign w:val="center"/>
                  </w:tcPr>
                  <w:p w:rsidR="0016697D" w:rsidRDefault="0016697D">
                    <w:pPr>
                      <w:autoSpaceDE w:val="0"/>
                      <w:autoSpaceDN w:val="0"/>
                      <w:adjustRightInd w:val="0"/>
                      <w:jc w:val="center"/>
                      <w:rPr>
                        <w:szCs w:val="21"/>
                      </w:rPr>
                    </w:pPr>
                    <w:r>
                      <w:rPr>
                        <w:rFonts w:hint="eastAsia"/>
                        <w:szCs w:val="21"/>
                      </w:rPr>
                      <w:t>受托方名称</w:t>
                    </w:r>
                  </w:p>
                </w:tc>
              </w:sdtContent>
            </w:sdt>
            <w:sdt>
              <w:sdtPr>
                <w:tag w:val="_PLD_4d2c99dde0c74d3bbcdf00eda6cec18d"/>
                <w:id w:val="-1627377902"/>
                <w:lock w:val="sdtLocked"/>
              </w:sdtPr>
              <w:sdtContent>
                <w:tc>
                  <w:tcPr>
                    <w:tcW w:w="444" w:type="pct"/>
                    <w:shd w:val="clear" w:color="auto" w:fill="auto"/>
                    <w:vAlign w:val="center"/>
                  </w:tcPr>
                  <w:p w:rsidR="0016697D" w:rsidRDefault="0016697D">
                    <w:pPr>
                      <w:autoSpaceDE w:val="0"/>
                      <w:autoSpaceDN w:val="0"/>
                      <w:adjustRightInd w:val="0"/>
                      <w:jc w:val="center"/>
                      <w:rPr>
                        <w:szCs w:val="21"/>
                      </w:rPr>
                    </w:pPr>
                    <w:r>
                      <w:rPr>
                        <w:rFonts w:hint="eastAsia"/>
                        <w:szCs w:val="21"/>
                      </w:rPr>
                      <w:t>托管资产情况</w:t>
                    </w:r>
                  </w:p>
                </w:tc>
              </w:sdtContent>
            </w:sdt>
            <w:sdt>
              <w:sdtPr>
                <w:tag w:val="_PLD_6fc2481f5ccf43869703dd51b128a1b8"/>
                <w:id w:val="195282180"/>
                <w:lock w:val="sdtLocked"/>
              </w:sdtPr>
              <w:sdtContent>
                <w:tc>
                  <w:tcPr>
                    <w:tcW w:w="445" w:type="pct"/>
                    <w:shd w:val="clear" w:color="auto" w:fill="auto"/>
                    <w:vAlign w:val="center"/>
                  </w:tcPr>
                  <w:p w:rsidR="0016697D" w:rsidRDefault="0016697D">
                    <w:pPr>
                      <w:autoSpaceDE w:val="0"/>
                      <w:autoSpaceDN w:val="0"/>
                      <w:adjustRightInd w:val="0"/>
                      <w:jc w:val="center"/>
                      <w:rPr>
                        <w:szCs w:val="21"/>
                      </w:rPr>
                    </w:pPr>
                    <w:r>
                      <w:rPr>
                        <w:rFonts w:hint="eastAsia"/>
                        <w:szCs w:val="21"/>
                      </w:rPr>
                      <w:t>托管资产涉及金额</w:t>
                    </w:r>
                  </w:p>
                </w:tc>
              </w:sdtContent>
            </w:sdt>
            <w:sdt>
              <w:sdtPr>
                <w:tag w:val="_PLD_56689166a8704f3c909f8b56dcfde9f0"/>
                <w:id w:val="-1572259268"/>
                <w:lock w:val="sdtLocked"/>
              </w:sdtPr>
              <w:sdtContent>
                <w:tc>
                  <w:tcPr>
                    <w:tcW w:w="443" w:type="pct"/>
                    <w:shd w:val="clear" w:color="auto" w:fill="auto"/>
                    <w:vAlign w:val="center"/>
                  </w:tcPr>
                  <w:p w:rsidR="0016697D" w:rsidRDefault="0016697D">
                    <w:pPr>
                      <w:autoSpaceDE w:val="0"/>
                      <w:autoSpaceDN w:val="0"/>
                      <w:adjustRightInd w:val="0"/>
                      <w:jc w:val="center"/>
                      <w:rPr>
                        <w:szCs w:val="21"/>
                      </w:rPr>
                    </w:pPr>
                    <w:r>
                      <w:rPr>
                        <w:rFonts w:hint="eastAsia"/>
                        <w:szCs w:val="21"/>
                      </w:rPr>
                      <w:t>托管起始日</w:t>
                    </w:r>
                  </w:p>
                </w:tc>
              </w:sdtContent>
            </w:sdt>
            <w:sdt>
              <w:sdtPr>
                <w:tag w:val="_PLD_404ca8c5840147a39d284c55f96f4000"/>
                <w:id w:val="1694265114"/>
                <w:lock w:val="sdtLocked"/>
              </w:sdtPr>
              <w:sdtContent>
                <w:tc>
                  <w:tcPr>
                    <w:tcW w:w="444" w:type="pct"/>
                    <w:shd w:val="clear" w:color="auto" w:fill="auto"/>
                    <w:vAlign w:val="center"/>
                  </w:tcPr>
                  <w:p w:rsidR="0016697D" w:rsidRDefault="0016697D">
                    <w:pPr>
                      <w:autoSpaceDE w:val="0"/>
                      <w:autoSpaceDN w:val="0"/>
                      <w:adjustRightInd w:val="0"/>
                      <w:jc w:val="center"/>
                      <w:rPr>
                        <w:szCs w:val="21"/>
                      </w:rPr>
                    </w:pPr>
                    <w:r>
                      <w:rPr>
                        <w:rFonts w:hint="eastAsia"/>
                        <w:szCs w:val="21"/>
                      </w:rPr>
                      <w:t>托管终止日</w:t>
                    </w:r>
                  </w:p>
                </w:tc>
              </w:sdtContent>
            </w:sdt>
            <w:sdt>
              <w:sdtPr>
                <w:tag w:val="_PLD_d52cad69f49841ff8d3339b91818b730"/>
                <w:id w:val="-1635943978"/>
                <w:lock w:val="sdtLocked"/>
              </w:sdtPr>
              <w:sdtContent>
                <w:tc>
                  <w:tcPr>
                    <w:tcW w:w="443" w:type="pct"/>
                    <w:shd w:val="clear" w:color="auto" w:fill="auto"/>
                    <w:vAlign w:val="center"/>
                  </w:tcPr>
                  <w:p w:rsidR="0016697D" w:rsidRDefault="0016697D">
                    <w:pPr>
                      <w:autoSpaceDE w:val="0"/>
                      <w:autoSpaceDN w:val="0"/>
                      <w:adjustRightInd w:val="0"/>
                      <w:jc w:val="center"/>
                      <w:rPr>
                        <w:szCs w:val="21"/>
                      </w:rPr>
                    </w:pPr>
                    <w:r>
                      <w:rPr>
                        <w:rFonts w:hint="eastAsia"/>
                        <w:szCs w:val="21"/>
                      </w:rPr>
                      <w:t>托管</w:t>
                    </w:r>
                  </w:p>
                  <w:p w:rsidR="0016697D" w:rsidRDefault="0016697D">
                    <w:pPr>
                      <w:autoSpaceDE w:val="0"/>
                      <w:autoSpaceDN w:val="0"/>
                      <w:adjustRightInd w:val="0"/>
                      <w:jc w:val="center"/>
                      <w:rPr>
                        <w:szCs w:val="21"/>
                      </w:rPr>
                    </w:pPr>
                    <w:r>
                      <w:rPr>
                        <w:rFonts w:hint="eastAsia"/>
                        <w:szCs w:val="21"/>
                      </w:rPr>
                      <w:t>收益</w:t>
                    </w:r>
                  </w:p>
                </w:tc>
              </w:sdtContent>
            </w:sdt>
            <w:sdt>
              <w:sdtPr>
                <w:tag w:val="_PLD_11e2ff323f2a483eb1a6db3fada2aa63"/>
                <w:id w:val="1690644634"/>
                <w:lock w:val="sdtLocked"/>
              </w:sdtPr>
              <w:sdtContent>
                <w:tc>
                  <w:tcPr>
                    <w:tcW w:w="444" w:type="pct"/>
                    <w:shd w:val="clear" w:color="auto" w:fill="auto"/>
                    <w:vAlign w:val="center"/>
                  </w:tcPr>
                  <w:p w:rsidR="0016697D" w:rsidRDefault="0016697D">
                    <w:pPr>
                      <w:autoSpaceDE w:val="0"/>
                      <w:autoSpaceDN w:val="0"/>
                      <w:adjustRightInd w:val="0"/>
                      <w:jc w:val="center"/>
                      <w:rPr>
                        <w:szCs w:val="21"/>
                      </w:rPr>
                    </w:pPr>
                    <w:r>
                      <w:rPr>
                        <w:rFonts w:hint="eastAsia"/>
                        <w:szCs w:val="21"/>
                      </w:rPr>
                      <w:t>托管收益确定依据</w:t>
                    </w:r>
                  </w:p>
                </w:tc>
              </w:sdtContent>
            </w:sdt>
            <w:sdt>
              <w:sdtPr>
                <w:tag w:val="_PLD_1585de23669647f4ab840f8bd63f1df7"/>
                <w:id w:val="-951016194"/>
                <w:lock w:val="sdtLocked"/>
              </w:sdtPr>
              <w:sdtContent>
                <w:tc>
                  <w:tcPr>
                    <w:tcW w:w="443" w:type="pct"/>
                    <w:shd w:val="clear" w:color="auto" w:fill="auto"/>
                    <w:vAlign w:val="center"/>
                  </w:tcPr>
                  <w:p w:rsidR="0016697D" w:rsidRDefault="0016697D">
                    <w:pPr>
                      <w:autoSpaceDE w:val="0"/>
                      <w:autoSpaceDN w:val="0"/>
                      <w:adjustRightInd w:val="0"/>
                      <w:jc w:val="center"/>
                      <w:rPr>
                        <w:szCs w:val="21"/>
                      </w:rPr>
                    </w:pPr>
                    <w:r>
                      <w:rPr>
                        <w:rFonts w:hint="eastAsia"/>
                        <w:szCs w:val="21"/>
                      </w:rPr>
                      <w:t>托管收益对公司影响</w:t>
                    </w:r>
                  </w:p>
                </w:tc>
              </w:sdtContent>
            </w:sdt>
            <w:sdt>
              <w:sdtPr>
                <w:tag w:val="_PLD_808b866cc5ff44a7832b4346dcdff116"/>
                <w:id w:val="333200186"/>
                <w:lock w:val="sdtLocked"/>
              </w:sdtPr>
              <w:sdtContent>
                <w:tc>
                  <w:tcPr>
                    <w:tcW w:w="444" w:type="pct"/>
                    <w:shd w:val="clear" w:color="auto" w:fill="auto"/>
                    <w:vAlign w:val="center"/>
                  </w:tcPr>
                  <w:p w:rsidR="0016697D" w:rsidRDefault="0016697D">
                    <w:pPr>
                      <w:autoSpaceDE w:val="0"/>
                      <w:autoSpaceDN w:val="0"/>
                      <w:adjustRightInd w:val="0"/>
                      <w:jc w:val="center"/>
                      <w:rPr>
                        <w:szCs w:val="21"/>
                      </w:rPr>
                    </w:pPr>
                    <w:r>
                      <w:rPr>
                        <w:rFonts w:hint="eastAsia"/>
                        <w:szCs w:val="21"/>
                      </w:rPr>
                      <w:t>是否关联交易</w:t>
                    </w:r>
                  </w:p>
                </w:tc>
              </w:sdtContent>
            </w:sdt>
            <w:sdt>
              <w:sdtPr>
                <w:tag w:val="_PLD_dd6e041773cc4f4f8c76826102bb1966"/>
                <w:id w:val="1934705718"/>
                <w:lock w:val="sdtLocked"/>
              </w:sdtPr>
              <w:sdtContent>
                <w:tc>
                  <w:tcPr>
                    <w:tcW w:w="559" w:type="pct"/>
                    <w:shd w:val="clear" w:color="auto" w:fill="auto"/>
                    <w:vAlign w:val="center"/>
                  </w:tcPr>
                  <w:p w:rsidR="0016697D" w:rsidRDefault="0016697D">
                    <w:pPr>
                      <w:autoSpaceDE w:val="0"/>
                      <w:autoSpaceDN w:val="0"/>
                      <w:adjustRightInd w:val="0"/>
                      <w:jc w:val="center"/>
                      <w:rPr>
                        <w:szCs w:val="21"/>
                      </w:rPr>
                    </w:pPr>
                    <w:r>
                      <w:rPr>
                        <w:rFonts w:hint="eastAsia"/>
                        <w:szCs w:val="21"/>
                      </w:rPr>
                      <w:t>关联</w:t>
                    </w:r>
                  </w:p>
                  <w:p w:rsidR="0016697D" w:rsidRDefault="0016697D">
                    <w:pPr>
                      <w:autoSpaceDE w:val="0"/>
                      <w:autoSpaceDN w:val="0"/>
                      <w:adjustRightInd w:val="0"/>
                      <w:jc w:val="center"/>
                      <w:rPr>
                        <w:szCs w:val="21"/>
                      </w:rPr>
                    </w:pPr>
                    <w:r>
                      <w:rPr>
                        <w:rFonts w:hint="eastAsia"/>
                        <w:szCs w:val="21"/>
                      </w:rPr>
                      <w:t>关系</w:t>
                    </w:r>
                  </w:p>
                </w:tc>
              </w:sdtContent>
            </w:sdt>
          </w:tr>
          <w:sdt>
            <w:sdtPr>
              <w:rPr>
                <w:szCs w:val="21"/>
              </w:rPr>
              <w:alias w:val="托管情况"/>
              <w:tag w:val="_TUP_15b0e4e9fa8e4f93a453eadcbb53efbd"/>
              <w:id w:val="18561291"/>
              <w:lock w:val="sdtLocked"/>
            </w:sdtPr>
            <w:sdtEndPr>
              <w:rPr>
                <w:color w:val="FFC000"/>
              </w:rPr>
            </w:sdtEndPr>
            <w:sdtContent>
              <w:tr w:rsidR="0016697D" w:rsidTr="00425F39">
                <w:tc>
                  <w:tcPr>
                    <w:tcW w:w="444" w:type="pct"/>
                  </w:tcPr>
                  <w:p w:rsidR="0016697D" w:rsidRDefault="00AD2656">
                    <w:pPr>
                      <w:autoSpaceDE w:val="0"/>
                      <w:autoSpaceDN w:val="0"/>
                      <w:adjustRightInd w:val="0"/>
                      <w:rPr>
                        <w:szCs w:val="21"/>
                      </w:rPr>
                    </w:pPr>
                    <w:r>
                      <w:rPr>
                        <w:rFonts w:hint="eastAsia"/>
                        <w:szCs w:val="21"/>
                      </w:rPr>
                      <w:t>本公司</w:t>
                    </w:r>
                  </w:p>
                </w:tc>
                <w:tc>
                  <w:tcPr>
                    <w:tcW w:w="445" w:type="pct"/>
                  </w:tcPr>
                  <w:p w:rsidR="0016697D" w:rsidRPr="00AD2656" w:rsidRDefault="00AD2656">
                    <w:pPr>
                      <w:pStyle w:val="a8"/>
                      <w:autoSpaceDE w:val="0"/>
                      <w:autoSpaceDN w:val="0"/>
                      <w:adjustRightInd w:val="0"/>
                      <w:jc w:val="left"/>
                      <w:rPr>
                        <w:rFonts w:ascii="宋体" w:hAnsi="宋体"/>
                        <w:sz w:val="18"/>
                        <w:szCs w:val="18"/>
                      </w:rPr>
                    </w:pPr>
                    <w:r w:rsidRPr="00AD2656">
                      <w:rPr>
                        <w:rFonts w:ascii="宋体" w:hAnsi="宋体" w:hint="eastAsia"/>
                        <w:sz w:val="18"/>
                        <w:szCs w:val="18"/>
                      </w:rPr>
                      <w:t>江苏恒顺置业发展有限公司</w:t>
                    </w:r>
                  </w:p>
                </w:tc>
                <w:tc>
                  <w:tcPr>
                    <w:tcW w:w="444" w:type="pct"/>
                  </w:tcPr>
                  <w:p w:rsidR="0016697D" w:rsidRPr="00AD2656" w:rsidRDefault="00AD2656">
                    <w:pPr>
                      <w:autoSpaceDE w:val="0"/>
                      <w:autoSpaceDN w:val="0"/>
                      <w:adjustRightInd w:val="0"/>
                      <w:rPr>
                        <w:sz w:val="18"/>
                        <w:szCs w:val="18"/>
                      </w:rPr>
                    </w:pPr>
                    <w:r w:rsidRPr="00AD2656">
                      <w:rPr>
                        <w:rFonts w:hint="eastAsia"/>
                        <w:sz w:val="18"/>
                        <w:szCs w:val="18"/>
                      </w:rPr>
                      <w:t>镇江恒顺商城有限公司</w:t>
                    </w:r>
                  </w:p>
                </w:tc>
                <w:tc>
                  <w:tcPr>
                    <w:tcW w:w="445" w:type="pct"/>
                  </w:tcPr>
                  <w:p w:rsidR="0016697D" w:rsidRDefault="0016697D">
                    <w:pPr>
                      <w:autoSpaceDE w:val="0"/>
                      <w:autoSpaceDN w:val="0"/>
                      <w:adjustRightInd w:val="0"/>
                      <w:ind w:rightChars="40" w:right="84"/>
                      <w:jc w:val="right"/>
                      <w:rPr>
                        <w:szCs w:val="21"/>
                      </w:rPr>
                    </w:pPr>
                  </w:p>
                </w:tc>
                <w:tc>
                  <w:tcPr>
                    <w:tcW w:w="443" w:type="pct"/>
                  </w:tcPr>
                  <w:p w:rsidR="0016697D" w:rsidRPr="0027066F" w:rsidRDefault="0027066F" w:rsidP="00444582">
                    <w:pPr>
                      <w:autoSpaceDE w:val="0"/>
                      <w:autoSpaceDN w:val="0"/>
                      <w:adjustRightInd w:val="0"/>
                      <w:rPr>
                        <w:rFonts w:ascii="宋体" w:hAnsi="宋体"/>
                        <w:sz w:val="18"/>
                        <w:szCs w:val="18"/>
                      </w:rPr>
                    </w:pPr>
                    <w:r w:rsidRPr="0027066F">
                      <w:rPr>
                        <w:rFonts w:ascii="宋体" w:hAnsi="宋体" w:hint="eastAsia"/>
                        <w:sz w:val="18"/>
                        <w:szCs w:val="18"/>
                      </w:rPr>
                      <w:t>201</w:t>
                    </w:r>
                    <w:r w:rsidR="00444582">
                      <w:rPr>
                        <w:rFonts w:ascii="宋体" w:hAnsi="宋体" w:hint="eastAsia"/>
                        <w:sz w:val="18"/>
                        <w:szCs w:val="18"/>
                      </w:rPr>
                      <w:t>9</w:t>
                    </w:r>
                    <w:r w:rsidRPr="0027066F">
                      <w:rPr>
                        <w:rFonts w:ascii="宋体" w:hAnsi="宋体" w:hint="eastAsia"/>
                        <w:sz w:val="18"/>
                        <w:szCs w:val="18"/>
                      </w:rPr>
                      <w:t>年</w:t>
                    </w:r>
                    <w:r w:rsidR="00444582">
                      <w:rPr>
                        <w:rFonts w:ascii="宋体" w:hAnsi="宋体" w:hint="eastAsia"/>
                        <w:sz w:val="18"/>
                        <w:szCs w:val="18"/>
                      </w:rPr>
                      <w:t>4</w:t>
                    </w:r>
                    <w:r w:rsidRPr="0027066F">
                      <w:rPr>
                        <w:rFonts w:ascii="宋体" w:hAnsi="宋体" w:hint="eastAsia"/>
                        <w:sz w:val="18"/>
                        <w:szCs w:val="18"/>
                      </w:rPr>
                      <w:t>月</w:t>
                    </w:r>
                    <w:r w:rsidR="00444582">
                      <w:rPr>
                        <w:rFonts w:ascii="宋体" w:hAnsi="宋体" w:hint="eastAsia"/>
                        <w:sz w:val="18"/>
                        <w:szCs w:val="18"/>
                      </w:rPr>
                      <w:t>12</w:t>
                    </w:r>
                    <w:r w:rsidRPr="0027066F">
                      <w:rPr>
                        <w:rFonts w:ascii="宋体" w:hAnsi="宋体" w:hint="eastAsia"/>
                        <w:sz w:val="18"/>
                        <w:szCs w:val="18"/>
                      </w:rPr>
                      <w:t>日</w:t>
                    </w:r>
                  </w:p>
                </w:tc>
                <w:tc>
                  <w:tcPr>
                    <w:tcW w:w="444" w:type="pct"/>
                  </w:tcPr>
                  <w:p w:rsidR="0016697D" w:rsidRPr="0027066F" w:rsidRDefault="0027066F">
                    <w:pPr>
                      <w:autoSpaceDE w:val="0"/>
                      <w:autoSpaceDN w:val="0"/>
                      <w:adjustRightInd w:val="0"/>
                      <w:rPr>
                        <w:rFonts w:ascii="宋体" w:hAnsi="宋体"/>
                        <w:sz w:val="18"/>
                        <w:szCs w:val="18"/>
                      </w:rPr>
                    </w:pPr>
                    <w:r w:rsidRPr="0027066F">
                      <w:rPr>
                        <w:rFonts w:ascii="宋体" w:hAnsi="宋体" w:hint="eastAsia"/>
                        <w:sz w:val="18"/>
                        <w:szCs w:val="18"/>
                      </w:rPr>
                      <w:t>2023年12月31日</w:t>
                    </w:r>
                  </w:p>
                </w:tc>
                <w:tc>
                  <w:tcPr>
                    <w:tcW w:w="443" w:type="pct"/>
                  </w:tcPr>
                  <w:p w:rsidR="0016697D" w:rsidRDefault="0016697D">
                    <w:pPr>
                      <w:autoSpaceDE w:val="0"/>
                      <w:autoSpaceDN w:val="0"/>
                      <w:adjustRightInd w:val="0"/>
                      <w:ind w:rightChars="40" w:right="84"/>
                      <w:jc w:val="right"/>
                      <w:rPr>
                        <w:szCs w:val="21"/>
                      </w:rPr>
                    </w:pPr>
                  </w:p>
                </w:tc>
                <w:tc>
                  <w:tcPr>
                    <w:tcW w:w="444" w:type="pct"/>
                  </w:tcPr>
                  <w:p w:rsidR="0016697D" w:rsidRDefault="0016697D">
                    <w:pPr>
                      <w:autoSpaceDE w:val="0"/>
                      <w:autoSpaceDN w:val="0"/>
                      <w:adjustRightInd w:val="0"/>
                      <w:rPr>
                        <w:szCs w:val="21"/>
                      </w:rPr>
                    </w:pPr>
                  </w:p>
                </w:tc>
                <w:tc>
                  <w:tcPr>
                    <w:tcW w:w="443" w:type="pct"/>
                  </w:tcPr>
                  <w:p w:rsidR="0016697D" w:rsidRDefault="0016697D">
                    <w:pPr>
                      <w:autoSpaceDE w:val="0"/>
                      <w:autoSpaceDN w:val="0"/>
                      <w:adjustRightInd w:val="0"/>
                      <w:rPr>
                        <w:szCs w:val="21"/>
                      </w:rPr>
                    </w:pPr>
                  </w:p>
                </w:tc>
                <w:sdt>
                  <w:sdtPr>
                    <w:rPr>
                      <w:rFonts w:hint="eastAsia"/>
                      <w:bCs/>
                      <w:szCs w:val="21"/>
                    </w:rPr>
                    <w:alias w:val="托管是否关联交易"/>
                    <w:tag w:val="_GBC_2b94322ae2cf4d2bb7d1e9cd6bfdce4c"/>
                    <w:id w:val="18561289"/>
                    <w:lock w:val="sdtLocked"/>
                    <w:comboBox>
                      <w:listItem w:displayText="是" w:value="true"/>
                      <w:listItem w:displayText="否" w:value="false"/>
                    </w:comboBox>
                  </w:sdtPr>
                  <w:sdtContent>
                    <w:tc>
                      <w:tcPr>
                        <w:tcW w:w="444" w:type="pct"/>
                      </w:tcPr>
                      <w:p w:rsidR="0016697D" w:rsidRDefault="0027066F">
                        <w:pPr>
                          <w:autoSpaceDE w:val="0"/>
                          <w:autoSpaceDN w:val="0"/>
                          <w:adjustRightInd w:val="0"/>
                          <w:rPr>
                            <w:color w:val="FFC000"/>
                            <w:szCs w:val="21"/>
                          </w:rPr>
                        </w:pPr>
                        <w:r>
                          <w:rPr>
                            <w:rFonts w:hint="eastAsia"/>
                            <w:bCs/>
                            <w:szCs w:val="21"/>
                          </w:rPr>
                          <w:t>是</w:t>
                        </w:r>
                      </w:p>
                    </w:tc>
                  </w:sdtContent>
                </w:sdt>
                <w:sdt>
                  <w:sdtPr>
                    <w:rPr>
                      <w:sz w:val="18"/>
                      <w:szCs w:val="18"/>
                    </w:rPr>
                    <w:alias w:val="托管中关联方与本公司关系"/>
                    <w:tag w:val="_GBC_9fe61578a9ff480e9175c027889ac2f7"/>
                    <w:id w:val="1856129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559" w:type="pct"/>
                      </w:tcPr>
                      <w:p w:rsidR="0016697D" w:rsidRDefault="0027066F">
                        <w:pPr>
                          <w:autoSpaceDE w:val="0"/>
                          <w:autoSpaceDN w:val="0"/>
                          <w:adjustRightInd w:val="0"/>
                          <w:rPr>
                            <w:color w:val="FFC000"/>
                            <w:szCs w:val="21"/>
                          </w:rPr>
                        </w:pPr>
                        <w:r w:rsidRPr="0027066F">
                          <w:rPr>
                            <w:sz w:val="18"/>
                            <w:szCs w:val="18"/>
                          </w:rPr>
                          <w:t>母公司的全资子公司</w:t>
                        </w:r>
                      </w:p>
                    </w:tc>
                  </w:sdtContent>
                </w:sdt>
              </w:tr>
            </w:sdtContent>
          </w:sdt>
        </w:tbl>
        <w:p w:rsidR="0016697D" w:rsidRDefault="0016697D">
          <w:pPr>
            <w:rPr>
              <w:szCs w:val="21"/>
            </w:rPr>
          </w:pPr>
          <w:r>
            <w:rPr>
              <w:szCs w:val="21"/>
            </w:rPr>
            <w:t>托管情况说明</w:t>
          </w:r>
        </w:p>
        <w:sdt>
          <w:sdtPr>
            <w:rPr>
              <w:rFonts w:hint="eastAsia"/>
              <w:szCs w:val="21"/>
            </w:rPr>
            <w:alias w:val="托管情况说明"/>
            <w:tag w:val="_GBC_d9d491be21024b81a256ed031360d8da"/>
            <w:id w:val="1506738"/>
            <w:lock w:val="sdtLocked"/>
          </w:sdtPr>
          <w:sdtEndPr>
            <w:rPr>
              <w:shd w:val="pct15" w:color="auto" w:fill="FFFFFF"/>
            </w:rPr>
          </w:sdtEndPr>
          <w:sdtContent>
            <w:p w:rsidR="0016697D" w:rsidRDefault="00AA2921" w:rsidP="00AA2921">
              <w:pPr>
                <w:pStyle w:val="Default"/>
                <w:spacing w:line="360" w:lineRule="auto"/>
                <w:ind w:firstLineChars="200" w:firstLine="480"/>
                <w:rPr>
                  <w:szCs w:val="21"/>
                  <w:shd w:val="pct15" w:color="auto" w:fill="FFFFFF"/>
                </w:rPr>
              </w:pPr>
              <w:r w:rsidRPr="00AA2921">
                <w:rPr>
                  <w:rFonts w:hint="eastAsia"/>
                  <w:sz w:val="21"/>
                  <w:szCs w:val="21"/>
                </w:rPr>
                <w:t>公司于</w:t>
              </w:r>
              <w:r w:rsidRPr="00AA2921">
                <w:rPr>
                  <w:sz w:val="21"/>
                  <w:szCs w:val="21"/>
                </w:rPr>
                <w:t>201</w:t>
              </w:r>
              <w:r w:rsidRPr="00AA2921">
                <w:rPr>
                  <w:rFonts w:hint="eastAsia"/>
                  <w:sz w:val="21"/>
                  <w:szCs w:val="21"/>
                </w:rPr>
                <w:t>9年4月12日召开的第七届董事会第八次会议，审议通过了《关于</w:t>
              </w:r>
              <w:r w:rsidRPr="00AA2921">
                <w:rPr>
                  <w:rFonts w:hAnsi="宋体" w:hint="eastAsia"/>
                  <w:sz w:val="21"/>
                  <w:szCs w:val="21"/>
                </w:rPr>
                <w:t>委托经营的议案</w:t>
              </w:r>
              <w:r w:rsidRPr="00AA2921">
                <w:rPr>
                  <w:rFonts w:hint="eastAsia"/>
                  <w:sz w:val="21"/>
                  <w:szCs w:val="21"/>
                </w:rPr>
                <w:t>》，</w:t>
              </w:r>
              <w:r w:rsidRPr="00AA2921">
                <w:rPr>
                  <w:rFonts w:hAnsi="宋体" w:hint="eastAsia"/>
                  <w:sz w:val="21"/>
                  <w:szCs w:val="21"/>
                </w:rPr>
                <w:t>将所属全资子公司镇江恒顺商城有限公司,</w:t>
              </w:r>
              <w:r w:rsidRPr="00AA2921">
                <w:rPr>
                  <w:rFonts w:hint="eastAsia"/>
                  <w:sz w:val="21"/>
                  <w:szCs w:val="21"/>
                </w:rPr>
                <w:t xml:space="preserve"> </w:t>
              </w:r>
              <w:r w:rsidRPr="00AA2921">
                <w:rPr>
                  <w:rFonts w:hAnsi="宋体" w:hint="eastAsia"/>
                  <w:sz w:val="21"/>
                  <w:szCs w:val="21"/>
                </w:rPr>
                <w:t>委托控股股东江苏恒顺集团有限公司所属全资子公司江苏恒顺置业发展有限公司进行运营，并授权公司经营班子与之签订《委托经营管理镇江恒顺商城有限公司合同》。委托经营管理期限：5 年。委托经营管理报酬、投资收益及担保：为保证对于本公司投入的资产及现金安全，恒顺置业对在经营过程中可能产生的损失提供担保；公司授权管理层与恒顺置业签订《委托经营管理合同》，每年进行项目考核，考核内容包含经营收益的确定及激励报酬标准。</w:t>
              </w:r>
            </w:p>
          </w:sdtContent>
        </w:sdt>
        <w:p w:rsidR="00B33BEC" w:rsidRDefault="00FE1625">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rsidR="00B33BEC" w:rsidRDefault="00EC273B" w:rsidP="00816693">
          <w:pPr>
            <w:pStyle w:val="4"/>
            <w:numPr>
              <w:ilvl w:val="0"/>
              <w:numId w:val="27"/>
            </w:numPr>
          </w:pPr>
          <w:r>
            <w:t>承包情况</w:t>
          </w:r>
        </w:p>
        <w:sdt>
          <w:sdtPr>
            <w:alias w:val="是否适用：承包情况[双击切换]"/>
            <w:tag w:val="_GBC_ef45025eb2d84c78907511abec2bd222"/>
            <w:id w:val="4640296"/>
            <w:lock w:val="sdtLocked"/>
            <w:placeholder>
              <w:docPart w:val="GBC22222222222222222222222222222"/>
            </w:placeholder>
          </w:sdtPr>
          <w:sdtContent>
            <w:p w:rsidR="00C26E98" w:rsidRDefault="00FE1625" w:rsidP="00C26E98">
              <w:pPr>
                <w:rPr>
                  <w:szCs w:val="21"/>
                </w:rPr>
              </w:pPr>
              <w:r w:rsidRPr="00E6394E">
                <w:rPr>
                  <w:rFonts w:ascii="宋体" w:hAnsi="宋体"/>
                  <w:sz w:val="18"/>
                </w:rPr>
                <w:fldChar w:fldCharType="begin"/>
              </w:r>
              <w:r w:rsidR="00C26E98"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26E9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Times New Roman" w:hAnsi="Times New Roman" w:cs="Times New Roman" w:hint="eastAsia"/>
          <w:kern w:val="2"/>
          <w:sz w:val="21"/>
          <w:szCs w:val="21"/>
          <w:shd w:val="pct15" w:color="auto" w:fill="FFFFFF"/>
        </w:rPr>
      </w:sdtEndPr>
      <w:sdtContent>
        <w:p w:rsidR="00B33BEC" w:rsidRDefault="00EC273B" w:rsidP="00816693">
          <w:pPr>
            <w:pStyle w:val="4"/>
            <w:numPr>
              <w:ilvl w:val="0"/>
              <w:numId w:val="27"/>
            </w:numPr>
          </w:pPr>
          <w:r>
            <w:t>租赁情况</w:t>
          </w:r>
        </w:p>
        <w:sdt>
          <w:sdtPr>
            <w:alias w:val="是否适用：租赁情况[双击切换]"/>
            <w:tag w:val="_GBC_c1d0d78a63af4d48a7427277c2db3ac5"/>
            <w:id w:val="4640322"/>
            <w:lock w:val="sdtContentLocked"/>
            <w:placeholder>
              <w:docPart w:val="GBC22222222222222222222222222222"/>
            </w:placeholder>
          </w:sdtPr>
          <w:sdtContent>
            <w:p w:rsidR="00B33BEC" w:rsidRDefault="00FE1625">
              <w:r w:rsidRPr="00E6394E">
                <w:rPr>
                  <w:rFonts w:ascii="宋体" w:hAnsi="宋体"/>
                  <w:sz w:val="18"/>
                </w:rPr>
                <w:fldChar w:fldCharType="begin"/>
              </w:r>
              <w:r w:rsidR="00A51753">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r>
            <w:rPr>
              <w:rFonts w:hint="eastAsia"/>
              <w:szCs w:val="21"/>
            </w:rPr>
            <w:t>:</w:t>
          </w:r>
          <w:sdt>
            <w:sdtPr>
              <w:rPr>
                <w:rFonts w:hint="eastAsia"/>
                <w:szCs w:val="21"/>
              </w:rPr>
              <w:alias w:val="单位：租赁情况"/>
              <w:tag w:val="_GBC_245b581ac5f34665923781830eddb219"/>
              <w:id w:val="1507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51753">
                <w:rPr>
                  <w:rFonts w:hint="eastAsia"/>
                  <w:szCs w:val="21"/>
                </w:rPr>
                <w:t>万元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租赁情况"/>
              <w:tag w:val="_GBC_78de1f3cbeea4dbab373089594d34fcc"/>
              <w:id w:val="1507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9747" w:type="dxa"/>
            <w:tblLook w:val="04A0"/>
          </w:tblPr>
          <w:tblGrid>
            <w:gridCol w:w="675"/>
            <w:gridCol w:w="1701"/>
            <w:gridCol w:w="709"/>
            <w:gridCol w:w="851"/>
            <w:gridCol w:w="850"/>
            <w:gridCol w:w="992"/>
            <w:gridCol w:w="709"/>
            <w:gridCol w:w="709"/>
            <w:gridCol w:w="850"/>
            <w:gridCol w:w="851"/>
            <w:gridCol w:w="850"/>
          </w:tblGrid>
          <w:tr w:rsidR="000F7200" w:rsidTr="00BC4690">
            <w:trPr>
              <w:trHeight w:val="1306"/>
            </w:trPr>
            <w:sdt>
              <w:sdtPr>
                <w:tag w:val="_PLD_38ac0606c92c416b874de689e6b666a2"/>
                <w:id w:val="16514996"/>
                <w:lock w:val="sdtLocked"/>
              </w:sdtPr>
              <w:sdtContent>
                <w:tc>
                  <w:tcPr>
                    <w:tcW w:w="675" w:type="dxa"/>
                    <w:vAlign w:val="center"/>
                  </w:tcPr>
                  <w:p w:rsidR="000F7200" w:rsidRDefault="000F7200" w:rsidP="00DE7C5C">
                    <w:pPr>
                      <w:jc w:val="center"/>
                      <w:rPr>
                        <w:szCs w:val="21"/>
                        <w:shd w:val="pct15" w:color="auto" w:fill="FFFFFF"/>
                      </w:rPr>
                    </w:pPr>
                    <w:r>
                      <w:rPr>
                        <w:szCs w:val="21"/>
                      </w:rPr>
                      <w:t>出租方名称</w:t>
                    </w:r>
                  </w:p>
                </w:tc>
              </w:sdtContent>
            </w:sdt>
            <w:sdt>
              <w:sdtPr>
                <w:tag w:val="_PLD_814cbf7baeb1439f92aca289557dc212"/>
                <w:id w:val="16514997"/>
                <w:lock w:val="sdtLocked"/>
              </w:sdtPr>
              <w:sdtContent>
                <w:tc>
                  <w:tcPr>
                    <w:tcW w:w="1701" w:type="dxa"/>
                    <w:vAlign w:val="center"/>
                  </w:tcPr>
                  <w:p w:rsidR="000F7200" w:rsidRDefault="000F7200" w:rsidP="00DE7C5C">
                    <w:pPr>
                      <w:jc w:val="center"/>
                      <w:rPr>
                        <w:szCs w:val="21"/>
                        <w:shd w:val="pct15" w:color="auto" w:fill="FFFFFF"/>
                      </w:rPr>
                    </w:pPr>
                    <w:r>
                      <w:rPr>
                        <w:szCs w:val="21"/>
                      </w:rPr>
                      <w:t>租赁方名称</w:t>
                    </w:r>
                  </w:p>
                </w:tc>
              </w:sdtContent>
            </w:sdt>
            <w:sdt>
              <w:sdtPr>
                <w:tag w:val="_PLD_d46f5dfd4f0946a6aea85b51c6b493ac"/>
                <w:id w:val="16514998"/>
                <w:lock w:val="sdtLocked"/>
              </w:sdtPr>
              <w:sdtContent>
                <w:tc>
                  <w:tcPr>
                    <w:tcW w:w="709" w:type="dxa"/>
                    <w:vAlign w:val="center"/>
                  </w:tcPr>
                  <w:p w:rsidR="000F7200" w:rsidRDefault="000F7200" w:rsidP="00DE7C5C">
                    <w:pPr>
                      <w:jc w:val="center"/>
                      <w:rPr>
                        <w:szCs w:val="21"/>
                        <w:shd w:val="pct15" w:color="auto" w:fill="FFFFFF"/>
                      </w:rPr>
                    </w:pPr>
                    <w:r>
                      <w:rPr>
                        <w:szCs w:val="21"/>
                      </w:rPr>
                      <w:t>租赁资产情况</w:t>
                    </w:r>
                  </w:p>
                </w:tc>
              </w:sdtContent>
            </w:sdt>
            <w:sdt>
              <w:sdtPr>
                <w:tag w:val="_PLD_eed5a4916cba49cba0f833ad40d33399"/>
                <w:id w:val="16514999"/>
                <w:lock w:val="sdtLocked"/>
              </w:sdtPr>
              <w:sdtContent>
                <w:tc>
                  <w:tcPr>
                    <w:tcW w:w="851" w:type="dxa"/>
                    <w:vAlign w:val="center"/>
                  </w:tcPr>
                  <w:p w:rsidR="000F7200" w:rsidRDefault="000F7200" w:rsidP="00DE7C5C">
                    <w:pPr>
                      <w:jc w:val="center"/>
                      <w:rPr>
                        <w:szCs w:val="21"/>
                        <w:shd w:val="pct15" w:color="auto" w:fill="FFFFFF"/>
                      </w:rPr>
                    </w:pPr>
                    <w:r>
                      <w:rPr>
                        <w:szCs w:val="21"/>
                      </w:rPr>
                      <w:t>租赁资产涉及金额</w:t>
                    </w:r>
                  </w:p>
                </w:tc>
              </w:sdtContent>
            </w:sdt>
            <w:sdt>
              <w:sdtPr>
                <w:tag w:val="_PLD_bf68981ede7548a4af77369d9f386ce4"/>
                <w:id w:val="16515000"/>
                <w:lock w:val="sdtLocked"/>
              </w:sdtPr>
              <w:sdtContent>
                <w:tc>
                  <w:tcPr>
                    <w:tcW w:w="850" w:type="dxa"/>
                    <w:vAlign w:val="center"/>
                  </w:tcPr>
                  <w:p w:rsidR="000F7200" w:rsidRDefault="000F7200" w:rsidP="00DE7C5C">
                    <w:pPr>
                      <w:jc w:val="center"/>
                      <w:rPr>
                        <w:szCs w:val="21"/>
                        <w:shd w:val="pct15" w:color="auto" w:fill="FFFFFF"/>
                      </w:rPr>
                    </w:pPr>
                    <w:r>
                      <w:rPr>
                        <w:szCs w:val="21"/>
                      </w:rPr>
                      <w:t>租赁起始日</w:t>
                    </w:r>
                  </w:p>
                </w:tc>
              </w:sdtContent>
            </w:sdt>
            <w:sdt>
              <w:sdtPr>
                <w:tag w:val="_PLD_8e8fa68a93fc48fea720c2626c466d0e"/>
                <w:id w:val="16515001"/>
                <w:lock w:val="sdtLocked"/>
              </w:sdtPr>
              <w:sdtContent>
                <w:tc>
                  <w:tcPr>
                    <w:tcW w:w="992" w:type="dxa"/>
                    <w:vAlign w:val="center"/>
                  </w:tcPr>
                  <w:p w:rsidR="000F7200" w:rsidRDefault="000F7200" w:rsidP="00DE7C5C">
                    <w:pPr>
                      <w:jc w:val="center"/>
                      <w:rPr>
                        <w:szCs w:val="21"/>
                        <w:shd w:val="pct15" w:color="auto" w:fill="FFFFFF"/>
                      </w:rPr>
                    </w:pPr>
                    <w:r>
                      <w:rPr>
                        <w:szCs w:val="21"/>
                      </w:rPr>
                      <w:t>租赁终止日</w:t>
                    </w:r>
                  </w:p>
                </w:tc>
              </w:sdtContent>
            </w:sdt>
            <w:sdt>
              <w:sdtPr>
                <w:tag w:val="_PLD_edf1eea7da404ec0928a9f673b025af2"/>
                <w:id w:val="16515002"/>
                <w:lock w:val="sdtLocked"/>
              </w:sdtPr>
              <w:sdtContent>
                <w:tc>
                  <w:tcPr>
                    <w:tcW w:w="709" w:type="dxa"/>
                    <w:vAlign w:val="center"/>
                  </w:tcPr>
                  <w:p w:rsidR="000F7200" w:rsidRDefault="000F7200" w:rsidP="00DE7C5C">
                    <w:pPr>
                      <w:jc w:val="center"/>
                      <w:rPr>
                        <w:szCs w:val="21"/>
                        <w:shd w:val="pct15" w:color="auto" w:fill="FFFFFF"/>
                      </w:rPr>
                    </w:pPr>
                    <w:r>
                      <w:rPr>
                        <w:szCs w:val="21"/>
                      </w:rPr>
                      <w:t>租赁收益</w:t>
                    </w:r>
                  </w:p>
                </w:tc>
              </w:sdtContent>
            </w:sdt>
            <w:sdt>
              <w:sdtPr>
                <w:tag w:val="_PLD_6716f4ce80d7419aa807bfb08c69352f"/>
                <w:id w:val="16515003"/>
                <w:lock w:val="sdtLocked"/>
              </w:sdtPr>
              <w:sdtContent>
                <w:tc>
                  <w:tcPr>
                    <w:tcW w:w="709" w:type="dxa"/>
                    <w:vAlign w:val="center"/>
                  </w:tcPr>
                  <w:p w:rsidR="000F7200" w:rsidRDefault="000F7200" w:rsidP="00DE7C5C">
                    <w:pPr>
                      <w:jc w:val="center"/>
                      <w:rPr>
                        <w:szCs w:val="21"/>
                        <w:shd w:val="pct15" w:color="auto" w:fill="FFFFFF"/>
                      </w:rPr>
                    </w:pPr>
                    <w:r>
                      <w:rPr>
                        <w:szCs w:val="21"/>
                      </w:rPr>
                      <w:t>租赁收益确定依据</w:t>
                    </w:r>
                  </w:p>
                </w:tc>
              </w:sdtContent>
            </w:sdt>
            <w:sdt>
              <w:sdtPr>
                <w:tag w:val="_PLD_347e2597a390465fa47ee0b2513d4783"/>
                <w:id w:val="16515004"/>
                <w:lock w:val="sdtLocked"/>
              </w:sdtPr>
              <w:sdtContent>
                <w:tc>
                  <w:tcPr>
                    <w:tcW w:w="850" w:type="dxa"/>
                    <w:vAlign w:val="center"/>
                  </w:tcPr>
                  <w:p w:rsidR="000F7200" w:rsidRDefault="000F7200" w:rsidP="00DE7C5C">
                    <w:pPr>
                      <w:jc w:val="center"/>
                      <w:rPr>
                        <w:szCs w:val="21"/>
                        <w:shd w:val="pct15" w:color="auto" w:fill="FFFFFF"/>
                      </w:rPr>
                    </w:pPr>
                    <w:r>
                      <w:rPr>
                        <w:szCs w:val="21"/>
                      </w:rPr>
                      <w:t>租赁收益对公司影响</w:t>
                    </w:r>
                  </w:p>
                </w:tc>
              </w:sdtContent>
            </w:sdt>
            <w:sdt>
              <w:sdtPr>
                <w:tag w:val="_PLD_8fcc27afbab24f48b82bbad18d1d9fa0"/>
                <w:id w:val="16515005"/>
                <w:lock w:val="sdtLocked"/>
              </w:sdtPr>
              <w:sdtContent>
                <w:tc>
                  <w:tcPr>
                    <w:tcW w:w="851" w:type="dxa"/>
                    <w:vAlign w:val="center"/>
                  </w:tcPr>
                  <w:p w:rsidR="000F7200" w:rsidRDefault="000F7200" w:rsidP="00DE7C5C">
                    <w:pPr>
                      <w:jc w:val="center"/>
                      <w:rPr>
                        <w:szCs w:val="21"/>
                        <w:shd w:val="pct15" w:color="auto" w:fill="FFFFFF"/>
                      </w:rPr>
                    </w:pPr>
                    <w:r>
                      <w:rPr>
                        <w:szCs w:val="21"/>
                      </w:rPr>
                      <w:t>是否关联交易</w:t>
                    </w:r>
                  </w:p>
                </w:tc>
              </w:sdtContent>
            </w:sdt>
            <w:sdt>
              <w:sdtPr>
                <w:tag w:val="_PLD_0e8bf18c76a746e48959ec56549f628f"/>
                <w:id w:val="16515006"/>
                <w:lock w:val="sdtLocked"/>
              </w:sdtPr>
              <w:sdtContent>
                <w:tc>
                  <w:tcPr>
                    <w:tcW w:w="850" w:type="dxa"/>
                    <w:vAlign w:val="center"/>
                  </w:tcPr>
                  <w:p w:rsidR="000F7200" w:rsidRDefault="000F7200" w:rsidP="00DE7C5C">
                    <w:pPr>
                      <w:jc w:val="center"/>
                      <w:rPr>
                        <w:szCs w:val="21"/>
                        <w:shd w:val="pct15" w:color="auto" w:fill="FFFFFF"/>
                      </w:rPr>
                    </w:pPr>
                    <w:r>
                      <w:rPr>
                        <w:szCs w:val="21"/>
                      </w:rPr>
                      <w:t>关联关系</w:t>
                    </w:r>
                  </w:p>
                </w:tc>
              </w:sdtContent>
            </w:sdt>
          </w:tr>
          <w:sdt>
            <w:sdtPr>
              <w:rPr>
                <w:rFonts w:asciiTheme="minorHAnsi" w:eastAsiaTheme="minorEastAsia" w:hAnsiTheme="minorHAnsi" w:cstheme="minorBidi" w:hint="eastAsia"/>
                <w:sz w:val="18"/>
                <w:szCs w:val="18"/>
              </w:rPr>
              <w:alias w:val="租赁情况"/>
              <w:tag w:val="_TUP_ce2e74e811744a6983e5e3bd9e0ccc95"/>
              <w:id w:val="16515009"/>
              <w:lock w:val="sdtLocked"/>
            </w:sdtPr>
            <w:sdtContent>
              <w:tr w:rsidR="000F7200" w:rsidTr="00BC4690">
                <w:tc>
                  <w:tcPr>
                    <w:tcW w:w="675" w:type="dxa"/>
                    <w:vAlign w:val="center"/>
                  </w:tcPr>
                  <w:p w:rsidR="000F7200" w:rsidRPr="00062228" w:rsidRDefault="000F7200" w:rsidP="00DE7C5C">
                    <w:pPr>
                      <w:rPr>
                        <w:sz w:val="18"/>
                        <w:szCs w:val="18"/>
                      </w:rPr>
                    </w:pPr>
                    <w:r w:rsidRPr="00062228">
                      <w:rPr>
                        <w:rFonts w:hint="eastAsia"/>
                        <w:sz w:val="18"/>
                        <w:szCs w:val="18"/>
                      </w:rPr>
                      <w:t>本公司</w:t>
                    </w:r>
                  </w:p>
                </w:tc>
                <w:tc>
                  <w:tcPr>
                    <w:tcW w:w="1701" w:type="dxa"/>
                    <w:vAlign w:val="center"/>
                  </w:tcPr>
                  <w:p w:rsidR="000F7200" w:rsidRDefault="000F7200" w:rsidP="00DE7C5C">
                    <w:pPr>
                      <w:rPr>
                        <w:szCs w:val="21"/>
                      </w:rPr>
                    </w:pPr>
                    <w:r w:rsidRPr="00F368A1">
                      <w:rPr>
                        <w:rFonts w:ascii="宋体" w:hAnsi="宋体" w:hint="eastAsia"/>
                        <w:sz w:val="18"/>
                        <w:szCs w:val="18"/>
                      </w:rPr>
                      <w:t>镇江恒润调味品有限责任公司</w:t>
                    </w:r>
                  </w:p>
                </w:tc>
                <w:tc>
                  <w:tcPr>
                    <w:tcW w:w="709" w:type="dxa"/>
                    <w:vAlign w:val="center"/>
                  </w:tcPr>
                  <w:p w:rsidR="000F7200" w:rsidRDefault="000F7200" w:rsidP="00DE7C5C">
                    <w:pPr>
                      <w:rPr>
                        <w:szCs w:val="21"/>
                      </w:rPr>
                    </w:pPr>
                    <w:r w:rsidRPr="00F368A1">
                      <w:rPr>
                        <w:rFonts w:ascii="宋体" w:hAnsi="宋体" w:hint="eastAsia"/>
                        <w:sz w:val="18"/>
                        <w:szCs w:val="18"/>
                      </w:rPr>
                      <w:t>房屋出租</w:t>
                    </w:r>
                  </w:p>
                </w:tc>
                <w:tc>
                  <w:tcPr>
                    <w:tcW w:w="851" w:type="dxa"/>
                  </w:tcPr>
                  <w:p w:rsidR="000F7200" w:rsidRDefault="000F7200" w:rsidP="00DE7C5C">
                    <w:pPr>
                      <w:jc w:val="right"/>
                      <w:rPr>
                        <w:szCs w:val="21"/>
                      </w:rPr>
                    </w:pPr>
                  </w:p>
                </w:tc>
                <w:tc>
                  <w:tcPr>
                    <w:tcW w:w="850" w:type="dxa"/>
                    <w:vAlign w:val="center"/>
                  </w:tcPr>
                  <w:p w:rsidR="000F7200" w:rsidRPr="00F05E80" w:rsidRDefault="000F7200" w:rsidP="00DE7C5C">
                    <w:pPr>
                      <w:rPr>
                        <w:rFonts w:ascii="宋体" w:hAnsi="宋体"/>
                        <w:sz w:val="18"/>
                        <w:szCs w:val="18"/>
                      </w:rPr>
                    </w:pPr>
                    <w:r w:rsidRPr="00F05E80">
                      <w:rPr>
                        <w:rFonts w:ascii="宋体" w:hAnsi="宋体" w:hint="eastAsia"/>
                        <w:sz w:val="18"/>
                        <w:szCs w:val="18"/>
                      </w:rPr>
                      <w:t>2019年1月1日</w:t>
                    </w:r>
                  </w:p>
                </w:tc>
                <w:tc>
                  <w:tcPr>
                    <w:tcW w:w="992" w:type="dxa"/>
                    <w:vAlign w:val="center"/>
                  </w:tcPr>
                  <w:p w:rsidR="000F7200" w:rsidRPr="00F05E80" w:rsidRDefault="000F7200" w:rsidP="00DE7C5C">
                    <w:pPr>
                      <w:rPr>
                        <w:rFonts w:ascii="宋体" w:hAnsi="宋体"/>
                        <w:sz w:val="18"/>
                        <w:szCs w:val="18"/>
                      </w:rPr>
                    </w:pPr>
                    <w:r w:rsidRPr="00F05E80">
                      <w:rPr>
                        <w:rFonts w:ascii="宋体" w:hAnsi="宋体" w:hint="eastAsia"/>
                        <w:sz w:val="18"/>
                        <w:szCs w:val="18"/>
                      </w:rPr>
                      <w:t>2021年12月31日</w:t>
                    </w:r>
                  </w:p>
                </w:tc>
                <w:tc>
                  <w:tcPr>
                    <w:tcW w:w="709" w:type="dxa"/>
                    <w:vAlign w:val="center"/>
                  </w:tcPr>
                  <w:p w:rsidR="000F7200" w:rsidRPr="00062228" w:rsidRDefault="000F7200" w:rsidP="00DE7C5C">
                    <w:pPr>
                      <w:jc w:val="right"/>
                      <w:rPr>
                        <w:szCs w:val="21"/>
                      </w:rPr>
                    </w:pPr>
                    <w:r w:rsidRPr="00062228">
                      <w:rPr>
                        <w:rFonts w:ascii="宋体" w:hAnsi="宋体" w:hint="eastAsia"/>
                        <w:szCs w:val="21"/>
                      </w:rPr>
                      <w:t>8.05</w:t>
                    </w:r>
                  </w:p>
                </w:tc>
                <w:tc>
                  <w:tcPr>
                    <w:tcW w:w="709" w:type="dxa"/>
                  </w:tcPr>
                  <w:p w:rsidR="000F7200" w:rsidRDefault="000F7200" w:rsidP="00DE7C5C">
                    <w:pPr>
                      <w:rPr>
                        <w:szCs w:val="21"/>
                      </w:rPr>
                    </w:pPr>
                  </w:p>
                </w:tc>
                <w:tc>
                  <w:tcPr>
                    <w:tcW w:w="850" w:type="dxa"/>
                  </w:tcPr>
                  <w:p w:rsidR="000F7200" w:rsidRDefault="000F7200" w:rsidP="00DE7C5C">
                    <w:pPr>
                      <w:rPr>
                        <w:szCs w:val="21"/>
                      </w:rPr>
                    </w:pPr>
                  </w:p>
                </w:tc>
                <w:sdt>
                  <w:sdtPr>
                    <w:rPr>
                      <w:rFonts w:hint="eastAsia"/>
                      <w:szCs w:val="21"/>
                    </w:rPr>
                    <w:alias w:val="租赁是否关联交易"/>
                    <w:tag w:val="_GBC_37fd0d3f5ace49ab9d77c2aa80a2e331"/>
                    <w:id w:val="16515007"/>
                    <w:lock w:val="sdtLocked"/>
                    <w:comboBox>
                      <w:listItem w:displayText="是" w:value="true"/>
                      <w:listItem w:displayText="否" w:value="false"/>
                    </w:comboBox>
                  </w:sdtPr>
                  <w:sdtContent>
                    <w:tc>
                      <w:tcPr>
                        <w:tcW w:w="851" w:type="dxa"/>
                        <w:vAlign w:val="center"/>
                      </w:tcPr>
                      <w:p w:rsidR="000F7200" w:rsidRDefault="000F7200" w:rsidP="00DE7C5C">
                        <w:pPr>
                          <w:jc w:val="center"/>
                          <w:rPr>
                            <w:szCs w:val="21"/>
                          </w:rPr>
                        </w:pPr>
                        <w:r>
                          <w:rPr>
                            <w:rFonts w:hint="eastAsia"/>
                            <w:szCs w:val="21"/>
                          </w:rPr>
                          <w:t>是</w:t>
                        </w:r>
                      </w:p>
                    </w:tc>
                  </w:sdtContent>
                </w:sdt>
                <w:sdt>
                  <w:sdtPr>
                    <w:rPr>
                      <w:rFonts w:hint="eastAsia"/>
                      <w:sz w:val="18"/>
                      <w:szCs w:val="18"/>
                    </w:rPr>
                    <w:alias w:val="租赁中关联方与本公司关系"/>
                    <w:tag w:val="_GBC_3d43b3238d7345529ed4e82b96f04975"/>
                    <w:id w:val="1651500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0" w:type="dxa"/>
                      </w:tcPr>
                      <w:p w:rsidR="000F7200" w:rsidRPr="00A51753" w:rsidRDefault="000F7200" w:rsidP="00DE7C5C">
                        <w:pPr>
                          <w:rPr>
                            <w:sz w:val="18"/>
                            <w:szCs w:val="18"/>
                          </w:rPr>
                        </w:pPr>
                        <w:r w:rsidRPr="00A51753">
                          <w:rPr>
                            <w:rFonts w:hint="eastAsia"/>
                            <w:sz w:val="18"/>
                            <w:szCs w:val="18"/>
                          </w:rPr>
                          <w:t>母公司的控股子公司</w:t>
                        </w:r>
                      </w:p>
                    </w:tc>
                  </w:sdtContent>
                </w:sdt>
              </w:tr>
            </w:sdtContent>
          </w:sdt>
          <w:sdt>
            <w:sdtPr>
              <w:rPr>
                <w:rFonts w:asciiTheme="minorHAnsi" w:eastAsiaTheme="minorEastAsia" w:hAnsiTheme="minorHAnsi" w:cstheme="minorBidi" w:hint="eastAsia"/>
                <w:sz w:val="18"/>
                <w:szCs w:val="18"/>
              </w:rPr>
              <w:alias w:val="租赁情况"/>
              <w:tag w:val="_TUP_ce2e74e811744a6983e5e3bd9e0ccc95"/>
              <w:id w:val="16515012"/>
              <w:lock w:val="sdtLocked"/>
            </w:sdtPr>
            <w:sdtContent>
              <w:tr w:rsidR="000F7200" w:rsidTr="00BC4690">
                <w:tc>
                  <w:tcPr>
                    <w:tcW w:w="675" w:type="dxa"/>
                    <w:vAlign w:val="center"/>
                  </w:tcPr>
                  <w:p w:rsidR="000F7200" w:rsidRPr="00062228" w:rsidRDefault="000F7200" w:rsidP="00DE7C5C">
                    <w:pPr>
                      <w:rPr>
                        <w:sz w:val="18"/>
                        <w:szCs w:val="18"/>
                      </w:rPr>
                    </w:pPr>
                    <w:r w:rsidRPr="00062228">
                      <w:rPr>
                        <w:rFonts w:hint="eastAsia"/>
                        <w:sz w:val="18"/>
                        <w:szCs w:val="18"/>
                      </w:rPr>
                      <w:t>本公司</w:t>
                    </w:r>
                  </w:p>
                </w:tc>
                <w:tc>
                  <w:tcPr>
                    <w:tcW w:w="1701" w:type="dxa"/>
                    <w:vAlign w:val="center"/>
                  </w:tcPr>
                  <w:p w:rsidR="000F7200" w:rsidRDefault="000F7200" w:rsidP="00DE7C5C">
                    <w:pPr>
                      <w:rPr>
                        <w:szCs w:val="21"/>
                      </w:rPr>
                    </w:pPr>
                    <w:r w:rsidRPr="00F368A1">
                      <w:rPr>
                        <w:rFonts w:ascii="宋体" w:hAnsi="宋体" w:hint="eastAsia"/>
                        <w:sz w:val="18"/>
                        <w:szCs w:val="18"/>
                      </w:rPr>
                      <w:t>江苏恒顺集团镇江国际贸易有限公司</w:t>
                    </w:r>
                  </w:p>
                </w:tc>
                <w:tc>
                  <w:tcPr>
                    <w:tcW w:w="709" w:type="dxa"/>
                    <w:vAlign w:val="center"/>
                  </w:tcPr>
                  <w:p w:rsidR="000F7200" w:rsidRDefault="000F7200" w:rsidP="00DE7C5C">
                    <w:pPr>
                      <w:rPr>
                        <w:szCs w:val="21"/>
                      </w:rPr>
                    </w:pPr>
                    <w:r w:rsidRPr="00F368A1">
                      <w:rPr>
                        <w:rFonts w:ascii="宋体" w:hAnsi="宋体" w:hint="eastAsia"/>
                        <w:sz w:val="18"/>
                        <w:szCs w:val="18"/>
                      </w:rPr>
                      <w:t>房屋出租</w:t>
                    </w:r>
                  </w:p>
                </w:tc>
                <w:tc>
                  <w:tcPr>
                    <w:tcW w:w="851" w:type="dxa"/>
                  </w:tcPr>
                  <w:p w:rsidR="000F7200" w:rsidRDefault="000F7200" w:rsidP="00DE7C5C">
                    <w:pPr>
                      <w:jc w:val="right"/>
                      <w:rPr>
                        <w:szCs w:val="21"/>
                      </w:rPr>
                    </w:pPr>
                  </w:p>
                </w:tc>
                <w:tc>
                  <w:tcPr>
                    <w:tcW w:w="850" w:type="dxa"/>
                    <w:vAlign w:val="center"/>
                  </w:tcPr>
                  <w:p w:rsidR="000F7200" w:rsidRPr="00F05E80" w:rsidRDefault="000F7200" w:rsidP="00DE7C5C">
                    <w:pPr>
                      <w:rPr>
                        <w:rFonts w:ascii="宋体" w:hAnsi="宋体"/>
                        <w:sz w:val="18"/>
                        <w:szCs w:val="18"/>
                      </w:rPr>
                    </w:pPr>
                    <w:r w:rsidRPr="00F05E80">
                      <w:rPr>
                        <w:rFonts w:ascii="宋体" w:hAnsi="宋体"/>
                        <w:sz w:val="18"/>
                        <w:szCs w:val="18"/>
                      </w:rPr>
                      <w:t>2019年1月1日</w:t>
                    </w:r>
                  </w:p>
                </w:tc>
                <w:tc>
                  <w:tcPr>
                    <w:tcW w:w="992" w:type="dxa"/>
                    <w:vAlign w:val="center"/>
                  </w:tcPr>
                  <w:p w:rsidR="000F7200" w:rsidRPr="00F05E80" w:rsidRDefault="000F7200" w:rsidP="000F7200">
                    <w:pPr>
                      <w:rPr>
                        <w:rFonts w:ascii="宋体" w:hAnsi="宋体"/>
                        <w:sz w:val="18"/>
                        <w:szCs w:val="18"/>
                      </w:rPr>
                    </w:pPr>
                    <w:r w:rsidRPr="00F05E80">
                      <w:rPr>
                        <w:rFonts w:ascii="宋体" w:hAnsi="宋体"/>
                        <w:sz w:val="18"/>
                        <w:szCs w:val="18"/>
                      </w:rPr>
                      <w:t>20</w:t>
                    </w:r>
                    <w:r w:rsidRPr="00F05E80">
                      <w:rPr>
                        <w:rFonts w:ascii="宋体" w:hAnsi="宋体" w:hint="eastAsia"/>
                        <w:sz w:val="18"/>
                        <w:szCs w:val="18"/>
                      </w:rPr>
                      <w:t>19</w:t>
                    </w:r>
                    <w:r w:rsidRPr="00F05E80">
                      <w:rPr>
                        <w:rFonts w:ascii="宋体" w:hAnsi="宋体"/>
                        <w:sz w:val="18"/>
                        <w:szCs w:val="18"/>
                      </w:rPr>
                      <w:t>年12月31日</w:t>
                    </w:r>
                  </w:p>
                </w:tc>
                <w:tc>
                  <w:tcPr>
                    <w:tcW w:w="709" w:type="dxa"/>
                    <w:vAlign w:val="center"/>
                  </w:tcPr>
                  <w:p w:rsidR="000F7200" w:rsidRPr="00B738FD" w:rsidRDefault="003238D7" w:rsidP="00DE7C5C">
                    <w:pPr>
                      <w:jc w:val="right"/>
                      <w:rPr>
                        <w:szCs w:val="21"/>
                      </w:rPr>
                    </w:pPr>
                    <w:r>
                      <w:rPr>
                        <w:rFonts w:ascii="宋体" w:hAnsi="宋体" w:hint="eastAsia"/>
                        <w:szCs w:val="21"/>
                      </w:rPr>
                      <w:t>0.26</w:t>
                    </w:r>
                  </w:p>
                </w:tc>
                <w:tc>
                  <w:tcPr>
                    <w:tcW w:w="709" w:type="dxa"/>
                  </w:tcPr>
                  <w:p w:rsidR="000F7200" w:rsidRDefault="000F7200" w:rsidP="00DE7C5C">
                    <w:pPr>
                      <w:rPr>
                        <w:szCs w:val="21"/>
                      </w:rPr>
                    </w:pPr>
                  </w:p>
                </w:tc>
                <w:tc>
                  <w:tcPr>
                    <w:tcW w:w="850" w:type="dxa"/>
                  </w:tcPr>
                  <w:p w:rsidR="000F7200" w:rsidRDefault="000F7200" w:rsidP="00DE7C5C">
                    <w:pPr>
                      <w:rPr>
                        <w:szCs w:val="21"/>
                      </w:rPr>
                    </w:pPr>
                  </w:p>
                </w:tc>
                <w:sdt>
                  <w:sdtPr>
                    <w:rPr>
                      <w:rFonts w:hint="eastAsia"/>
                      <w:szCs w:val="21"/>
                    </w:rPr>
                    <w:alias w:val="租赁是否关联交易"/>
                    <w:tag w:val="_GBC_37fd0d3f5ace49ab9d77c2aa80a2e331"/>
                    <w:id w:val="16515010"/>
                    <w:lock w:val="sdtLocked"/>
                    <w:comboBox>
                      <w:listItem w:displayText="是" w:value="true"/>
                      <w:listItem w:displayText="否" w:value="false"/>
                    </w:comboBox>
                  </w:sdtPr>
                  <w:sdtContent>
                    <w:tc>
                      <w:tcPr>
                        <w:tcW w:w="851" w:type="dxa"/>
                        <w:vAlign w:val="center"/>
                      </w:tcPr>
                      <w:p w:rsidR="000F7200" w:rsidRDefault="000F7200" w:rsidP="00DE7C5C">
                        <w:pPr>
                          <w:jc w:val="center"/>
                          <w:rPr>
                            <w:szCs w:val="21"/>
                          </w:rPr>
                        </w:pPr>
                        <w:r>
                          <w:rPr>
                            <w:rFonts w:hint="eastAsia"/>
                            <w:szCs w:val="21"/>
                          </w:rPr>
                          <w:t>是</w:t>
                        </w:r>
                      </w:p>
                    </w:tc>
                  </w:sdtContent>
                </w:sdt>
                <w:sdt>
                  <w:sdtPr>
                    <w:rPr>
                      <w:rFonts w:hint="eastAsia"/>
                      <w:sz w:val="18"/>
                      <w:szCs w:val="18"/>
                    </w:rPr>
                    <w:alias w:val="租赁中关联方与本公司关系"/>
                    <w:tag w:val="_GBC_3d43b3238d7345529ed4e82b96f04975"/>
                    <w:id w:val="1651501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50" w:type="dxa"/>
                      </w:tcPr>
                      <w:p w:rsidR="000F7200" w:rsidRPr="00A51753" w:rsidRDefault="000F7200" w:rsidP="00DE7C5C">
                        <w:pPr>
                          <w:rPr>
                            <w:sz w:val="18"/>
                            <w:szCs w:val="18"/>
                          </w:rPr>
                        </w:pPr>
                        <w:r w:rsidRPr="00A51753">
                          <w:rPr>
                            <w:rFonts w:hint="eastAsia"/>
                            <w:sz w:val="18"/>
                            <w:szCs w:val="18"/>
                          </w:rPr>
                          <w:t>母公司的控股子公司</w:t>
                        </w:r>
                      </w:p>
                    </w:tc>
                  </w:sdtContent>
                </w:sdt>
              </w:tr>
            </w:sdtContent>
          </w:sdt>
        </w:tbl>
        <w:p w:rsidR="00B33BEC" w:rsidRDefault="00FE1625">
          <w:pPr>
            <w:rPr>
              <w:szCs w:val="21"/>
              <w:shd w:val="pct15" w:color="auto" w:fill="FFFFFF"/>
            </w:rPr>
          </w:pPr>
        </w:p>
      </w:sdtContent>
    </w:sdt>
    <w:p w:rsidR="00B33BEC" w:rsidRDefault="00EC273B" w:rsidP="00816693">
      <w:pPr>
        <w:pStyle w:val="3"/>
        <w:numPr>
          <w:ilvl w:val="0"/>
          <w:numId w:val="26"/>
        </w:numPr>
        <w:rPr>
          <w:szCs w:val="21"/>
        </w:rPr>
      </w:pPr>
      <w:bookmarkStart w:id="54" w:name="_Toc342565974"/>
      <w:bookmarkStart w:id="55" w:name="_Toc342491982"/>
      <w:bookmarkStart w:id="56" w:name="OLE_LINK3"/>
      <w:bookmarkStart w:id="57" w:name="OLE_LINK2"/>
      <w:r>
        <w:rPr>
          <w:rFonts w:hint="eastAsia"/>
          <w:szCs w:val="21"/>
        </w:rPr>
        <w:t>担保情况</w:t>
      </w:r>
      <w:bookmarkEnd w:id="54"/>
      <w:bookmarkEnd w:id="55"/>
    </w:p>
    <w:bookmarkEnd w:id="57" w:displacedByCustomXml="next"/>
    <w:bookmarkEnd w:id="56"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4629DB" w:rsidRDefault="00FE1625" w:rsidP="004629DB">
          <w:pPr>
            <w:rPr>
              <w:rFonts w:asciiTheme="minorEastAsia" w:eastAsiaTheme="minorEastAsia" w:hAnsiTheme="minorEastAsia"/>
              <w:szCs w:val="21"/>
            </w:rPr>
          </w:pPr>
          <w:r w:rsidRPr="00E6394E">
            <w:rPr>
              <w:rFonts w:ascii="宋体" w:hAnsi="宋体"/>
              <w:sz w:val="18"/>
              <w:szCs w:val="21"/>
            </w:rPr>
            <w:fldChar w:fldCharType="begin"/>
          </w:r>
          <w:r w:rsidR="004629DB">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629DB">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rsidP="00816693">
      <w:pPr>
        <w:pStyle w:val="3"/>
        <w:numPr>
          <w:ilvl w:val="0"/>
          <w:numId w:val="26"/>
        </w:numPr>
        <w:rPr>
          <w:szCs w:val="21"/>
        </w:rPr>
      </w:pPr>
      <w:r>
        <w:rPr>
          <w:rFonts w:hint="eastAsia"/>
          <w:szCs w:val="21"/>
        </w:rPr>
        <w:t>委托他人进行现金资产管理的情况</w:t>
      </w:r>
    </w:p>
    <w:p w:rsidR="00B33BEC" w:rsidRDefault="00EC273B" w:rsidP="00816693">
      <w:pPr>
        <w:pStyle w:val="4"/>
        <w:numPr>
          <w:ilvl w:val="0"/>
          <w:numId w:val="72"/>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5"/>
            <w:numPr>
              <w:ilvl w:val="0"/>
              <w:numId w:val="74"/>
            </w:numPr>
          </w:pPr>
          <w:r>
            <w:t>委托理财总体情况</w:t>
          </w:r>
        </w:p>
        <w:sdt>
          <w:sdtPr>
            <w:rPr>
              <w:rFonts w:hint="eastAsia"/>
            </w:rPr>
            <w:alias w:val="是否适用：委托理财总体情况[双击切换]"/>
            <w:tag w:val="_GBC_939edce711f74cc3bede852019388a3e"/>
            <w:id w:val="-531029669"/>
            <w:lock w:val="sdtContentLocked"/>
            <w:placeholder>
              <w:docPart w:val="GBC22222222222222222222222222222"/>
            </w:placeholder>
          </w:sdtPr>
          <w:sdtContent>
            <w:p w:rsidR="00B33BEC" w:rsidRDefault="00FE1625">
              <w:r w:rsidRPr="00E6394E">
                <w:rPr>
                  <w:rFonts w:ascii="宋体" w:hAnsi="宋体"/>
                  <w:sz w:val="18"/>
                </w:rPr>
                <w:fldChar w:fldCharType="begin"/>
              </w:r>
              <w:r w:rsidR="00C26E9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C26E9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委托理财总体情况"/>
              <w:tag w:val="_GBC_995d6d32b0f247b897c1e3683394b78e"/>
              <w:id w:val="186964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45FAA">
                <w:rPr>
                  <w:rFonts w:hint="eastAsia"/>
                </w:rPr>
                <w:t>万元</w:t>
              </w:r>
            </w:sdtContent>
          </w:sdt>
          <w:r>
            <w:rPr>
              <w:rFonts w:hint="eastAsia"/>
            </w:rPr>
            <w:t xml:space="preserve">  </w:t>
          </w:r>
          <w:r>
            <w:rPr>
              <w:rFonts w:hint="eastAsia"/>
            </w:rPr>
            <w:t>币种：</w:t>
          </w:r>
          <w:sdt>
            <w:sdtPr>
              <w:rPr>
                <w:rFonts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1419"/>
            <w:gridCol w:w="1701"/>
            <w:gridCol w:w="1701"/>
            <w:gridCol w:w="2277"/>
          </w:tblGrid>
          <w:tr w:rsidR="007334FE" w:rsidTr="007334FE">
            <w:sdt>
              <w:sdtPr>
                <w:rPr>
                  <w:rFonts w:ascii="宋体" w:hAnsi="宋体" w:hint="eastAsia"/>
                  <w:szCs w:val="21"/>
                </w:rPr>
                <w:tag w:val="_PLD_adc56e4902a44336b31583f6d92ae8fe"/>
                <w:id w:val="10214794"/>
                <w:lock w:val="sdtLocked"/>
              </w:sdtPr>
              <w:sdtContent>
                <w:tc>
                  <w:tcPr>
                    <w:tcW w:w="1078" w:type="pct"/>
                    <w:shd w:val="clear" w:color="auto" w:fill="auto"/>
                    <w:vAlign w:val="center"/>
                  </w:tcPr>
                  <w:p w:rsidR="007334FE" w:rsidRPr="0095475C" w:rsidRDefault="007334FE" w:rsidP="00505A14">
                    <w:pPr>
                      <w:ind w:leftChars="132" w:left="353" w:hangingChars="36" w:hanging="76"/>
                      <w:jc w:val="center"/>
                      <w:rPr>
                        <w:rFonts w:ascii="宋体" w:hAnsi="宋体"/>
                        <w:szCs w:val="21"/>
                      </w:rPr>
                    </w:pPr>
                    <w:r w:rsidRPr="0095475C">
                      <w:rPr>
                        <w:rFonts w:ascii="宋体" w:hAnsi="宋体" w:hint="eastAsia"/>
                        <w:szCs w:val="21"/>
                      </w:rPr>
                      <w:t>类型</w:t>
                    </w:r>
                  </w:p>
                </w:tc>
              </w:sdtContent>
            </w:sdt>
            <w:sdt>
              <w:sdtPr>
                <w:rPr>
                  <w:rFonts w:ascii="宋体" w:hAnsi="宋体" w:hint="eastAsia"/>
                  <w:szCs w:val="21"/>
                </w:rPr>
                <w:tag w:val="_PLD_1e4b1b71c269470f8c1a8d2bf4482c76"/>
                <w:id w:val="10214795"/>
                <w:lock w:val="sdtLocked"/>
              </w:sdtPr>
              <w:sdtContent>
                <w:tc>
                  <w:tcPr>
                    <w:tcW w:w="784" w:type="pct"/>
                    <w:shd w:val="clear" w:color="auto" w:fill="auto"/>
                    <w:vAlign w:val="center"/>
                  </w:tcPr>
                  <w:p w:rsidR="007334FE" w:rsidRPr="0095475C" w:rsidRDefault="007334FE" w:rsidP="00505A14">
                    <w:pPr>
                      <w:jc w:val="center"/>
                      <w:rPr>
                        <w:rFonts w:ascii="宋体" w:hAnsi="宋体"/>
                        <w:szCs w:val="21"/>
                      </w:rPr>
                    </w:pPr>
                    <w:r w:rsidRPr="0095475C">
                      <w:rPr>
                        <w:rFonts w:ascii="宋体" w:hAnsi="宋体" w:hint="eastAsia"/>
                        <w:szCs w:val="21"/>
                      </w:rPr>
                      <w:t>资金来源</w:t>
                    </w:r>
                  </w:p>
                </w:tc>
              </w:sdtContent>
            </w:sdt>
            <w:sdt>
              <w:sdtPr>
                <w:rPr>
                  <w:rFonts w:ascii="宋体" w:hAnsi="宋体" w:hint="eastAsia"/>
                  <w:szCs w:val="21"/>
                </w:rPr>
                <w:tag w:val="_PLD_7b0c91758b05423d8c85e6e2043dcc9e"/>
                <w:id w:val="10214796"/>
                <w:lock w:val="sdtLocked"/>
              </w:sdtPr>
              <w:sdtContent>
                <w:tc>
                  <w:tcPr>
                    <w:tcW w:w="940" w:type="pct"/>
                    <w:shd w:val="clear" w:color="auto" w:fill="auto"/>
                    <w:vAlign w:val="center"/>
                  </w:tcPr>
                  <w:p w:rsidR="007334FE" w:rsidRPr="0095475C" w:rsidRDefault="007334FE" w:rsidP="00505A14">
                    <w:pPr>
                      <w:jc w:val="center"/>
                      <w:rPr>
                        <w:rFonts w:ascii="宋体" w:hAnsi="宋体"/>
                        <w:szCs w:val="21"/>
                      </w:rPr>
                    </w:pPr>
                    <w:r w:rsidRPr="0095475C">
                      <w:rPr>
                        <w:rFonts w:ascii="宋体" w:hAnsi="宋体" w:hint="eastAsia"/>
                        <w:szCs w:val="21"/>
                      </w:rPr>
                      <w:t>发生额</w:t>
                    </w:r>
                  </w:p>
                </w:tc>
              </w:sdtContent>
            </w:sdt>
            <w:sdt>
              <w:sdtPr>
                <w:rPr>
                  <w:rFonts w:ascii="宋体" w:hAnsi="宋体" w:hint="eastAsia"/>
                  <w:szCs w:val="21"/>
                </w:rPr>
                <w:tag w:val="_PLD_c5c1ba65289743f390012a22166fda71"/>
                <w:id w:val="10214797"/>
                <w:lock w:val="sdtLocked"/>
              </w:sdtPr>
              <w:sdtContent>
                <w:tc>
                  <w:tcPr>
                    <w:tcW w:w="940" w:type="pct"/>
                    <w:shd w:val="clear" w:color="auto" w:fill="auto"/>
                    <w:vAlign w:val="center"/>
                  </w:tcPr>
                  <w:p w:rsidR="007334FE" w:rsidRPr="0095475C" w:rsidRDefault="007334FE" w:rsidP="00505A14">
                    <w:pPr>
                      <w:jc w:val="center"/>
                      <w:rPr>
                        <w:rFonts w:ascii="宋体" w:hAnsi="宋体"/>
                        <w:szCs w:val="21"/>
                      </w:rPr>
                    </w:pPr>
                    <w:r w:rsidRPr="0095475C">
                      <w:rPr>
                        <w:rFonts w:ascii="宋体" w:hAnsi="宋体" w:hint="eastAsia"/>
                        <w:szCs w:val="21"/>
                      </w:rPr>
                      <w:t>未到期余额</w:t>
                    </w:r>
                  </w:p>
                </w:tc>
              </w:sdtContent>
            </w:sdt>
            <w:sdt>
              <w:sdtPr>
                <w:rPr>
                  <w:rFonts w:ascii="宋体" w:hAnsi="宋体" w:hint="eastAsia"/>
                  <w:szCs w:val="21"/>
                </w:rPr>
                <w:tag w:val="_PLD_ac496413cc194196b7b6f3a280315c67"/>
                <w:id w:val="10214798"/>
                <w:lock w:val="sdtLocked"/>
              </w:sdtPr>
              <w:sdtContent>
                <w:tc>
                  <w:tcPr>
                    <w:tcW w:w="1258" w:type="pct"/>
                    <w:shd w:val="clear" w:color="auto" w:fill="auto"/>
                    <w:vAlign w:val="center"/>
                  </w:tcPr>
                  <w:p w:rsidR="007334FE" w:rsidRPr="0095475C" w:rsidRDefault="007334FE" w:rsidP="00505A14">
                    <w:pPr>
                      <w:jc w:val="center"/>
                      <w:rPr>
                        <w:rFonts w:ascii="宋体" w:hAnsi="宋体"/>
                        <w:szCs w:val="21"/>
                      </w:rPr>
                    </w:pPr>
                    <w:r w:rsidRPr="0095475C">
                      <w:rPr>
                        <w:rFonts w:ascii="宋体" w:hAnsi="宋体" w:hint="eastAsia"/>
                        <w:szCs w:val="21"/>
                      </w:rPr>
                      <w:t>逾期未收回金额</w:t>
                    </w:r>
                  </w:p>
                </w:tc>
              </w:sdtContent>
            </w:sdt>
          </w:tr>
          <w:sdt>
            <w:sdtPr>
              <w:rPr>
                <w:rFonts w:ascii="宋体" w:hAnsi="宋体" w:hint="eastAsia"/>
              </w:rPr>
              <w:alias w:val="委托理财总体情况"/>
              <w:tag w:val="_TUP_6e0fe7a0f5b84cf79e45a3ba6528bf07"/>
              <w:id w:val="10214799"/>
              <w:lock w:val="sdtLocked"/>
            </w:sdtPr>
            <w:sdtContent>
              <w:tr w:rsidR="007334FE" w:rsidTr="007334FE">
                <w:trPr>
                  <w:trHeight w:val="298"/>
                </w:trPr>
                <w:tc>
                  <w:tcPr>
                    <w:tcW w:w="1078" w:type="pct"/>
                    <w:shd w:val="clear" w:color="auto" w:fill="auto"/>
                  </w:tcPr>
                  <w:p w:rsidR="007334FE" w:rsidRPr="0095475C" w:rsidRDefault="007334FE" w:rsidP="00505A14">
                    <w:pPr>
                      <w:rPr>
                        <w:rFonts w:ascii="宋体" w:hAnsi="宋体"/>
                      </w:rPr>
                    </w:pPr>
                    <w:r w:rsidRPr="0095475C">
                      <w:rPr>
                        <w:rFonts w:ascii="宋体" w:hAnsi="宋体"/>
                      </w:rPr>
                      <w:t>银行结构性存款</w:t>
                    </w:r>
                  </w:p>
                </w:tc>
                <w:tc>
                  <w:tcPr>
                    <w:tcW w:w="784" w:type="pct"/>
                    <w:shd w:val="clear" w:color="auto" w:fill="auto"/>
                  </w:tcPr>
                  <w:p w:rsidR="007334FE" w:rsidRPr="0095475C" w:rsidRDefault="007334FE" w:rsidP="00505A14">
                    <w:pPr>
                      <w:rPr>
                        <w:rFonts w:ascii="宋体" w:hAnsi="宋体"/>
                      </w:rPr>
                    </w:pPr>
                    <w:r w:rsidRPr="0095475C">
                      <w:rPr>
                        <w:rFonts w:ascii="宋体" w:hAnsi="宋体"/>
                      </w:rPr>
                      <w:t>自有资金</w:t>
                    </w:r>
                  </w:p>
                </w:tc>
                <w:tc>
                  <w:tcPr>
                    <w:tcW w:w="940" w:type="pct"/>
                    <w:shd w:val="clear" w:color="auto" w:fill="auto"/>
                  </w:tcPr>
                  <w:p w:rsidR="007334FE" w:rsidRPr="007334FE" w:rsidRDefault="007334FE" w:rsidP="00505A14">
                    <w:pPr>
                      <w:jc w:val="right"/>
                      <w:rPr>
                        <w:rFonts w:ascii="宋体" w:hAnsi="宋体"/>
                      </w:rPr>
                    </w:pPr>
                    <w:r w:rsidRPr="007334FE">
                      <w:rPr>
                        <w:rFonts w:ascii="宋体" w:hAnsi="宋体"/>
                      </w:rPr>
                      <w:t>88,000</w:t>
                    </w:r>
                  </w:p>
                </w:tc>
                <w:tc>
                  <w:tcPr>
                    <w:tcW w:w="940" w:type="pct"/>
                    <w:shd w:val="clear" w:color="auto" w:fill="auto"/>
                  </w:tcPr>
                  <w:p w:rsidR="007334FE" w:rsidRPr="007334FE" w:rsidRDefault="007334FE" w:rsidP="00505A14">
                    <w:pPr>
                      <w:jc w:val="right"/>
                      <w:rPr>
                        <w:rFonts w:ascii="宋体" w:hAnsi="宋体"/>
                      </w:rPr>
                    </w:pPr>
                    <w:r w:rsidRPr="007334FE">
                      <w:rPr>
                        <w:rFonts w:ascii="宋体" w:hAnsi="宋体" w:hint="eastAsia"/>
                      </w:rPr>
                      <w:t>48,000</w:t>
                    </w:r>
                  </w:p>
                </w:tc>
                <w:tc>
                  <w:tcPr>
                    <w:tcW w:w="1258" w:type="pct"/>
                    <w:shd w:val="clear" w:color="auto" w:fill="auto"/>
                  </w:tcPr>
                  <w:p w:rsidR="007334FE" w:rsidRPr="007334FE" w:rsidRDefault="007334FE" w:rsidP="00505A14">
                    <w:pPr>
                      <w:jc w:val="right"/>
                      <w:rPr>
                        <w:rFonts w:ascii="宋体" w:hAnsi="宋体"/>
                      </w:rPr>
                    </w:pPr>
                    <w:r w:rsidRPr="007334FE">
                      <w:rPr>
                        <w:rFonts w:ascii="宋体" w:hAnsi="宋体" w:hint="eastAsia"/>
                      </w:rPr>
                      <w:t>0</w:t>
                    </w:r>
                  </w:p>
                </w:tc>
              </w:tr>
            </w:sdtContent>
          </w:sdt>
          <w:sdt>
            <w:sdtPr>
              <w:rPr>
                <w:rFonts w:ascii="宋体" w:hAnsi="宋体" w:hint="eastAsia"/>
              </w:rPr>
              <w:alias w:val="委托理财总体情况"/>
              <w:tag w:val="_TUP_6e0fe7a0f5b84cf79e45a3ba6528bf07"/>
              <w:id w:val="10214800"/>
              <w:lock w:val="sdtLocked"/>
            </w:sdtPr>
            <w:sdtContent>
              <w:tr w:rsidR="007334FE" w:rsidTr="007334FE">
                <w:tc>
                  <w:tcPr>
                    <w:tcW w:w="1078" w:type="pct"/>
                    <w:shd w:val="clear" w:color="auto" w:fill="auto"/>
                  </w:tcPr>
                  <w:p w:rsidR="007334FE" w:rsidRPr="0095475C" w:rsidRDefault="007334FE" w:rsidP="00505A14">
                    <w:pPr>
                      <w:rPr>
                        <w:rFonts w:ascii="宋体" w:hAnsi="宋体"/>
                      </w:rPr>
                    </w:pPr>
                    <w:r w:rsidRPr="0095475C">
                      <w:rPr>
                        <w:rFonts w:ascii="宋体" w:hAnsi="宋体"/>
                      </w:rPr>
                      <w:t>银行理财产品</w:t>
                    </w:r>
                  </w:p>
                </w:tc>
                <w:tc>
                  <w:tcPr>
                    <w:tcW w:w="784" w:type="pct"/>
                    <w:shd w:val="clear" w:color="auto" w:fill="auto"/>
                  </w:tcPr>
                  <w:p w:rsidR="007334FE" w:rsidRPr="0095475C" w:rsidRDefault="007334FE" w:rsidP="00505A14">
                    <w:pPr>
                      <w:rPr>
                        <w:rFonts w:ascii="宋体" w:hAnsi="宋体"/>
                      </w:rPr>
                    </w:pPr>
                    <w:r w:rsidRPr="0095475C">
                      <w:rPr>
                        <w:rFonts w:ascii="宋体" w:hAnsi="宋体"/>
                      </w:rPr>
                      <w:t>自有资金</w:t>
                    </w:r>
                  </w:p>
                </w:tc>
                <w:tc>
                  <w:tcPr>
                    <w:tcW w:w="940" w:type="pct"/>
                    <w:shd w:val="clear" w:color="auto" w:fill="auto"/>
                  </w:tcPr>
                  <w:p w:rsidR="007334FE" w:rsidRPr="007334FE" w:rsidRDefault="007334FE" w:rsidP="00505A14">
                    <w:pPr>
                      <w:jc w:val="right"/>
                      <w:rPr>
                        <w:rFonts w:ascii="宋体" w:hAnsi="宋体"/>
                      </w:rPr>
                    </w:pPr>
                    <w:r w:rsidRPr="007334FE">
                      <w:rPr>
                        <w:rFonts w:ascii="宋体" w:hAnsi="宋体" w:hint="eastAsia"/>
                      </w:rPr>
                      <w:t>15,000</w:t>
                    </w:r>
                  </w:p>
                </w:tc>
                <w:tc>
                  <w:tcPr>
                    <w:tcW w:w="940" w:type="pct"/>
                    <w:shd w:val="clear" w:color="auto" w:fill="auto"/>
                  </w:tcPr>
                  <w:p w:rsidR="007334FE" w:rsidRPr="007334FE" w:rsidRDefault="007334FE" w:rsidP="00505A14">
                    <w:pPr>
                      <w:jc w:val="right"/>
                      <w:rPr>
                        <w:rFonts w:ascii="宋体" w:hAnsi="宋体"/>
                      </w:rPr>
                    </w:pPr>
                    <w:r w:rsidRPr="007334FE">
                      <w:rPr>
                        <w:rFonts w:ascii="宋体" w:hAnsi="宋体" w:hint="eastAsia"/>
                      </w:rPr>
                      <w:t>0</w:t>
                    </w:r>
                  </w:p>
                </w:tc>
                <w:tc>
                  <w:tcPr>
                    <w:tcW w:w="1258" w:type="pct"/>
                    <w:shd w:val="clear" w:color="auto" w:fill="auto"/>
                  </w:tcPr>
                  <w:p w:rsidR="007334FE" w:rsidRPr="007334FE" w:rsidRDefault="007334FE" w:rsidP="00505A14">
                    <w:pPr>
                      <w:jc w:val="right"/>
                      <w:rPr>
                        <w:rFonts w:ascii="宋体" w:hAnsi="宋体"/>
                      </w:rPr>
                    </w:pPr>
                    <w:r w:rsidRPr="007334FE">
                      <w:rPr>
                        <w:rFonts w:ascii="宋体" w:hAnsi="宋体" w:hint="eastAsia"/>
                      </w:rPr>
                      <w:t>0</w:t>
                    </w:r>
                  </w:p>
                </w:tc>
              </w:tr>
            </w:sdtContent>
          </w:sdt>
          <w:sdt>
            <w:sdtPr>
              <w:rPr>
                <w:rFonts w:ascii="宋体" w:hAnsi="宋体" w:hint="eastAsia"/>
              </w:rPr>
              <w:alias w:val="委托理财总体情况"/>
              <w:tag w:val="_TUP_6e0fe7a0f5b84cf79e45a3ba6528bf07"/>
              <w:id w:val="10214801"/>
              <w:lock w:val="sdtLocked"/>
            </w:sdtPr>
            <w:sdtContent>
              <w:tr w:rsidR="007334FE" w:rsidTr="007334FE">
                <w:tc>
                  <w:tcPr>
                    <w:tcW w:w="1078" w:type="pct"/>
                    <w:shd w:val="clear" w:color="auto" w:fill="auto"/>
                  </w:tcPr>
                  <w:p w:rsidR="007334FE" w:rsidRPr="0095475C" w:rsidRDefault="007334FE" w:rsidP="00505A14">
                    <w:pPr>
                      <w:rPr>
                        <w:rFonts w:ascii="宋体" w:hAnsi="宋体"/>
                      </w:rPr>
                    </w:pPr>
                    <w:r>
                      <w:t>券商理财产品</w:t>
                    </w:r>
                  </w:p>
                </w:tc>
                <w:tc>
                  <w:tcPr>
                    <w:tcW w:w="784" w:type="pct"/>
                    <w:shd w:val="clear" w:color="auto" w:fill="auto"/>
                  </w:tcPr>
                  <w:p w:rsidR="007334FE" w:rsidRPr="0095475C" w:rsidRDefault="007334FE" w:rsidP="00505A14">
                    <w:pPr>
                      <w:rPr>
                        <w:rFonts w:ascii="宋体" w:hAnsi="宋体"/>
                      </w:rPr>
                    </w:pPr>
                    <w:r>
                      <w:t>自有资金</w:t>
                    </w:r>
                  </w:p>
                </w:tc>
                <w:tc>
                  <w:tcPr>
                    <w:tcW w:w="940" w:type="pct"/>
                    <w:shd w:val="clear" w:color="auto" w:fill="auto"/>
                  </w:tcPr>
                  <w:p w:rsidR="007334FE" w:rsidRPr="007334FE" w:rsidRDefault="007334FE" w:rsidP="00505A14">
                    <w:pPr>
                      <w:jc w:val="right"/>
                      <w:rPr>
                        <w:rFonts w:ascii="宋体" w:hAnsi="宋体"/>
                      </w:rPr>
                    </w:pPr>
                    <w:r w:rsidRPr="007334FE">
                      <w:rPr>
                        <w:rFonts w:ascii="宋体" w:hAnsi="宋体"/>
                      </w:rPr>
                      <w:t>0</w:t>
                    </w:r>
                  </w:p>
                </w:tc>
                <w:tc>
                  <w:tcPr>
                    <w:tcW w:w="940" w:type="pct"/>
                    <w:shd w:val="clear" w:color="auto" w:fill="auto"/>
                  </w:tcPr>
                  <w:p w:rsidR="007334FE" w:rsidRPr="007334FE" w:rsidRDefault="007334FE" w:rsidP="00505A14">
                    <w:pPr>
                      <w:jc w:val="right"/>
                      <w:rPr>
                        <w:rFonts w:ascii="宋体" w:hAnsi="宋体"/>
                      </w:rPr>
                    </w:pPr>
                    <w:r w:rsidRPr="007334FE">
                      <w:rPr>
                        <w:rFonts w:ascii="宋体" w:hAnsi="宋体"/>
                      </w:rPr>
                      <w:t>0</w:t>
                    </w:r>
                  </w:p>
                </w:tc>
                <w:tc>
                  <w:tcPr>
                    <w:tcW w:w="1258" w:type="pct"/>
                    <w:shd w:val="clear" w:color="auto" w:fill="auto"/>
                  </w:tcPr>
                  <w:p w:rsidR="007334FE" w:rsidRPr="007334FE" w:rsidRDefault="007334FE" w:rsidP="00505A14">
                    <w:pPr>
                      <w:jc w:val="right"/>
                      <w:rPr>
                        <w:rFonts w:ascii="宋体" w:hAnsi="宋体"/>
                      </w:rPr>
                    </w:pPr>
                    <w:r w:rsidRPr="007334FE">
                      <w:rPr>
                        <w:rFonts w:ascii="宋体" w:hAnsi="宋体"/>
                      </w:rPr>
                      <w:t>0</w:t>
                    </w:r>
                  </w:p>
                </w:tc>
              </w:tr>
            </w:sdtContent>
          </w:sdt>
        </w:tbl>
        <w:p w:rsidR="00B33BEC" w:rsidRDefault="00FE1625"/>
      </w:sdtContent>
    </w:sdt>
    <w:p w:rsidR="00B33BEC" w:rsidRDefault="00B33BEC"/>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5"/>
            <w:numPr>
              <w:ilvl w:val="0"/>
              <w:numId w:val="74"/>
            </w:numPr>
          </w:pPr>
          <w:r>
            <w:t>单项委托理财情况</w:t>
          </w:r>
        </w:p>
        <w:sdt>
          <w:sdtPr>
            <w:rPr>
              <w:rFonts w:hint="eastAsia"/>
            </w:rPr>
            <w:alias w:val="是否适用：单项委托理财情况[双击切换]"/>
            <w:tag w:val="_GBC_049960b74e79480d8781c2d7d6a997dc"/>
            <w:id w:val="-2102242602"/>
            <w:lock w:val="sdtContentLocked"/>
            <w:placeholder>
              <w:docPart w:val="GBC22222222222222222222222222222"/>
            </w:placeholder>
          </w:sdtPr>
          <w:sdtContent>
            <w:p w:rsidR="00B33BEC" w:rsidRDefault="00FE1625">
              <w:r w:rsidRPr="00E6394E">
                <w:rPr>
                  <w:rFonts w:ascii="宋体" w:hAnsi="宋体"/>
                  <w:sz w:val="18"/>
                </w:rPr>
                <w:fldChar w:fldCharType="begin"/>
              </w:r>
              <w:r w:rsidR="00B77DD3"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77DD3"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单项委托理财情况"/>
              <w:tag w:val="_GBC_82d5f3d2ba304514bba23237111a211b"/>
              <w:id w:val="-190813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4B46EC">
                <w:rPr>
                  <w:rFonts w:hint="eastAsia"/>
                </w:rPr>
                <w:t>万元</w:t>
              </w:r>
            </w:sdtContent>
          </w:sdt>
          <w:r>
            <w:rPr>
              <w:rFonts w:hint="eastAsia"/>
            </w:rPr>
            <w:t xml:space="preserve">  </w:t>
          </w:r>
          <w:r>
            <w:rPr>
              <w:rFonts w:hint="eastAsia"/>
            </w:rPr>
            <w:t>币种：</w:t>
          </w:r>
          <w:sdt>
            <w:sdtPr>
              <w:rPr>
                <w:rFonts w:hint="eastAsia"/>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79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
            <w:gridCol w:w="701"/>
            <w:gridCol w:w="756"/>
            <w:gridCol w:w="749"/>
            <w:gridCol w:w="846"/>
            <w:gridCol w:w="560"/>
            <w:gridCol w:w="563"/>
            <w:gridCol w:w="560"/>
            <w:gridCol w:w="703"/>
            <w:gridCol w:w="567"/>
            <w:gridCol w:w="848"/>
            <w:gridCol w:w="833"/>
            <w:gridCol w:w="701"/>
            <w:gridCol w:w="567"/>
            <w:gridCol w:w="556"/>
          </w:tblGrid>
          <w:tr w:rsidR="002D5F28" w:rsidTr="00505A14">
            <w:sdt>
              <w:sdtPr>
                <w:rPr>
                  <w:rFonts w:ascii="宋体" w:hAnsi="宋体" w:hint="eastAsia"/>
                  <w:sz w:val="18"/>
                  <w:szCs w:val="18"/>
                </w:rPr>
                <w:tag w:val="_PLD_14f5b6e156634fb5892dac8ce6409d58"/>
                <w:id w:val="10214998"/>
                <w:lock w:val="sdtLocked"/>
              </w:sdtPr>
              <w:sdtContent>
                <w:tc>
                  <w:tcPr>
                    <w:tcW w:w="470"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受托人</w:t>
                    </w:r>
                  </w:p>
                </w:tc>
              </w:sdtContent>
            </w:sdt>
            <w:sdt>
              <w:sdtPr>
                <w:rPr>
                  <w:rFonts w:ascii="宋体" w:hAnsi="宋体" w:hint="eastAsia"/>
                  <w:sz w:val="18"/>
                  <w:szCs w:val="18"/>
                </w:rPr>
                <w:tag w:val="_PLD_93acfc23d8a14834961a198ac3a66b6a"/>
                <w:id w:val="10214999"/>
                <w:lock w:val="sdtLocked"/>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委托理财类型</w:t>
                    </w:r>
                  </w:p>
                </w:tc>
              </w:sdtContent>
            </w:sdt>
            <w:sdt>
              <w:sdtPr>
                <w:rPr>
                  <w:rFonts w:ascii="宋体" w:hAnsi="宋体" w:hint="eastAsia"/>
                  <w:sz w:val="18"/>
                  <w:szCs w:val="18"/>
                </w:rPr>
                <w:tag w:val="_PLD_e7134c1583a94d2fa0e160ddf15b5b4c"/>
                <w:id w:val="10215000"/>
                <w:lock w:val="sdtLocked"/>
              </w:sdtPr>
              <w:sdtContent>
                <w:tc>
                  <w:tcPr>
                    <w:tcW w:w="319"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委托理财金额</w:t>
                    </w:r>
                  </w:p>
                </w:tc>
              </w:sdtContent>
            </w:sdt>
            <w:sdt>
              <w:sdtPr>
                <w:rPr>
                  <w:rFonts w:ascii="宋体" w:hAnsi="宋体" w:hint="eastAsia"/>
                  <w:sz w:val="18"/>
                  <w:szCs w:val="18"/>
                </w:rPr>
                <w:tag w:val="_PLD_ad477dfc35a8435789115ccc442a9117"/>
                <w:id w:val="10215001"/>
                <w:lock w:val="sdtLocked"/>
              </w:sdtPr>
              <w:sdtContent>
                <w:tc>
                  <w:tcPr>
                    <w:tcW w:w="360"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委托理财起始日期</w:t>
                    </w:r>
                  </w:p>
                </w:tc>
              </w:sdtContent>
            </w:sdt>
            <w:sdt>
              <w:sdtPr>
                <w:rPr>
                  <w:rFonts w:ascii="宋体" w:hAnsi="宋体" w:hint="eastAsia"/>
                  <w:sz w:val="18"/>
                  <w:szCs w:val="18"/>
                </w:rPr>
                <w:tag w:val="_PLD_002591ecf02b4c8481c8c7be2351809b"/>
                <w:id w:val="10215002"/>
                <w:lock w:val="sdtLocked"/>
              </w:sdtPr>
              <w:sdtContent>
                <w:tc>
                  <w:tcPr>
                    <w:tcW w:w="406"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委托理财终止日期</w:t>
                    </w:r>
                  </w:p>
                </w:tc>
              </w:sdtContent>
            </w:sdt>
            <w:sdt>
              <w:sdtPr>
                <w:rPr>
                  <w:rFonts w:ascii="宋体" w:hAnsi="宋体" w:hint="eastAsia"/>
                  <w:sz w:val="18"/>
                  <w:szCs w:val="18"/>
                </w:rPr>
                <w:tag w:val="_PLD_c9804a05df094dd49876b735172aba5e"/>
                <w:id w:val="10215003"/>
                <w:lock w:val="sdtLocked"/>
              </w:sdtPr>
              <w:sdtContent>
                <w:tc>
                  <w:tcPr>
                    <w:tcW w:w="270"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资金</w:t>
                    </w:r>
                  </w:p>
                  <w:p w:rsidR="002D5F28" w:rsidRPr="0095475C" w:rsidRDefault="002D5F28" w:rsidP="00505A14">
                    <w:pPr>
                      <w:jc w:val="center"/>
                      <w:rPr>
                        <w:rFonts w:ascii="宋体" w:hAnsi="宋体"/>
                        <w:sz w:val="18"/>
                        <w:szCs w:val="18"/>
                      </w:rPr>
                    </w:pPr>
                    <w:r w:rsidRPr="0095475C">
                      <w:rPr>
                        <w:rFonts w:ascii="宋体" w:hAnsi="宋体" w:hint="eastAsia"/>
                        <w:sz w:val="18"/>
                        <w:szCs w:val="18"/>
                      </w:rPr>
                      <w:t>来源</w:t>
                    </w:r>
                  </w:p>
                  <w:p w:rsidR="002D5F28" w:rsidRPr="0095475C" w:rsidRDefault="002D5F28" w:rsidP="00505A14">
                    <w:pPr>
                      <w:jc w:val="center"/>
                      <w:rPr>
                        <w:rFonts w:ascii="宋体" w:hAnsi="宋体"/>
                        <w:sz w:val="18"/>
                        <w:szCs w:val="18"/>
                      </w:rPr>
                    </w:pPr>
                  </w:p>
                </w:tc>
              </w:sdtContent>
            </w:sdt>
            <w:sdt>
              <w:sdtPr>
                <w:rPr>
                  <w:rFonts w:ascii="宋体" w:hAnsi="宋体" w:hint="eastAsia"/>
                  <w:sz w:val="18"/>
                  <w:szCs w:val="18"/>
                </w:rPr>
                <w:tag w:val="_PLD_b4c9fbf87c1d4eb6829045d600520814"/>
                <w:id w:val="10215004"/>
                <w:lock w:val="sdtLocked"/>
              </w:sdtPr>
              <w:sdtContent>
                <w:tc>
                  <w:tcPr>
                    <w:tcW w:w="271"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资金</w:t>
                    </w:r>
                  </w:p>
                  <w:p w:rsidR="002D5F28" w:rsidRPr="0095475C" w:rsidRDefault="002D5F28" w:rsidP="00505A14">
                    <w:pPr>
                      <w:jc w:val="center"/>
                      <w:rPr>
                        <w:rFonts w:ascii="宋体" w:hAnsi="宋体"/>
                        <w:sz w:val="18"/>
                        <w:szCs w:val="18"/>
                      </w:rPr>
                    </w:pPr>
                    <w:r w:rsidRPr="0095475C">
                      <w:rPr>
                        <w:rFonts w:ascii="宋体" w:hAnsi="宋体" w:hint="eastAsia"/>
                        <w:sz w:val="18"/>
                        <w:szCs w:val="18"/>
                      </w:rPr>
                      <w:t>投向</w:t>
                    </w:r>
                  </w:p>
                </w:tc>
              </w:sdtContent>
            </w:sdt>
            <w:sdt>
              <w:sdtPr>
                <w:rPr>
                  <w:rFonts w:ascii="宋体" w:hAnsi="宋体" w:hint="eastAsia"/>
                  <w:sz w:val="18"/>
                  <w:szCs w:val="18"/>
                </w:rPr>
                <w:tag w:val="_PLD_f35c00ec6d5a43dfa043c6f4b30ad337"/>
                <w:id w:val="10215005"/>
                <w:lock w:val="sdtLocked"/>
              </w:sdtPr>
              <w:sdtContent>
                <w:tc>
                  <w:tcPr>
                    <w:tcW w:w="270"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报酬确定</w:t>
                    </w:r>
                  </w:p>
                  <w:p w:rsidR="002D5F28" w:rsidRPr="0095475C" w:rsidRDefault="002D5F28" w:rsidP="00505A14">
                    <w:pPr>
                      <w:jc w:val="center"/>
                      <w:rPr>
                        <w:rFonts w:ascii="宋体" w:hAnsi="宋体"/>
                        <w:sz w:val="18"/>
                        <w:szCs w:val="18"/>
                      </w:rPr>
                    </w:pPr>
                    <w:r w:rsidRPr="0095475C">
                      <w:rPr>
                        <w:rFonts w:ascii="宋体" w:hAnsi="宋体" w:hint="eastAsia"/>
                        <w:sz w:val="18"/>
                        <w:szCs w:val="18"/>
                      </w:rPr>
                      <w:t>方式</w:t>
                    </w:r>
                  </w:p>
                </w:tc>
              </w:sdtContent>
            </w:sdt>
            <w:sdt>
              <w:sdtPr>
                <w:rPr>
                  <w:rFonts w:ascii="宋体" w:hAnsi="宋体" w:hint="eastAsia"/>
                  <w:sz w:val="18"/>
                  <w:szCs w:val="18"/>
                </w:rPr>
                <w:tag w:val="_PLD_2779da11c35d456cae577bebcd53f5dc"/>
                <w:id w:val="10215006"/>
                <w:lock w:val="sdtLocked"/>
              </w:sdtPr>
              <w:sdtContent>
                <w:tc>
                  <w:tcPr>
                    <w:tcW w:w="338"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年化</w:t>
                    </w:r>
                  </w:p>
                  <w:p w:rsidR="002D5F28" w:rsidRPr="0095475C" w:rsidRDefault="002D5F28" w:rsidP="00505A14">
                    <w:pPr>
                      <w:jc w:val="center"/>
                      <w:rPr>
                        <w:rFonts w:ascii="宋体" w:hAnsi="宋体"/>
                        <w:sz w:val="18"/>
                        <w:szCs w:val="18"/>
                      </w:rPr>
                    </w:pPr>
                    <w:r w:rsidRPr="0095475C">
                      <w:rPr>
                        <w:rFonts w:ascii="宋体" w:hAnsi="宋体" w:hint="eastAsia"/>
                        <w:sz w:val="18"/>
                        <w:szCs w:val="18"/>
                      </w:rPr>
                      <w:t>收益率</w:t>
                    </w:r>
                  </w:p>
                  <w:p w:rsidR="002D5F28" w:rsidRPr="0095475C" w:rsidRDefault="002D5F28" w:rsidP="00505A14">
                    <w:pPr>
                      <w:jc w:val="center"/>
                      <w:rPr>
                        <w:rFonts w:ascii="宋体" w:hAnsi="宋体"/>
                        <w:sz w:val="18"/>
                        <w:szCs w:val="18"/>
                      </w:rPr>
                    </w:pPr>
                  </w:p>
                </w:tc>
              </w:sdtContent>
            </w:sdt>
            <w:sdt>
              <w:sdtPr>
                <w:rPr>
                  <w:rFonts w:ascii="宋体" w:hAnsi="宋体" w:hint="eastAsia"/>
                  <w:sz w:val="18"/>
                  <w:szCs w:val="18"/>
                </w:rPr>
                <w:tag w:val="_PLD_b46ac6ad312c45f699af34e0319e2387"/>
                <w:id w:val="10215007"/>
                <w:lock w:val="sdtLocked"/>
              </w:sdtPr>
              <w:sdtContent>
                <w:tc>
                  <w:tcPr>
                    <w:tcW w:w="273"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预期收益</w:t>
                    </w:r>
                  </w:p>
                  <w:p w:rsidR="002D5F28" w:rsidRPr="0095475C" w:rsidRDefault="002D5F28" w:rsidP="00505A14">
                    <w:pPr>
                      <w:jc w:val="center"/>
                      <w:rPr>
                        <w:rFonts w:ascii="宋体" w:hAnsi="宋体"/>
                        <w:sz w:val="18"/>
                        <w:szCs w:val="18"/>
                      </w:rPr>
                    </w:pPr>
                    <w:r w:rsidRPr="0095475C">
                      <w:rPr>
                        <w:rFonts w:ascii="宋体" w:hAnsi="宋体" w:hint="eastAsia"/>
                        <w:sz w:val="18"/>
                        <w:szCs w:val="18"/>
                      </w:rPr>
                      <w:t>(如有)</w:t>
                    </w:r>
                  </w:p>
                  <w:p w:rsidR="002D5F28" w:rsidRPr="0095475C" w:rsidRDefault="002D5F28" w:rsidP="00505A14">
                    <w:pPr>
                      <w:jc w:val="center"/>
                      <w:rPr>
                        <w:rFonts w:ascii="宋体" w:hAnsi="宋体"/>
                        <w:sz w:val="18"/>
                        <w:szCs w:val="18"/>
                      </w:rPr>
                    </w:pPr>
                  </w:p>
                </w:tc>
              </w:sdtContent>
            </w:sdt>
            <w:sdt>
              <w:sdtPr>
                <w:rPr>
                  <w:rFonts w:ascii="宋体" w:hAnsi="宋体" w:hint="eastAsia"/>
                  <w:sz w:val="18"/>
                  <w:szCs w:val="18"/>
                </w:rPr>
                <w:tag w:val="_PLD_03c2dacc44f14a9a9d90e7574bfa5bf5"/>
                <w:id w:val="10215008"/>
                <w:lock w:val="sdtLocked"/>
              </w:sdtPr>
              <w:sdtContent>
                <w:tc>
                  <w:tcPr>
                    <w:tcW w:w="407"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实际</w:t>
                    </w:r>
                  </w:p>
                  <w:p w:rsidR="002D5F28" w:rsidRPr="0095475C" w:rsidRDefault="002D5F28" w:rsidP="00505A14">
                    <w:pPr>
                      <w:jc w:val="center"/>
                      <w:rPr>
                        <w:rFonts w:ascii="宋体" w:hAnsi="宋体"/>
                        <w:sz w:val="18"/>
                        <w:szCs w:val="18"/>
                      </w:rPr>
                    </w:pPr>
                    <w:r w:rsidRPr="0095475C">
                      <w:rPr>
                        <w:rFonts w:ascii="宋体" w:hAnsi="宋体" w:hint="eastAsia"/>
                        <w:sz w:val="18"/>
                        <w:szCs w:val="18"/>
                      </w:rPr>
                      <w:t>收益或损失</w:t>
                    </w:r>
                  </w:p>
                </w:tc>
              </w:sdtContent>
            </w:sdt>
            <w:sdt>
              <w:sdtPr>
                <w:rPr>
                  <w:rFonts w:ascii="宋体" w:hAnsi="宋体" w:hint="eastAsia"/>
                  <w:sz w:val="18"/>
                  <w:szCs w:val="18"/>
                </w:rPr>
                <w:tag w:val="_PLD_3cc42238218c4c548180822c57cb732d"/>
                <w:id w:val="10215009"/>
                <w:lock w:val="sdtLocked"/>
              </w:sdtPr>
              <w:sdtContent>
                <w:tc>
                  <w:tcPr>
                    <w:tcW w:w="400" w:type="pct"/>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实际收回情况</w:t>
                    </w:r>
                  </w:p>
                </w:tc>
              </w:sdtContent>
            </w:sdt>
            <w:sdt>
              <w:sdtPr>
                <w:rPr>
                  <w:rFonts w:ascii="宋体" w:hAnsi="宋体" w:hint="eastAsia"/>
                  <w:sz w:val="18"/>
                  <w:szCs w:val="18"/>
                </w:rPr>
                <w:tag w:val="_PLD_8dbaffa3692a47b3bf730833b1de0954"/>
                <w:id w:val="10215010"/>
                <w:lock w:val="sdtLocked"/>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是否经过法定程序</w:t>
                    </w:r>
                  </w:p>
                </w:tc>
              </w:sdtContent>
            </w:sdt>
            <w:sdt>
              <w:sdtPr>
                <w:rPr>
                  <w:rFonts w:ascii="宋体" w:hAnsi="宋体" w:hint="eastAsia"/>
                  <w:sz w:val="18"/>
                  <w:szCs w:val="18"/>
                </w:rPr>
                <w:tag w:val="_PLD_f458c0cb5fa446a0ba74ad130e8a616e"/>
                <w:id w:val="10215011"/>
                <w:lock w:val="sdtLocked"/>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未来是否有委托理财计划</w:t>
                    </w:r>
                  </w:p>
                </w:tc>
              </w:sdtContent>
            </w:sdt>
            <w:sdt>
              <w:sdtPr>
                <w:rPr>
                  <w:rFonts w:ascii="宋体" w:hAnsi="宋体" w:hint="eastAsia"/>
                  <w:sz w:val="18"/>
                  <w:szCs w:val="18"/>
                </w:rPr>
                <w:tag w:val="_PLD_19a161ee5fe54116b9305f04220f50cb"/>
                <w:id w:val="10215012"/>
                <w:lock w:val="sdtLocked"/>
              </w:sdtPr>
              <w:sdtContent>
                <w:tc>
                  <w:tcPr>
                    <w:tcW w:w="268" w:type="pct"/>
                  </w:tcPr>
                  <w:p w:rsidR="002D5F28" w:rsidRPr="0095475C" w:rsidRDefault="002D5F28" w:rsidP="00505A14">
                    <w:pPr>
                      <w:jc w:val="center"/>
                      <w:rPr>
                        <w:rFonts w:ascii="宋体" w:hAnsi="宋体"/>
                        <w:sz w:val="18"/>
                        <w:szCs w:val="18"/>
                      </w:rPr>
                    </w:pPr>
                    <w:r w:rsidRPr="0095475C">
                      <w:rPr>
                        <w:rFonts w:ascii="宋体" w:hAnsi="宋体" w:hint="eastAsia"/>
                        <w:sz w:val="18"/>
                        <w:szCs w:val="18"/>
                      </w:rPr>
                      <w:t>减值准备计提金额(如有)</w:t>
                    </w:r>
                  </w:p>
                </w:tc>
              </w:sdtContent>
            </w:sdt>
          </w:tr>
          <w:sdt>
            <w:sdtPr>
              <w:rPr>
                <w:rFonts w:ascii="宋体" w:hAnsi="宋体" w:hint="eastAsia"/>
                <w:sz w:val="18"/>
                <w:szCs w:val="18"/>
              </w:rPr>
              <w:alias w:val="单项委托理财情况"/>
              <w:tag w:val="_TUP_654fd4c80ccf4f25970ac807fdc3a14a"/>
              <w:id w:val="10215015"/>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广发银行股份有限公司</w:t>
                    </w: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6,000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2018年10月10日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2019年4月8日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hint="eastAsia"/>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4.45%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131.67</w:t>
                    </w:r>
                  </w:p>
                </w:tc>
                <w:tc>
                  <w:tcPr>
                    <w:tcW w:w="400" w:type="pct"/>
                    <w:vAlign w:val="center"/>
                  </w:tcPr>
                  <w:p w:rsidR="002D5F28" w:rsidRPr="002D5F28" w:rsidRDefault="002D5F28" w:rsidP="00505A14">
                    <w:pPr>
                      <w:jc w:val="center"/>
                      <w:rPr>
                        <w:rStyle w:val="a4"/>
                        <w:rFonts w:ascii="宋体" w:hAnsi="宋体"/>
                        <w:sz w:val="18"/>
                        <w:szCs w:val="18"/>
                      </w:rPr>
                    </w:pPr>
                    <w:r w:rsidRPr="002D5F28">
                      <w:rPr>
                        <w:rStyle w:val="a4"/>
                        <w:rFonts w:ascii="宋体" w:hAnsi="宋体" w:hint="eastAsia"/>
                        <w:sz w:val="18"/>
                        <w:szCs w:val="18"/>
                      </w:rPr>
                      <w:t>收回全部本金和收益</w:t>
                    </w:r>
                  </w:p>
                </w:tc>
                <w:sdt>
                  <w:sdtPr>
                    <w:rPr>
                      <w:rFonts w:ascii="宋体" w:hAnsi="宋体" w:hint="eastAsia"/>
                      <w:sz w:val="18"/>
                      <w:szCs w:val="18"/>
                    </w:rPr>
                    <w:alias w:val="委托理财是否经过法定程序"/>
                    <w:tag w:val="_GBC_6c28417b630b486ca5d24d4fed27b675"/>
                    <w:id w:val="10215013"/>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14"/>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18"/>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海通证券股份有限公司</w:t>
                    </w: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券商理财产品</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2018年4月16日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2019年4月14日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hint="eastAsia"/>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5.45%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271.75</w:t>
                    </w:r>
                  </w:p>
                </w:tc>
                <w:tc>
                  <w:tcPr>
                    <w:tcW w:w="400" w:type="pct"/>
                    <w:vAlign w:val="center"/>
                  </w:tcPr>
                  <w:p w:rsidR="002D5F28" w:rsidRPr="002D5F28" w:rsidRDefault="002D5F28" w:rsidP="00505A14">
                    <w:pPr>
                      <w:jc w:val="center"/>
                      <w:rPr>
                        <w:rFonts w:ascii="宋体" w:hAnsi="宋体"/>
                        <w:sz w:val="18"/>
                        <w:szCs w:val="18"/>
                      </w:rPr>
                    </w:pPr>
                    <w:r w:rsidRPr="002D5F28">
                      <w:rPr>
                        <w:rStyle w:val="a4"/>
                        <w:rFonts w:ascii="宋体" w:hAnsi="宋体" w:hint="eastAsia"/>
                        <w:sz w:val="18"/>
                        <w:szCs w:val="18"/>
                      </w:rPr>
                      <w:t>收回全部本金和收益</w:t>
                    </w:r>
                  </w:p>
                </w:tc>
                <w:sdt>
                  <w:sdtPr>
                    <w:rPr>
                      <w:rFonts w:ascii="宋体" w:hAnsi="宋体" w:hint="eastAsia"/>
                      <w:sz w:val="18"/>
                      <w:szCs w:val="18"/>
                    </w:rPr>
                    <w:alias w:val="委托理财是否经过法定程序"/>
                    <w:tag w:val="_GBC_6c28417b630b486ca5d24d4fed27b675"/>
                    <w:id w:val="10215016"/>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17"/>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21"/>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民生银行股份有限公司</w:t>
                    </w: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银行理财产品</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2018年5月5日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2019年5月3日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hint="eastAsia"/>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5.65%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285.64</w:t>
                    </w:r>
                  </w:p>
                </w:tc>
                <w:tc>
                  <w:tcPr>
                    <w:tcW w:w="400" w:type="pct"/>
                    <w:vAlign w:val="center"/>
                  </w:tcPr>
                  <w:p w:rsidR="002D5F28" w:rsidRPr="002D5F28" w:rsidRDefault="002D5F28" w:rsidP="00505A14">
                    <w:pPr>
                      <w:jc w:val="center"/>
                      <w:rPr>
                        <w:rFonts w:ascii="宋体" w:hAnsi="宋体"/>
                        <w:sz w:val="18"/>
                        <w:szCs w:val="18"/>
                      </w:rPr>
                    </w:pPr>
                    <w:r w:rsidRPr="002D5F28">
                      <w:rPr>
                        <w:rStyle w:val="a4"/>
                        <w:rFonts w:ascii="宋体" w:hAnsi="宋体" w:hint="eastAsia"/>
                        <w:sz w:val="18"/>
                        <w:szCs w:val="18"/>
                      </w:rPr>
                      <w:t>收回全部本金和收益</w:t>
                    </w:r>
                  </w:p>
                </w:tc>
                <w:sdt>
                  <w:sdtPr>
                    <w:rPr>
                      <w:rFonts w:ascii="宋体" w:hAnsi="宋体" w:hint="eastAsia"/>
                      <w:sz w:val="18"/>
                      <w:szCs w:val="18"/>
                    </w:rPr>
                    <w:alias w:val="委托理财是否经过法定程序"/>
                    <w:tag w:val="_GBC_6c28417b630b486ca5d24d4fed27b675"/>
                    <w:id w:val="10215019"/>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20"/>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24"/>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华夏银行股份有限公司</w:t>
                    </w: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13,000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2018年11月2日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2019年5月8日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hint="eastAsia"/>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4.45%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296.38</w:t>
                    </w:r>
                  </w:p>
                </w:tc>
                <w:tc>
                  <w:tcPr>
                    <w:tcW w:w="400" w:type="pct"/>
                    <w:vAlign w:val="center"/>
                  </w:tcPr>
                  <w:p w:rsidR="002D5F28" w:rsidRPr="002D5F28" w:rsidRDefault="002D5F28" w:rsidP="00505A14">
                    <w:pPr>
                      <w:jc w:val="center"/>
                      <w:rPr>
                        <w:rFonts w:ascii="宋体" w:hAnsi="宋体"/>
                        <w:sz w:val="18"/>
                        <w:szCs w:val="18"/>
                      </w:rPr>
                    </w:pPr>
                    <w:r w:rsidRPr="002D5F28">
                      <w:rPr>
                        <w:rStyle w:val="a4"/>
                        <w:rFonts w:ascii="宋体" w:hAnsi="宋体" w:hint="eastAsia"/>
                        <w:sz w:val="18"/>
                        <w:szCs w:val="18"/>
                      </w:rPr>
                      <w:t>收回全部本金和收益</w:t>
                    </w:r>
                  </w:p>
                </w:tc>
                <w:sdt>
                  <w:sdtPr>
                    <w:rPr>
                      <w:rFonts w:ascii="宋体" w:hAnsi="宋体" w:hint="eastAsia"/>
                      <w:sz w:val="18"/>
                      <w:szCs w:val="18"/>
                    </w:rPr>
                    <w:alias w:val="委托理财是否经过法定程序"/>
                    <w:tag w:val="_GBC_6c28417b630b486ca5d24d4fed27b675"/>
                    <w:id w:val="10215022"/>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23"/>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27"/>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华夏银行股份有限公司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7,000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2018年11月5日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2019年5月8日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hint="eastAsia"/>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4.45%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157.03</w:t>
                    </w:r>
                  </w:p>
                </w:tc>
                <w:tc>
                  <w:tcPr>
                    <w:tcW w:w="400" w:type="pct"/>
                  </w:tcPr>
                  <w:p w:rsidR="002D5F28" w:rsidRPr="002D5F28" w:rsidRDefault="002D5F28" w:rsidP="00505A14">
                    <w:pPr>
                      <w:rPr>
                        <w:rStyle w:val="a4"/>
                        <w:rFonts w:ascii="宋体" w:hAnsi="宋体"/>
                        <w:sz w:val="18"/>
                        <w:szCs w:val="18"/>
                      </w:rPr>
                    </w:pPr>
                    <w:r w:rsidRPr="002D5F28">
                      <w:rPr>
                        <w:rStyle w:val="a4"/>
                        <w:rFonts w:ascii="宋体" w:hAnsi="宋体" w:hint="eastAsia"/>
                        <w:sz w:val="18"/>
                        <w:szCs w:val="18"/>
                      </w:rPr>
                      <w:t>收回全部本金和收益</w:t>
                    </w:r>
                  </w:p>
                </w:tc>
                <w:sdt>
                  <w:sdtPr>
                    <w:rPr>
                      <w:rFonts w:ascii="宋体" w:hAnsi="宋体" w:hint="eastAsia"/>
                      <w:sz w:val="18"/>
                      <w:szCs w:val="18"/>
                    </w:rPr>
                    <w:alias w:val="委托理财是否经过法定程序"/>
                    <w:tag w:val="_GBC_6c28417b630b486ca5d24d4fed27b675"/>
                    <w:id w:val="10215025"/>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26"/>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sidRPr="0095475C">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30"/>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广发银行股份有限公司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2019年5月9日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2019年6月10日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3.65%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16.50</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28"/>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29"/>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33"/>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浦发银行股份有限公司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2019年5月9日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2019年6月13日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3.65%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17.24</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31"/>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32"/>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36"/>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浦发银行股份有限公司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8,000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2019年5月29日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2019年6月29日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3.60%</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24.80</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34"/>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35"/>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39"/>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民生银行股份有限公司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银行理财产品</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2018年7月5日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2019年7月4日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5.60%</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283.89</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37"/>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38"/>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42"/>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华夏银行股份有限公司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10,000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2019年5月10日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2019年9月6日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3.87%</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129.43</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40"/>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41"/>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45"/>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华夏银行股份有限公司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7,000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2019年4月17日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2019年10月14日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3.87%</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133.59</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43"/>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44"/>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48"/>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华夏银行股份有限公司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2019年4月29日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2019年10月28日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3.91%</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97.48</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46"/>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47"/>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51"/>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民生银行股份有限公司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银行理财产品</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2019年5月14日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2019年11月14日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4.20%</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105.86</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49"/>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50"/>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54"/>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农业银行股份有限公司丹徒支行</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银行理财产品</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2,000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2019年9月26日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2019年11月18日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2.75%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7.98</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52"/>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53"/>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57"/>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广发银行股份有限公司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10,000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2018年12月5日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2019年12月5日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4.45%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445.00</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55"/>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56"/>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60"/>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华夏银行股份有限公司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6,000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2018年12月7日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2019年12月6日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4.40%</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263.28</w:t>
                    </w:r>
                  </w:p>
                </w:tc>
                <w:tc>
                  <w:tcPr>
                    <w:tcW w:w="400" w:type="pct"/>
                  </w:tcPr>
                  <w:p w:rsidR="002D5F28" w:rsidRPr="002D5F28" w:rsidRDefault="002D5F28" w:rsidP="00505A14">
                    <w:pPr>
                      <w:rPr>
                        <w:rStyle w:val="a4"/>
                        <w:rFonts w:ascii="宋体" w:hAnsi="宋体"/>
                        <w:sz w:val="18"/>
                        <w:szCs w:val="18"/>
                      </w:rPr>
                    </w:pPr>
                    <w:r w:rsidRPr="002D5F28">
                      <w:rPr>
                        <w:sz w:val="18"/>
                        <w:szCs w:val="18"/>
                      </w:rPr>
                      <w:t>收回全部本金和收益</w:t>
                    </w:r>
                  </w:p>
                </w:tc>
                <w:sdt>
                  <w:sdtPr>
                    <w:rPr>
                      <w:rFonts w:ascii="宋体" w:hAnsi="宋体" w:hint="eastAsia"/>
                      <w:sz w:val="18"/>
                      <w:szCs w:val="18"/>
                    </w:rPr>
                    <w:alias w:val="委托理财是否经过法定程序"/>
                    <w:tag w:val="_GBC_6c28417b630b486ca5d24d4fed27b675"/>
                    <w:id w:val="10215058"/>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59"/>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63"/>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交通银行股份有限公司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10,000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2019年11月25日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2020年5月22日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3.95%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p>
                </w:tc>
                <w:tc>
                  <w:tcPr>
                    <w:tcW w:w="400" w:type="pct"/>
                  </w:tcPr>
                  <w:p w:rsidR="002D5F28" w:rsidRPr="0095475C" w:rsidRDefault="002D5F28" w:rsidP="00505A14">
                    <w:pPr>
                      <w:rPr>
                        <w:rStyle w:val="a4"/>
                        <w:rFonts w:ascii="宋体" w:hAnsi="宋体"/>
                        <w:sz w:val="18"/>
                        <w:szCs w:val="18"/>
                      </w:rPr>
                    </w:pPr>
                    <w:r>
                      <w:t> </w:t>
                    </w:r>
                  </w:p>
                </w:tc>
                <w:sdt>
                  <w:sdtPr>
                    <w:rPr>
                      <w:rFonts w:ascii="宋体" w:hAnsi="宋体" w:hint="eastAsia"/>
                      <w:sz w:val="18"/>
                      <w:szCs w:val="18"/>
                    </w:rPr>
                    <w:alias w:val="委托理财是否经过法定程序"/>
                    <w:tag w:val="_GBC_6c28417b630b486ca5d24d4fed27b675"/>
                    <w:id w:val="10215061"/>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62"/>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66"/>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浦发银行股份有限公司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9,000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2019年7月12日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2020年7月13日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4.05%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p>
                </w:tc>
                <w:tc>
                  <w:tcPr>
                    <w:tcW w:w="400" w:type="pct"/>
                  </w:tcPr>
                  <w:p w:rsidR="002D5F28" w:rsidRPr="0095475C" w:rsidRDefault="002D5F28" w:rsidP="00505A14">
                    <w:pPr>
                      <w:rPr>
                        <w:rStyle w:val="a4"/>
                        <w:rFonts w:ascii="宋体" w:hAnsi="宋体"/>
                        <w:sz w:val="18"/>
                        <w:szCs w:val="18"/>
                      </w:rPr>
                    </w:pPr>
                    <w:r>
                      <w:t> </w:t>
                    </w:r>
                  </w:p>
                </w:tc>
                <w:sdt>
                  <w:sdtPr>
                    <w:rPr>
                      <w:rFonts w:ascii="宋体" w:hAnsi="宋体" w:hint="eastAsia"/>
                      <w:sz w:val="18"/>
                      <w:szCs w:val="18"/>
                    </w:rPr>
                    <w:alias w:val="委托理财是否经过法定程序"/>
                    <w:tag w:val="_GBC_6c28417b630b486ca5d24d4fed27b675"/>
                    <w:id w:val="10215064"/>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65"/>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69"/>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南洋银行股份有限公司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4,000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2019年9月20日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2020年9月18日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4.15%</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p>
                </w:tc>
                <w:tc>
                  <w:tcPr>
                    <w:tcW w:w="400" w:type="pct"/>
                  </w:tcPr>
                  <w:p w:rsidR="002D5F28" w:rsidRPr="0095475C" w:rsidRDefault="002D5F28" w:rsidP="00505A14">
                    <w:pPr>
                      <w:rPr>
                        <w:rStyle w:val="a4"/>
                        <w:rFonts w:ascii="宋体" w:hAnsi="宋体"/>
                        <w:sz w:val="18"/>
                        <w:szCs w:val="18"/>
                      </w:rPr>
                    </w:pPr>
                    <w:r>
                      <w:t> </w:t>
                    </w:r>
                  </w:p>
                </w:tc>
                <w:sdt>
                  <w:sdtPr>
                    <w:rPr>
                      <w:rFonts w:ascii="宋体" w:hAnsi="宋体" w:hint="eastAsia"/>
                      <w:sz w:val="18"/>
                      <w:szCs w:val="18"/>
                    </w:rPr>
                    <w:alias w:val="委托理财是否经过法定程序"/>
                    <w:tag w:val="_GBC_6c28417b630b486ca5d24d4fed27b675"/>
                    <w:id w:val="10215067"/>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68"/>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72"/>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广发银行股份有限公司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10,000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2019年10月24日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2020年10月23日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3.90%</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p>
                </w:tc>
                <w:tc>
                  <w:tcPr>
                    <w:tcW w:w="400" w:type="pct"/>
                  </w:tcPr>
                  <w:p w:rsidR="002D5F28" w:rsidRPr="0095475C" w:rsidRDefault="002D5F28" w:rsidP="00505A14">
                    <w:pPr>
                      <w:rPr>
                        <w:rStyle w:val="a4"/>
                        <w:rFonts w:ascii="宋体" w:hAnsi="宋体"/>
                        <w:sz w:val="18"/>
                        <w:szCs w:val="18"/>
                      </w:rPr>
                    </w:pPr>
                    <w:r>
                      <w:t> </w:t>
                    </w:r>
                  </w:p>
                </w:tc>
                <w:sdt>
                  <w:sdtPr>
                    <w:rPr>
                      <w:rFonts w:ascii="宋体" w:hAnsi="宋体" w:hint="eastAsia"/>
                      <w:sz w:val="18"/>
                      <w:szCs w:val="18"/>
                    </w:rPr>
                    <w:alias w:val="委托理财是否经过法定程序"/>
                    <w:tag w:val="_GBC_6c28417b630b486ca5d24d4fed27b675"/>
                    <w:id w:val="10215070"/>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71"/>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sdt>
            <w:sdtPr>
              <w:rPr>
                <w:rFonts w:ascii="宋体" w:hAnsi="宋体" w:hint="eastAsia"/>
                <w:sz w:val="18"/>
                <w:szCs w:val="18"/>
              </w:rPr>
              <w:alias w:val="单项委托理财情况"/>
              <w:tag w:val="_TUP_654fd4c80ccf4f25970ac807fdc3a14a"/>
              <w:id w:val="10215075"/>
              <w:lock w:val="sdtLocked"/>
            </w:sdtPr>
            <w:sdtEndPr>
              <w:rPr>
                <w:rStyle w:val="a4"/>
                <w:rFonts w:hint="default"/>
              </w:rPr>
            </w:sdtEndPr>
            <w:sdtContent>
              <w:tr w:rsidR="002D5F28" w:rsidTr="00505A14">
                <w:tc>
                  <w:tcPr>
                    <w:tcW w:w="470"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交通银行股份有限公司</w:t>
                    </w:r>
                  </w:p>
                  <w:p w:rsidR="002D5F28" w:rsidRPr="002D5F28" w:rsidRDefault="002D5F28" w:rsidP="00505A14">
                    <w:pPr>
                      <w:rPr>
                        <w:rFonts w:ascii="宋体" w:hAnsi="宋体"/>
                        <w:sz w:val="18"/>
                        <w:szCs w:val="18"/>
                      </w:rPr>
                    </w:pPr>
                  </w:p>
                </w:tc>
                <w:tc>
                  <w:tcPr>
                    <w:tcW w:w="337" w:type="pct"/>
                    <w:shd w:val="clear" w:color="auto" w:fill="auto"/>
                  </w:tcPr>
                  <w:p w:rsidR="002D5F28" w:rsidRPr="002D5F28" w:rsidRDefault="002D5F28" w:rsidP="00505A14">
                    <w:pPr>
                      <w:rPr>
                        <w:rFonts w:ascii="宋体" w:hAnsi="宋体"/>
                        <w:sz w:val="18"/>
                        <w:szCs w:val="18"/>
                      </w:rPr>
                    </w:pPr>
                    <w:r w:rsidRPr="002D5F28">
                      <w:rPr>
                        <w:rFonts w:ascii="宋体" w:hAnsi="宋体"/>
                        <w:sz w:val="18"/>
                        <w:szCs w:val="18"/>
                      </w:rPr>
                      <w:t>银行结构性存款</w:t>
                    </w:r>
                  </w:p>
                </w:tc>
                <w:tc>
                  <w:tcPr>
                    <w:tcW w:w="319" w:type="pct"/>
                  </w:tcPr>
                  <w:p w:rsidR="002D5F28" w:rsidRPr="002D5F28" w:rsidRDefault="002D5F28" w:rsidP="00505A14">
                    <w:pPr>
                      <w:jc w:val="right"/>
                      <w:rPr>
                        <w:rFonts w:ascii="宋体" w:hAnsi="宋体"/>
                        <w:sz w:val="18"/>
                        <w:szCs w:val="18"/>
                      </w:rPr>
                    </w:pPr>
                    <w:r w:rsidRPr="002D5F28">
                      <w:rPr>
                        <w:rFonts w:ascii="宋体" w:hAnsi="宋体"/>
                        <w:sz w:val="18"/>
                        <w:szCs w:val="18"/>
                      </w:rPr>
                      <w:t>15,000</w:t>
                    </w:r>
                  </w:p>
                </w:tc>
                <w:tc>
                  <w:tcPr>
                    <w:tcW w:w="360" w:type="pct"/>
                  </w:tcPr>
                  <w:p w:rsidR="002D5F28" w:rsidRPr="002D5F28" w:rsidRDefault="002D5F28" w:rsidP="00505A14">
                    <w:pPr>
                      <w:rPr>
                        <w:rFonts w:ascii="宋体" w:hAnsi="宋体"/>
                        <w:sz w:val="18"/>
                        <w:szCs w:val="18"/>
                      </w:rPr>
                    </w:pPr>
                    <w:r w:rsidRPr="002D5F28">
                      <w:rPr>
                        <w:rFonts w:ascii="宋体" w:hAnsi="宋体"/>
                        <w:sz w:val="18"/>
                        <w:szCs w:val="18"/>
                      </w:rPr>
                      <w:t>2019年12月13日</w:t>
                    </w:r>
                  </w:p>
                </w:tc>
                <w:tc>
                  <w:tcPr>
                    <w:tcW w:w="406" w:type="pct"/>
                  </w:tcPr>
                  <w:p w:rsidR="002D5F28" w:rsidRPr="002D5F28" w:rsidRDefault="002D5F28" w:rsidP="00505A14">
                    <w:pPr>
                      <w:rPr>
                        <w:rFonts w:ascii="宋体" w:hAnsi="宋体"/>
                        <w:sz w:val="18"/>
                        <w:szCs w:val="18"/>
                      </w:rPr>
                    </w:pPr>
                    <w:r w:rsidRPr="002D5F28">
                      <w:rPr>
                        <w:rFonts w:ascii="宋体" w:hAnsi="宋体"/>
                        <w:sz w:val="18"/>
                        <w:szCs w:val="18"/>
                      </w:rPr>
                      <w:t>2020年12月11日</w:t>
                    </w:r>
                  </w:p>
                </w:tc>
                <w:tc>
                  <w:tcPr>
                    <w:tcW w:w="270" w:type="pct"/>
                    <w:vAlign w:val="center"/>
                  </w:tcPr>
                  <w:p w:rsidR="002D5F28" w:rsidRPr="002D5F28" w:rsidRDefault="002D5F28" w:rsidP="00505A14">
                    <w:pPr>
                      <w:jc w:val="center"/>
                      <w:rPr>
                        <w:rFonts w:ascii="宋体" w:hAnsi="宋体"/>
                        <w:sz w:val="18"/>
                        <w:szCs w:val="18"/>
                      </w:rPr>
                    </w:pPr>
                    <w:r w:rsidRPr="002D5F28">
                      <w:rPr>
                        <w:rFonts w:ascii="宋体" w:hAnsi="宋体"/>
                        <w:sz w:val="18"/>
                        <w:szCs w:val="18"/>
                      </w:rPr>
                      <w:t>自有资金</w:t>
                    </w:r>
                  </w:p>
                </w:tc>
                <w:tc>
                  <w:tcPr>
                    <w:tcW w:w="271"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270" w:type="pct"/>
                  </w:tcPr>
                  <w:p w:rsidR="002D5F28" w:rsidRPr="002D5F28" w:rsidRDefault="002D5F28" w:rsidP="00505A14">
                    <w:pPr>
                      <w:rPr>
                        <w:rFonts w:ascii="宋体" w:hAnsi="宋体"/>
                        <w:sz w:val="18"/>
                        <w:szCs w:val="18"/>
                      </w:rPr>
                    </w:pPr>
                    <w:r w:rsidRPr="002D5F28">
                      <w:rPr>
                        <w:rFonts w:ascii="宋体" w:hAnsi="宋体"/>
                        <w:sz w:val="18"/>
                        <w:szCs w:val="18"/>
                      </w:rPr>
                      <w:t> </w:t>
                    </w:r>
                  </w:p>
                </w:tc>
                <w:tc>
                  <w:tcPr>
                    <w:tcW w:w="338" w:type="pct"/>
                    <w:vAlign w:val="center"/>
                  </w:tcPr>
                  <w:p w:rsidR="002D5F28" w:rsidRPr="002D5F28" w:rsidRDefault="002D5F28" w:rsidP="00505A14">
                    <w:pPr>
                      <w:jc w:val="center"/>
                      <w:rPr>
                        <w:rStyle w:val="a4"/>
                        <w:rFonts w:ascii="宋体" w:hAnsi="宋体"/>
                        <w:sz w:val="18"/>
                        <w:szCs w:val="18"/>
                      </w:rPr>
                    </w:pPr>
                    <w:r w:rsidRPr="002D5F28">
                      <w:rPr>
                        <w:rFonts w:ascii="宋体" w:hAnsi="宋体"/>
                        <w:sz w:val="18"/>
                        <w:szCs w:val="18"/>
                      </w:rPr>
                      <w:t>4.00%</w:t>
                    </w:r>
                  </w:p>
                </w:tc>
                <w:tc>
                  <w:tcPr>
                    <w:tcW w:w="273" w:type="pct"/>
                    <w:vAlign w:val="center"/>
                  </w:tcPr>
                  <w:p w:rsidR="002D5F28" w:rsidRPr="002D5F28" w:rsidRDefault="002D5F28" w:rsidP="00505A14">
                    <w:pPr>
                      <w:jc w:val="center"/>
                      <w:rPr>
                        <w:rStyle w:val="a4"/>
                        <w:rFonts w:ascii="宋体" w:hAnsi="宋体"/>
                        <w:sz w:val="18"/>
                        <w:szCs w:val="18"/>
                      </w:rPr>
                    </w:pPr>
                  </w:p>
                </w:tc>
                <w:tc>
                  <w:tcPr>
                    <w:tcW w:w="407" w:type="pct"/>
                    <w:vAlign w:val="center"/>
                  </w:tcPr>
                  <w:p w:rsidR="002D5F28" w:rsidRPr="002D5F28" w:rsidRDefault="002D5F28" w:rsidP="00505A14">
                    <w:pPr>
                      <w:jc w:val="center"/>
                      <w:rPr>
                        <w:rStyle w:val="a4"/>
                        <w:rFonts w:ascii="宋体" w:hAnsi="宋体"/>
                        <w:sz w:val="18"/>
                        <w:szCs w:val="18"/>
                      </w:rPr>
                    </w:pPr>
                  </w:p>
                </w:tc>
                <w:tc>
                  <w:tcPr>
                    <w:tcW w:w="400" w:type="pct"/>
                  </w:tcPr>
                  <w:p w:rsidR="002D5F28" w:rsidRPr="0095475C" w:rsidRDefault="002D5F28" w:rsidP="00505A14">
                    <w:pPr>
                      <w:rPr>
                        <w:rStyle w:val="a4"/>
                        <w:rFonts w:ascii="宋体" w:hAnsi="宋体"/>
                        <w:sz w:val="18"/>
                        <w:szCs w:val="18"/>
                      </w:rPr>
                    </w:pPr>
                    <w:r>
                      <w:t> </w:t>
                    </w:r>
                  </w:p>
                </w:tc>
                <w:sdt>
                  <w:sdtPr>
                    <w:rPr>
                      <w:rFonts w:ascii="宋体" w:hAnsi="宋体" w:hint="eastAsia"/>
                      <w:sz w:val="18"/>
                      <w:szCs w:val="18"/>
                    </w:rPr>
                    <w:alias w:val="委托理财是否经过法定程序"/>
                    <w:tag w:val="_GBC_6c28417b630b486ca5d24d4fed27b675"/>
                    <w:id w:val="10215073"/>
                    <w:lock w:val="sdtLocked"/>
                    <w:comboBox>
                      <w:listItem w:displayText="是" w:value="true"/>
                      <w:listItem w:displayText="否" w:value="false"/>
                    </w:comboBox>
                  </w:sdtPr>
                  <w:sdtContent>
                    <w:tc>
                      <w:tcPr>
                        <w:tcW w:w="337"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是</w:t>
                        </w:r>
                      </w:p>
                    </w:tc>
                  </w:sdtContent>
                </w:sdt>
                <w:sdt>
                  <w:sdtPr>
                    <w:rPr>
                      <w:rFonts w:ascii="宋体" w:hAnsi="宋体" w:hint="eastAsia"/>
                      <w:sz w:val="18"/>
                      <w:szCs w:val="18"/>
                    </w:rPr>
                    <w:alias w:val="单项委托未来是否有委托理财计划"/>
                    <w:tag w:val="_GBC_9a14eb4662974f5a8a8b67ae1aa70521"/>
                    <w:id w:val="10215074"/>
                    <w:lock w:val="sdtLocked"/>
                    <w:comboBox>
                      <w:listItem w:displayText="是" w:value="true"/>
                      <w:listItem w:displayText="否" w:value="false"/>
                    </w:comboBox>
                  </w:sdtPr>
                  <w:sdtContent>
                    <w:tc>
                      <w:tcPr>
                        <w:tcW w:w="273" w:type="pct"/>
                        <w:shd w:val="clear" w:color="auto" w:fill="auto"/>
                        <w:vAlign w:val="center"/>
                      </w:tcPr>
                      <w:p w:rsidR="002D5F28" w:rsidRPr="0095475C" w:rsidRDefault="002D5F28" w:rsidP="00505A14">
                        <w:pPr>
                          <w:jc w:val="center"/>
                          <w:rPr>
                            <w:rFonts w:ascii="宋体" w:hAnsi="宋体"/>
                            <w:sz w:val="18"/>
                            <w:szCs w:val="18"/>
                          </w:rPr>
                        </w:pPr>
                        <w:r>
                          <w:rPr>
                            <w:rFonts w:ascii="宋体" w:hAnsi="宋体" w:hint="eastAsia"/>
                            <w:sz w:val="18"/>
                            <w:szCs w:val="18"/>
                          </w:rPr>
                          <w:t>否</w:t>
                        </w:r>
                      </w:p>
                    </w:tc>
                  </w:sdtContent>
                </w:sdt>
                <w:tc>
                  <w:tcPr>
                    <w:tcW w:w="268" w:type="pct"/>
                  </w:tcPr>
                  <w:p w:rsidR="002D5F28" w:rsidRPr="0095475C" w:rsidRDefault="002D5F28" w:rsidP="00505A14">
                    <w:pPr>
                      <w:jc w:val="right"/>
                      <w:rPr>
                        <w:rStyle w:val="a4"/>
                        <w:rFonts w:ascii="宋体" w:hAnsi="宋体"/>
                        <w:sz w:val="18"/>
                        <w:szCs w:val="18"/>
                      </w:rPr>
                    </w:pPr>
                  </w:p>
                </w:tc>
              </w:tr>
            </w:sdtContent>
          </w:sdt>
        </w:tbl>
        <w:p w:rsidR="002D5F28" w:rsidRDefault="002D5F28"/>
        <w:p w:rsidR="00B33BEC" w:rsidRDefault="00FE1625"/>
      </w:sdtContent>
    </w:sdt>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5"/>
            <w:numPr>
              <w:ilvl w:val="0"/>
              <w:numId w:val="74"/>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Content>
            <w:p w:rsidR="00B33BEC" w:rsidRDefault="00FE1625" w:rsidP="00DF4995">
              <w:r w:rsidRPr="00E6394E">
                <w:rPr>
                  <w:rFonts w:ascii="宋体" w:hAnsi="宋体"/>
                  <w:sz w:val="18"/>
                </w:rPr>
                <w:fldChar w:fldCharType="begin"/>
              </w:r>
              <w:r w:rsidR="00DF4995"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F4995"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 w:rsidR="00B33BEC" w:rsidRDefault="00EC273B" w:rsidP="00816693">
      <w:pPr>
        <w:pStyle w:val="4"/>
        <w:numPr>
          <w:ilvl w:val="0"/>
          <w:numId w:val="72"/>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ascii="Times New Roman" w:hAnsi="Times New Roman" w:cs="Times New Roman" w:hint="eastAsia"/>
          <w:kern w:val="2"/>
        </w:rPr>
      </w:sdtEndPr>
      <w:sdtContent>
        <w:p w:rsidR="00875857" w:rsidRDefault="00875857" w:rsidP="00816693">
          <w:pPr>
            <w:pStyle w:val="5"/>
            <w:numPr>
              <w:ilvl w:val="0"/>
              <w:numId w:val="75"/>
            </w:numPr>
          </w:pPr>
          <w:r>
            <w:t>委托贷款总体情况</w:t>
          </w:r>
        </w:p>
        <w:sdt>
          <w:sdtPr>
            <w:rPr>
              <w:rFonts w:hint="eastAsia"/>
            </w:rPr>
            <w:alias w:val="是否适用：委托贷款总体情况[双击切换]"/>
            <w:tag w:val="_GBC_6f663504a9e74d5c978e23554b4b84e4"/>
            <w:id w:val="-224606710"/>
            <w:lock w:val="sdtContentLocked"/>
          </w:sdtPr>
          <w:sdtContent>
            <w:p w:rsidR="00875857" w:rsidRDefault="00FE1625" w:rsidP="004875EF">
              <w:r>
                <w:fldChar w:fldCharType="begin"/>
              </w:r>
              <w:r w:rsidR="004875EF">
                <w:rPr>
                  <w:rFonts w:hint="eastAsia"/>
                </w:rPr>
                <w:instrText xml:space="preserve"> MACROBUTTON  SnrToggleCheckbox </w:instrText>
              </w:r>
              <w:r w:rsidR="004875EF">
                <w:rPr>
                  <w:rFonts w:hint="eastAsia"/>
                </w:rPr>
                <w:instrText>□适用</w:instrText>
              </w:r>
              <w:r w:rsidR="004875EF">
                <w:rPr>
                  <w:rFonts w:hint="eastAsia"/>
                </w:rPr>
                <w:instrText xml:space="preserve">   </w:instrText>
              </w:r>
              <w:r>
                <w:fldChar w:fldCharType="end"/>
              </w:r>
              <w:r>
                <w:fldChar w:fldCharType="begin"/>
              </w:r>
              <w:r w:rsidR="004875EF">
                <w:rPr>
                  <w:rFonts w:hint="eastAsia"/>
                </w:rPr>
                <w:instrText xml:space="preserve">MACROBUTTON  SnrToggleCheckbox </w:instrText>
              </w:r>
              <w:r w:rsidR="004875EF">
                <w:rPr>
                  <w:rFonts w:hint="eastAsia"/>
                </w:rPr>
                <w:instrText>√不适用</w:instrText>
              </w:r>
              <w:r w:rsidR="004875EF">
                <w:rPr>
                  <w:rFonts w:hint="eastAsia"/>
                </w:rPr>
                <w:instrText xml:space="preserve"> </w:instrText>
              </w:r>
              <w:r>
                <w:fldChar w:fldCharType="end"/>
              </w:r>
            </w:p>
          </w:sdtContent>
        </w:sdt>
        <w:p w:rsidR="00B33BEC" w:rsidRDefault="00FE1625" w:rsidP="00875857"/>
      </w:sdtContent>
    </w:sdt>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0"/>
              <w:numId w:val="26"/>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ContentLocked"/>
            <w:placeholder>
              <w:docPart w:val="GBC22222222222222222222222222222"/>
            </w:placeholder>
          </w:sdtPr>
          <w:sdtContent>
            <w:p w:rsidR="00B33BEC" w:rsidRDefault="00FE1625" w:rsidP="00E47D4C">
              <w:pPr>
                <w:rPr>
                  <w:szCs w:val="21"/>
                </w:rPr>
              </w:pPr>
              <w:r w:rsidRPr="00E6394E">
                <w:rPr>
                  <w:rFonts w:ascii="宋体" w:hAnsi="宋体"/>
                  <w:sz w:val="18"/>
                  <w:szCs w:val="21"/>
                </w:rPr>
                <w:fldChar w:fldCharType="begin"/>
              </w:r>
              <w:r w:rsidR="00E47D4C">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47D4C">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0"/>
            </w:numPr>
          </w:pPr>
          <w:r>
            <w:rPr>
              <w:rFonts w:hint="eastAsia"/>
            </w:rPr>
            <w:t>其</w:t>
          </w:r>
          <w:r>
            <w:t>他重大事项的说明</w:t>
          </w:r>
        </w:p>
        <w:sdt>
          <w:sdtPr>
            <w:rPr>
              <w:szCs w:val="21"/>
            </w:rPr>
            <w:alias w:val="是否适用：其他重大事项的说明[双击切换]"/>
            <w:tag w:val="_GBC_a560f17fa4c7429db7d87dca59f4df08"/>
            <w:id w:val="242991806"/>
            <w:lock w:val="sdtContentLocked"/>
            <w:placeholder>
              <w:docPart w:val="GBC22222222222222222222222222222"/>
            </w:placeholder>
          </w:sdtPr>
          <w:sdtContent>
            <w:p w:rsidR="00B33BEC" w:rsidRDefault="00FE1625" w:rsidP="00E47D4C">
              <w:r w:rsidRPr="00E6394E">
                <w:rPr>
                  <w:rFonts w:ascii="宋体" w:hAnsi="宋体"/>
                  <w:sz w:val="18"/>
                  <w:szCs w:val="21"/>
                </w:rPr>
                <w:fldChar w:fldCharType="begin"/>
              </w:r>
              <w:r w:rsidR="00E47D4C">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47D4C">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p w:rsidR="00B33BEC" w:rsidRDefault="00EC273B">
      <w:pPr>
        <w:pStyle w:val="2"/>
        <w:numPr>
          <w:ilvl w:val="0"/>
          <w:numId w:val="10"/>
        </w:numPr>
      </w:pPr>
      <w:r>
        <w:rPr>
          <w:rFonts w:hint="eastAsia"/>
        </w:rPr>
        <w:t>积极履行社会责任的工作情况</w:t>
      </w:r>
    </w:p>
    <w:p w:rsidR="00B33BEC" w:rsidRDefault="00EC273B" w:rsidP="00816693">
      <w:pPr>
        <w:pStyle w:val="3"/>
        <w:numPr>
          <w:ilvl w:val="0"/>
          <w:numId w:val="64"/>
        </w:numPr>
        <w:tabs>
          <w:tab w:val="left" w:pos="851"/>
        </w:tabs>
      </w:pPr>
      <w:r>
        <w:rPr>
          <w:rFonts w:hint="eastAsia"/>
        </w:rPr>
        <w:t>上市公司扶贫工作情况</w:t>
      </w:r>
      <w:r>
        <w:t xml:space="preserve"> </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B33BEC" w:rsidRDefault="00FE1625">
          <w:r w:rsidRPr="00E6394E">
            <w:rPr>
              <w:rFonts w:ascii="宋体" w:hAnsi="宋体"/>
              <w:sz w:val="18"/>
            </w:rPr>
            <w:fldChar w:fldCharType="begin"/>
          </w:r>
          <w:r w:rsidR="00160BD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60BD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bookmarkStart w:id="58"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placeholder>
          <w:docPart w:val="GBC22222222222222222222222222222"/>
        </w:placeholder>
      </w:sdtPr>
      <w:sdtEndPr>
        <w:rPr>
          <w:rFonts w:cs="Times New Roman"/>
          <w:kern w:val="2"/>
        </w:rPr>
      </w:sdtEndPr>
      <w:sdtContent>
        <w:p w:rsidR="00B33BEC" w:rsidRDefault="00EC273B" w:rsidP="00816693">
          <w:pPr>
            <w:pStyle w:val="4"/>
            <w:numPr>
              <w:ilvl w:val="0"/>
              <w:numId w:val="71"/>
            </w:numPr>
          </w:pPr>
          <w:r>
            <w:t>精准扶贫规划</w:t>
          </w:r>
        </w:p>
        <w:sdt>
          <w:sdtPr>
            <w:rPr>
              <w:rFonts w:hint="eastAsia"/>
            </w:rPr>
            <w:alias w:val="是否适用：精准扶贫规划[双击切换]"/>
            <w:tag w:val="_GBC_f7ee0f4480b0400e8e9aa9fad7dea8e4"/>
            <w:id w:val="-418639121"/>
            <w:lock w:val="sdtLocked"/>
            <w:placeholder>
              <w:docPart w:val="GBC22222222222222222222222222222"/>
            </w:placeholder>
          </w:sdtPr>
          <w:sdtContent>
            <w:p w:rsidR="00B33BEC" w:rsidRDefault="00FE1625">
              <w:r w:rsidRPr="00E6394E">
                <w:rPr>
                  <w:rFonts w:ascii="宋体" w:hAnsi="宋体"/>
                  <w:sz w:val="18"/>
                </w:rPr>
                <w:fldChar w:fldCharType="begin"/>
              </w:r>
              <w:r w:rsidR="00160BD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160BD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精准扶贫规划"/>
            <w:tag w:val="_GBC_70b0567df2ad4b60b8776c6fecae3d23"/>
            <w:id w:val="-1381081743"/>
            <w:lock w:val="sdtLocked"/>
            <w:placeholder>
              <w:docPart w:val="GBC22222222222222222222222222222"/>
            </w:placeholder>
          </w:sdtPr>
          <w:sdtEndPr>
            <w:rPr>
              <w:rFonts w:ascii="宋体" w:hAnsi="宋体"/>
            </w:rPr>
          </w:sdtEndPr>
          <w:sdtContent>
            <w:p w:rsidR="00B33BEC" w:rsidRPr="004F16A6" w:rsidRDefault="00160BDC" w:rsidP="0057252A">
              <w:pPr>
                <w:spacing w:line="360" w:lineRule="auto"/>
                <w:ind w:firstLineChars="200" w:firstLine="420"/>
                <w:rPr>
                  <w:rFonts w:ascii="宋体" w:hAnsi="宋体"/>
                </w:rPr>
              </w:pPr>
              <w:r w:rsidRPr="004F16A6">
                <w:rPr>
                  <w:rFonts w:ascii="宋体" w:hAnsi="宋体" w:hint="eastAsia"/>
                </w:rPr>
                <w:t>公司长期以来热心支持并参与公益事业，鼓励全体员工主动回馈社会，积极参与各种形式的捐资、助教、扶贫等活动，扶持弱势群体。在精准扶贫的工作推进中，公司深入发掘自身优势，加快贫困人口就业转移，努力实现“发展一方经济，造福一方百姓”的理念，同时，加大对内部困难员工的帮扶力度，减轻困难员工的经济负担。</w:t>
              </w:r>
            </w:p>
          </w:sdtContent>
        </w:sdt>
      </w:sdtContent>
    </w:sdt>
    <w:bookmarkEnd w:id="58" w:displacedByCustomXml="prev"/>
    <w:bookmarkStart w:id="59"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EndPr>
        <w:rPr>
          <w:rFonts w:cs="Times New Roman"/>
          <w:kern w:val="2"/>
        </w:rPr>
      </w:sdtEndPr>
      <w:sdtContent>
        <w:p w:rsidR="00B33BEC" w:rsidRPr="004F16A6" w:rsidRDefault="00EC273B" w:rsidP="00816693">
          <w:pPr>
            <w:pStyle w:val="4"/>
            <w:numPr>
              <w:ilvl w:val="0"/>
              <w:numId w:val="71"/>
            </w:numPr>
            <w:rPr>
              <w:rFonts w:ascii="宋体" w:eastAsia="宋体" w:hAnsi="宋体"/>
            </w:rPr>
          </w:pPr>
          <w:r w:rsidRPr="004F16A6">
            <w:rPr>
              <w:rFonts w:ascii="宋体" w:eastAsia="宋体" w:hAnsi="宋体"/>
            </w:rPr>
            <w:t>年度精准扶贫概要</w:t>
          </w:r>
        </w:p>
        <w:sdt>
          <w:sdtPr>
            <w:rPr>
              <w:rFonts w:ascii="宋体" w:hAnsi="宋体" w:hint="eastAsia"/>
            </w:rPr>
            <w:alias w:val="是否适用：精准扶贫概要[双击切换]"/>
            <w:tag w:val="_GBC_8401e7d214774d91a17c4ec3ae9958c4"/>
            <w:id w:val="-1899509262"/>
            <w:lock w:val="sdtLocked"/>
            <w:placeholder>
              <w:docPart w:val="GBC22222222222222222222222222222"/>
            </w:placeholder>
          </w:sdtPr>
          <w:sdtContent>
            <w:p w:rsidR="00B33BEC" w:rsidRPr="004F16A6" w:rsidRDefault="00FE1625">
              <w:pPr>
                <w:rPr>
                  <w:rFonts w:ascii="宋体" w:hAnsi="宋体"/>
                </w:rPr>
              </w:pPr>
              <w:r w:rsidRPr="00E6394E">
                <w:rPr>
                  <w:rFonts w:ascii="宋体" w:hAnsi="宋体"/>
                  <w:sz w:val="18"/>
                </w:rPr>
                <w:fldChar w:fldCharType="begin"/>
              </w:r>
              <w:r w:rsidR="00160BD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160BD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精准扶贫概要"/>
            <w:tag w:val="_GBC_725e8bccd07a4d3eb16a0a3bde16b9e6"/>
            <w:id w:val="1048958405"/>
            <w:lock w:val="sdtLocked"/>
            <w:placeholder>
              <w:docPart w:val="GBC22222222222222222222222222222"/>
            </w:placeholder>
          </w:sdtPr>
          <w:sdtContent>
            <w:p w:rsidR="00B33BEC" w:rsidRPr="004F16A6" w:rsidRDefault="00160BDC" w:rsidP="0057252A">
              <w:pPr>
                <w:spacing w:line="360" w:lineRule="auto"/>
                <w:ind w:firstLineChars="200" w:firstLine="420"/>
                <w:rPr>
                  <w:rFonts w:ascii="宋体" w:hAnsi="宋体"/>
                </w:rPr>
              </w:pPr>
              <w:r w:rsidRPr="004F16A6">
                <w:rPr>
                  <w:rFonts w:ascii="宋体" w:hAnsi="宋体" w:hint="eastAsia"/>
                </w:rPr>
                <w:t>报告期内，公司高度重视扶贫工作。2019年，公司</w:t>
              </w:r>
              <w:r w:rsidR="006649E3" w:rsidRPr="004F16A6">
                <w:rPr>
                  <w:rFonts w:ascii="宋体" w:hAnsi="宋体" w:hint="eastAsia"/>
                </w:rPr>
                <w:t>对</w:t>
              </w:r>
              <w:r w:rsidR="0059137F" w:rsidRPr="004F16A6">
                <w:rPr>
                  <w:rFonts w:ascii="宋体" w:hAnsi="宋体" w:hint="eastAsia"/>
                </w:rPr>
                <w:t>西藏</w:t>
              </w:r>
              <w:r w:rsidR="0059137F" w:rsidRPr="004F16A6">
                <w:rPr>
                  <w:rFonts w:ascii="宋体" w:hAnsi="宋体" w:hint="eastAsia"/>
                  <w:color w:val="000000"/>
                </w:rPr>
                <w:t>达孜地区扶贫</w:t>
              </w:r>
              <w:r w:rsidR="00D5492B">
                <w:rPr>
                  <w:rFonts w:ascii="宋体" w:hAnsi="宋体" w:hint="eastAsia"/>
                  <w:color w:val="000000"/>
                </w:rPr>
                <w:t>6</w:t>
              </w:r>
              <w:r w:rsidR="0059137F" w:rsidRPr="004F16A6">
                <w:rPr>
                  <w:rFonts w:ascii="宋体" w:hAnsi="宋体" w:hint="eastAsia"/>
                  <w:color w:val="000000"/>
                </w:rPr>
                <w:t>万元，捐赠镇江市慈善总会人民币60万元，捐赠丹徒区慈善总会人民币10万元，支持恒顺实验小学教育资源投入币10万元。</w:t>
              </w:r>
            </w:p>
          </w:sdtContent>
        </w:sdt>
      </w:sdtContent>
    </w:sdt>
    <w:bookmarkEnd w:id="59" w:displacedByCustomXml="prev"/>
    <w:sdt>
      <w:sdtPr>
        <w:rPr>
          <w:rFonts w:ascii="宋体" w:eastAsia="宋体" w:hAnsi="宋体" w:cs="宋体"/>
          <w:b w:val="0"/>
          <w:bCs w:val="0"/>
          <w:kern w:val="0"/>
          <w:szCs w:val="24"/>
        </w:rPr>
        <w:alias w:val="模块:精准扶贫成效"/>
        <w:tag w:val="_SEC_0b08c5731e7a448da7fbcab99bbc02d8"/>
        <w:id w:val="-921330602"/>
        <w:lock w:val="sdtLocked"/>
        <w:placeholder>
          <w:docPart w:val="GBC22222222222222222222222222222"/>
        </w:placeholder>
      </w:sdtPr>
      <w:sdtEndPr>
        <w:rPr>
          <w:rFonts w:cs="Times New Roman"/>
          <w:kern w:val="2"/>
        </w:rPr>
      </w:sdtEndPr>
      <w:sdtContent>
        <w:p w:rsidR="00B33BEC" w:rsidRPr="004F16A6" w:rsidRDefault="00EC273B" w:rsidP="00816693">
          <w:pPr>
            <w:pStyle w:val="4"/>
            <w:numPr>
              <w:ilvl w:val="0"/>
              <w:numId w:val="71"/>
            </w:numPr>
            <w:rPr>
              <w:rFonts w:ascii="宋体" w:eastAsia="宋体" w:hAnsi="宋体"/>
            </w:rPr>
          </w:pPr>
          <w:r w:rsidRPr="004F16A6">
            <w:rPr>
              <w:rFonts w:ascii="宋体" w:eastAsia="宋体" w:hAnsi="宋体" w:hint="eastAsia"/>
            </w:rPr>
            <w:t>精准扶贫成效</w:t>
          </w:r>
        </w:p>
        <w:sdt>
          <w:sdtPr>
            <w:rPr>
              <w:rFonts w:ascii="宋体" w:hAnsi="宋体" w:hint="eastAsia"/>
            </w:rPr>
            <w:alias w:val="是否适用：上市公司精准扶贫工作情况[双击切换]"/>
            <w:tag w:val="_GBC_4e91a5e90d9945f296cb4521910073d6"/>
            <w:id w:val="1031691597"/>
            <w:lock w:val="sdtLocked"/>
            <w:placeholder>
              <w:docPart w:val="GBC22222222222222222222222222222"/>
            </w:placeholder>
          </w:sdtPr>
          <w:sdtContent>
            <w:p w:rsidR="00B33BEC" w:rsidRPr="004F16A6" w:rsidRDefault="00FE1625">
              <w:pPr>
                <w:rPr>
                  <w:rFonts w:ascii="宋体" w:hAnsi="宋体"/>
                </w:rPr>
              </w:pPr>
              <w:r w:rsidRPr="00E6394E">
                <w:rPr>
                  <w:rFonts w:ascii="宋体" w:hAnsi="宋体"/>
                  <w:sz w:val="18"/>
                </w:rPr>
                <w:fldChar w:fldCharType="begin"/>
              </w:r>
              <w:r w:rsidR="000A41A4"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0A41A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Pr="004F16A6" w:rsidRDefault="00EC273B">
          <w:pPr>
            <w:jc w:val="right"/>
            <w:rPr>
              <w:rFonts w:ascii="宋体" w:hAnsi="宋体"/>
            </w:rPr>
          </w:pPr>
          <w:r w:rsidRPr="004F16A6">
            <w:rPr>
              <w:rFonts w:ascii="宋体" w:hAnsi="宋体" w:hint="eastAsia"/>
            </w:rPr>
            <w:t>单位：</w:t>
          </w:r>
          <w:sdt>
            <w:sdtPr>
              <w:rPr>
                <w:rFonts w:ascii="宋体" w:hAnsi="宋体" w:hint="eastAsia"/>
              </w:rPr>
              <w:alias w:val="单位：精准扶贫工作情况统计表"/>
              <w:tag w:val="_GBC_5eef2782cfc24c70a7fdbfe5092597b0"/>
              <w:id w:val="-1136411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4F16A6">
                <w:rPr>
                  <w:rFonts w:ascii="宋体" w:hAnsi="宋体" w:hint="eastAsia"/>
                </w:rPr>
                <w:t>万元</w:t>
              </w:r>
            </w:sdtContent>
          </w:sdt>
          <w:r w:rsidRPr="004F16A6">
            <w:rPr>
              <w:rFonts w:ascii="宋体" w:hAnsi="宋体" w:hint="eastAsia"/>
            </w:rPr>
            <w:t xml:space="preserve">  币种：</w:t>
          </w:r>
          <w:sdt>
            <w:sdtPr>
              <w:rPr>
                <w:rFonts w:ascii="宋体" w:hAnsi="宋体" w:hint="eastAsia"/>
              </w:rPr>
              <w:alias w:val="币种：精准扶贫工作情况统计表"/>
              <w:tag w:val="_GBC_9641c8edf0ce41cf8380694c4dd2c9b1"/>
              <w:id w:val="211940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4F16A6">
                <w:rPr>
                  <w:rFonts w:ascii="宋体" w:hAnsi="宋体" w:hint="eastAsia"/>
                </w:rPr>
                <w:t>人民币</w:t>
              </w:r>
            </w:sdtContent>
          </w:sdt>
        </w:p>
        <w:tbl>
          <w:tblPr>
            <w:tblW w:w="5000" w:type="pct"/>
            <w:jc w:val="center"/>
            <w:tblLook w:val="0000"/>
          </w:tblPr>
          <w:tblGrid>
            <w:gridCol w:w="4785"/>
            <w:gridCol w:w="4264"/>
          </w:tblGrid>
          <w:tr w:rsidR="007A6D36" w:rsidRPr="004F16A6" w:rsidTr="00DD0CBA">
            <w:trPr>
              <w:trHeight w:val="192"/>
              <w:jc w:val="center"/>
            </w:trPr>
            <w:sdt>
              <w:sdtPr>
                <w:rPr>
                  <w:rFonts w:ascii="宋体" w:hAnsi="宋体"/>
                </w:rPr>
                <w:tag w:val="_PLD_871e0a8d96fe4085843bd0f7b770d8c7"/>
                <w:id w:val="-1798434267"/>
                <w:lock w:val="sdtLocked"/>
              </w:sdtPr>
              <w:sdtContent>
                <w:tc>
                  <w:tcPr>
                    <w:tcW w:w="2644" w:type="pct"/>
                    <w:tcBorders>
                      <w:top w:val="single" w:sz="4" w:space="0" w:color="auto"/>
                      <w:left w:val="single" w:sz="4" w:space="0" w:color="auto"/>
                      <w:bottom w:val="single" w:sz="4" w:space="0" w:color="auto"/>
                      <w:right w:val="single" w:sz="4" w:space="0" w:color="auto"/>
                    </w:tcBorders>
                  </w:tcPr>
                  <w:p w:rsidR="007A6D36" w:rsidRPr="004F16A6" w:rsidRDefault="007A6D36" w:rsidP="00DD0CBA">
                    <w:pPr>
                      <w:jc w:val="center"/>
                      <w:rPr>
                        <w:rFonts w:ascii="宋体" w:hAnsi="宋体"/>
                      </w:rPr>
                    </w:pPr>
                    <w:r w:rsidRPr="004F16A6">
                      <w:rPr>
                        <w:rFonts w:ascii="宋体" w:hAnsi="宋体" w:hint="eastAsia"/>
                      </w:rPr>
                      <w:t>指    标</w:t>
                    </w:r>
                  </w:p>
                </w:tc>
              </w:sdtContent>
            </w:sdt>
            <w:sdt>
              <w:sdtPr>
                <w:rPr>
                  <w:rFonts w:ascii="宋体" w:hAnsi="宋体"/>
                </w:rPr>
                <w:tag w:val="_PLD_8eb687b8bc014758a0bf7a335edf8e82"/>
                <w:id w:val="1341500569"/>
                <w:lock w:val="sdtLocked"/>
              </w:sdtPr>
              <w:sdtContent>
                <w:tc>
                  <w:tcPr>
                    <w:tcW w:w="2356" w:type="pct"/>
                    <w:tcBorders>
                      <w:top w:val="single" w:sz="4" w:space="0" w:color="auto"/>
                      <w:left w:val="single" w:sz="4" w:space="0" w:color="auto"/>
                      <w:bottom w:val="single" w:sz="4" w:space="0" w:color="auto"/>
                      <w:right w:val="single" w:sz="4" w:space="0" w:color="auto"/>
                    </w:tcBorders>
                  </w:tcPr>
                  <w:p w:rsidR="007A6D36" w:rsidRPr="004F16A6" w:rsidRDefault="007A6D36" w:rsidP="00DD0CBA">
                    <w:pPr>
                      <w:jc w:val="center"/>
                      <w:rPr>
                        <w:rFonts w:ascii="宋体" w:hAnsi="宋体"/>
                      </w:rPr>
                    </w:pPr>
                    <w:r w:rsidRPr="004F16A6">
                      <w:rPr>
                        <w:rFonts w:ascii="宋体" w:hAnsi="宋体" w:hint="eastAsia"/>
                      </w:rPr>
                      <w:t>数量及开展情况</w:t>
                    </w:r>
                  </w:p>
                </w:tc>
              </w:sdtContent>
            </w:sdt>
          </w:tr>
          <w:tr w:rsidR="007A6D36" w:rsidRPr="004F16A6" w:rsidTr="00DD0CBA">
            <w:trPr>
              <w:trHeight w:val="70"/>
              <w:jc w:val="center"/>
            </w:trPr>
            <w:sdt>
              <w:sdtPr>
                <w:rPr>
                  <w:rFonts w:ascii="宋体" w:hAnsi="宋体"/>
                </w:rPr>
                <w:tag w:val="_PLD_41075f0eb04647909f4273b4271ac323"/>
                <w:id w:val="-94737927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7A6D36" w:rsidRPr="004F16A6" w:rsidRDefault="007A6D36" w:rsidP="00DD0CBA">
                    <w:pPr>
                      <w:rPr>
                        <w:rFonts w:ascii="宋体" w:hAnsi="宋体"/>
                      </w:rPr>
                    </w:pPr>
                    <w:r w:rsidRPr="004F16A6">
                      <w:rPr>
                        <w:rFonts w:ascii="宋体" w:hAnsi="宋体" w:hint="eastAsia"/>
                      </w:rPr>
                      <w:t>一、总体情况</w:t>
                    </w:r>
                  </w:p>
                </w:tc>
              </w:sdtContent>
            </w:sdt>
          </w:tr>
          <w:tr w:rsidR="007A6D36" w:rsidRPr="004F16A6" w:rsidTr="00DD0CBA">
            <w:trPr>
              <w:trHeight w:val="218"/>
              <w:jc w:val="center"/>
            </w:trPr>
            <w:sdt>
              <w:sdtPr>
                <w:rPr>
                  <w:rFonts w:ascii="宋体" w:hAnsi="宋体"/>
                </w:rPr>
                <w:tag w:val="_PLD_bbe695fbfb214d10bf96aa2c95030a8a"/>
                <w:id w:val="1286552638"/>
                <w:lock w:val="sdtLocked"/>
              </w:sdtPr>
              <w:sdtContent>
                <w:tc>
                  <w:tcPr>
                    <w:tcW w:w="2644" w:type="pct"/>
                    <w:tcBorders>
                      <w:top w:val="single" w:sz="4" w:space="0" w:color="auto"/>
                      <w:left w:val="single" w:sz="4" w:space="0" w:color="auto"/>
                      <w:bottom w:val="single" w:sz="4" w:space="0" w:color="auto"/>
                      <w:right w:val="single" w:sz="4" w:space="0" w:color="auto"/>
                    </w:tcBorders>
                  </w:tcPr>
                  <w:p w:rsidR="007A6D36" w:rsidRPr="004F16A6" w:rsidRDefault="007A6D36" w:rsidP="00DD0CBA">
                    <w:pPr>
                      <w:rPr>
                        <w:rFonts w:ascii="宋体" w:hAnsi="宋体"/>
                      </w:rPr>
                    </w:pPr>
                    <w:r w:rsidRPr="004F16A6">
                      <w:rPr>
                        <w:rFonts w:ascii="宋体" w:hAnsi="宋体" w:hint="eastAsia"/>
                      </w:rPr>
                      <w:t>其中：1.资金</w:t>
                    </w:r>
                  </w:p>
                </w:tc>
              </w:sdtContent>
            </w:sdt>
            <w:tc>
              <w:tcPr>
                <w:tcW w:w="2356" w:type="pct"/>
                <w:tcBorders>
                  <w:top w:val="single" w:sz="4" w:space="0" w:color="auto"/>
                  <w:left w:val="single" w:sz="4" w:space="0" w:color="auto"/>
                  <w:bottom w:val="single" w:sz="4" w:space="0" w:color="auto"/>
                  <w:right w:val="single" w:sz="4" w:space="0" w:color="auto"/>
                </w:tcBorders>
              </w:tcPr>
              <w:p w:rsidR="007A6D36" w:rsidRPr="004F16A6" w:rsidRDefault="007A6D36" w:rsidP="00DD0CBA">
                <w:pPr>
                  <w:jc w:val="right"/>
                  <w:rPr>
                    <w:rFonts w:ascii="宋体" w:hAnsi="宋体"/>
                  </w:rPr>
                </w:pPr>
                <w:r w:rsidRPr="004F16A6">
                  <w:rPr>
                    <w:rFonts w:ascii="宋体" w:hAnsi="宋体" w:hint="eastAsia"/>
                  </w:rPr>
                  <w:t>86</w:t>
                </w:r>
              </w:p>
            </w:tc>
          </w:tr>
        </w:tbl>
        <w:p w:rsidR="00B33BEC" w:rsidRPr="004F16A6" w:rsidRDefault="00FE1625">
          <w:pPr>
            <w:rPr>
              <w:rFonts w:ascii="宋体" w:hAnsi="宋体"/>
            </w:rPr>
          </w:pPr>
        </w:p>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EndPr>
        <w:rPr>
          <w:rFonts w:cs="Times New Roman"/>
          <w:kern w:val="2"/>
        </w:rPr>
      </w:sdtEndPr>
      <w:sdtContent>
        <w:p w:rsidR="00B33BEC" w:rsidRPr="004F16A6" w:rsidRDefault="00EC273B" w:rsidP="00816693">
          <w:pPr>
            <w:pStyle w:val="4"/>
            <w:numPr>
              <w:ilvl w:val="0"/>
              <w:numId w:val="71"/>
            </w:numPr>
            <w:rPr>
              <w:rFonts w:ascii="宋体" w:eastAsia="宋体" w:hAnsi="宋体"/>
            </w:rPr>
          </w:pPr>
          <w:r w:rsidRPr="004F16A6">
            <w:rPr>
              <w:rFonts w:ascii="宋体" w:eastAsia="宋体" w:hAnsi="宋体"/>
            </w:rPr>
            <w:t>后续精准扶贫计划</w:t>
          </w:r>
        </w:p>
        <w:sdt>
          <w:sdtPr>
            <w:rPr>
              <w:rFonts w:ascii="宋体" w:hAnsi="宋体" w:hint="eastAsia"/>
            </w:rPr>
            <w:alias w:val="是否适用：后续精准扶贫计划[双击切换]"/>
            <w:tag w:val="_GBC_a7de104e861a4314b7d550177afe0f69"/>
            <w:id w:val="650332561"/>
            <w:lock w:val="sdtLocked"/>
            <w:placeholder>
              <w:docPart w:val="GBC22222222222222222222222222222"/>
            </w:placeholder>
          </w:sdtPr>
          <w:sdtContent>
            <w:p w:rsidR="00B33BEC" w:rsidRPr="004F16A6" w:rsidRDefault="00FE1625">
              <w:pPr>
                <w:rPr>
                  <w:rFonts w:ascii="宋体" w:hAnsi="宋体"/>
                </w:rPr>
              </w:pPr>
              <w:r w:rsidRPr="00E6394E">
                <w:rPr>
                  <w:rFonts w:ascii="宋体" w:hAnsi="宋体"/>
                  <w:sz w:val="18"/>
                </w:rPr>
                <w:fldChar w:fldCharType="begin"/>
              </w:r>
              <w:r w:rsidR="000A41A4"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0A41A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后续精准扶贫计划"/>
            <w:tag w:val="_GBC_269cd03c80c849cc83487e63635b3339"/>
            <w:id w:val="-1802294529"/>
            <w:lock w:val="sdtLocked"/>
            <w:placeholder>
              <w:docPart w:val="GBC22222222222222222222222222222"/>
            </w:placeholder>
          </w:sdtPr>
          <w:sdtContent>
            <w:p w:rsidR="00B33BEC" w:rsidRPr="004F16A6" w:rsidRDefault="000A41A4" w:rsidP="00B1584A">
              <w:pPr>
                <w:spacing w:line="360" w:lineRule="auto"/>
                <w:ind w:firstLineChars="200" w:firstLine="420"/>
                <w:rPr>
                  <w:rFonts w:ascii="宋体" w:hAnsi="宋体"/>
                </w:rPr>
              </w:pPr>
              <w:r w:rsidRPr="004F16A6">
                <w:rPr>
                  <w:rFonts w:ascii="宋体" w:hAnsi="宋体" w:hint="eastAsia"/>
                </w:rPr>
                <w:t>今后，公司将继续按照市政府、市国资委、恒顺集团及各子公司当地政府的总体规划部署，结合公司实际情况，一方面全力配合当地政府的精准扶贫工作；另一方面深入挖掘自身优势，优化资源配置，选择适合本地条件、有优势、有特色的产业作为发展方向，使潜在的优势尽快转化为现实经济优势，创造经济效益；与此同时，做好企业内部及当地困难群众帮扶工作，继续吸收贫困人口就业，加强职业技能培训，帮助贫困人口实现就业脱贫。</w:t>
              </w:r>
            </w:p>
          </w:sdtContent>
        </w:sdt>
      </w:sdtContent>
    </w:sdt>
    <w:p w:rsidR="00B33BEC" w:rsidRPr="004F16A6" w:rsidRDefault="00B33BEC">
      <w:pPr>
        <w:rPr>
          <w:rFonts w:ascii="宋体" w:hAnsi="宋体"/>
        </w:rPr>
      </w:pPr>
    </w:p>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ascii="Times New Roman" w:hAnsi="Times New Roman" w:cs="Times New Roman" w:hint="default"/>
          <w:kern w:val="2"/>
        </w:rPr>
      </w:sdtEndPr>
      <w:sdtContent>
        <w:p w:rsidR="00B33BEC" w:rsidRPr="004F16A6" w:rsidRDefault="00EC273B" w:rsidP="00816693">
          <w:pPr>
            <w:pStyle w:val="3"/>
            <w:numPr>
              <w:ilvl w:val="0"/>
              <w:numId w:val="64"/>
            </w:numPr>
            <w:tabs>
              <w:tab w:val="left" w:pos="644"/>
            </w:tabs>
            <w:rPr>
              <w:rFonts w:ascii="宋体" w:hAnsi="宋体"/>
            </w:rPr>
          </w:pPr>
          <w:r w:rsidRPr="004F16A6">
            <w:rPr>
              <w:rFonts w:ascii="宋体" w:hAnsi="宋体" w:hint="eastAsia"/>
            </w:rPr>
            <w:t>社会责任工作情况</w:t>
          </w:r>
        </w:p>
        <w:sdt>
          <w:sdtPr>
            <w:rPr>
              <w:rFonts w:ascii="宋体" w:hAnsi="宋体" w:hint="eastAsia"/>
            </w:rPr>
            <w:alias w:val="是否适用：社会责任工作情况[双击切换]"/>
            <w:tag w:val="_GBC_193e5fab56724eddabaa8d0d74a4b129"/>
            <w:id w:val="-575902521"/>
            <w:lock w:val="sdtContentLocked"/>
            <w:placeholder>
              <w:docPart w:val="GBC22222222222222222222222222222"/>
            </w:placeholder>
          </w:sdtPr>
          <w:sdtContent>
            <w:p w:rsidR="00B33BEC" w:rsidRPr="004F16A6" w:rsidRDefault="00FE1625">
              <w:pPr>
                <w:rPr>
                  <w:rFonts w:ascii="宋体" w:hAnsi="宋体"/>
                </w:rPr>
              </w:pPr>
              <w:r w:rsidRPr="00E6394E">
                <w:rPr>
                  <w:rFonts w:ascii="宋体" w:hAnsi="宋体"/>
                  <w:sz w:val="18"/>
                </w:rPr>
                <w:fldChar w:fldCharType="begin"/>
              </w:r>
              <w:r w:rsidR="008C64C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8C64C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社会责任工作情况"/>
            <w:tag w:val="_GBC_a9b541509de44900b46d09bc29c43131"/>
            <w:id w:val="1309905693"/>
            <w:lock w:val="sdtLocked"/>
            <w:placeholder>
              <w:docPart w:val="GBC22222222222222222222222222222"/>
            </w:placeholder>
          </w:sdtPr>
          <w:sdtEndPr>
            <w:rPr>
              <w:rFonts w:ascii="Times New Roman" w:hAnsi="Times New Roman"/>
            </w:rPr>
          </w:sdtEndPr>
          <w:sdtContent>
            <w:p w:rsidR="008C64CC" w:rsidRPr="004F16A6" w:rsidRDefault="008C64CC" w:rsidP="00B1584A">
              <w:pPr>
                <w:spacing w:line="360" w:lineRule="auto"/>
                <w:ind w:firstLineChars="200" w:firstLine="420"/>
                <w:rPr>
                  <w:rFonts w:ascii="宋体" w:hAnsi="宋体"/>
                </w:rPr>
              </w:pPr>
              <w:r w:rsidRPr="004F16A6">
                <w:rPr>
                  <w:rFonts w:ascii="宋体" w:hAnsi="宋体" w:hint="eastAsia"/>
                </w:rPr>
                <w:t>公司作为一家食品企业，在用心筑造食品安全防线的同时，在环保、公益事业、职工保护等方面承担社会责任。</w:t>
              </w:r>
            </w:p>
            <w:p w:rsidR="008C64CC" w:rsidRPr="004F16A6" w:rsidRDefault="008C64CC" w:rsidP="00B1584A">
              <w:pPr>
                <w:spacing w:line="360" w:lineRule="auto"/>
                <w:ind w:firstLineChars="200" w:firstLine="420"/>
                <w:rPr>
                  <w:rFonts w:ascii="宋体" w:hAnsi="宋体"/>
                </w:rPr>
              </w:pPr>
              <w:r w:rsidRPr="004F16A6">
                <w:rPr>
                  <w:rFonts w:ascii="宋体" w:hAnsi="宋体" w:hint="eastAsia"/>
                </w:rPr>
                <w:t>1、</w:t>
              </w:r>
              <w:r w:rsidRPr="004F16A6">
                <w:rPr>
                  <w:rFonts w:ascii="宋体" w:hAnsi="宋体"/>
                </w:rPr>
                <w:t>积极响应号召支持外省老少边穷地区经济建设</w:t>
              </w:r>
            </w:p>
            <w:p w:rsidR="008C64CC" w:rsidRPr="004F16A6" w:rsidRDefault="008C64CC" w:rsidP="00B1584A">
              <w:pPr>
                <w:spacing w:line="360" w:lineRule="auto"/>
                <w:ind w:firstLineChars="200" w:firstLine="420"/>
                <w:rPr>
                  <w:rFonts w:ascii="宋体" w:hAnsi="宋体"/>
                </w:rPr>
              </w:pPr>
              <w:r w:rsidRPr="004F16A6">
                <w:rPr>
                  <w:rFonts w:ascii="宋体" w:hAnsi="宋体"/>
                  <w:szCs w:val="21"/>
                </w:rPr>
                <w:t>公司</w:t>
              </w:r>
              <w:r w:rsidRPr="004F16A6">
                <w:rPr>
                  <w:rFonts w:ascii="宋体" w:hAnsi="宋体" w:hint="eastAsia"/>
                  <w:szCs w:val="21"/>
                </w:rPr>
                <w:t>及控股股东恒顺集团</w:t>
              </w:r>
              <w:r w:rsidRPr="004F16A6">
                <w:rPr>
                  <w:rFonts w:ascii="宋体" w:hAnsi="宋体"/>
                  <w:szCs w:val="21"/>
                </w:rPr>
                <w:t>积极响应党中央国务院号召支持外省老少边穷地区，运用先进的恒顺管理经验，带动当地工业和农业发展。先后在新疆农四师、三峡库区云阳、大别山老区六安投资建厂，</w:t>
              </w:r>
              <w:r w:rsidRPr="004F16A6">
                <w:rPr>
                  <w:rFonts w:ascii="宋体" w:hAnsi="宋体" w:hint="eastAsia"/>
                  <w:szCs w:val="21"/>
                </w:rPr>
                <w:t>投资援疆建设了</w:t>
              </w:r>
              <w:r w:rsidRPr="004F16A6">
                <w:rPr>
                  <w:rFonts w:ascii="宋体" w:hAnsi="宋体"/>
                  <w:szCs w:val="21"/>
                </w:rPr>
                <w:t>新疆霍尔果斯万吨食醋项目</w:t>
              </w:r>
              <w:r w:rsidRPr="004F16A6">
                <w:rPr>
                  <w:rFonts w:ascii="宋体" w:hAnsi="宋体" w:hint="eastAsia"/>
                  <w:szCs w:val="21"/>
                </w:rPr>
                <w:t>,</w:t>
              </w:r>
              <w:r w:rsidRPr="004F16A6">
                <w:rPr>
                  <w:rFonts w:ascii="宋体" w:hAnsi="宋体"/>
                  <w:szCs w:val="21"/>
                </w:rPr>
                <w:t>在重庆、山西地区积极配合当地政府投资，投资援建了三峡库区云阳调味品项目</w:t>
              </w:r>
              <w:r w:rsidRPr="004F16A6">
                <w:rPr>
                  <w:rFonts w:ascii="宋体" w:hAnsi="宋体" w:hint="eastAsia"/>
                  <w:szCs w:val="21"/>
                </w:rPr>
                <w:t>,</w:t>
              </w:r>
              <w:r w:rsidRPr="004F16A6">
                <w:rPr>
                  <w:rFonts w:ascii="宋体" w:hAnsi="宋体"/>
                  <w:szCs w:val="21"/>
                </w:rPr>
                <w:t>支持当地的区域经济发展，树立了良好的恒顺企业形象</w:t>
              </w:r>
              <w:r w:rsidRPr="004F16A6">
                <w:rPr>
                  <w:rFonts w:ascii="宋体" w:hAnsi="宋体" w:hint="eastAsia"/>
                  <w:szCs w:val="21"/>
                </w:rPr>
                <w:t>。</w:t>
              </w:r>
            </w:p>
            <w:p w:rsidR="008C64CC" w:rsidRPr="004F16A6" w:rsidRDefault="008C64CC" w:rsidP="00B1584A">
              <w:pPr>
                <w:spacing w:line="360" w:lineRule="auto"/>
                <w:ind w:firstLineChars="200" w:firstLine="420"/>
                <w:rPr>
                  <w:rFonts w:ascii="宋体" w:hAnsi="宋体"/>
                </w:rPr>
              </w:pPr>
              <w:r w:rsidRPr="004F16A6">
                <w:rPr>
                  <w:rFonts w:ascii="宋体" w:hAnsi="宋体" w:hint="eastAsia"/>
                </w:rPr>
                <w:lastRenderedPageBreak/>
                <w:t>2、支持教育和文化旅游发展</w:t>
              </w:r>
            </w:p>
            <w:p w:rsidR="008C64CC" w:rsidRPr="004F16A6" w:rsidRDefault="008C64CC" w:rsidP="00B1584A">
              <w:pPr>
                <w:spacing w:line="360" w:lineRule="auto"/>
                <w:ind w:firstLineChars="200" w:firstLine="420"/>
                <w:rPr>
                  <w:rFonts w:ascii="宋体" w:hAnsi="宋体"/>
                </w:rPr>
              </w:pPr>
              <w:r w:rsidRPr="004F16A6">
                <w:rPr>
                  <w:rFonts w:ascii="宋体" w:hAnsi="宋体"/>
                </w:rPr>
                <w:t>公司热心资助本地教育事业，大力支持镇江市学前教育、义务教育的发展，先后捐建了恒美“三之三”幼儿园、恒顺实验小学、江科大附中等三所学校，并每年设立专项教育基金，总投入金额1.1亿元</w:t>
              </w:r>
              <w:r w:rsidRPr="004F16A6">
                <w:rPr>
                  <w:rFonts w:ascii="宋体" w:hAnsi="宋体" w:hint="eastAsia"/>
                </w:rPr>
                <w:t>。2019年支持</w:t>
              </w:r>
              <w:r w:rsidRPr="004F16A6">
                <w:rPr>
                  <w:rFonts w:ascii="宋体" w:hAnsi="宋体"/>
                </w:rPr>
                <w:t>恒顺实验小学</w:t>
              </w:r>
              <w:r w:rsidRPr="004F16A6">
                <w:rPr>
                  <w:rFonts w:ascii="宋体" w:hAnsi="宋体" w:hint="eastAsia"/>
                </w:rPr>
                <w:t>教育资源投入10万元。</w:t>
              </w:r>
            </w:p>
            <w:p w:rsidR="008C64CC" w:rsidRPr="004F16A6" w:rsidRDefault="008C64CC" w:rsidP="00B1584A">
              <w:pPr>
                <w:spacing w:line="360" w:lineRule="auto"/>
                <w:ind w:firstLineChars="200" w:firstLine="420"/>
                <w:rPr>
                  <w:rFonts w:ascii="宋体" w:hAnsi="宋体"/>
                </w:rPr>
              </w:pPr>
              <w:r w:rsidRPr="004F16A6">
                <w:rPr>
                  <w:rFonts w:ascii="宋体" w:hAnsi="宋体"/>
                </w:rPr>
                <w:t>公司投资3000多万元陆续建成全球最大的中国镇江醋文化博物馆</w:t>
              </w:r>
              <w:r w:rsidRPr="004F16A6">
                <w:rPr>
                  <w:rFonts w:ascii="宋体" w:hAnsi="宋体" w:hint="eastAsia"/>
                </w:rPr>
                <w:t>。</w:t>
              </w:r>
              <w:r w:rsidRPr="004F16A6">
                <w:rPr>
                  <w:rFonts w:ascii="宋体" w:hAnsi="宋体"/>
                </w:rPr>
                <w:t>博物馆以其独特的文化视角和功能，获得国家4A级工业旅游景区称号、长三角世博主题体验之旅示范点、江苏省服务业标准化试点单位和镇江市爱国主义教育基地。博物馆自开馆以来，游客人数逐年递增，年接待40万人次</w:t>
              </w:r>
              <w:r w:rsidR="005E10B6" w:rsidRPr="004F16A6">
                <w:rPr>
                  <w:rFonts w:ascii="宋体" w:hAnsi="宋体" w:hint="eastAsia"/>
                </w:rPr>
                <w:t>左右</w:t>
              </w:r>
              <w:r w:rsidRPr="004F16A6">
                <w:rPr>
                  <w:rFonts w:ascii="宋体" w:hAnsi="宋体"/>
                </w:rPr>
                <w:t>，已累计接待游客</w:t>
              </w:r>
              <w:r w:rsidR="00733882">
                <w:rPr>
                  <w:rFonts w:ascii="宋体" w:hAnsi="宋体" w:hint="eastAsia"/>
                </w:rPr>
                <w:t>近</w:t>
              </w:r>
              <w:r w:rsidRPr="004F16A6">
                <w:rPr>
                  <w:rFonts w:ascii="宋体" w:hAnsi="宋体"/>
                </w:rPr>
                <w:t>2</w:t>
              </w:r>
              <w:r w:rsidR="007B0ACE" w:rsidRPr="004F16A6">
                <w:rPr>
                  <w:rFonts w:ascii="宋体" w:hAnsi="宋体" w:hint="eastAsia"/>
                </w:rPr>
                <w:t>5</w:t>
              </w:r>
              <w:r w:rsidRPr="004F16A6">
                <w:rPr>
                  <w:rFonts w:ascii="宋体" w:hAnsi="宋体"/>
                </w:rPr>
                <w:t>0万人次，成为镇江市重要的旅游景点。</w:t>
              </w:r>
            </w:p>
            <w:p w:rsidR="008C64CC" w:rsidRPr="004F16A6" w:rsidRDefault="008C64CC" w:rsidP="00B1584A">
              <w:pPr>
                <w:spacing w:line="360" w:lineRule="auto"/>
                <w:ind w:firstLineChars="200" w:firstLine="420"/>
                <w:rPr>
                  <w:rFonts w:ascii="宋体" w:hAnsi="宋体"/>
                </w:rPr>
              </w:pPr>
              <w:r w:rsidRPr="004F16A6">
                <w:rPr>
                  <w:rFonts w:ascii="宋体" w:hAnsi="宋体" w:hint="eastAsia"/>
                </w:rPr>
                <w:t>3</w:t>
              </w:r>
              <w:r w:rsidRPr="004F16A6">
                <w:rPr>
                  <w:rFonts w:ascii="宋体" w:hAnsi="宋体"/>
                </w:rPr>
                <w:t>、</w:t>
              </w:r>
              <w:r w:rsidRPr="004F16A6">
                <w:rPr>
                  <w:rFonts w:ascii="宋体" w:hAnsi="宋体" w:hint="eastAsia"/>
                </w:rPr>
                <w:t>积极参与社会公益</w:t>
              </w:r>
            </w:p>
            <w:p w:rsidR="007B0ACE" w:rsidRPr="004F16A6" w:rsidRDefault="007B0ACE" w:rsidP="00B1584A">
              <w:pPr>
                <w:spacing w:line="360" w:lineRule="auto"/>
                <w:ind w:firstLineChars="200" w:firstLine="420"/>
                <w:rPr>
                  <w:rFonts w:ascii="宋体" w:hAnsi="宋体"/>
                  <w:b/>
                  <w:color w:val="000000"/>
                  <w:szCs w:val="21"/>
                </w:rPr>
              </w:pPr>
              <w:r w:rsidRPr="004F16A6">
                <w:rPr>
                  <w:rFonts w:ascii="宋体" w:hAnsi="宋体" w:hint="eastAsia"/>
                  <w:color w:val="000000"/>
                  <w:szCs w:val="21"/>
                </w:rPr>
                <w:t>恒顺的慈善工作坚持</w:t>
              </w:r>
              <w:r w:rsidRPr="004F16A6">
                <w:rPr>
                  <w:rFonts w:ascii="宋体" w:hAnsi="宋体"/>
                  <w:color w:val="000000"/>
                  <w:szCs w:val="21"/>
                </w:rPr>
                <w:t>发扬互助、共济和爱心</w:t>
              </w:r>
              <w:r w:rsidRPr="004F16A6">
                <w:rPr>
                  <w:rFonts w:ascii="宋体" w:hAnsi="宋体" w:hint="eastAsia"/>
                  <w:color w:val="000000"/>
                  <w:szCs w:val="21"/>
                </w:rPr>
                <w:t>的</w:t>
              </w:r>
              <w:r w:rsidRPr="004F16A6">
                <w:rPr>
                  <w:rFonts w:ascii="宋体" w:hAnsi="宋体"/>
                  <w:color w:val="000000"/>
                  <w:szCs w:val="21"/>
                </w:rPr>
                <w:t>精神，以切实为社会困难群体提供慈善性的社会救</w:t>
              </w:r>
              <w:r w:rsidRPr="004F16A6">
                <w:rPr>
                  <w:rFonts w:ascii="宋体" w:hAnsi="宋体" w:hint="eastAsia"/>
                  <w:color w:val="000000"/>
                  <w:szCs w:val="21"/>
                </w:rPr>
                <w:t>助，达到共享发展、精准扶贫的目的。</w:t>
              </w:r>
            </w:p>
            <w:p w:rsidR="007B0ACE" w:rsidRPr="004F16A6" w:rsidRDefault="007B0ACE" w:rsidP="00B1584A">
              <w:pPr>
                <w:spacing w:line="360" w:lineRule="auto"/>
                <w:ind w:firstLineChars="185" w:firstLine="390"/>
                <w:rPr>
                  <w:rFonts w:ascii="宋体" w:hAnsi="宋体"/>
                  <w:color w:val="000000"/>
                  <w:szCs w:val="21"/>
                </w:rPr>
              </w:pPr>
              <w:r w:rsidRPr="004F16A6">
                <w:rPr>
                  <w:rFonts w:ascii="宋体" w:hAnsi="宋体" w:hint="eastAsia"/>
                  <w:b/>
                  <w:color w:val="000000"/>
                  <w:szCs w:val="21"/>
                </w:rPr>
                <w:t>（一）强化员工思想道德建设，培养员工良好慈善公益价值观。一是</w:t>
              </w:r>
              <w:r w:rsidRPr="004F16A6">
                <w:rPr>
                  <w:rFonts w:ascii="宋体" w:hAnsi="宋体" w:hint="eastAsia"/>
                  <w:color w:val="000000"/>
                  <w:szCs w:val="21"/>
                </w:rPr>
                <w:t>开</w:t>
              </w:r>
              <w:r w:rsidRPr="004F16A6">
                <w:rPr>
                  <w:rFonts w:ascii="宋体" w:hAnsi="宋体"/>
                  <w:color w:val="000000"/>
                  <w:szCs w:val="21"/>
                </w:rPr>
                <w:t>展“恒顺魂·兴家业·享家福”文化活动，突出传承、温馨、和谐、凝聚力要素，</w:t>
              </w:r>
              <w:r w:rsidRPr="004F16A6">
                <w:rPr>
                  <w:rFonts w:ascii="宋体" w:hAnsi="宋体" w:hint="eastAsia"/>
                  <w:color w:val="000000"/>
                  <w:szCs w:val="21"/>
                </w:rPr>
                <w:t>努力形成员工8小时以内当先锋，立足岗位、甘于奉献，注重个人品德，遵守职业道德；8小时以外当模范，尊重社会公德、崇尚家庭美德，弘扬主旋律、集聚正能量的文化效应。</w:t>
              </w:r>
              <w:r w:rsidRPr="004F16A6">
                <w:rPr>
                  <w:rFonts w:ascii="宋体" w:hAnsi="宋体" w:hint="eastAsia"/>
                  <w:b/>
                  <w:color w:val="000000"/>
                  <w:szCs w:val="21"/>
                </w:rPr>
                <w:t>二是</w:t>
              </w:r>
              <w:r w:rsidRPr="004F16A6">
                <w:rPr>
                  <w:rFonts w:ascii="宋体" w:hAnsi="宋体" w:hint="eastAsia"/>
                  <w:color w:val="000000"/>
                  <w:szCs w:val="21"/>
                </w:rPr>
                <w:t>积极</w:t>
              </w:r>
              <w:r w:rsidRPr="004F16A6">
                <w:rPr>
                  <w:rFonts w:ascii="宋体" w:hAnsi="宋体"/>
                  <w:color w:val="000000"/>
                  <w:szCs w:val="21"/>
                </w:rPr>
                <w:t>凝聚</w:t>
              </w:r>
              <w:r w:rsidRPr="004F16A6">
                <w:rPr>
                  <w:rFonts w:ascii="宋体" w:hAnsi="宋体" w:hint="eastAsia"/>
                  <w:color w:val="000000"/>
                  <w:szCs w:val="21"/>
                </w:rPr>
                <w:t>社会</w:t>
              </w:r>
              <w:r w:rsidRPr="004F16A6">
                <w:rPr>
                  <w:rFonts w:ascii="宋体" w:hAnsi="宋体"/>
                  <w:color w:val="000000"/>
                  <w:szCs w:val="21"/>
                </w:rPr>
                <w:t>各方慈善力量，</w:t>
              </w:r>
              <w:r w:rsidRPr="004F16A6">
                <w:rPr>
                  <w:rFonts w:ascii="宋体" w:hAnsi="宋体" w:hint="eastAsia"/>
                  <w:color w:val="000000"/>
                  <w:szCs w:val="21"/>
                </w:rPr>
                <w:t>主动</w:t>
              </w:r>
              <w:r w:rsidRPr="004F16A6">
                <w:rPr>
                  <w:rFonts w:ascii="宋体" w:hAnsi="宋体"/>
                  <w:color w:val="000000"/>
                  <w:szCs w:val="21"/>
                </w:rPr>
                <w:t>弘扬慈善文化，促进</w:t>
              </w:r>
              <w:r w:rsidRPr="004F16A6">
                <w:rPr>
                  <w:rFonts w:ascii="宋体" w:hAnsi="宋体" w:hint="eastAsia"/>
                  <w:color w:val="000000"/>
                  <w:szCs w:val="21"/>
                </w:rPr>
                <w:t>企业</w:t>
              </w:r>
              <w:r w:rsidRPr="004F16A6">
                <w:rPr>
                  <w:rFonts w:ascii="宋体" w:hAnsi="宋体"/>
                  <w:color w:val="000000"/>
                  <w:szCs w:val="21"/>
                </w:rPr>
                <w:t>慈善事业</w:t>
              </w:r>
              <w:r w:rsidRPr="004F16A6">
                <w:rPr>
                  <w:rFonts w:ascii="宋体" w:hAnsi="宋体" w:hint="eastAsia"/>
                  <w:color w:val="000000"/>
                  <w:szCs w:val="21"/>
                </w:rPr>
                <w:t>得到</w:t>
              </w:r>
              <w:r w:rsidRPr="004F16A6">
                <w:rPr>
                  <w:rFonts w:ascii="宋体" w:hAnsi="宋体"/>
                  <w:color w:val="000000"/>
                  <w:szCs w:val="21"/>
                </w:rPr>
                <w:t>更好</w:t>
              </w:r>
              <w:r w:rsidRPr="004F16A6">
                <w:rPr>
                  <w:rFonts w:ascii="宋体" w:hAnsi="宋体" w:hint="eastAsia"/>
                  <w:color w:val="000000"/>
                  <w:szCs w:val="21"/>
                </w:rPr>
                <w:t>更快</w:t>
              </w:r>
              <w:r w:rsidRPr="004F16A6">
                <w:rPr>
                  <w:rFonts w:ascii="宋体" w:hAnsi="宋体"/>
                  <w:color w:val="000000"/>
                  <w:szCs w:val="21"/>
                </w:rPr>
                <w:t>发展</w:t>
              </w:r>
              <w:r w:rsidRPr="004F16A6">
                <w:rPr>
                  <w:rFonts w:ascii="宋体" w:hAnsi="宋体" w:hint="eastAsia"/>
                  <w:color w:val="000000"/>
                  <w:szCs w:val="21"/>
                </w:rPr>
                <w:t>；</w:t>
              </w:r>
              <w:r w:rsidRPr="004F16A6">
                <w:rPr>
                  <w:rFonts w:ascii="宋体" w:hAnsi="宋体"/>
                  <w:color w:val="000000"/>
                  <w:szCs w:val="21"/>
                </w:rPr>
                <w:t>各</w:t>
              </w:r>
              <w:r w:rsidRPr="004F16A6">
                <w:rPr>
                  <w:rFonts w:ascii="宋体" w:hAnsi="宋体" w:hint="eastAsia"/>
                  <w:color w:val="000000"/>
                  <w:szCs w:val="21"/>
                </w:rPr>
                <w:t>基层党组织、成员企业的</w:t>
              </w:r>
              <w:r w:rsidRPr="004F16A6">
                <w:rPr>
                  <w:rFonts w:ascii="宋体" w:hAnsi="宋体"/>
                  <w:color w:val="000000"/>
                  <w:szCs w:val="21"/>
                </w:rPr>
                <w:t>慈善工作</w:t>
              </w:r>
              <w:r w:rsidRPr="004F16A6">
                <w:rPr>
                  <w:rFonts w:ascii="宋体" w:hAnsi="宋体" w:hint="eastAsia"/>
                  <w:color w:val="000000"/>
                  <w:szCs w:val="21"/>
                </w:rPr>
                <w:t>也要求做到</w:t>
              </w:r>
              <w:r w:rsidRPr="004F16A6">
                <w:rPr>
                  <w:rFonts w:ascii="宋体" w:hAnsi="宋体"/>
                  <w:color w:val="000000"/>
                  <w:szCs w:val="21"/>
                </w:rPr>
                <w:t>深入基层</w:t>
              </w:r>
              <w:r w:rsidRPr="004F16A6">
                <w:rPr>
                  <w:rFonts w:ascii="宋体" w:hAnsi="宋体" w:hint="eastAsia"/>
                  <w:color w:val="000000"/>
                  <w:szCs w:val="21"/>
                </w:rPr>
                <w:t>和一线</w:t>
              </w:r>
              <w:r w:rsidRPr="004F16A6">
                <w:rPr>
                  <w:rFonts w:ascii="宋体" w:hAnsi="宋体"/>
                  <w:color w:val="000000"/>
                  <w:szCs w:val="21"/>
                </w:rPr>
                <w:t>，</w:t>
              </w:r>
              <w:r w:rsidRPr="004F16A6">
                <w:rPr>
                  <w:rFonts w:ascii="宋体" w:hAnsi="宋体" w:hint="eastAsia"/>
                  <w:color w:val="000000"/>
                  <w:szCs w:val="21"/>
                </w:rPr>
                <w:t>定期通过视频、橱窗等形式向员工</w:t>
              </w:r>
              <w:r w:rsidRPr="004F16A6">
                <w:rPr>
                  <w:rFonts w:ascii="宋体" w:hAnsi="宋体"/>
                  <w:color w:val="000000"/>
                  <w:szCs w:val="21"/>
                </w:rPr>
                <w:t>宣传《慈善法》和做好慈善工作的重要意义</w:t>
              </w:r>
              <w:r w:rsidRPr="004F16A6">
                <w:rPr>
                  <w:rFonts w:ascii="宋体" w:hAnsi="宋体" w:hint="eastAsia"/>
                  <w:color w:val="000000"/>
                  <w:szCs w:val="21"/>
                </w:rPr>
                <w:t>。</w:t>
              </w:r>
              <w:r w:rsidRPr="004F16A6">
                <w:rPr>
                  <w:rFonts w:ascii="宋体" w:hAnsi="宋体" w:hint="eastAsia"/>
                  <w:b/>
                  <w:color w:val="000000"/>
                  <w:szCs w:val="21"/>
                </w:rPr>
                <w:t>三是</w:t>
              </w:r>
              <w:r w:rsidRPr="004F16A6">
                <w:rPr>
                  <w:rFonts w:ascii="宋体" w:hAnsi="宋体" w:hint="eastAsia"/>
                  <w:color w:val="000000"/>
                  <w:szCs w:val="21"/>
                </w:rPr>
                <w:t>积极</w:t>
              </w:r>
              <w:r w:rsidRPr="004F16A6">
                <w:rPr>
                  <w:rFonts w:ascii="宋体" w:hAnsi="宋体"/>
                  <w:color w:val="000000"/>
                  <w:szCs w:val="21"/>
                </w:rPr>
                <w:t>动员</w:t>
              </w:r>
              <w:r w:rsidRPr="004F16A6">
                <w:rPr>
                  <w:rFonts w:ascii="宋体" w:hAnsi="宋体" w:hint="eastAsia"/>
                  <w:color w:val="000000"/>
                  <w:szCs w:val="21"/>
                </w:rPr>
                <w:t>公司上下全体员工</w:t>
              </w:r>
              <w:r w:rsidRPr="004F16A6">
                <w:rPr>
                  <w:rFonts w:ascii="宋体" w:hAnsi="宋体"/>
                  <w:color w:val="000000"/>
                  <w:szCs w:val="21"/>
                </w:rPr>
                <w:t>广施善举，积极参与，慷慨解囊，自觉担当社会责任，共同为</w:t>
              </w:r>
              <w:r w:rsidRPr="004F16A6">
                <w:rPr>
                  <w:rFonts w:ascii="宋体" w:hAnsi="宋体" w:hint="eastAsia"/>
                  <w:color w:val="000000"/>
                  <w:szCs w:val="21"/>
                </w:rPr>
                <w:t>恒顺</w:t>
              </w:r>
              <w:r w:rsidRPr="004F16A6">
                <w:rPr>
                  <w:rFonts w:ascii="宋体" w:hAnsi="宋体"/>
                  <w:color w:val="000000"/>
                  <w:szCs w:val="21"/>
                </w:rPr>
                <w:t>慈善事业发展添砖加瓦</w:t>
              </w:r>
              <w:r w:rsidRPr="004F16A6">
                <w:rPr>
                  <w:rFonts w:ascii="宋体" w:hAnsi="宋体" w:hint="eastAsia"/>
                  <w:color w:val="000000"/>
                  <w:szCs w:val="21"/>
                </w:rPr>
                <w:t>，仅每年“慈善一日捐”活动就可直接</w:t>
              </w:r>
              <w:r w:rsidRPr="004F16A6">
                <w:rPr>
                  <w:rFonts w:ascii="宋体" w:hAnsi="宋体"/>
                  <w:color w:val="000000"/>
                  <w:szCs w:val="21"/>
                </w:rPr>
                <w:t>募捐</w:t>
              </w:r>
              <w:r w:rsidRPr="004F16A6">
                <w:rPr>
                  <w:rFonts w:ascii="宋体" w:hAnsi="宋体" w:hint="eastAsia"/>
                  <w:color w:val="000000"/>
                  <w:szCs w:val="21"/>
                </w:rPr>
                <w:t>爱心捐款超2</w:t>
              </w:r>
              <w:r w:rsidRPr="004F16A6">
                <w:rPr>
                  <w:rFonts w:ascii="宋体" w:hAnsi="宋体"/>
                  <w:color w:val="000000"/>
                  <w:szCs w:val="21"/>
                </w:rPr>
                <w:t>万</w:t>
              </w:r>
              <w:r w:rsidRPr="004F16A6">
                <w:rPr>
                  <w:rFonts w:ascii="宋体" w:hAnsi="宋体" w:hint="eastAsia"/>
                  <w:color w:val="000000"/>
                  <w:szCs w:val="21"/>
                </w:rPr>
                <w:t>元</w:t>
              </w:r>
              <w:r w:rsidRPr="004F16A6">
                <w:rPr>
                  <w:rFonts w:ascii="宋体" w:hAnsi="宋体"/>
                  <w:color w:val="000000"/>
                  <w:szCs w:val="21"/>
                </w:rPr>
                <w:t>。</w:t>
              </w:r>
            </w:p>
            <w:p w:rsidR="007B0ACE" w:rsidRPr="004F16A6" w:rsidRDefault="007B0ACE" w:rsidP="00B1584A">
              <w:pPr>
                <w:spacing w:line="360" w:lineRule="auto"/>
                <w:ind w:firstLineChars="185" w:firstLine="390"/>
                <w:rPr>
                  <w:rFonts w:ascii="宋体" w:hAnsi="宋体"/>
                  <w:color w:val="000000"/>
                  <w:szCs w:val="21"/>
                </w:rPr>
              </w:pPr>
              <w:r w:rsidRPr="004F16A6">
                <w:rPr>
                  <w:rFonts w:ascii="宋体" w:hAnsi="宋体" w:hint="eastAsia"/>
                  <w:b/>
                  <w:color w:val="000000"/>
                  <w:szCs w:val="21"/>
                </w:rPr>
                <w:t>（二）拓宽慈善工作渠道，开展多元化慈善活动。一是</w:t>
              </w:r>
              <w:r w:rsidRPr="004F16A6">
                <w:rPr>
                  <w:rFonts w:ascii="宋体" w:hAnsi="宋体" w:hint="eastAsia"/>
                  <w:color w:val="000000"/>
                  <w:szCs w:val="21"/>
                </w:rPr>
                <w:t>积极</w:t>
              </w:r>
              <w:r w:rsidRPr="004F16A6">
                <w:rPr>
                  <w:rFonts w:ascii="宋体" w:hAnsi="宋体"/>
                  <w:color w:val="000000"/>
                  <w:szCs w:val="21"/>
                </w:rPr>
                <w:t>依托</w:t>
              </w:r>
              <w:r w:rsidRPr="004F16A6">
                <w:rPr>
                  <w:rFonts w:ascii="宋体" w:hAnsi="宋体" w:hint="eastAsia"/>
                  <w:color w:val="000000"/>
                  <w:szCs w:val="21"/>
                </w:rPr>
                <w:t>“恒顺众生爱心团”等青年团队，深入开展关爱困难党员、造血干细胞捐献血样集中采集、为市孤寡老人提供“营养早餐”等各项慈善活动。</w:t>
              </w:r>
              <w:r w:rsidRPr="004F16A6">
                <w:rPr>
                  <w:rFonts w:ascii="宋体" w:hAnsi="宋体" w:hint="eastAsia"/>
                  <w:b/>
                  <w:color w:val="000000"/>
                  <w:szCs w:val="21"/>
                </w:rPr>
                <w:t>二是</w:t>
              </w:r>
              <w:r w:rsidRPr="004F16A6">
                <w:rPr>
                  <w:rFonts w:ascii="宋体" w:hAnsi="宋体" w:hint="eastAsia"/>
                  <w:color w:val="000000"/>
                  <w:szCs w:val="21"/>
                </w:rPr>
                <w:t>定期走访驻镇部队、社区、地方福利院、社会福利中心、敬老院等慰问活动等，热心教育产业扶持，在捐建恒美小学江科大附中的基础上，每年还向恒美小学提供10万元教育基金，用于学校全体师生的教学与实践。</w:t>
              </w:r>
              <w:r w:rsidRPr="004F16A6">
                <w:rPr>
                  <w:rFonts w:ascii="宋体" w:hAnsi="宋体" w:hint="eastAsia"/>
                  <w:b/>
                  <w:color w:val="000000"/>
                  <w:szCs w:val="21"/>
                </w:rPr>
                <w:t>三是</w:t>
              </w:r>
              <w:r w:rsidRPr="004F16A6">
                <w:rPr>
                  <w:rFonts w:ascii="宋体" w:hAnsi="宋体" w:hint="eastAsia"/>
                  <w:color w:val="000000"/>
                  <w:szCs w:val="21"/>
                </w:rPr>
                <w:t>打造一年一度“恒顺酱醋文化节”，并连续坚持三十多年，还根据企业特色推出“百善酱醋”等系列产品，获得社会认可，目前这一活动受到社会各界爱心人士的广泛认同和积极参与，大力营造践行慈善的社会氛围。</w:t>
              </w:r>
            </w:p>
            <w:p w:rsidR="007B0ACE" w:rsidRPr="004F16A6" w:rsidRDefault="007B0ACE" w:rsidP="00B1584A">
              <w:pPr>
                <w:spacing w:line="360" w:lineRule="auto"/>
                <w:ind w:firstLineChars="185" w:firstLine="390"/>
                <w:rPr>
                  <w:rFonts w:ascii="宋体" w:hAnsi="宋体"/>
                  <w:color w:val="000000"/>
                  <w:szCs w:val="21"/>
                </w:rPr>
              </w:pPr>
              <w:r w:rsidRPr="004F16A6">
                <w:rPr>
                  <w:rFonts w:ascii="宋体" w:hAnsi="宋体" w:hint="eastAsia"/>
                  <w:b/>
                  <w:color w:val="000000"/>
                  <w:szCs w:val="21"/>
                </w:rPr>
                <w:t>（三）推动慈善合作共建，助力精准扶贫工作。一是</w:t>
              </w:r>
              <w:r w:rsidRPr="004F16A6">
                <w:rPr>
                  <w:rFonts w:ascii="宋体" w:hAnsi="宋体"/>
                  <w:color w:val="000000"/>
                  <w:szCs w:val="21"/>
                </w:rPr>
                <w:t>服务“一带一路”大局，新疆、齐齐哈尔等</w:t>
              </w:r>
              <w:r w:rsidRPr="004F16A6">
                <w:rPr>
                  <w:rFonts w:ascii="宋体" w:hAnsi="宋体" w:hint="eastAsia"/>
                  <w:color w:val="000000"/>
                  <w:szCs w:val="21"/>
                </w:rPr>
                <w:t>子</w:t>
              </w:r>
              <w:r w:rsidRPr="004F16A6">
                <w:rPr>
                  <w:rFonts w:ascii="宋体" w:hAnsi="宋体"/>
                  <w:color w:val="000000"/>
                  <w:szCs w:val="21"/>
                </w:rPr>
                <w:t>公司</w:t>
              </w:r>
              <w:r w:rsidRPr="004F16A6">
                <w:rPr>
                  <w:rFonts w:ascii="宋体" w:hAnsi="宋体" w:hint="eastAsia"/>
                  <w:color w:val="000000"/>
                  <w:szCs w:val="21"/>
                </w:rPr>
                <w:t>2017年已顺利投产，生产逐步稳定，形势逐步好转；发挥国家级农业产业化重点龙头企业作用，积极响应镇江市乡村振兴战略的实施，通过利益联结机制，在荣炳试点与种植大户、种植基地的合作，开发绿色有机糯米原材料，使生产、加工、销售等环节有机融合，在提升原料品质的基础上带领更多农民致富。</w:t>
              </w:r>
              <w:r w:rsidRPr="004F16A6">
                <w:rPr>
                  <w:rFonts w:ascii="宋体" w:hAnsi="宋体" w:hint="eastAsia"/>
                  <w:b/>
                  <w:color w:val="000000"/>
                  <w:szCs w:val="21"/>
                </w:rPr>
                <w:t>二是</w:t>
              </w:r>
              <w:r w:rsidRPr="004F16A6">
                <w:rPr>
                  <w:rFonts w:ascii="宋体" w:hAnsi="宋体" w:hint="eastAsia"/>
                  <w:color w:val="000000"/>
                  <w:szCs w:val="21"/>
                </w:rPr>
                <w:t>公司党委从2016年起就主动走访调研丹阳市司徒镇杏虎村，成立“扶贫帮困达新标”工作机构，与其结对帮扶，开展精准扶贫工作；2018年公司党委又一次性支持50万元帮助杏虎村集体入股丹阳惠民合伙公司，使其获得较为稳定的收益。</w:t>
              </w:r>
              <w:r w:rsidRPr="004F16A6">
                <w:rPr>
                  <w:rFonts w:ascii="宋体" w:hAnsi="宋体" w:hint="eastAsia"/>
                  <w:b/>
                  <w:color w:val="000000"/>
                  <w:szCs w:val="21"/>
                </w:rPr>
                <w:t>三是</w:t>
              </w:r>
              <w:r w:rsidRPr="004F16A6">
                <w:rPr>
                  <w:rFonts w:ascii="宋体" w:hAnsi="宋体" w:hint="eastAsia"/>
                  <w:color w:val="000000"/>
                  <w:szCs w:val="21"/>
                </w:rPr>
                <w:t>公司各基层支部均定期组织对帮扶对象走访慰问，切实将恒顺的关心关怀送到帮扶对象家中和心中，不完</w:t>
              </w:r>
              <w:r w:rsidRPr="004F16A6">
                <w:rPr>
                  <w:rFonts w:ascii="宋体" w:hAnsi="宋体" w:hint="eastAsia"/>
                  <w:color w:val="000000"/>
                  <w:szCs w:val="21"/>
                </w:rPr>
                <w:lastRenderedPageBreak/>
                <w:t>全统计各支部帮扶资金和物资已超15万元；公司相关部门还通过参加水果节等形式，购买杏虎村水蜜桃、黄桃等水果超8万元，有效解决农户水果滞销问题，增加了贫困户收入。近年来公司帮扶工作注重实效，不走形式，真正帮助更多的贫困家庭走出困境。</w:t>
              </w:r>
            </w:p>
            <w:p w:rsidR="007B0ACE" w:rsidRPr="004F16A6" w:rsidRDefault="007B0ACE" w:rsidP="00B1584A">
              <w:pPr>
                <w:spacing w:line="360" w:lineRule="auto"/>
                <w:ind w:firstLineChars="185" w:firstLine="388"/>
                <w:rPr>
                  <w:rFonts w:ascii="宋体" w:hAnsi="宋体"/>
                  <w:color w:val="000000"/>
                  <w:szCs w:val="21"/>
                </w:rPr>
              </w:pPr>
              <w:r w:rsidRPr="004F16A6">
                <w:rPr>
                  <w:rFonts w:ascii="宋体" w:hAnsi="宋体" w:hint="eastAsia"/>
                  <w:color w:val="000000"/>
                  <w:szCs w:val="21"/>
                </w:rPr>
                <w:t>2017至2018年间，恒顺已通过镇江市慈善总会、丹徒区慈善总会、丹徒区财政局、丹阳市慈善总会等总计捐款累计超200万元人民币，帮扶救助280余人，发放帮扶救助慰问金47万余元，赠送“百善酱醋”上千桶，真正将“恒顺众生”核心价值理念落地生根。</w:t>
              </w:r>
            </w:p>
            <w:p w:rsidR="007B0ACE" w:rsidRPr="004F16A6" w:rsidRDefault="007B0ACE" w:rsidP="00B1584A">
              <w:pPr>
                <w:spacing w:line="360" w:lineRule="auto"/>
                <w:ind w:firstLineChars="185" w:firstLine="388"/>
                <w:rPr>
                  <w:rFonts w:ascii="宋体" w:hAnsi="宋体"/>
                  <w:color w:val="000000"/>
                  <w:szCs w:val="21"/>
                </w:rPr>
              </w:pPr>
              <w:r w:rsidRPr="004F16A6">
                <w:rPr>
                  <w:rFonts w:ascii="宋体" w:hAnsi="宋体" w:hint="eastAsia"/>
                  <w:color w:val="000000"/>
                  <w:szCs w:val="21"/>
                </w:rPr>
                <w:t>4、建章立制、完善保障，凝聚“三色”家文化彰显国企担当</w:t>
              </w:r>
            </w:p>
            <w:p w:rsidR="007B0ACE" w:rsidRPr="004F16A6" w:rsidRDefault="007B0ACE" w:rsidP="00B1584A">
              <w:pPr>
                <w:spacing w:line="360" w:lineRule="auto"/>
                <w:ind w:firstLineChars="185" w:firstLine="388"/>
                <w:rPr>
                  <w:rFonts w:ascii="宋体" w:hAnsi="宋体"/>
                  <w:color w:val="000000"/>
                  <w:szCs w:val="21"/>
                </w:rPr>
              </w:pPr>
              <w:r w:rsidRPr="004F16A6">
                <w:rPr>
                  <w:rFonts w:ascii="宋体" w:hAnsi="宋体" w:hint="eastAsia"/>
                  <w:color w:val="000000"/>
                  <w:szCs w:val="21"/>
                </w:rPr>
                <w:t>近年来，恒顺慈善事业</w:t>
              </w:r>
              <w:r w:rsidRPr="004F16A6">
                <w:rPr>
                  <w:rFonts w:ascii="宋体" w:hAnsi="宋体"/>
                  <w:color w:val="000000"/>
                  <w:szCs w:val="21"/>
                </w:rPr>
                <w:t>关注的领域，</w:t>
              </w:r>
              <w:r w:rsidRPr="004F16A6">
                <w:rPr>
                  <w:rFonts w:ascii="宋体" w:hAnsi="宋体" w:hint="eastAsia"/>
                  <w:color w:val="000000"/>
                  <w:szCs w:val="21"/>
                </w:rPr>
                <w:t>已</w:t>
              </w:r>
              <w:r w:rsidRPr="004F16A6">
                <w:rPr>
                  <w:rFonts w:ascii="宋体" w:hAnsi="宋体"/>
                  <w:color w:val="000000"/>
                  <w:szCs w:val="21"/>
                </w:rPr>
                <w:t>从传统的扶老、助残、救孤、济困、赈灾，逐步发展到</w:t>
              </w:r>
              <w:r w:rsidRPr="004F16A6">
                <w:rPr>
                  <w:rFonts w:ascii="宋体" w:hAnsi="宋体" w:hint="eastAsia"/>
                  <w:color w:val="000000"/>
                  <w:szCs w:val="21"/>
                </w:rPr>
                <w:t>产业链建设、</w:t>
              </w:r>
              <w:r w:rsidRPr="004F16A6">
                <w:rPr>
                  <w:rFonts w:ascii="宋体" w:hAnsi="宋体"/>
                  <w:color w:val="000000"/>
                  <w:szCs w:val="21"/>
                </w:rPr>
                <w:t>教科文卫体和环境保护</w:t>
              </w:r>
              <w:r w:rsidRPr="004F16A6">
                <w:rPr>
                  <w:rFonts w:ascii="宋体" w:hAnsi="宋体" w:hint="eastAsia"/>
                  <w:color w:val="000000"/>
                  <w:szCs w:val="21"/>
                </w:rPr>
                <w:t>方面，为确保各项慈善公益活动的顺利开展，公司党委坚持厚植党建“三色”家文化，以</w:t>
              </w:r>
              <w:r w:rsidRPr="004F16A6">
                <w:rPr>
                  <w:rFonts w:ascii="宋体" w:hAnsi="宋体"/>
                  <w:color w:val="000000"/>
                  <w:szCs w:val="21"/>
                </w:rPr>
                <w:t>优化“立家规、享家福”内涵路径</w:t>
              </w:r>
              <w:r w:rsidRPr="004F16A6">
                <w:rPr>
                  <w:rFonts w:ascii="宋体" w:hAnsi="宋体" w:hint="eastAsia"/>
                  <w:color w:val="000000"/>
                  <w:szCs w:val="21"/>
                </w:rPr>
                <w:t>，</w:t>
              </w:r>
              <w:r w:rsidRPr="004F16A6">
                <w:rPr>
                  <w:rFonts w:ascii="宋体" w:hAnsi="宋体"/>
                  <w:color w:val="000000"/>
                  <w:szCs w:val="21"/>
                </w:rPr>
                <w:t>聚力实现</w:t>
              </w:r>
              <w:r w:rsidRPr="004F16A6">
                <w:rPr>
                  <w:rFonts w:ascii="宋体" w:hAnsi="宋体" w:hint="eastAsia"/>
                  <w:color w:val="000000"/>
                  <w:szCs w:val="21"/>
                </w:rPr>
                <w:t>众生文化“恒顺黄”</w:t>
              </w:r>
              <w:r w:rsidRPr="004F16A6">
                <w:rPr>
                  <w:rFonts w:ascii="宋体" w:hAnsi="宋体"/>
                  <w:color w:val="000000"/>
                  <w:szCs w:val="21"/>
                </w:rPr>
                <w:t>，</w:t>
              </w:r>
              <w:r w:rsidRPr="004F16A6">
                <w:rPr>
                  <w:rFonts w:ascii="宋体" w:hAnsi="宋体" w:hint="eastAsia"/>
                  <w:color w:val="000000"/>
                  <w:szCs w:val="21"/>
                </w:rPr>
                <w:t>打造出具有恒顺特色的担当文化、感恩文化、创新文化、执行力文化。同时，建立健全科学长期有效的管理运行机制，</w:t>
              </w:r>
              <w:r w:rsidRPr="004F16A6">
                <w:rPr>
                  <w:rFonts w:ascii="宋体" w:hAnsi="宋体"/>
                  <w:color w:val="000000"/>
                  <w:szCs w:val="21"/>
                </w:rPr>
                <w:t>固化</w:t>
              </w:r>
              <w:r w:rsidRPr="004F16A6">
                <w:rPr>
                  <w:rFonts w:ascii="宋体" w:hAnsi="宋体" w:hint="eastAsia"/>
                  <w:color w:val="000000"/>
                  <w:szCs w:val="21"/>
                </w:rPr>
                <w:t>慈善</w:t>
              </w:r>
              <w:r w:rsidRPr="004F16A6">
                <w:rPr>
                  <w:rFonts w:ascii="宋体" w:hAnsi="宋体"/>
                  <w:color w:val="000000"/>
                  <w:szCs w:val="21"/>
                </w:rPr>
                <w:t>制度建设，健全</w:t>
              </w:r>
              <w:r w:rsidRPr="004F16A6">
                <w:rPr>
                  <w:rFonts w:ascii="宋体" w:hAnsi="宋体" w:hint="eastAsia"/>
                  <w:color w:val="000000"/>
                  <w:szCs w:val="21"/>
                </w:rPr>
                <w:t>慈善服务</w:t>
              </w:r>
              <w:r w:rsidRPr="004F16A6">
                <w:rPr>
                  <w:rFonts w:ascii="宋体" w:hAnsi="宋体"/>
                  <w:color w:val="000000"/>
                  <w:szCs w:val="21"/>
                </w:rPr>
                <w:t>保障机制</w:t>
              </w:r>
              <w:r w:rsidRPr="004F16A6">
                <w:rPr>
                  <w:rFonts w:ascii="宋体" w:hAnsi="宋体" w:hint="eastAsia"/>
                  <w:color w:val="000000"/>
                  <w:szCs w:val="21"/>
                </w:rPr>
                <w:t>，</w:t>
              </w:r>
              <w:r w:rsidRPr="004F16A6">
                <w:rPr>
                  <w:rFonts w:ascii="宋体" w:hAnsi="宋体"/>
                  <w:color w:val="000000"/>
                  <w:szCs w:val="21"/>
                </w:rPr>
                <w:t>从</w:t>
              </w:r>
              <w:r w:rsidRPr="004F16A6">
                <w:rPr>
                  <w:rFonts w:ascii="宋体" w:hAnsi="宋体" w:hint="eastAsia"/>
                  <w:color w:val="000000"/>
                  <w:szCs w:val="21"/>
                </w:rPr>
                <w:t>组织、</w:t>
              </w:r>
              <w:r w:rsidRPr="004F16A6">
                <w:rPr>
                  <w:rFonts w:ascii="宋体" w:hAnsi="宋体"/>
                  <w:color w:val="000000"/>
                  <w:szCs w:val="21"/>
                </w:rPr>
                <w:t>阵地、队伍、经费、考评上保障</w:t>
              </w:r>
              <w:r w:rsidRPr="004F16A6">
                <w:rPr>
                  <w:rFonts w:ascii="宋体" w:hAnsi="宋体" w:hint="eastAsia"/>
                  <w:color w:val="000000"/>
                  <w:szCs w:val="21"/>
                </w:rPr>
                <w:t>慈善公益工作的</w:t>
              </w:r>
              <w:r w:rsidRPr="004F16A6">
                <w:rPr>
                  <w:rFonts w:ascii="宋体" w:hAnsi="宋体"/>
                  <w:color w:val="000000"/>
                  <w:szCs w:val="21"/>
                </w:rPr>
                <w:t>落实</w:t>
              </w:r>
              <w:r w:rsidRPr="004F16A6">
                <w:rPr>
                  <w:rFonts w:ascii="宋体" w:hAnsi="宋体" w:hint="eastAsia"/>
                  <w:color w:val="000000"/>
                  <w:szCs w:val="21"/>
                </w:rPr>
                <w:t>、落细，</w:t>
              </w:r>
              <w:r w:rsidRPr="004F16A6">
                <w:rPr>
                  <w:rFonts w:ascii="宋体" w:hAnsi="宋体"/>
                  <w:color w:val="000000"/>
                  <w:szCs w:val="21"/>
                </w:rPr>
                <w:t>弘扬主旋律、凝聚正能量</w:t>
              </w:r>
              <w:r w:rsidRPr="004F16A6">
                <w:rPr>
                  <w:rFonts w:ascii="宋体" w:hAnsi="宋体" w:hint="eastAsia"/>
                  <w:color w:val="000000"/>
                  <w:szCs w:val="21"/>
                </w:rPr>
                <w:t>，促进恒顺慈善和志愿服务的开展。对内公司定期组织</w:t>
              </w:r>
              <w:r w:rsidRPr="004F16A6">
                <w:rPr>
                  <w:rFonts w:ascii="宋体" w:hAnsi="宋体"/>
                  <w:color w:val="000000"/>
                  <w:szCs w:val="21"/>
                </w:rPr>
                <w:t>员工家属进家门、助家兴</w:t>
              </w:r>
              <w:r w:rsidRPr="004F16A6">
                <w:rPr>
                  <w:rFonts w:ascii="宋体" w:hAnsi="宋体" w:hint="eastAsia"/>
                  <w:color w:val="000000"/>
                  <w:szCs w:val="21"/>
                </w:rPr>
                <w:t>，完善职工保险体系和帮扶救助体系，</w:t>
              </w:r>
              <w:r w:rsidRPr="004F16A6">
                <w:rPr>
                  <w:rFonts w:ascii="宋体" w:hAnsi="宋体"/>
                  <w:color w:val="000000"/>
                  <w:szCs w:val="21"/>
                </w:rPr>
                <w:t>每年为职工办十件实事，</w:t>
              </w:r>
              <w:r w:rsidRPr="004F16A6">
                <w:rPr>
                  <w:rFonts w:ascii="宋体" w:hAnsi="宋体" w:hint="eastAsia"/>
                  <w:color w:val="000000"/>
                  <w:szCs w:val="21"/>
                </w:rPr>
                <w:t>实现共享企业发展成果，共创美好愿景新格局；对外</w:t>
              </w:r>
              <w:r w:rsidRPr="004F16A6">
                <w:rPr>
                  <w:rFonts w:ascii="宋体" w:hAnsi="宋体"/>
                  <w:color w:val="000000"/>
                  <w:szCs w:val="21"/>
                </w:rPr>
                <w:t>始终情牵社会、心系公益，</w:t>
              </w:r>
              <w:r w:rsidRPr="004F16A6">
                <w:rPr>
                  <w:rFonts w:ascii="宋体" w:hAnsi="宋体" w:hint="eastAsia"/>
                  <w:color w:val="000000"/>
                  <w:szCs w:val="21"/>
                </w:rPr>
                <w:t>加强传播“恒顺众生”正能量，充分彰显恒顺百年品牌的潜在价值和国企的社会担当，对</w:t>
              </w:r>
              <w:r w:rsidRPr="004F16A6">
                <w:rPr>
                  <w:rFonts w:ascii="宋体" w:hAnsi="宋体" w:cs="Arial"/>
                  <w:color w:val="000000"/>
                  <w:szCs w:val="21"/>
                </w:rPr>
                <w:t>改善民生、促进社会和谐、推动社会文明进步方面</w:t>
              </w:r>
              <w:r w:rsidRPr="004F16A6">
                <w:rPr>
                  <w:rFonts w:ascii="宋体" w:hAnsi="宋体" w:cs="Arial" w:hint="eastAsia"/>
                  <w:color w:val="000000"/>
                  <w:szCs w:val="21"/>
                </w:rPr>
                <w:t>起到积极作用，</w:t>
              </w:r>
              <w:r w:rsidRPr="004F16A6">
                <w:rPr>
                  <w:rFonts w:ascii="宋体" w:hAnsi="宋体" w:hint="eastAsia"/>
                  <w:color w:val="000000"/>
                  <w:szCs w:val="21"/>
                </w:rPr>
                <w:t>让声誉、品质、文化等恒顺价值和优势得到充分发挥，</w:t>
              </w:r>
              <w:r w:rsidRPr="004F16A6">
                <w:rPr>
                  <w:rFonts w:ascii="宋体" w:hAnsi="宋体"/>
                  <w:color w:val="000000"/>
                  <w:szCs w:val="21"/>
                </w:rPr>
                <w:t>真正实现了企业价值与社会价值的统一</w:t>
              </w:r>
              <w:r w:rsidRPr="004F16A6">
                <w:rPr>
                  <w:rFonts w:ascii="宋体" w:hAnsi="宋体" w:hint="eastAsia"/>
                  <w:color w:val="000000"/>
                  <w:szCs w:val="21"/>
                </w:rPr>
                <w:t>。</w:t>
              </w:r>
            </w:p>
            <w:p w:rsidR="008C64CC" w:rsidRPr="004F16A6" w:rsidRDefault="007B0ACE" w:rsidP="00B1584A">
              <w:pPr>
                <w:spacing w:line="360" w:lineRule="auto"/>
                <w:ind w:firstLineChars="200" w:firstLine="420"/>
                <w:rPr>
                  <w:rFonts w:ascii="宋体" w:hAnsi="宋体"/>
                </w:rPr>
              </w:pPr>
              <w:r w:rsidRPr="004F16A6">
                <w:rPr>
                  <w:rFonts w:ascii="宋体" w:hAnsi="宋体" w:hint="eastAsia"/>
                </w:rPr>
                <w:t>5</w:t>
              </w:r>
              <w:r w:rsidR="008C64CC" w:rsidRPr="004F16A6">
                <w:rPr>
                  <w:rFonts w:ascii="宋体" w:hAnsi="宋体"/>
                </w:rPr>
                <w:t>、关爱员工</w:t>
              </w:r>
            </w:p>
            <w:p w:rsidR="008C64CC" w:rsidRPr="004F16A6" w:rsidRDefault="008C64CC" w:rsidP="00B1584A">
              <w:pPr>
                <w:spacing w:line="360" w:lineRule="auto"/>
                <w:ind w:firstLineChars="200" w:firstLine="420"/>
                <w:rPr>
                  <w:rFonts w:ascii="宋体" w:hAnsi="宋体"/>
                </w:rPr>
              </w:pPr>
              <w:r w:rsidRPr="004F16A6">
                <w:rPr>
                  <w:rFonts w:ascii="宋体" w:hAnsi="宋体" w:hint="eastAsia"/>
                </w:rPr>
                <w:t>员工是企业最宝贵的财富，是企业价值链的起点。公司通过多种途径助力员工创新和成长，激发员工活力，发挥员工价值。一是帮助员工做好职业生涯规划，畅通员工发展通道，不断扩大和推进核心技能人才库建设，建立完善后备干部和专业人才队伍培养、使用机制；二是坚持为员工办实事，以爱心援助、大病帮扶、餐饮监督、带薪年假等方式提高了员工幸福感。</w:t>
              </w:r>
            </w:p>
            <w:p w:rsidR="008C64CC" w:rsidRPr="004F16A6" w:rsidRDefault="007B0ACE" w:rsidP="00B1584A">
              <w:pPr>
                <w:spacing w:line="360" w:lineRule="auto"/>
                <w:ind w:firstLineChars="200" w:firstLine="420"/>
                <w:rPr>
                  <w:rFonts w:ascii="宋体" w:hAnsi="宋体"/>
                </w:rPr>
              </w:pPr>
              <w:r w:rsidRPr="004F16A6">
                <w:rPr>
                  <w:rFonts w:ascii="宋体" w:hAnsi="宋体" w:hint="eastAsia"/>
                </w:rPr>
                <w:t>6</w:t>
              </w:r>
              <w:r w:rsidR="008C64CC" w:rsidRPr="004F16A6">
                <w:rPr>
                  <w:rFonts w:ascii="宋体" w:hAnsi="宋体"/>
                </w:rPr>
                <w:t>、环境保护</w:t>
              </w:r>
            </w:p>
            <w:p w:rsidR="008C64CC" w:rsidRPr="004F16A6" w:rsidRDefault="008C64CC" w:rsidP="00B1584A">
              <w:pPr>
                <w:spacing w:line="360" w:lineRule="auto"/>
                <w:ind w:firstLineChars="200" w:firstLine="420"/>
                <w:rPr>
                  <w:rFonts w:ascii="宋体" w:hAnsi="宋体"/>
                </w:rPr>
              </w:pPr>
              <w:r w:rsidRPr="004F16A6">
                <w:rPr>
                  <w:rFonts w:ascii="宋体" w:hAnsi="宋体" w:hint="eastAsia"/>
                </w:rPr>
                <w:t>报告期内，公司进一步完善环境保护管理体系，持续推进安全标准化体系的建设，严格执行各种安全生产规章制度；加强环保管理，抓好环保事故应急预案的演练，确保无重大安全环保事故发生。</w:t>
              </w:r>
            </w:p>
            <w:p w:rsidR="00D90B24" w:rsidRPr="004F16A6" w:rsidRDefault="00D90B24" w:rsidP="00B1584A">
              <w:pPr>
                <w:spacing w:line="360" w:lineRule="auto"/>
                <w:ind w:firstLineChars="200" w:firstLine="420"/>
                <w:rPr>
                  <w:rFonts w:ascii="宋体" w:hAnsi="宋体"/>
                  <w:color w:val="000000"/>
                  <w:szCs w:val="21"/>
                </w:rPr>
              </w:pPr>
              <w:r w:rsidRPr="004F16A6">
                <w:rPr>
                  <w:rFonts w:ascii="宋体" w:hAnsi="宋体" w:hint="eastAsia"/>
                  <w:color w:val="000000"/>
                  <w:szCs w:val="21"/>
                </w:rPr>
                <w:t>恒顺的发展倾注了社会各届的关心厚爱，在构建和谐社会的新形势下，恒顺只有实现与社会、环境和谐统一，才能做到永续发展，实现基业长青，从而取得经济效益与社会效益的双赢。</w:t>
              </w:r>
            </w:p>
            <w:p w:rsidR="00B33BEC" w:rsidRDefault="008C64CC" w:rsidP="00B1584A">
              <w:pPr>
                <w:spacing w:line="360" w:lineRule="auto"/>
                <w:ind w:firstLineChars="150" w:firstLine="315"/>
              </w:pPr>
              <w:r w:rsidRPr="004F16A6">
                <w:rPr>
                  <w:rFonts w:ascii="宋体" w:hAnsi="宋体" w:hint="eastAsia"/>
                </w:rPr>
                <w:t>今后，公司将进进一步弘扬“恒顺众生”的企业文化，努力恒顺投资者、恒顺消费者、恒顺企业员工、恒顺供应商、恒顺经销商、恒顺社会，遵守社会公德、商业道德，接受政府和社会公众的监督。公司在诚信对待消费者、合作方，追求经济效益、保护股东利益的同时，进一步积极从事环境保护、社会公益事业，加强对员工社会责任的培训教育，从而促进公司本身与全社会的协</w:t>
              </w:r>
              <w:r w:rsidRPr="00C1452B">
                <w:rPr>
                  <w:rFonts w:hint="eastAsia"/>
                </w:rPr>
                <w:t>调、和谐发展。</w:t>
              </w:r>
            </w:p>
          </w:sdtContent>
        </w:sdt>
        <w:p w:rsidR="00B33BEC" w:rsidRDefault="00FE1625"/>
      </w:sdtContent>
    </w:sdt>
    <w:p w:rsidR="00B33BEC" w:rsidRDefault="00EC273B" w:rsidP="00816693">
      <w:pPr>
        <w:pStyle w:val="3"/>
        <w:numPr>
          <w:ilvl w:val="0"/>
          <w:numId w:val="64"/>
        </w:numPr>
        <w:tabs>
          <w:tab w:val="left" w:pos="644"/>
        </w:tabs>
      </w:pPr>
      <w:r>
        <w:t>环境信息情况</w:t>
      </w:r>
    </w:p>
    <w:p w:rsidR="00B33BEC" w:rsidRDefault="00EC273B" w:rsidP="00816693">
      <w:pPr>
        <w:pStyle w:val="4"/>
        <w:numPr>
          <w:ilvl w:val="0"/>
          <w:numId w:val="73"/>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Locked"/>
        <w:placeholder>
          <w:docPart w:val="GBC22222222222222222222222222222"/>
        </w:placeholder>
      </w:sdtPr>
      <w:sdtContent>
        <w:p w:rsidR="00B33BEC" w:rsidRDefault="00FE1625">
          <w:r w:rsidRPr="00E6394E">
            <w:rPr>
              <w:rFonts w:ascii="宋体" w:hAnsi="宋体"/>
              <w:sz w:val="18"/>
            </w:rPr>
            <w:fldChar w:fldCharType="begin"/>
          </w:r>
          <w:r w:rsidR="00B0792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0792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bookmarkStart w:id="60" w:name="_Hlk532559774" w:displacedByCustomXml="next"/>
    <w:sdt>
      <w:sdtPr>
        <w:rPr>
          <w:rFonts w:ascii="宋体" w:hAnsi="宋体" w:cs="宋体"/>
          <w:b w:val="0"/>
          <w:bCs w:val="0"/>
          <w:kern w:val="0"/>
          <w:szCs w:val="22"/>
        </w:rPr>
        <w:alias w:val="模块:排污信息"/>
        <w:tag w:val="_SEC_c817c9313ebb441fb26c90a66a8c61bf"/>
        <w:id w:val="-1240948150"/>
        <w:lock w:val="sdtLocked"/>
        <w:placeholder>
          <w:docPart w:val="GBC22222222222222222222222222222"/>
        </w:placeholder>
      </w:sdtPr>
      <w:sdtEndPr>
        <w:rPr>
          <w:rFonts w:cs="Times New Roman"/>
          <w:kern w:val="2"/>
          <w:szCs w:val="24"/>
        </w:rPr>
      </w:sdtEndPr>
      <w:sdtContent>
        <w:p w:rsidR="00B33BEC" w:rsidRDefault="00EC273B" w:rsidP="00816693">
          <w:pPr>
            <w:pStyle w:val="5"/>
            <w:numPr>
              <w:ilvl w:val="0"/>
              <w:numId w:val="76"/>
            </w:numPr>
          </w:pPr>
          <w:r>
            <w:rPr>
              <w:rFonts w:hint="eastAsia"/>
            </w:rPr>
            <w:t>排污</w:t>
          </w:r>
          <w:r>
            <w:t>信息</w:t>
          </w:r>
        </w:p>
        <w:sdt>
          <w:sdtPr>
            <w:rPr>
              <w:rFonts w:hint="eastAsia"/>
            </w:rPr>
            <w:alias w:val="是否适用：排污信息[双击切换]"/>
            <w:tag w:val="_GBC_f392b68c748b4a529b9887b4e4cd4eab"/>
            <w:id w:val="-554782397"/>
            <w:lock w:val="sdtLocked"/>
            <w:placeholder>
              <w:docPart w:val="GBC22222222222222222222222222222"/>
            </w:placeholder>
          </w:sdtPr>
          <w:sdtContent>
            <w:p w:rsidR="00B33BEC" w:rsidRDefault="00FE1625">
              <w:pPr>
                <w:pStyle w:val="a9"/>
                <w:ind w:firstLineChars="0" w:firstLine="0"/>
              </w:pPr>
              <w:r w:rsidRPr="00E6394E">
                <w:rPr>
                  <w:rFonts w:ascii="宋体" w:hAnsi="宋体"/>
                  <w:sz w:val="18"/>
                </w:rPr>
                <w:fldChar w:fldCharType="begin"/>
              </w:r>
              <w:r w:rsidR="00B0792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0792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排污信息"/>
            <w:tag w:val="_GBC_969df13a0e0543ca827e40567ffe83d5"/>
            <w:id w:val="1983420274"/>
            <w:lock w:val="sdtLocked"/>
            <w:placeholder>
              <w:docPart w:val="GBC22222222222222222222222222222"/>
            </w:placeholder>
          </w:sdtPr>
          <w:sdtEndPr>
            <w:rPr>
              <w:rFonts w:ascii="宋体" w:hAnsi="宋体"/>
            </w:rPr>
          </w:sdtEndPr>
          <w:sdtContent>
            <w:p w:rsidR="00B0792C" w:rsidRPr="004F16A6" w:rsidRDefault="00B0792C" w:rsidP="0038724F">
              <w:pPr>
                <w:spacing w:line="360" w:lineRule="auto"/>
                <w:rPr>
                  <w:rFonts w:ascii="宋体" w:hAnsi="宋体"/>
                </w:rPr>
              </w:pPr>
              <w:r w:rsidRPr="004F16A6">
                <w:rPr>
                  <w:rFonts w:ascii="宋体" w:hAnsi="宋体" w:hint="eastAsia"/>
                </w:rPr>
                <w:t>（</w:t>
              </w:r>
              <w:r w:rsidRPr="004F16A6">
                <w:rPr>
                  <w:rFonts w:ascii="宋体" w:hAnsi="宋体"/>
                </w:rPr>
                <w:t>1）主要污染物：废水、废气、</w:t>
              </w:r>
              <w:r w:rsidRPr="004F16A6">
                <w:rPr>
                  <w:rFonts w:ascii="宋体" w:hAnsi="宋体" w:hint="eastAsia"/>
                </w:rPr>
                <w:t>一般</w:t>
              </w:r>
              <w:r w:rsidRPr="004F16A6">
                <w:rPr>
                  <w:rFonts w:ascii="宋体" w:hAnsi="宋体"/>
                </w:rPr>
                <w:t>固体废物</w:t>
              </w:r>
              <w:r w:rsidRPr="004F16A6">
                <w:rPr>
                  <w:rFonts w:ascii="宋体" w:hAnsi="宋体" w:hint="eastAsia"/>
                </w:rPr>
                <w:t>、危险废弃物</w:t>
              </w:r>
              <w:r w:rsidRPr="004F16A6">
                <w:rPr>
                  <w:rFonts w:ascii="宋体" w:hAnsi="宋体"/>
                </w:rPr>
                <w:t>。</w:t>
              </w:r>
            </w:p>
            <w:p w:rsidR="00B0792C" w:rsidRPr="004F16A6" w:rsidRDefault="00B0792C" w:rsidP="0038724F">
              <w:pPr>
                <w:spacing w:line="360" w:lineRule="auto"/>
                <w:rPr>
                  <w:rFonts w:ascii="宋体" w:hAnsi="宋体"/>
                </w:rPr>
              </w:pPr>
              <w:r w:rsidRPr="004F16A6">
                <w:rPr>
                  <w:rFonts w:ascii="宋体" w:hAnsi="宋体" w:hint="eastAsia"/>
                </w:rPr>
                <w:t>（</w:t>
              </w:r>
              <w:r w:rsidRPr="004F16A6">
                <w:rPr>
                  <w:rFonts w:ascii="宋体" w:hAnsi="宋体"/>
                </w:rPr>
                <w:t>2）特征污染物的名称：COD、氨氮、</w:t>
              </w:r>
              <w:r w:rsidRPr="004F16A6">
                <w:rPr>
                  <w:rFonts w:ascii="宋体" w:hAnsi="宋体" w:hint="eastAsia"/>
                </w:rPr>
                <w:t>总磷、悬浮物、</w:t>
              </w:r>
              <w:r w:rsidRPr="004F16A6">
                <w:rPr>
                  <w:rFonts w:ascii="宋体" w:hAnsi="宋体"/>
                </w:rPr>
                <w:t>二氧化硫、氮氧化物。</w:t>
              </w:r>
            </w:p>
            <w:p w:rsidR="00B0792C" w:rsidRPr="004F16A6" w:rsidRDefault="00B0792C" w:rsidP="0038724F">
              <w:pPr>
                <w:spacing w:line="360" w:lineRule="auto"/>
                <w:rPr>
                  <w:rFonts w:ascii="宋体" w:hAnsi="宋体"/>
                </w:rPr>
              </w:pPr>
              <w:r w:rsidRPr="004F16A6">
                <w:rPr>
                  <w:rFonts w:ascii="宋体" w:hAnsi="宋体" w:hint="eastAsia"/>
                </w:rPr>
                <w:t>（</w:t>
              </w:r>
              <w:r w:rsidRPr="004F16A6">
                <w:rPr>
                  <w:rFonts w:ascii="宋体" w:hAnsi="宋体"/>
                </w:rPr>
                <w:t>3）201</w:t>
              </w:r>
              <w:r w:rsidRPr="004F16A6">
                <w:rPr>
                  <w:rFonts w:ascii="宋体" w:hAnsi="宋体" w:hint="eastAsia"/>
                </w:rPr>
                <w:t>9</w:t>
              </w:r>
              <w:r w:rsidRPr="004F16A6">
                <w:rPr>
                  <w:rFonts w:ascii="宋体" w:hAnsi="宋体"/>
                </w:rPr>
                <w:t>年度污染物排放情况：</w:t>
              </w:r>
            </w:p>
            <w:p w:rsidR="00B0792C" w:rsidRPr="004F16A6" w:rsidRDefault="00B0792C" w:rsidP="0038724F">
              <w:pPr>
                <w:spacing w:line="360" w:lineRule="auto"/>
                <w:rPr>
                  <w:rFonts w:ascii="宋体" w:hAnsi="宋体"/>
                </w:rPr>
              </w:pPr>
              <w:r w:rsidRPr="004F16A6">
                <w:rPr>
                  <w:rFonts w:ascii="宋体" w:hAnsi="宋体" w:hint="eastAsia"/>
                </w:rPr>
                <w:t>1）废水</w:t>
              </w:r>
            </w:p>
            <w:p w:rsidR="00B0792C" w:rsidRPr="004F16A6" w:rsidRDefault="00B0792C" w:rsidP="00B1584A">
              <w:pPr>
                <w:spacing w:line="360" w:lineRule="auto"/>
                <w:ind w:firstLineChars="200" w:firstLine="420"/>
                <w:rPr>
                  <w:rFonts w:ascii="宋体" w:hAnsi="宋体"/>
                </w:rPr>
              </w:pPr>
              <w:r w:rsidRPr="004F16A6">
                <w:rPr>
                  <w:rFonts w:ascii="宋体" w:hAnsi="宋体" w:hint="eastAsia"/>
                </w:rPr>
                <w:t>江苏恒顺醋业股份有限公司拥有一座污水处理站，位于厂区西南，公司废水经处理后经市政管网进入镇江市水业总公司丹徒污水处理厂。</w:t>
              </w:r>
            </w:p>
            <w:p w:rsidR="00B0792C" w:rsidRPr="004F16A6" w:rsidRDefault="00B0792C" w:rsidP="00B1584A">
              <w:pPr>
                <w:spacing w:line="360" w:lineRule="auto"/>
                <w:ind w:firstLineChars="200" w:firstLine="420"/>
                <w:rPr>
                  <w:rFonts w:ascii="宋体" w:hAnsi="宋体"/>
                </w:rPr>
              </w:pPr>
              <w:r w:rsidRPr="004F16A6">
                <w:rPr>
                  <w:rFonts w:ascii="宋体" w:hAnsi="宋体" w:hint="eastAsia"/>
                </w:rPr>
                <w:t>徐州恒顺万通食品酿造有限公司自建</w:t>
              </w:r>
              <w:r w:rsidRPr="004F16A6">
                <w:rPr>
                  <w:rFonts w:ascii="宋体" w:hAnsi="宋体"/>
                </w:rPr>
                <w:t>1个污水处理站，位于厂</w:t>
              </w:r>
              <w:r w:rsidRPr="004F16A6">
                <w:rPr>
                  <w:rFonts w:ascii="宋体" w:hAnsi="宋体" w:hint="eastAsia"/>
                </w:rPr>
                <w:t>区东北角</w:t>
              </w:r>
              <w:r w:rsidRPr="004F16A6">
                <w:rPr>
                  <w:rFonts w:ascii="宋体" w:hAnsi="宋体"/>
                </w:rPr>
                <w:t>，排放方式为废水处理达标后排入城市污水管</w:t>
              </w:r>
              <w:r w:rsidRPr="004F16A6">
                <w:rPr>
                  <w:rFonts w:ascii="宋体" w:hAnsi="宋体" w:hint="eastAsia"/>
                </w:rPr>
                <w:t>网，最终进入污水处理厂徐州核新环保科技有限公司。</w:t>
              </w:r>
            </w:p>
            <w:p w:rsidR="00B0792C" w:rsidRPr="004F16A6" w:rsidRDefault="00B0792C" w:rsidP="00B1584A">
              <w:pPr>
                <w:ind w:firstLineChars="200" w:firstLine="420"/>
                <w:rPr>
                  <w:rFonts w:ascii="宋体" w:hAnsi="宋体"/>
                </w:rPr>
              </w:pPr>
            </w:p>
            <w:tbl>
              <w:tblPr>
                <w:tblW w:w="9857" w:type="dxa"/>
                <w:tblInd w:w="-176" w:type="dxa"/>
                <w:tblLayout w:type="fixed"/>
                <w:tblLook w:val="0000"/>
              </w:tblPr>
              <w:tblGrid>
                <w:gridCol w:w="1277"/>
                <w:gridCol w:w="850"/>
                <w:gridCol w:w="992"/>
                <w:gridCol w:w="999"/>
                <w:gridCol w:w="1000"/>
                <w:gridCol w:w="1000"/>
                <w:gridCol w:w="760"/>
                <w:gridCol w:w="960"/>
                <w:gridCol w:w="743"/>
                <w:gridCol w:w="1276"/>
              </w:tblGrid>
              <w:tr w:rsidR="00B0792C" w:rsidRPr="004F16A6" w:rsidTr="0038724F">
                <w:trPr>
                  <w:trHeight w:val="480"/>
                </w:trPr>
                <w:tc>
                  <w:tcPr>
                    <w:tcW w:w="1277" w:type="dxa"/>
                    <w:tcBorders>
                      <w:top w:val="single" w:sz="4" w:space="0" w:color="auto"/>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单位</w:t>
                    </w:r>
                  </w:p>
                </w:tc>
                <w:tc>
                  <w:tcPr>
                    <w:tcW w:w="85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污染物</w:t>
                    </w:r>
                    <w:r w:rsidRPr="004F16A6">
                      <w:rPr>
                        <w:rFonts w:ascii="宋体" w:hAnsi="宋体" w:hint="eastAsia"/>
                        <w:color w:val="000000"/>
                        <w:sz w:val="20"/>
                        <w:szCs w:val="20"/>
                      </w:rPr>
                      <w:br/>
                      <w:t>种类</w:t>
                    </w:r>
                  </w:p>
                </w:tc>
                <w:tc>
                  <w:tcPr>
                    <w:tcW w:w="992"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主要污染</w:t>
                    </w:r>
                    <w:r w:rsidRPr="004F16A6">
                      <w:rPr>
                        <w:rFonts w:ascii="宋体" w:hAnsi="宋体" w:hint="eastAsia"/>
                        <w:color w:val="000000"/>
                        <w:sz w:val="20"/>
                        <w:szCs w:val="20"/>
                      </w:rPr>
                      <w:br/>
                      <w:t>因子</w:t>
                    </w:r>
                  </w:p>
                </w:tc>
                <w:tc>
                  <w:tcPr>
                    <w:tcW w:w="999"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排放方式</w:t>
                    </w:r>
                  </w:p>
                </w:tc>
                <w:tc>
                  <w:tcPr>
                    <w:tcW w:w="100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排放标准限值mg/L</w:t>
                    </w:r>
                  </w:p>
                </w:tc>
                <w:tc>
                  <w:tcPr>
                    <w:tcW w:w="100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实际排放浓度mg/L</w:t>
                    </w:r>
                  </w:p>
                </w:tc>
                <w:tc>
                  <w:tcPr>
                    <w:tcW w:w="76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排放量</w:t>
                    </w:r>
                    <w:r w:rsidRPr="004F16A6">
                      <w:rPr>
                        <w:rFonts w:ascii="宋体" w:hAnsi="宋体" w:hint="eastAsia"/>
                        <w:color w:val="000000"/>
                        <w:sz w:val="20"/>
                        <w:szCs w:val="20"/>
                      </w:rPr>
                      <w:br/>
                      <w:t>(t)</w:t>
                    </w:r>
                  </w:p>
                </w:tc>
                <w:tc>
                  <w:tcPr>
                    <w:tcW w:w="96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允许排放</w:t>
                    </w:r>
                    <w:r w:rsidRPr="004F16A6">
                      <w:rPr>
                        <w:rFonts w:ascii="宋体" w:hAnsi="宋体" w:hint="eastAsia"/>
                        <w:color w:val="000000"/>
                        <w:sz w:val="20"/>
                        <w:szCs w:val="20"/>
                      </w:rPr>
                      <w:br/>
                      <w:t>总量(t)</w:t>
                    </w:r>
                  </w:p>
                </w:tc>
                <w:tc>
                  <w:tcPr>
                    <w:tcW w:w="743"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有无</w:t>
                    </w:r>
                    <w:r w:rsidRPr="004F16A6">
                      <w:rPr>
                        <w:rFonts w:ascii="宋体" w:hAnsi="宋体" w:hint="eastAsia"/>
                        <w:color w:val="000000"/>
                        <w:sz w:val="20"/>
                        <w:szCs w:val="20"/>
                      </w:rPr>
                      <w:br/>
                      <w:t>超标</w:t>
                    </w:r>
                  </w:p>
                </w:tc>
                <w:tc>
                  <w:tcPr>
                    <w:tcW w:w="1276"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排放执行</w:t>
                    </w:r>
                    <w:r w:rsidRPr="004F16A6">
                      <w:rPr>
                        <w:rFonts w:ascii="宋体" w:hAnsi="宋体" w:hint="eastAsia"/>
                        <w:color w:val="000000"/>
                        <w:sz w:val="20"/>
                        <w:szCs w:val="20"/>
                      </w:rPr>
                      <w:br/>
                      <w:t>标准</w:t>
                    </w:r>
                  </w:p>
                </w:tc>
              </w:tr>
              <w:tr w:rsidR="00B0792C" w:rsidRPr="004F16A6" w:rsidTr="0038724F">
                <w:trPr>
                  <w:trHeight w:val="504"/>
                </w:trPr>
                <w:tc>
                  <w:tcPr>
                    <w:tcW w:w="1277" w:type="dxa"/>
                    <w:vMerge w:val="restart"/>
                    <w:tcBorders>
                      <w:top w:val="nil"/>
                      <w:left w:val="single" w:sz="4" w:space="0" w:color="auto"/>
                      <w:bottom w:val="single" w:sz="4" w:space="0" w:color="000000"/>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江苏恒顺醋业股份有限公司</w:t>
                    </w:r>
                  </w:p>
                </w:tc>
                <w:tc>
                  <w:tcPr>
                    <w:tcW w:w="850"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废水</w:t>
                    </w: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COD</w:t>
                    </w:r>
                  </w:p>
                </w:tc>
                <w:tc>
                  <w:tcPr>
                    <w:tcW w:w="999"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处理达标后进入污水处理厂</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≤500</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52.75</w:t>
                    </w:r>
                  </w:p>
                </w:tc>
                <w:tc>
                  <w:tcPr>
                    <w:tcW w:w="7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 xml:space="preserve">26.71 </w:t>
                    </w:r>
                  </w:p>
                </w:tc>
                <w:tc>
                  <w:tcPr>
                    <w:tcW w:w="9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209.69</w:t>
                    </w:r>
                  </w:p>
                </w:tc>
                <w:tc>
                  <w:tcPr>
                    <w:tcW w:w="743"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276"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《污水综合排放标准》三级标准</w:t>
                    </w:r>
                  </w:p>
                </w:tc>
              </w:tr>
              <w:tr w:rsidR="00B0792C" w:rsidRPr="004F16A6" w:rsidTr="0038724F">
                <w:trPr>
                  <w:trHeight w:val="413"/>
                </w:trPr>
                <w:tc>
                  <w:tcPr>
                    <w:tcW w:w="1277" w:type="dxa"/>
                    <w:vMerge/>
                    <w:tcBorders>
                      <w:top w:val="nil"/>
                      <w:left w:val="single" w:sz="4" w:space="0" w:color="auto"/>
                      <w:bottom w:val="single" w:sz="4" w:space="0" w:color="000000"/>
                      <w:right w:val="single" w:sz="4" w:space="0" w:color="auto"/>
                    </w:tcBorders>
                    <w:vAlign w:val="center"/>
                  </w:tcPr>
                  <w:p w:rsidR="00B0792C" w:rsidRPr="004F16A6" w:rsidRDefault="00B0792C" w:rsidP="00DD0CBA">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氨氮</w:t>
                    </w:r>
                  </w:p>
                </w:tc>
                <w:tc>
                  <w:tcPr>
                    <w:tcW w:w="999"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≤35</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0.74</w:t>
                    </w:r>
                  </w:p>
                </w:tc>
                <w:tc>
                  <w:tcPr>
                    <w:tcW w:w="7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0.38</w:t>
                    </w:r>
                  </w:p>
                </w:tc>
                <w:tc>
                  <w:tcPr>
                    <w:tcW w:w="9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11.86</w:t>
                    </w:r>
                  </w:p>
                </w:tc>
                <w:tc>
                  <w:tcPr>
                    <w:tcW w:w="743"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r>
              <w:tr w:rsidR="00B0792C" w:rsidRPr="004F16A6" w:rsidTr="0038724F">
                <w:trPr>
                  <w:trHeight w:val="419"/>
                </w:trPr>
                <w:tc>
                  <w:tcPr>
                    <w:tcW w:w="1277" w:type="dxa"/>
                    <w:vMerge/>
                    <w:tcBorders>
                      <w:top w:val="nil"/>
                      <w:left w:val="single" w:sz="4" w:space="0" w:color="auto"/>
                      <w:bottom w:val="single" w:sz="4" w:space="0" w:color="000000"/>
                      <w:right w:val="single" w:sz="4" w:space="0" w:color="auto"/>
                    </w:tcBorders>
                    <w:vAlign w:val="center"/>
                  </w:tcPr>
                  <w:p w:rsidR="00B0792C" w:rsidRPr="004F16A6" w:rsidRDefault="00B0792C" w:rsidP="00DD0CBA">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总磷</w:t>
                    </w:r>
                  </w:p>
                </w:tc>
                <w:tc>
                  <w:tcPr>
                    <w:tcW w:w="999"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sz w:val="20"/>
                        <w:szCs w:val="20"/>
                      </w:rPr>
                    </w:pP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≤8</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3.54</w:t>
                    </w:r>
                  </w:p>
                </w:tc>
                <w:tc>
                  <w:tcPr>
                    <w:tcW w:w="7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FF0000"/>
                        <w:sz w:val="20"/>
                        <w:szCs w:val="20"/>
                      </w:rPr>
                    </w:pPr>
                    <w:r w:rsidRPr="004F16A6">
                      <w:rPr>
                        <w:rFonts w:ascii="宋体" w:hAnsi="宋体" w:hint="eastAsia"/>
                        <w:color w:val="000000"/>
                        <w:sz w:val="20"/>
                        <w:szCs w:val="20"/>
                      </w:rPr>
                      <w:t>1.75</w:t>
                    </w:r>
                  </w:p>
                </w:tc>
                <w:tc>
                  <w:tcPr>
                    <w:tcW w:w="9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1.9</w:t>
                    </w:r>
                  </w:p>
                </w:tc>
                <w:tc>
                  <w:tcPr>
                    <w:tcW w:w="743"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r>
              <w:tr w:rsidR="00B0792C" w:rsidRPr="004F16A6" w:rsidTr="0038724F">
                <w:trPr>
                  <w:trHeight w:val="334"/>
                </w:trPr>
                <w:tc>
                  <w:tcPr>
                    <w:tcW w:w="1277"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徐州恒顺万通食品酿造有限公司</w:t>
                    </w:r>
                  </w:p>
                </w:tc>
                <w:tc>
                  <w:tcPr>
                    <w:tcW w:w="850"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废水</w:t>
                    </w: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COD</w:t>
                    </w:r>
                  </w:p>
                </w:tc>
                <w:tc>
                  <w:tcPr>
                    <w:tcW w:w="999"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处理达标后进入污水处理厂</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≤500</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FF0000"/>
                        <w:sz w:val="20"/>
                        <w:szCs w:val="20"/>
                      </w:rPr>
                    </w:pPr>
                    <w:r w:rsidRPr="004F16A6">
                      <w:rPr>
                        <w:rFonts w:ascii="宋体" w:hAnsi="宋体" w:hint="eastAsia"/>
                      </w:rPr>
                      <w:t>149</w:t>
                    </w:r>
                  </w:p>
                </w:tc>
                <w:tc>
                  <w:tcPr>
                    <w:tcW w:w="7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FF0000"/>
                        <w:sz w:val="20"/>
                        <w:szCs w:val="20"/>
                      </w:rPr>
                    </w:pPr>
                    <w:r w:rsidRPr="004F16A6">
                      <w:rPr>
                        <w:rFonts w:ascii="宋体" w:hAnsi="宋体" w:hint="eastAsia"/>
                      </w:rPr>
                      <w:t>8.09</w:t>
                    </w:r>
                  </w:p>
                </w:tc>
                <w:tc>
                  <w:tcPr>
                    <w:tcW w:w="9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 xml:space="preserve">26.2　</w:t>
                    </w:r>
                  </w:p>
                </w:tc>
                <w:tc>
                  <w:tcPr>
                    <w:tcW w:w="743"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276"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《污水综合排放标准》三级标准</w:t>
                    </w:r>
                  </w:p>
                </w:tc>
              </w:tr>
              <w:tr w:rsidR="00B0792C" w:rsidRPr="004F16A6" w:rsidTr="0038724F">
                <w:trPr>
                  <w:trHeight w:val="410"/>
                </w:trPr>
                <w:tc>
                  <w:tcPr>
                    <w:tcW w:w="1277"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氨氮</w:t>
                    </w:r>
                  </w:p>
                </w:tc>
                <w:tc>
                  <w:tcPr>
                    <w:tcW w:w="999"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sz w:val="20"/>
                        <w:szCs w:val="20"/>
                      </w:rPr>
                    </w:pP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≤35</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FF0000"/>
                        <w:sz w:val="20"/>
                        <w:szCs w:val="20"/>
                      </w:rPr>
                    </w:pPr>
                    <w:r w:rsidRPr="004F16A6">
                      <w:rPr>
                        <w:rFonts w:ascii="宋体" w:hAnsi="宋体" w:hint="eastAsia"/>
                      </w:rPr>
                      <w:t>3.655</w:t>
                    </w:r>
                  </w:p>
                </w:tc>
                <w:tc>
                  <w:tcPr>
                    <w:tcW w:w="7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FF0000"/>
                        <w:sz w:val="20"/>
                        <w:szCs w:val="20"/>
                      </w:rPr>
                    </w:pPr>
                    <w:r w:rsidRPr="004F16A6">
                      <w:rPr>
                        <w:rFonts w:ascii="宋体" w:hAnsi="宋体" w:hint="eastAsia"/>
                      </w:rPr>
                      <w:t>0.198</w:t>
                    </w:r>
                  </w:p>
                </w:tc>
                <w:tc>
                  <w:tcPr>
                    <w:tcW w:w="9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0.5</w:t>
                    </w:r>
                  </w:p>
                </w:tc>
                <w:tc>
                  <w:tcPr>
                    <w:tcW w:w="743"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r>
              <w:tr w:rsidR="00B0792C" w:rsidRPr="004F16A6" w:rsidTr="0038724F">
                <w:trPr>
                  <w:trHeight w:val="345"/>
                </w:trPr>
                <w:tc>
                  <w:tcPr>
                    <w:tcW w:w="1277"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850"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悬浮物</w:t>
                    </w:r>
                  </w:p>
                </w:tc>
                <w:tc>
                  <w:tcPr>
                    <w:tcW w:w="999"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sz w:val="20"/>
                        <w:szCs w:val="20"/>
                      </w:rPr>
                    </w:pP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w:t>
                    </w:r>
                  </w:p>
                </w:tc>
                <w:tc>
                  <w:tcPr>
                    <w:tcW w:w="100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FF0000"/>
                        <w:sz w:val="20"/>
                        <w:szCs w:val="20"/>
                      </w:rPr>
                    </w:pPr>
                    <w:r w:rsidRPr="004F16A6">
                      <w:rPr>
                        <w:rFonts w:ascii="宋体" w:hAnsi="宋体" w:hint="eastAsia"/>
                      </w:rPr>
                      <w:t>29.5</w:t>
                    </w:r>
                  </w:p>
                </w:tc>
                <w:tc>
                  <w:tcPr>
                    <w:tcW w:w="7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FF0000"/>
                        <w:sz w:val="20"/>
                        <w:szCs w:val="20"/>
                      </w:rPr>
                    </w:pPr>
                    <w:r w:rsidRPr="004F16A6">
                      <w:rPr>
                        <w:rFonts w:ascii="宋体" w:hAnsi="宋体" w:hint="eastAsia"/>
                      </w:rPr>
                      <w:t>1.6</w:t>
                    </w:r>
                  </w:p>
                </w:tc>
                <w:tc>
                  <w:tcPr>
                    <w:tcW w:w="96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 xml:space="preserve">13.1　</w:t>
                    </w:r>
                  </w:p>
                </w:tc>
                <w:tc>
                  <w:tcPr>
                    <w:tcW w:w="743"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276"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r>
            </w:tbl>
            <w:p w:rsidR="00B0792C" w:rsidRPr="004F16A6" w:rsidRDefault="00B0792C" w:rsidP="00B0792C">
              <w:pPr>
                <w:rPr>
                  <w:rFonts w:ascii="宋体" w:hAnsi="宋体"/>
                </w:rPr>
              </w:pPr>
            </w:p>
            <w:p w:rsidR="00B0792C" w:rsidRPr="004F16A6" w:rsidRDefault="00B0792C" w:rsidP="00B0792C">
              <w:pPr>
                <w:rPr>
                  <w:rFonts w:ascii="宋体" w:hAnsi="宋体"/>
                </w:rPr>
              </w:pPr>
              <w:r w:rsidRPr="004F16A6">
                <w:rPr>
                  <w:rFonts w:ascii="宋体" w:hAnsi="宋体" w:hint="eastAsia"/>
                </w:rPr>
                <w:t>2）废气</w:t>
              </w:r>
            </w:p>
            <w:p w:rsidR="00B0792C" w:rsidRPr="004F16A6" w:rsidRDefault="00B0792C" w:rsidP="00B1584A">
              <w:pPr>
                <w:ind w:firstLineChars="200" w:firstLine="420"/>
                <w:rPr>
                  <w:rFonts w:ascii="宋体" w:hAnsi="宋体"/>
                </w:rPr>
              </w:pPr>
              <w:r w:rsidRPr="004F16A6">
                <w:rPr>
                  <w:rFonts w:ascii="宋体" w:hAnsi="宋体" w:hint="eastAsia"/>
                </w:rPr>
                <w:t>江苏恒顺醋业股份有限公司供热采用天然气锅炉，天然气属于清洁能源，废气直接排放。</w:t>
              </w:r>
            </w:p>
            <w:p w:rsidR="00B0792C" w:rsidRPr="004F16A6" w:rsidRDefault="00B0792C" w:rsidP="00B1584A">
              <w:pPr>
                <w:ind w:firstLineChars="200" w:firstLine="420"/>
                <w:rPr>
                  <w:rFonts w:ascii="宋体" w:hAnsi="宋体"/>
                </w:rPr>
              </w:pPr>
              <w:r w:rsidRPr="004F16A6">
                <w:rPr>
                  <w:rFonts w:ascii="宋体" w:hAnsi="宋体" w:hint="eastAsia"/>
                </w:rPr>
                <w:t>徐州恒顺万通食品酿造有限公司采取集中供热，使用金山桥热电厂热蒸汽。</w:t>
              </w:r>
            </w:p>
            <w:p w:rsidR="00B0792C" w:rsidRPr="004F16A6" w:rsidRDefault="00B0792C" w:rsidP="00B1584A">
              <w:pPr>
                <w:ind w:firstLineChars="200" w:firstLine="420"/>
                <w:rPr>
                  <w:rFonts w:ascii="宋体" w:hAnsi="宋体"/>
                </w:rPr>
              </w:pPr>
            </w:p>
            <w:tbl>
              <w:tblPr>
                <w:tblW w:w="0" w:type="auto"/>
                <w:tblInd w:w="-318" w:type="dxa"/>
                <w:tblLayout w:type="fixed"/>
                <w:tblLook w:val="0000"/>
              </w:tblPr>
              <w:tblGrid>
                <w:gridCol w:w="1135"/>
                <w:gridCol w:w="851"/>
                <w:gridCol w:w="850"/>
                <w:gridCol w:w="709"/>
                <w:gridCol w:w="1134"/>
                <w:gridCol w:w="992"/>
                <w:gridCol w:w="709"/>
                <w:gridCol w:w="850"/>
                <w:gridCol w:w="851"/>
                <w:gridCol w:w="2126"/>
              </w:tblGrid>
              <w:tr w:rsidR="00B0792C" w:rsidRPr="004F16A6" w:rsidTr="00DD0CBA">
                <w:trPr>
                  <w:trHeight w:val="480"/>
                </w:trPr>
                <w:tc>
                  <w:tcPr>
                    <w:tcW w:w="1135" w:type="dxa"/>
                    <w:tcBorders>
                      <w:top w:val="single" w:sz="4" w:space="0" w:color="auto"/>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单位</w:t>
                    </w:r>
                  </w:p>
                </w:tc>
                <w:tc>
                  <w:tcPr>
                    <w:tcW w:w="851"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污染物</w:t>
                    </w:r>
                    <w:r w:rsidRPr="004F16A6">
                      <w:rPr>
                        <w:rFonts w:ascii="宋体" w:hAnsi="宋体" w:hint="eastAsia"/>
                        <w:color w:val="000000"/>
                        <w:sz w:val="20"/>
                        <w:szCs w:val="20"/>
                      </w:rPr>
                      <w:br/>
                      <w:t>种类</w:t>
                    </w:r>
                  </w:p>
                </w:tc>
                <w:tc>
                  <w:tcPr>
                    <w:tcW w:w="85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主要污染因子</w:t>
                    </w:r>
                  </w:p>
                </w:tc>
                <w:tc>
                  <w:tcPr>
                    <w:tcW w:w="709"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排放方式</w:t>
                    </w:r>
                  </w:p>
                </w:tc>
                <w:tc>
                  <w:tcPr>
                    <w:tcW w:w="1134"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排放标准限值mg/L</w:t>
                    </w:r>
                  </w:p>
                </w:tc>
                <w:tc>
                  <w:tcPr>
                    <w:tcW w:w="992"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实际排放浓度mg/L</w:t>
                    </w:r>
                  </w:p>
                </w:tc>
                <w:tc>
                  <w:tcPr>
                    <w:tcW w:w="709"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排放量</w:t>
                    </w:r>
                    <w:r w:rsidRPr="004F16A6">
                      <w:rPr>
                        <w:rFonts w:ascii="宋体" w:hAnsi="宋体" w:hint="eastAsia"/>
                        <w:color w:val="000000"/>
                        <w:sz w:val="20"/>
                        <w:szCs w:val="20"/>
                      </w:rPr>
                      <w:br/>
                      <w:t>(t)</w:t>
                    </w:r>
                  </w:p>
                </w:tc>
                <w:tc>
                  <w:tcPr>
                    <w:tcW w:w="85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允许排放总量(t)</w:t>
                    </w:r>
                  </w:p>
                </w:tc>
                <w:tc>
                  <w:tcPr>
                    <w:tcW w:w="851"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有无</w:t>
                    </w:r>
                    <w:r w:rsidRPr="004F16A6">
                      <w:rPr>
                        <w:rFonts w:ascii="宋体" w:hAnsi="宋体" w:hint="eastAsia"/>
                        <w:color w:val="000000"/>
                        <w:sz w:val="20"/>
                        <w:szCs w:val="20"/>
                      </w:rPr>
                      <w:br/>
                      <w:t>超标</w:t>
                    </w:r>
                  </w:p>
                </w:tc>
                <w:tc>
                  <w:tcPr>
                    <w:tcW w:w="2126"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排放执行</w:t>
                    </w:r>
                    <w:r w:rsidRPr="004F16A6">
                      <w:rPr>
                        <w:rFonts w:ascii="宋体" w:hAnsi="宋体" w:hint="eastAsia"/>
                        <w:color w:val="000000"/>
                        <w:sz w:val="20"/>
                        <w:szCs w:val="20"/>
                      </w:rPr>
                      <w:br/>
                      <w:t>标准</w:t>
                    </w:r>
                  </w:p>
                </w:tc>
              </w:tr>
              <w:tr w:rsidR="00B0792C" w:rsidRPr="004F16A6" w:rsidTr="00DD0CBA">
                <w:trPr>
                  <w:trHeight w:val="810"/>
                </w:trPr>
                <w:tc>
                  <w:tcPr>
                    <w:tcW w:w="1135"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江苏恒顺醋业股份有限公司</w:t>
                    </w:r>
                  </w:p>
                </w:tc>
                <w:tc>
                  <w:tcPr>
                    <w:tcW w:w="851"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废气</w:t>
                    </w:r>
                  </w:p>
                </w:tc>
                <w:tc>
                  <w:tcPr>
                    <w:tcW w:w="85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SO2</w:t>
                    </w:r>
                  </w:p>
                </w:tc>
                <w:tc>
                  <w:tcPr>
                    <w:tcW w:w="709"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直排</w:t>
                    </w:r>
                  </w:p>
                </w:tc>
                <w:tc>
                  <w:tcPr>
                    <w:tcW w:w="113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≤50</w:t>
                    </w: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11.87</w:t>
                    </w:r>
                  </w:p>
                </w:tc>
                <w:tc>
                  <w:tcPr>
                    <w:tcW w:w="709"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0.86</w:t>
                    </w:r>
                  </w:p>
                </w:tc>
                <w:tc>
                  <w:tcPr>
                    <w:tcW w:w="85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sz w:val="20"/>
                        <w:szCs w:val="20"/>
                      </w:rPr>
                    </w:pPr>
                    <w:r w:rsidRPr="004F16A6">
                      <w:rPr>
                        <w:rFonts w:ascii="宋体" w:hAnsi="宋体" w:hint="eastAsia"/>
                        <w:sz w:val="20"/>
                        <w:szCs w:val="20"/>
                      </w:rPr>
                      <w:t>3.334</w:t>
                    </w:r>
                  </w:p>
                </w:tc>
                <w:tc>
                  <w:tcPr>
                    <w:tcW w:w="851"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2126"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r w:rsidRPr="004F16A6">
                      <w:rPr>
                        <w:rFonts w:ascii="宋体" w:hAnsi="宋体" w:hint="eastAsia"/>
                        <w:color w:val="000000"/>
                        <w:sz w:val="20"/>
                        <w:szCs w:val="20"/>
                      </w:rPr>
                      <w:t>《锅炉大气污染物排放标准》(GB13271--2014)表3大气污染物特别排放限值的燃气锅炉标准</w:t>
                    </w:r>
                  </w:p>
                </w:tc>
              </w:tr>
              <w:tr w:rsidR="00B0792C" w:rsidRPr="004F16A6" w:rsidTr="00DD0CBA">
                <w:trPr>
                  <w:trHeight w:val="690"/>
                </w:trPr>
                <w:tc>
                  <w:tcPr>
                    <w:tcW w:w="1135"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851"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85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氮氧化物</w:t>
                    </w:r>
                  </w:p>
                </w:tc>
                <w:tc>
                  <w:tcPr>
                    <w:tcW w:w="709"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113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≤150</w:t>
                    </w:r>
                  </w:p>
                </w:tc>
                <w:tc>
                  <w:tcPr>
                    <w:tcW w:w="992"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123</w:t>
                    </w:r>
                  </w:p>
                </w:tc>
                <w:tc>
                  <w:tcPr>
                    <w:tcW w:w="709"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 xml:space="preserve">8.54 </w:t>
                    </w:r>
                  </w:p>
                </w:tc>
                <w:tc>
                  <w:tcPr>
                    <w:tcW w:w="85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11.395</w:t>
                    </w:r>
                  </w:p>
                </w:tc>
                <w:tc>
                  <w:tcPr>
                    <w:tcW w:w="851"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2126"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r>
            </w:tbl>
            <w:p w:rsidR="00B0792C" w:rsidRPr="004F16A6" w:rsidRDefault="00B0792C" w:rsidP="00B0792C">
              <w:pPr>
                <w:rPr>
                  <w:rFonts w:ascii="宋体" w:hAnsi="宋体"/>
                </w:rPr>
              </w:pPr>
            </w:p>
            <w:p w:rsidR="00B0792C" w:rsidRPr="004F16A6" w:rsidRDefault="00B0792C" w:rsidP="0038724F">
              <w:pPr>
                <w:spacing w:line="360" w:lineRule="auto"/>
                <w:rPr>
                  <w:rFonts w:ascii="宋体" w:hAnsi="宋体"/>
                </w:rPr>
              </w:pPr>
              <w:r w:rsidRPr="004F16A6">
                <w:rPr>
                  <w:rFonts w:ascii="宋体" w:hAnsi="宋体" w:hint="eastAsia"/>
                </w:rPr>
                <w:t>3）危险废弃物处理</w:t>
              </w:r>
            </w:p>
            <w:p w:rsidR="00B0792C" w:rsidRPr="004F16A6" w:rsidRDefault="00B0792C" w:rsidP="0038724F">
              <w:pPr>
                <w:spacing w:line="360" w:lineRule="auto"/>
                <w:ind w:firstLine="420"/>
                <w:rPr>
                  <w:rFonts w:ascii="宋体" w:hAnsi="宋体"/>
                </w:rPr>
              </w:pPr>
              <w:r w:rsidRPr="004F16A6">
                <w:rPr>
                  <w:rFonts w:ascii="宋体" w:hAnsi="宋体" w:hint="eastAsia"/>
                </w:rPr>
                <w:t>江苏恒顺醋业股份有限公司的危险废弃物为试剂废液、试剂包装瓶和废柴油、机油，网上申报后交付有资质单位江苏弘成环保科技有限公司处理。</w:t>
              </w:r>
            </w:p>
            <w:tbl>
              <w:tblPr>
                <w:tblW w:w="9214" w:type="dxa"/>
                <w:tblInd w:w="-34" w:type="dxa"/>
                <w:tblLayout w:type="fixed"/>
                <w:tblLook w:val="0000"/>
              </w:tblPr>
              <w:tblGrid>
                <w:gridCol w:w="779"/>
                <w:gridCol w:w="606"/>
                <w:gridCol w:w="1164"/>
                <w:gridCol w:w="570"/>
                <w:gridCol w:w="994"/>
                <w:gridCol w:w="825"/>
                <w:gridCol w:w="840"/>
                <w:gridCol w:w="825"/>
                <w:gridCol w:w="690"/>
                <w:gridCol w:w="787"/>
                <w:gridCol w:w="1134"/>
              </w:tblGrid>
              <w:tr w:rsidR="00B0792C" w:rsidRPr="004F16A6" w:rsidTr="00612CDC">
                <w:trPr>
                  <w:trHeight w:val="480"/>
                </w:trPr>
                <w:tc>
                  <w:tcPr>
                    <w:tcW w:w="779" w:type="dxa"/>
                    <w:tcBorders>
                      <w:top w:val="single" w:sz="4" w:space="0" w:color="auto"/>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lastRenderedPageBreak/>
                      <w:t>单位</w:t>
                    </w:r>
                  </w:p>
                </w:tc>
                <w:tc>
                  <w:tcPr>
                    <w:tcW w:w="606"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污染物</w:t>
                    </w:r>
                    <w:r w:rsidRPr="004F16A6">
                      <w:rPr>
                        <w:rFonts w:ascii="宋体" w:hAnsi="宋体" w:hint="eastAsia"/>
                        <w:color w:val="000000"/>
                        <w:sz w:val="20"/>
                        <w:szCs w:val="20"/>
                      </w:rPr>
                      <w:br/>
                      <w:t>种类</w:t>
                    </w:r>
                  </w:p>
                </w:tc>
                <w:tc>
                  <w:tcPr>
                    <w:tcW w:w="1164"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主要污染因子</w:t>
                    </w:r>
                  </w:p>
                </w:tc>
                <w:tc>
                  <w:tcPr>
                    <w:tcW w:w="57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w:t>
                    </w:r>
                  </w:p>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方式</w:t>
                    </w:r>
                  </w:p>
                </w:tc>
                <w:tc>
                  <w:tcPr>
                    <w:tcW w:w="994"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2019年度产生量</w:t>
                    </w:r>
                  </w:p>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(t)</w:t>
                    </w:r>
                  </w:p>
                </w:tc>
                <w:tc>
                  <w:tcPr>
                    <w:tcW w:w="825"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rPr>
                    </w:pPr>
                    <w:r w:rsidRPr="004F16A6">
                      <w:rPr>
                        <w:rFonts w:ascii="宋体" w:hAnsi="宋体" w:hint="eastAsia"/>
                        <w:color w:val="000000"/>
                      </w:rPr>
                      <w:t>2018年度结余量</w:t>
                    </w:r>
                    <w:r w:rsidRPr="004F16A6">
                      <w:rPr>
                        <w:rFonts w:ascii="宋体" w:hAnsi="宋体" w:hint="eastAsia"/>
                        <w:color w:val="000000"/>
                        <w:sz w:val="20"/>
                        <w:szCs w:val="20"/>
                      </w:rPr>
                      <w:t>(t)</w:t>
                    </w:r>
                  </w:p>
                </w:tc>
                <w:tc>
                  <w:tcPr>
                    <w:tcW w:w="84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排放量</w:t>
                    </w:r>
                    <w:r w:rsidRPr="004F16A6">
                      <w:rPr>
                        <w:rFonts w:ascii="宋体" w:hAnsi="宋体" w:hint="eastAsia"/>
                        <w:color w:val="000000"/>
                        <w:sz w:val="20"/>
                        <w:szCs w:val="20"/>
                      </w:rPr>
                      <w:br/>
                      <w:t>(t)</w:t>
                    </w:r>
                  </w:p>
                </w:tc>
                <w:tc>
                  <w:tcPr>
                    <w:tcW w:w="825"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18"/>
                        <w:szCs w:val="18"/>
                        <w:shd w:val="clear" w:color="auto" w:fill="FFFFFF"/>
                      </w:rPr>
                    </w:pPr>
                    <w:r w:rsidRPr="004F16A6">
                      <w:rPr>
                        <w:rFonts w:ascii="宋体" w:hAnsi="宋体" w:hint="eastAsia"/>
                        <w:color w:val="000000"/>
                        <w:sz w:val="18"/>
                        <w:szCs w:val="18"/>
                        <w:shd w:val="clear" w:color="auto" w:fill="FFFFFF"/>
                      </w:rPr>
                      <w:t>贮存量</w:t>
                    </w:r>
                  </w:p>
                  <w:p w:rsidR="00B0792C" w:rsidRPr="004F16A6" w:rsidRDefault="00B0792C" w:rsidP="00DD0CBA">
                    <w:pPr>
                      <w:jc w:val="center"/>
                      <w:rPr>
                        <w:rFonts w:ascii="宋体" w:hAnsi="宋体"/>
                        <w:color w:val="000000"/>
                        <w:sz w:val="18"/>
                        <w:szCs w:val="18"/>
                        <w:shd w:val="clear" w:color="auto" w:fill="FFFFFF"/>
                      </w:rPr>
                    </w:pPr>
                    <w:r w:rsidRPr="004F16A6">
                      <w:rPr>
                        <w:rFonts w:ascii="宋体" w:hAnsi="宋体" w:hint="eastAsia"/>
                        <w:color w:val="000000"/>
                        <w:sz w:val="20"/>
                        <w:szCs w:val="20"/>
                      </w:rPr>
                      <w:t>(t)</w:t>
                    </w:r>
                  </w:p>
                </w:tc>
                <w:tc>
                  <w:tcPr>
                    <w:tcW w:w="690"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允许排放</w:t>
                    </w:r>
                    <w:r w:rsidRPr="004F16A6">
                      <w:rPr>
                        <w:rFonts w:ascii="宋体" w:hAnsi="宋体" w:hint="eastAsia"/>
                        <w:color w:val="000000"/>
                        <w:sz w:val="20"/>
                        <w:szCs w:val="20"/>
                      </w:rPr>
                      <w:br/>
                      <w:t>总量(t)</w:t>
                    </w:r>
                  </w:p>
                </w:tc>
                <w:tc>
                  <w:tcPr>
                    <w:tcW w:w="787"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有无</w:t>
                    </w:r>
                    <w:r w:rsidRPr="004F16A6">
                      <w:rPr>
                        <w:rFonts w:ascii="宋体" w:hAnsi="宋体" w:hint="eastAsia"/>
                        <w:color w:val="000000"/>
                        <w:sz w:val="20"/>
                        <w:szCs w:val="20"/>
                      </w:rPr>
                      <w:br/>
                      <w:t>超标</w:t>
                    </w:r>
                  </w:p>
                </w:tc>
                <w:tc>
                  <w:tcPr>
                    <w:tcW w:w="1134" w:type="dxa"/>
                    <w:tcBorders>
                      <w:top w:val="single" w:sz="4" w:space="0" w:color="auto"/>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排放执行</w:t>
                    </w:r>
                    <w:r w:rsidRPr="004F16A6">
                      <w:rPr>
                        <w:rFonts w:ascii="宋体" w:hAnsi="宋体" w:hint="eastAsia"/>
                        <w:color w:val="000000"/>
                        <w:sz w:val="20"/>
                        <w:szCs w:val="20"/>
                      </w:rPr>
                      <w:br/>
                      <w:t>标准</w:t>
                    </w:r>
                  </w:p>
                </w:tc>
              </w:tr>
              <w:tr w:rsidR="00B0792C" w:rsidRPr="004F16A6" w:rsidTr="00612CDC">
                <w:trPr>
                  <w:trHeight w:val="270"/>
                </w:trPr>
                <w:tc>
                  <w:tcPr>
                    <w:tcW w:w="779"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江苏恒顺醋业股份有限公司</w:t>
                    </w:r>
                  </w:p>
                </w:tc>
                <w:tc>
                  <w:tcPr>
                    <w:tcW w:w="606"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危废</w:t>
                    </w:r>
                  </w:p>
                </w:tc>
                <w:tc>
                  <w:tcPr>
                    <w:tcW w:w="116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HW49,900-047-49</w:t>
                    </w:r>
                  </w:p>
                </w:tc>
                <w:tc>
                  <w:tcPr>
                    <w:tcW w:w="570" w:type="dxa"/>
                    <w:vMerge w:val="restart"/>
                    <w:tcBorders>
                      <w:top w:val="nil"/>
                      <w:left w:val="single" w:sz="4" w:space="0" w:color="auto"/>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有资质单位处理</w:t>
                    </w:r>
                  </w:p>
                </w:tc>
                <w:tc>
                  <w:tcPr>
                    <w:tcW w:w="99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2.7472</w:t>
                    </w:r>
                  </w:p>
                </w:tc>
                <w:tc>
                  <w:tcPr>
                    <w:tcW w:w="825"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rPr>
                    </w:pPr>
                    <w:r w:rsidRPr="004F16A6">
                      <w:rPr>
                        <w:rFonts w:ascii="宋体" w:hAnsi="宋体" w:hint="eastAsia"/>
                        <w:color w:val="000000"/>
                        <w:sz w:val="20"/>
                        <w:szCs w:val="20"/>
                      </w:rPr>
                      <w:t xml:space="preserve"> 1.75</w:t>
                    </w:r>
                  </w:p>
                </w:tc>
                <w:tc>
                  <w:tcPr>
                    <w:tcW w:w="84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3.894</w:t>
                    </w:r>
                  </w:p>
                </w:tc>
                <w:tc>
                  <w:tcPr>
                    <w:tcW w:w="825"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0.6032</w:t>
                    </w:r>
                  </w:p>
                </w:tc>
                <w:tc>
                  <w:tcPr>
                    <w:tcW w:w="69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 xml:space="preserve">7.2 </w:t>
                    </w:r>
                  </w:p>
                </w:tc>
                <w:tc>
                  <w:tcPr>
                    <w:tcW w:w="787"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134" w:type="dxa"/>
                    <w:vMerge w:val="restart"/>
                    <w:tcBorders>
                      <w:top w:val="nil"/>
                      <w:left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固体废物无害化委托处置合同</w:t>
                    </w:r>
                  </w:p>
                </w:tc>
              </w:tr>
              <w:tr w:rsidR="00B0792C" w:rsidRPr="004F16A6" w:rsidTr="00612CDC">
                <w:trPr>
                  <w:trHeight w:val="480"/>
                </w:trPr>
                <w:tc>
                  <w:tcPr>
                    <w:tcW w:w="779"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606"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116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HW49,900-041-49</w:t>
                    </w:r>
                  </w:p>
                </w:tc>
                <w:tc>
                  <w:tcPr>
                    <w:tcW w:w="570"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99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0.2979</w:t>
                    </w:r>
                  </w:p>
                </w:tc>
                <w:tc>
                  <w:tcPr>
                    <w:tcW w:w="825" w:type="dxa"/>
                    <w:tcBorders>
                      <w:top w:val="nil"/>
                      <w:left w:val="nil"/>
                      <w:bottom w:val="single" w:sz="4" w:space="0" w:color="auto"/>
                      <w:right w:val="single" w:sz="4" w:space="0" w:color="auto"/>
                    </w:tcBorders>
                    <w:vAlign w:val="center"/>
                  </w:tcPr>
                  <w:p w:rsidR="00B0792C" w:rsidRPr="004F16A6" w:rsidRDefault="00B0792C" w:rsidP="00DD0CBA">
                    <w:pPr>
                      <w:rPr>
                        <w:rFonts w:ascii="宋体" w:hAnsi="宋体"/>
                        <w:color w:val="000000"/>
                      </w:rPr>
                    </w:pPr>
                    <w:r w:rsidRPr="004F16A6">
                      <w:rPr>
                        <w:rFonts w:ascii="宋体" w:hAnsi="宋体" w:hint="eastAsia"/>
                        <w:color w:val="000000"/>
                        <w:sz w:val="20"/>
                        <w:szCs w:val="20"/>
                      </w:rPr>
                      <w:t>0.048</w:t>
                    </w:r>
                  </w:p>
                </w:tc>
                <w:tc>
                  <w:tcPr>
                    <w:tcW w:w="840" w:type="dxa"/>
                    <w:tcBorders>
                      <w:top w:val="nil"/>
                      <w:left w:val="nil"/>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r w:rsidRPr="004F16A6">
                      <w:rPr>
                        <w:rFonts w:ascii="宋体" w:hAnsi="宋体" w:hint="eastAsia"/>
                        <w:color w:val="000000"/>
                        <w:sz w:val="20"/>
                        <w:szCs w:val="20"/>
                      </w:rPr>
                      <w:t>0.3024</w:t>
                    </w:r>
                  </w:p>
                </w:tc>
                <w:tc>
                  <w:tcPr>
                    <w:tcW w:w="825"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0.0435</w:t>
                    </w:r>
                  </w:p>
                </w:tc>
                <w:tc>
                  <w:tcPr>
                    <w:tcW w:w="69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0.35</w:t>
                    </w:r>
                  </w:p>
                </w:tc>
                <w:tc>
                  <w:tcPr>
                    <w:tcW w:w="787"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134" w:type="dxa"/>
                    <w:vMerge/>
                    <w:tcBorders>
                      <w:left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r>
              <w:tr w:rsidR="00B0792C" w:rsidRPr="004F16A6" w:rsidTr="00612CDC">
                <w:trPr>
                  <w:trHeight w:val="480"/>
                </w:trPr>
                <w:tc>
                  <w:tcPr>
                    <w:tcW w:w="779"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606"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116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HW08,900-249-08</w:t>
                    </w:r>
                  </w:p>
                </w:tc>
                <w:tc>
                  <w:tcPr>
                    <w:tcW w:w="570" w:type="dxa"/>
                    <w:vMerge/>
                    <w:tcBorders>
                      <w:top w:val="nil"/>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c>
                  <w:tcPr>
                    <w:tcW w:w="994"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0.92</w:t>
                    </w:r>
                  </w:p>
                </w:tc>
                <w:tc>
                  <w:tcPr>
                    <w:tcW w:w="825"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rPr>
                    </w:pPr>
                    <w:r w:rsidRPr="004F16A6">
                      <w:rPr>
                        <w:rFonts w:ascii="宋体" w:hAnsi="宋体" w:hint="eastAsia"/>
                        <w:color w:val="000000"/>
                        <w:sz w:val="20"/>
                        <w:szCs w:val="20"/>
                      </w:rPr>
                      <w:t>0.44</w:t>
                    </w:r>
                  </w:p>
                </w:tc>
                <w:tc>
                  <w:tcPr>
                    <w:tcW w:w="84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rPr>
                    </w:pPr>
                    <w:r w:rsidRPr="004F16A6">
                      <w:rPr>
                        <w:rFonts w:ascii="宋体" w:hAnsi="宋体" w:hint="eastAsia"/>
                        <w:color w:val="000000"/>
                      </w:rPr>
                      <w:t>1.319</w:t>
                    </w:r>
                  </w:p>
                </w:tc>
                <w:tc>
                  <w:tcPr>
                    <w:tcW w:w="825"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0.041</w:t>
                    </w:r>
                  </w:p>
                </w:tc>
                <w:tc>
                  <w:tcPr>
                    <w:tcW w:w="690"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 xml:space="preserve">1.4 </w:t>
                    </w:r>
                  </w:p>
                </w:tc>
                <w:tc>
                  <w:tcPr>
                    <w:tcW w:w="787" w:type="dxa"/>
                    <w:tcBorders>
                      <w:top w:val="nil"/>
                      <w:left w:val="nil"/>
                      <w:bottom w:val="single" w:sz="4" w:space="0" w:color="auto"/>
                      <w:right w:val="single" w:sz="4" w:space="0" w:color="auto"/>
                    </w:tcBorders>
                    <w:vAlign w:val="center"/>
                  </w:tcPr>
                  <w:p w:rsidR="00B0792C" w:rsidRPr="004F16A6" w:rsidRDefault="00B0792C" w:rsidP="00DD0CBA">
                    <w:pPr>
                      <w:jc w:val="center"/>
                      <w:rPr>
                        <w:rFonts w:ascii="宋体" w:hAnsi="宋体"/>
                        <w:color w:val="000000"/>
                        <w:sz w:val="20"/>
                        <w:szCs w:val="20"/>
                      </w:rPr>
                    </w:pPr>
                    <w:r w:rsidRPr="004F16A6">
                      <w:rPr>
                        <w:rFonts w:ascii="宋体" w:hAnsi="宋体" w:hint="eastAsia"/>
                        <w:color w:val="000000"/>
                        <w:sz w:val="20"/>
                        <w:szCs w:val="20"/>
                      </w:rPr>
                      <w:t>无</w:t>
                    </w:r>
                  </w:p>
                </w:tc>
                <w:tc>
                  <w:tcPr>
                    <w:tcW w:w="1134" w:type="dxa"/>
                    <w:vMerge/>
                    <w:tcBorders>
                      <w:left w:val="single" w:sz="4" w:space="0" w:color="auto"/>
                      <w:bottom w:val="single" w:sz="4" w:space="0" w:color="auto"/>
                      <w:right w:val="single" w:sz="4" w:space="0" w:color="auto"/>
                    </w:tcBorders>
                    <w:vAlign w:val="center"/>
                  </w:tcPr>
                  <w:p w:rsidR="00B0792C" w:rsidRPr="004F16A6" w:rsidRDefault="00B0792C" w:rsidP="00DD0CBA">
                    <w:pPr>
                      <w:rPr>
                        <w:rFonts w:ascii="宋体" w:hAnsi="宋体"/>
                        <w:color w:val="000000"/>
                        <w:sz w:val="20"/>
                        <w:szCs w:val="20"/>
                      </w:rPr>
                    </w:pPr>
                  </w:p>
                </w:tc>
              </w:tr>
            </w:tbl>
            <w:p w:rsidR="00B0792C" w:rsidRPr="004F16A6" w:rsidRDefault="00B0792C" w:rsidP="00B0792C">
              <w:pPr>
                <w:rPr>
                  <w:rFonts w:ascii="宋体" w:hAnsi="宋体"/>
                </w:rPr>
              </w:pPr>
              <w:r w:rsidRPr="004F16A6">
                <w:rPr>
                  <w:rFonts w:ascii="宋体" w:hAnsi="宋体" w:hint="eastAsia"/>
                </w:rPr>
                <w:t>备注：排放量含2018年度结余量。</w:t>
              </w:r>
            </w:p>
            <w:p w:rsidR="00B0792C" w:rsidRPr="004F16A6" w:rsidRDefault="00B0792C" w:rsidP="00B0792C">
              <w:pPr>
                <w:rPr>
                  <w:rFonts w:ascii="宋体" w:hAnsi="宋体"/>
                </w:rPr>
              </w:pPr>
            </w:p>
            <w:p w:rsidR="00B0792C" w:rsidRPr="004F16A6" w:rsidRDefault="00B0792C" w:rsidP="00B0792C">
              <w:pPr>
                <w:rPr>
                  <w:rFonts w:ascii="宋体" w:hAnsi="宋体"/>
                </w:rPr>
              </w:pPr>
              <w:r w:rsidRPr="004F16A6">
                <w:rPr>
                  <w:rFonts w:ascii="宋体" w:hAnsi="宋体" w:hint="eastAsia"/>
                </w:rPr>
                <w:t>4）固废处理</w:t>
              </w:r>
            </w:p>
            <w:p w:rsidR="00B0792C" w:rsidRPr="004F16A6" w:rsidRDefault="00B0792C" w:rsidP="0038724F">
              <w:pPr>
                <w:spacing w:line="360" w:lineRule="auto"/>
                <w:ind w:firstLine="420"/>
                <w:rPr>
                  <w:rFonts w:ascii="宋体" w:hAnsi="宋体"/>
                </w:rPr>
              </w:pPr>
              <w:r w:rsidRPr="004F16A6">
                <w:rPr>
                  <w:rFonts w:ascii="宋体" w:hAnsi="宋体" w:hint="eastAsia"/>
                </w:rPr>
                <w:t>江苏恒顺醋业股份有限公司固废主要为醋糟、污泥和生活垃圾，醋糟和污泥交由恒欣生物科技有限公司综合利用处置。生活垃圾交由当地环</w:t>
              </w:r>
              <w:r w:rsidRPr="004F16A6">
                <w:rPr>
                  <w:rFonts w:ascii="宋体" w:hAnsi="宋体" w:hint="eastAsia"/>
                  <w:szCs w:val="21"/>
                </w:rPr>
                <w:t>卫部门</w:t>
              </w:r>
              <w:r w:rsidRPr="004F16A6">
                <w:rPr>
                  <w:rFonts w:ascii="宋体" w:hAnsi="宋体" w:hint="eastAsia"/>
                </w:rPr>
                <w:t>清运处置。</w:t>
              </w:r>
            </w:p>
            <w:p w:rsidR="00B33BEC" w:rsidRPr="004F16A6" w:rsidRDefault="00B0792C" w:rsidP="0038724F">
              <w:pPr>
                <w:spacing w:line="360" w:lineRule="auto"/>
                <w:ind w:firstLine="420"/>
                <w:rPr>
                  <w:rFonts w:ascii="宋体" w:hAnsi="宋体"/>
                </w:rPr>
              </w:pPr>
              <w:r w:rsidRPr="004F16A6">
                <w:rPr>
                  <w:rFonts w:ascii="宋体" w:hAnsi="宋体" w:hint="eastAsia"/>
                </w:rPr>
                <w:t>徐州恒顺万通食品酿造有限公司固体废弃物主要有酱油和食醋生产过程中产生的酱渣、醋渣以及污水处理设施产生的污泥、职工生活产生的生活垃圾。酱渣、醋渣作为饲料出售给铜山县新中牧饲料厂，污水处理设施产生的污泥、职工生活产生的生活垃圾由当地环卫部门清运处置。</w:t>
              </w:r>
            </w:p>
          </w:sdtContent>
        </w:sdt>
      </w:sdtContent>
    </w:sdt>
    <w:bookmarkEnd w:id="60" w:displacedByCustomXml="prev"/>
    <w:p w:rsidR="00B33BEC" w:rsidRPr="004F16A6" w:rsidRDefault="00B33BEC">
      <w:pPr>
        <w:pStyle w:val="a9"/>
        <w:ind w:firstLineChars="0" w:firstLine="0"/>
        <w:rPr>
          <w:rFonts w:ascii="宋体" w:hAnsi="宋体"/>
        </w:rPr>
      </w:pPr>
    </w:p>
    <w:bookmarkStart w:id="61" w:name="_Hlk532561843" w:displacedByCustomXml="next"/>
    <w:sdt>
      <w:sdtPr>
        <w:rPr>
          <w:rFonts w:ascii="宋体" w:hAnsi="宋体" w:cs="宋体" w:hint="eastAsia"/>
          <w:b w:val="0"/>
          <w:bCs w:val="0"/>
          <w:kern w:val="0"/>
          <w:szCs w:val="24"/>
        </w:rPr>
        <w:alias w:val="模块:防治污染设施的建设和运行情况"/>
        <w:tag w:val="_SEC_d95e22e59cf74fb5accf98b456dbfe1e"/>
        <w:id w:val="692197353"/>
        <w:lock w:val="sdtLocked"/>
        <w:placeholder>
          <w:docPart w:val="GBC22222222222222222222222222222"/>
        </w:placeholder>
      </w:sdtPr>
      <w:sdtEndPr>
        <w:rPr>
          <w:rFonts w:cs="Times New Roman"/>
          <w:kern w:val="2"/>
        </w:rPr>
      </w:sdtEndPr>
      <w:sdtContent>
        <w:p w:rsidR="00B33BEC" w:rsidRPr="004F16A6" w:rsidRDefault="00EC273B" w:rsidP="00816693">
          <w:pPr>
            <w:pStyle w:val="5"/>
            <w:numPr>
              <w:ilvl w:val="0"/>
              <w:numId w:val="76"/>
            </w:numPr>
            <w:rPr>
              <w:rFonts w:ascii="宋体" w:hAnsi="宋体"/>
              <w:bCs w:val="0"/>
              <w:szCs w:val="21"/>
            </w:rPr>
          </w:pPr>
          <w:r w:rsidRPr="004F16A6">
            <w:rPr>
              <w:rFonts w:ascii="宋体" w:hAnsi="宋体" w:hint="eastAsia"/>
            </w:rPr>
            <w:t>防治污染设</w:t>
          </w:r>
          <w:r w:rsidRPr="004F16A6">
            <w:rPr>
              <w:rFonts w:ascii="宋体" w:hAnsi="宋体" w:hint="eastAsia"/>
              <w:szCs w:val="21"/>
            </w:rPr>
            <w:t>施的建设和运行情况</w:t>
          </w:r>
        </w:p>
        <w:sdt>
          <w:sdtPr>
            <w:rPr>
              <w:rFonts w:ascii="宋体" w:hAnsi="宋体"/>
            </w:rPr>
            <w:alias w:val="是否适用：防治污染设施的建设和运行情况[双击切换]"/>
            <w:tag w:val="_GBC_f81acc49fe574d35a5d35dc9e1968cb4"/>
            <w:id w:val="-1491467484"/>
            <w:lock w:val="sdtLocked"/>
            <w:placeholder>
              <w:docPart w:val="GBC22222222222222222222222222222"/>
            </w:placeholder>
          </w:sdtPr>
          <w:sdtContent>
            <w:p w:rsidR="00B33BEC" w:rsidRPr="004F16A6" w:rsidRDefault="00FE1625">
              <w:pPr>
                <w:rPr>
                  <w:rFonts w:ascii="宋体" w:hAnsi="宋体"/>
                </w:rPr>
              </w:pPr>
              <w:r w:rsidRPr="00E6394E">
                <w:rPr>
                  <w:rFonts w:ascii="宋体" w:hAnsi="宋体"/>
                  <w:sz w:val="18"/>
                </w:rPr>
                <w:fldChar w:fldCharType="begin"/>
              </w:r>
              <w:r w:rsidR="0006219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06219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防治污染设施的建设和运行情况"/>
            <w:tag w:val="_GBC_b3d5812d8b5b4d0090d585bb3c215140"/>
            <w:id w:val="2123646122"/>
            <w:lock w:val="sdtLocked"/>
            <w:placeholder>
              <w:docPart w:val="GBC22222222222222222222222222222"/>
            </w:placeholder>
          </w:sdtPr>
          <w:sdtContent>
            <w:p w:rsidR="0015603F" w:rsidRPr="004F16A6" w:rsidRDefault="0015603F" w:rsidP="00B1584A">
              <w:pPr>
                <w:spacing w:line="360" w:lineRule="auto"/>
                <w:ind w:firstLineChars="200" w:firstLine="420"/>
                <w:rPr>
                  <w:rFonts w:ascii="宋体" w:hAnsi="宋体"/>
                </w:rPr>
              </w:pPr>
              <w:r w:rsidRPr="004F16A6">
                <w:rPr>
                  <w:rFonts w:ascii="宋体" w:hAnsi="宋体" w:hint="eastAsia"/>
                </w:rPr>
                <w:t>江苏恒顺醋业股份有限公司现有污水处理站日处理能力达2000m</w:t>
              </w:r>
              <w:r w:rsidRPr="004F16A6">
                <w:rPr>
                  <w:rFonts w:ascii="宋体" w:hAnsi="宋体" w:hint="eastAsia"/>
                  <w:vertAlign w:val="superscript"/>
                </w:rPr>
                <w:t>3</w:t>
              </w:r>
              <w:r w:rsidRPr="004F16A6">
                <w:rPr>
                  <w:rFonts w:ascii="宋体" w:hAnsi="宋体" w:hint="eastAsia"/>
                </w:rPr>
                <w:t>，采取厌氧-好氧-化学混凝处理工艺，日常运行稳定，达标排放。总排口加装COD在线监测、氨氮在线监测、PH在线监测，与国家监控考核平台、江苏省太湖流域监控平台、江苏省自行监测信息发布平台（许可证）、镇江市污染源监控平台均已联网，数据自动上传。</w:t>
              </w:r>
            </w:p>
            <w:p w:rsidR="00B33BEC" w:rsidRPr="004F16A6" w:rsidRDefault="0015603F" w:rsidP="00B1584A">
              <w:pPr>
                <w:spacing w:line="360" w:lineRule="auto"/>
                <w:ind w:firstLineChars="200" w:firstLine="420"/>
                <w:rPr>
                  <w:rFonts w:ascii="宋体" w:hAnsi="宋体"/>
                </w:rPr>
              </w:pPr>
              <w:r w:rsidRPr="004F16A6">
                <w:rPr>
                  <w:rFonts w:ascii="宋体" w:hAnsi="宋体" w:hint="eastAsia"/>
                  <w:color w:val="000000"/>
                </w:rPr>
                <w:t>徐州恒顺万通食品酿造有限公司根据重点排污单位照要求，2019年元月份加装了氨氮在线分析仪，实现了COD和氨氮数据与徐州市污染源自动监控中心接收平台参数与数据联通。公司污水处理系统运行稳定，处理出废水稳定达标。</w:t>
              </w:r>
            </w:p>
          </w:sdtContent>
        </w:sdt>
      </w:sdtContent>
    </w:sdt>
    <w:bookmarkEnd w:id="61" w:displacedByCustomXml="prev"/>
    <w:p w:rsidR="00B33BEC" w:rsidRPr="004F16A6" w:rsidRDefault="00B33BEC">
      <w:pPr>
        <w:rPr>
          <w:rFonts w:ascii="宋体" w:hAnsi="宋体"/>
        </w:rPr>
      </w:pPr>
    </w:p>
    <w:bookmarkStart w:id="62" w:name="_Hlk532565177" w:displacedByCustomXml="next"/>
    <w:bookmarkStart w:id="63" w:name="_Hlk532561999" w:displacedByCustomXml="next"/>
    <w:sdt>
      <w:sdtPr>
        <w:rPr>
          <w:rFonts w:ascii="宋体" w:hAnsi="宋体" w:cs="宋体" w:hint="eastAsia"/>
          <w:b w:val="0"/>
          <w:bCs w:val="0"/>
          <w:kern w:val="0"/>
          <w:szCs w:val="21"/>
        </w:rPr>
        <w:alias w:val="模块:建设项目环境影响评价及其他环境保护行政许可情况"/>
        <w:tag w:val="_SEC_a1ed6107ad01449bb052aa410a07945c"/>
        <w:id w:val="1409817371"/>
        <w:lock w:val="sdtLocked"/>
        <w:placeholder>
          <w:docPart w:val="GBC22222222222222222222222222222"/>
        </w:placeholder>
      </w:sdtPr>
      <w:sdtEndPr>
        <w:rPr>
          <w:rFonts w:cs="Times New Roman" w:hint="default"/>
          <w:kern w:val="2"/>
          <w:szCs w:val="24"/>
        </w:rPr>
      </w:sdtEndPr>
      <w:sdtContent>
        <w:p w:rsidR="00B33BEC" w:rsidRPr="004F16A6" w:rsidRDefault="00EC273B" w:rsidP="00816693">
          <w:pPr>
            <w:pStyle w:val="5"/>
            <w:numPr>
              <w:ilvl w:val="0"/>
              <w:numId w:val="76"/>
            </w:numPr>
            <w:rPr>
              <w:rFonts w:ascii="宋体" w:hAnsi="宋体"/>
              <w:bCs w:val="0"/>
              <w:szCs w:val="22"/>
            </w:rPr>
          </w:pPr>
          <w:r w:rsidRPr="004F16A6">
            <w:rPr>
              <w:rFonts w:ascii="宋体" w:hAnsi="宋体" w:hint="eastAsia"/>
              <w:szCs w:val="21"/>
            </w:rPr>
            <w:t>建设项目环境影响评价及其他环境保护行政许可情况</w:t>
          </w:r>
        </w:p>
        <w:bookmarkEnd w:id="62" w:displacedByCustomXml="next"/>
        <w:bookmarkStart w:id="64" w:name="_Hlk532565191" w:displacedByCustomXml="next"/>
        <w:sdt>
          <w:sdtPr>
            <w:rPr>
              <w:rFonts w:ascii="宋体" w:hAnsi="宋体" w:hint="eastAsia"/>
            </w:rPr>
            <w:alias w:val="是否适用：环境影响评价及其他环境保护行政许可[双击切换]"/>
            <w:tag w:val="_GBC_4ce0aa59200948c6aeb9cbc1fe7212e0"/>
            <w:id w:val="1741829892"/>
            <w:lock w:val="sdtLocked"/>
            <w:placeholder>
              <w:docPart w:val="GBC22222222222222222222222222222"/>
            </w:placeholder>
          </w:sdtPr>
          <w:sdtContent>
            <w:p w:rsidR="00B33BEC" w:rsidRPr="004F16A6" w:rsidRDefault="00FE1625">
              <w:pPr>
                <w:pStyle w:val="a9"/>
                <w:ind w:firstLineChars="0" w:firstLine="0"/>
                <w:rPr>
                  <w:rFonts w:ascii="宋体" w:hAnsi="宋体"/>
                </w:rPr>
              </w:pPr>
              <w:r w:rsidRPr="00E6394E">
                <w:rPr>
                  <w:rFonts w:ascii="宋体" w:hAnsi="宋体"/>
                  <w:sz w:val="18"/>
                </w:rPr>
                <w:fldChar w:fldCharType="begin"/>
              </w:r>
              <w:r w:rsidR="0006219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06219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环境影响评价及其他环境保护行政许可"/>
            <w:tag w:val="_GBC_14202158a58146899da2c8a641b59c99"/>
            <w:id w:val="-1639560557"/>
            <w:lock w:val="sdtLocked"/>
            <w:placeholder>
              <w:docPart w:val="GBC22222222222222222222222222222"/>
            </w:placeholder>
          </w:sdtPr>
          <w:sdtContent>
            <w:p w:rsidR="0006219C" w:rsidRPr="004F16A6" w:rsidRDefault="0006219C" w:rsidP="00B1584A">
              <w:pPr>
                <w:spacing w:line="360" w:lineRule="auto"/>
                <w:ind w:firstLineChars="200" w:firstLine="420"/>
                <w:rPr>
                  <w:rFonts w:ascii="宋体" w:hAnsi="宋体"/>
                </w:rPr>
              </w:pPr>
              <w:r w:rsidRPr="004F16A6">
                <w:rPr>
                  <w:rFonts w:ascii="宋体" w:hAnsi="宋体" w:hint="eastAsia"/>
                </w:rPr>
                <w:t>江苏恒顺醋业股份有限公司、徐州恒顺万通食品酿造有限公司严格执行环保“三同时”制度。</w:t>
              </w:r>
            </w:p>
            <w:p w:rsidR="0006219C" w:rsidRPr="004F16A6" w:rsidRDefault="0006219C" w:rsidP="00B1584A">
              <w:pPr>
                <w:spacing w:line="360" w:lineRule="auto"/>
                <w:ind w:firstLineChars="200" w:firstLine="420"/>
                <w:rPr>
                  <w:rFonts w:ascii="宋体" w:hAnsi="宋体"/>
                </w:rPr>
              </w:pPr>
              <w:r w:rsidRPr="004F16A6">
                <w:rPr>
                  <w:rFonts w:ascii="宋体" w:hAnsi="宋体" w:hint="eastAsia"/>
                </w:rPr>
                <w:t>江苏恒顺醋业股份有限公司1月份通过了镇江市丹徒区环保局《研发大楼项目》噪声、固体废物污染防治设施竣工验收（镇徒环验【2019】3号）。《污水处理站改造项目》已施工调试完成，于2019年9月10日完成验收，进行网上公示后，在全国建设项目竣工环境保护验收信息平台登记。《辣椒酱生产线建设项目》于2019年12月27日完成验收，现进行网上公示阶段。2019年3月份开工建设《香醋醇酿中心建设项目》。</w:t>
              </w:r>
            </w:p>
            <w:p w:rsidR="00B33BEC" w:rsidRPr="004F16A6" w:rsidRDefault="0006219C" w:rsidP="00B1584A">
              <w:pPr>
                <w:spacing w:line="360" w:lineRule="auto"/>
                <w:ind w:firstLineChars="200" w:firstLine="420"/>
                <w:rPr>
                  <w:rFonts w:ascii="宋体" w:hAnsi="宋体"/>
                </w:rPr>
              </w:pPr>
              <w:r w:rsidRPr="004F16A6">
                <w:rPr>
                  <w:rFonts w:ascii="宋体" w:hAnsi="宋体" w:hint="eastAsia"/>
                </w:rPr>
                <w:t>徐州恒顺万通食品酿造有限公司未有项目实施。</w:t>
              </w:r>
            </w:p>
          </w:sdtContent>
        </w:sdt>
      </w:sdtContent>
    </w:sdt>
    <w:bookmarkEnd w:id="63" w:displacedByCustomXml="prev"/>
    <w:bookmarkEnd w:id="64"/>
    <w:p w:rsidR="00B33BEC" w:rsidRPr="004F16A6" w:rsidRDefault="00B33BEC">
      <w:pPr>
        <w:pStyle w:val="a9"/>
        <w:ind w:firstLineChars="0" w:firstLine="0"/>
        <w:rPr>
          <w:rFonts w:ascii="宋体" w:hAnsi="宋体"/>
        </w:rPr>
      </w:pPr>
    </w:p>
    <w:bookmarkStart w:id="65" w:name="_Hlk532562146" w:displacedByCustomXml="next"/>
    <w:bookmarkStart w:id="66" w:name="_Hlk532565202" w:displacedByCustomXml="next"/>
    <w:bookmarkStart w:id="67" w:name="_Hlk532562427" w:displacedByCustomXml="next"/>
    <w:sdt>
      <w:sdtPr>
        <w:rPr>
          <w:rFonts w:ascii="宋体" w:hAnsi="宋体" w:cs="宋体" w:hint="eastAsia"/>
          <w:b w:val="0"/>
          <w:bCs w:val="0"/>
          <w:kern w:val="0"/>
          <w:szCs w:val="21"/>
        </w:rPr>
        <w:alias w:val="模块:突发环境事件应急预案"/>
        <w:tag w:val="_SEC_95e9a17b5aae41f8adacf2629738b083"/>
        <w:id w:val="-1293593684"/>
        <w:lock w:val="sdtLocked"/>
        <w:placeholder>
          <w:docPart w:val="GBC22222222222222222222222222222"/>
        </w:placeholder>
      </w:sdtPr>
      <w:sdtEndPr>
        <w:rPr>
          <w:rFonts w:cs="Times New Roman" w:hint="default"/>
          <w:kern w:val="2"/>
          <w:szCs w:val="24"/>
        </w:rPr>
      </w:sdtEndPr>
      <w:sdtContent>
        <w:p w:rsidR="00B33BEC" w:rsidRPr="004F16A6" w:rsidRDefault="00EC273B" w:rsidP="00816693">
          <w:pPr>
            <w:pStyle w:val="5"/>
            <w:numPr>
              <w:ilvl w:val="0"/>
              <w:numId w:val="76"/>
            </w:numPr>
            <w:rPr>
              <w:rFonts w:ascii="宋体" w:hAnsi="宋体"/>
            </w:rPr>
          </w:pPr>
          <w:r w:rsidRPr="004F16A6">
            <w:rPr>
              <w:rFonts w:ascii="宋体" w:hAnsi="宋体" w:hint="eastAsia"/>
              <w:szCs w:val="21"/>
            </w:rPr>
            <w:t>突发环境事件应急预案</w:t>
          </w:r>
          <w:bookmarkEnd w:id="65"/>
        </w:p>
        <w:bookmarkEnd w:id="66" w:displacedByCustomXml="next"/>
        <w:bookmarkStart w:id="68" w:name="_Hlk532565214" w:displacedByCustomXml="next"/>
        <w:sdt>
          <w:sdtPr>
            <w:rPr>
              <w:rFonts w:ascii="宋体" w:hAnsi="宋体"/>
            </w:rPr>
            <w:alias w:val="是否适用：突发环境事件应急预案[双击切换]"/>
            <w:tag w:val="_GBC_1439251ab33e4541aa1dcfe886cb095e"/>
            <w:id w:val="36086761"/>
            <w:lock w:val="sdtLocked"/>
            <w:placeholder>
              <w:docPart w:val="GBC22222222222222222222222222222"/>
            </w:placeholder>
          </w:sdtPr>
          <w:sdtContent>
            <w:p w:rsidR="00B33BEC" w:rsidRPr="004F16A6" w:rsidRDefault="00FE1625">
              <w:pPr>
                <w:rPr>
                  <w:rFonts w:ascii="宋体" w:hAnsi="宋体"/>
                </w:rPr>
              </w:pPr>
              <w:r w:rsidRPr="00E6394E">
                <w:rPr>
                  <w:rFonts w:ascii="宋体" w:hAnsi="宋体"/>
                  <w:sz w:val="18"/>
                </w:rPr>
                <w:fldChar w:fldCharType="begin"/>
              </w:r>
              <w:r w:rsidR="007C3A40"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7C3A4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突发环境事件应急预案"/>
            <w:tag w:val="_GBC_fbeb138ea8474abc9cbcb623ca0a1ac5"/>
            <w:id w:val="-1343543570"/>
            <w:lock w:val="sdtLocked"/>
            <w:placeholder>
              <w:docPart w:val="GBC22222222222222222222222222222"/>
            </w:placeholder>
          </w:sdtPr>
          <w:sdtContent>
            <w:p w:rsidR="007C3A40" w:rsidRPr="004F16A6" w:rsidRDefault="007C3A40" w:rsidP="00B1584A">
              <w:pPr>
                <w:spacing w:line="360" w:lineRule="auto"/>
                <w:ind w:firstLineChars="200" w:firstLine="420"/>
                <w:rPr>
                  <w:rFonts w:ascii="宋体" w:hAnsi="宋体"/>
                  <w:color w:val="FF0000"/>
                </w:rPr>
              </w:pPr>
              <w:r w:rsidRPr="004F16A6">
                <w:rPr>
                  <w:rFonts w:ascii="宋体" w:hAnsi="宋体" w:hint="eastAsia"/>
                </w:rPr>
                <w:t>江苏恒顺醋业股份有限公司有《江苏恒顺工业园突发环境事件综合应急预案》，明确了公司环境风险识别、现有环境风险防控和应急措施等，镇江市丹徒区环保局备案号：321112-2018-013-M。</w:t>
              </w:r>
            </w:p>
            <w:p w:rsidR="00B33BEC" w:rsidRPr="004F16A6" w:rsidRDefault="007C3A40" w:rsidP="00B1584A">
              <w:pPr>
                <w:spacing w:line="360" w:lineRule="auto"/>
                <w:ind w:firstLineChars="200" w:firstLine="420"/>
                <w:rPr>
                  <w:rFonts w:ascii="宋体" w:hAnsi="宋体"/>
                </w:rPr>
              </w:pPr>
              <w:r w:rsidRPr="004F16A6">
                <w:rPr>
                  <w:rFonts w:ascii="宋体" w:hAnsi="宋体" w:hint="eastAsia"/>
                </w:rPr>
                <w:t>根据国家环保部《江苏省突发环境事件应急预案编制导则（试行）》（企业事业单位版）等相关文件规定，徐州恒顺万通食品酿造有限公司编制突发环境应急预案，通过专家评审，并取得政府环保主管部门备案，备案号：320303-2019-002-L。</w:t>
              </w:r>
            </w:p>
          </w:sdtContent>
        </w:sdt>
      </w:sdtContent>
    </w:sdt>
    <w:bookmarkEnd w:id="67" w:displacedByCustomXml="prev"/>
    <w:bookmarkEnd w:id="68"/>
    <w:p w:rsidR="00B33BEC" w:rsidRPr="004F16A6" w:rsidRDefault="00B33BEC">
      <w:pPr>
        <w:pStyle w:val="a9"/>
        <w:ind w:firstLineChars="0" w:firstLine="0"/>
        <w:rPr>
          <w:rFonts w:ascii="宋体" w:hAnsi="宋体"/>
        </w:rPr>
      </w:pPr>
    </w:p>
    <w:bookmarkStart w:id="69" w:name="_Hlk532562456" w:displacedByCustomXml="next"/>
    <w:bookmarkStart w:id="70" w:name="_Hlk532565223" w:displacedByCustomXml="next"/>
    <w:bookmarkStart w:id="71" w:name="_Hlk532562485" w:displacedByCustomXml="next"/>
    <w:sdt>
      <w:sdtPr>
        <w:rPr>
          <w:rFonts w:ascii="宋体" w:hAnsi="宋体" w:cs="宋体" w:hint="eastAsia"/>
          <w:b w:val="0"/>
          <w:bCs w:val="0"/>
          <w:kern w:val="0"/>
          <w:szCs w:val="21"/>
        </w:rPr>
        <w:alias w:val="模块:环境自行监测方案"/>
        <w:tag w:val="_SEC_29e52c7ba7bb4459a091a11392a2c735"/>
        <w:id w:val="-459422378"/>
        <w:lock w:val="sdtLocked"/>
        <w:placeholder>
          <w:docPart w:val="GBC22222222222222222222222222222"/>
        </w:placeholder>
      </w:sdtPr>
      <w:sdtEndPr>
        <w:rPr>
          <w:rFonts w:cs="Times New Roman" w:hint="default"/>
          <w:kern w:val="2"/>
          <w:szCs w:val="24"/>
        </w:rPr>
      </w:sdtEndPr>
      <w:sdtContent>
        <w:p w:rsidR="00B33BEC" w:rsidRPr="004F16A6" w:rsidRDefault="00EC273B" w:rsidP="00816693">
          <w:pPr>
            <w:pStyle w:val="5"/>
            <w:numPr>
              <w:ilvl w:val="0"/>
              <w:numId w:val="76"/>
            </w:numPr>
            <w:rPr>
              <w:rFonts w:ascii="宋体" w:hAnsi="宋体"/>
              <w:bCs w:val="0"/>
              <w:szCs w:val="22"/>
            </w:rPr>
          </w:pPr>
          <w:r w:rsidRPr="004F16A6">
            <w:rPr>
              <w:rFonts w:ascii="宋体" w:hAnsi="宋体" w:hint="eastAsia"/>
              <w:szCs w:val="21"/>
            </w:rPr>
            <w:t>环境自行监测方案</w:t>
          </w:r>
          <w:bookmarkEnd w:id="69"/>
        </w:p>
        <w:bookmarkEnd w:id="70" w:displacedByCustomXml="next"/>
        <w:bookmarkStart w:id="72" w:name="_Hlk532565235" w:displacedByCustomXml="next"/>
        <w:sdt>
          <w:sdtPr>
            <w:rPr>
              <w:rFonts w:ascii="宋体" w:hAnsi="宋体" w:hint="eastAsia"/>
            </w:rPr>
            <w:alias w:val="是否适用：环境自行监测方案[双击切换]"/>
            <w:tag w:val="_GBC_d307c5c1b6694dca92d2bb9ce8f5d62c"/>
            <w:id w:val="1092366774"/>
            <w:lock w:val="sdtLocked"/>
            <w:placeholder>
              <w:docPart w:val="GBC22222222222222222222222222222"/>
            </w:placeholder>
          </w:sdtPr>
          <w:sdtContent>
            <w:p w:rsidR="00B33BEC" w:rsidRPr="004F16A6" w:rsidRDefault="00FE1625">
              <w:pPr>
                <w:pStyle w:val="a9"/>
                <w:ind w:firstLineChars="0" w:firstLine="0"/>
                <w:rPr>
                  <w:rFonts w:ascii="宋体" w:hAnsi="宋体"/>
                </w:rPr>
              </w:pPr>
              <w:r w:rsidRPr="00E6394E">
                <w:rPr>
                  <w:rFonts w:ascii="宋体" w:hAnsi="宋体"/>
                  <w:sz w:val="18"/>
                </w:rPr>
                <w:fldChar w:fldCharType="begin"/>
              </w:r>
              <w:r w:rsidR="007C3A40"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7C3A4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环境自行监测方案"/>
            <w:tag w:val="_GBC_c9ada5bc7a2b417090d91a9f0fef2721"/>
            <w:id w:val="1090129767"/>
            <w:lock w:val="sdtLocked"/>
            <w:placeholder>
              <w:docPart w:val="GBC22222222222222222222222222222"/>
            </w:placeholder>
          </w:sdtPr>
          <w:sdtContent>
            <w:p w:rsidR="00C75C9E" w:rsidRPr="004F16A6" w:rsidRDefault="00C75C9E" w:rsidP="00B1584A">
              <w:pPr>
                <w:spacing w:line="360" w:lineRule="auto"/>
                <w:ind w:firstLineChars="200" w:firstLine="420"/>
                <w:rPr>
                  <w:rFonts w:ascii="宋体" w:hAnsi="宋体"/>
                </w:rPr>
              </w:pPr>
              <w:r w:rsidRPr="004F16A6">
                <w:rPr>
                  <w:rFonts w:ascii="宋体" w:hAnsi="宋体" w:hint="eastAsia"/>
                </w:rPr>
                <w:t>江苏恒顺醋业股份有限公司根据《企业信息公示暂行条例》，制定了《江苏恒顺醋业股份有限公司环境自行监测方案》，于2014年7月上传到江苏省重点监控企业自行监测信息发布平台并通过审核。根据公司环境自行监测方案，公司委托了南京联凯环境检测技术有限公司对公司主要的污染源进行环境监测。2019年已对废水监测4次、废气监测2次，均符合规定标准。</w:t>
              </w:r>
              <w:r w:rsidRPr="004F16A6">
                <w:rPr>
                  <w:rFonts w:ascii="宋体" w:hAnsi="宋体"/>
                </w:rPr>
                <w:t>污水处理</w:t>
              </w:r>
              <w:r w:rsidRPr="004F16A6">
                <w:rPr>
                  <w:rFonts w:ascii="宋体" w:hAnsi="宋体" w:hint="eastAsia"/>
                </w:rPr>
                <w:t>站</w:t>
              </w:r>
              <w:r w:rsidRPr="004F16A6">
                <w:rPr>
                  <w:rFonts w:ascii="宋体" w:hAnsi="宋体"/>
                </w:rPr>
                <w:t>24小时连续运行，COD、氨氮</w:t>
              </w:r>
              <w:r w:rsidRPr="004F16A6">
                <w:rPr>
                  <w:rFonts w:ascii="宋体" w:hAnsi="宋体" w:hint="eastAsia"/>
                </w:rPr>
                <w:t>、PH</w:t>
              </w:r>
              <w:r w:rsidRPr="004F16A6">
                <w:rPr>
                  <w:rFonts w:ascii="宋体" w:hAnsi="宋体"/>
                </w:rPr>
                <w:t>在线检测数据和流量数据与</w:t>
              </w:r>
              <w:r w:rsidRPr="004F16A6">
                <w:rPr>
                  <w:rFonts w:ascii="宋体" w:hAnsi="宋体" w:hint="eastAsia"/>
                </w:rPr>
                <w:t>镇江市环保局</w:t>
              </w:r>
              <w:r w:rsidRPr="004F16A6">
                <w:rPr>
                  <w:rFonts w:ascii="宋体" w:hAnsi="宋体"/>
                </w:rPr>
                <w:t>网站即时联网。</w:t>
              </w:r>
            </w:p>
            <w:p w:rsidR="00B33BEC" w:rsidRPr="004F16A6" w:rsidRDefault="00C75C9E" w:rsidP="00B1584A">
              <w:pPr>
                <w:spacing w:line="360" w:lineRule="auto"/>
                <w:ind w:firstLineChars="200" w:firstLine="420"/>
                <w:rPr>
                  <w:rFonts w:ascii="宋体" w:hAnsi="宋体"/>
                </w:rPr>
              </w:pPr>
              <w:r w:rsidRPr="004F16A6">
                <w:rPr>
                  <w:rFonts w:ascii="宋体" w:hAnsi="宋体" w:hint="eastAsia"/>
                </w:rPr>
                <w:t>徐州恒顺万通食品酿造有限公司根据《排污单位自行监测技术指南</w:t>
              </w:r>
              <w:r w:rsidRPr="004F16A6">
                <w:rPr>
                  <w:rFonts w:ascii="宋体" w:hAnsi="宋体"/>
                </w:rPr>
                <w:t>总则》（HJ 819-2017）文件要求，为掌握本公司污染物</w:t>
              </w:r>
              <w:r w:rsidRPr="004F16A6">
                <w:rPr>
                  <w:rFonts w:ascii="宋体" w:hAnsi="宋体" w:hint="eastAsia"/>
                </w:rPr>
                <w:t>排放状况及其对周边环境质量的影响，履行法定义务和社会责任，确保自行监测完成率和公布率满足环境管理要求，公司</w:t>
              </w:r>
              <w:r w:rsidRPr="004F16A6">
                <w:rPr>
                  <w:rFonts w:ascii="宋体" w:hAnsi="宋体"/>
                </w:rPr>
                <w:t>在废水总</w:t>
              </w:r>
              <w:r w:rsidRPr="004F16A6">
                <w:rPr>
                  <w:rFonts w:ascii="宋体" w:hAnsi="宋体" w:hint="eastAsia"/>
                </w:rPr>
                <w:t>排污口监控室加装COD在线自动分析仪</w:t>
              </w:r>
              <w:r w:rsidRPr="004F16A6">
                <w:rPr>
                  <w:rFonts w:ascii="宋体" w:hAnsi="宋体"/>
                </w:rPr>
                <w:t>，氨氮在线分析仪，完成与</w:t>
              </w:r>
              <w:r w:rsidRPr="004F16A6">
                <w:rPr>
                  <w:rFonts w:ascii="宋体" w:hAnsi="宋体" w:hint="eastAsia"/>
                </w:rPr>
                <w:t>徐州</w:t>
              </w:r>
              <w:r w:rsidRPr="004F16A6">
                <w:rPr>
                  <w:rFonts w:ascii="宋体" w:hAnsi="宋体"/>
                </w:rPr>
                <w:t>市污染源自动监控中心接收平台</w:t>
              </w:r>
              <w:r w:rsidRPr="004F16A6">
                <w:rPr>
                  <w:rFonts w:ascii="宋体" w:hAnsi="宋体" w:hint="eastAsia"/>
                </w:rPr>
                <w:t>参数与数据联通。公司委托了江苏徐海环境监测有限公司对公司主要的污染物进行了环境监测，检测结果均为合格。</w:t>
              </w:r>
            </w:p>
          </w:sdtContent>
        </w:sdt>
      </w:sdtContent>
    </w:sdt>
    <w:bookmarkEnd w:id="71" w:displacedByCustomXml="prev"/>
    <w:bookmarkEnd w:id="72"/>
    <w:p w:rsidR="00B33BEC" w:rsidRPr="004F16A6" w:rsidRDefault="00B33BEC">
      <w:pPr>
        <w:pStyle w:val="a9"/>
        <w:ind w:firstLineChars="0" w:firstLine="0"/>
        <w:rPr>
          <w:rFonts w:ascii="宋体" w:hAnsi="宋体"/>
        </w:rPr>
      </w:pPr>
    </w:p>
    <w:bookmarkStart w:id="73" w:name="_Hlk532562826" w:displacedByCustomXml="next"/>
    <w:bookmarkStart w:id="74" w:name="_Hlk532565402" w:displacedByCustomXml="next"/>
    <w:bookmarkStart w:id="75" w:name="_Hlk532562843" w:displacedByCustomXml="next"/>
    <w:sdt>
      <w:sdtPr>
        <w:rPr>
          <w:rFonts w:ascii="宋体" w:hAnsi="宋体" w:cs="宋体" w:hint="eastAsia"/>
          <w:b w:val="0"/>
          <w:bCs w:val="0"/>
          <w:kern w:val="0"/>
          <w:szCs w:val="21"/>
        </w:rPr>
        <w:alias w:val="模块:其他应当公开的环境信息"/>
        <w:tag w:val="_SEC_c046c309a047490f8f3e2858f905892d"/>
        <w:id w:val="91978153"/>
        <w:lock w:val="sdtLocked"/>
        <w:placeholder>
          <w:docPart w:val="GBC22222222222222222222222222222"/>
        </w:placeholder>
      </w:sdtPr>
      <w:sdtEndPr>
        <w:rPr>
          <w:rFonts w:cs="Times New Roman" w:hint="default"/>
          <w:kern w:val="2"/>
          <w:szCs w:val="24"/>
        </w:rPr>
      </w:sdtEndPr>
      <w:sdtContent>
        <w:p w:rsidR="00B33BEC" w:rsidRPr="004F16A6" w:rsidRDefault="00EC273B" w:rsidP="00816693">
          <w:pPr>
            <w:pStyle w:val="5"/>
            <w:numPr>
              <w:ilvl w:val="0"/>
              <w:numId w:val="76"/>
            </w:numPr>
            <w:rPr>
              <w:rFonts w:ascii="宋体" w:hAnsi="宋体"/>
              <w:bCs w:val="0"/>
              <w:szCs w:val="22"/>
            </w:rPr>
          </w:pPr>
          <w:r w:rsidRPr="004F16A6">
            <w:rPr>
              <w:rFonts w:ascii="宋体" w:hAnsi="宋体" w:hint="eastAsia"/>
              <w:szCs w:val="21"/>
            </w:rPr>
            <w:t>其他应当公开的环境信息</w:t>
          </w:r>
          <w:bookmarkEnd w:id="73"/>
        </w:p>
        <w:bookmarkEnd w:id="74" w:displacedByCustomXml="next"/>
        <w:bookmarkStart w:id="76" w:name="_Hlk532565415" w:displacedByCustomXml="next"/>
        <w:sdt>
          <w:sdtPr>
            <w:rPr>
              <w:rFonts w:ascii="宋体" w:hAnsi="宋体"/>
            </w:rPr>
            <w:alias w:val="是否适用：其他应当公开的环境信息[双击切换]"/>
            <w:tag w:val="_GBC_fff3fe1b935646bfa0cfecf9977be095"/>
            <w:id w:val="-2121829328"/>
            <w:lock w:val="sdtLocked"/>
            <w:placeholder>
              <w:docPart w:val="GBC22222222222222222222222222222"/>
            </w:placeholder>
          </w:sdtPr>
          <w:sdtContent>
            <w:p w:rsidR="00B33BEC" w:rsidRPr="004F16A6" w:rsidRDefault="00FE1625">
              <w:pPr>
                <w:rPr>
                  <w:rFonts w:ascii="宋体" w:hAnsi="宋体"/>
                </w:rPr>
              </w:pPr>
              <w:r w:rsidRPr="00E6394E">
                <w:rPr>
                  <w:rFonts w:ascii="宋体" w:hAnsi="宋体"/>
                  <w:sz w:val="18"/>
                </w:rPr>
                <w:fldChar w:fldCharType="begin"/>
              </w:r>
              <w:r w:rsidR="00C75C9E"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C75C9E"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其他应当公开的环境信息"/>
            <w:tag w:val="_GBC_5aad353074e24dfcbc9276855c454a60"/>
            <w:id w:val="-1486465256"/>
            <w:lock w:val="sdtLocked"/>
            <w:placeholder>
              <w:docPart w:val="GBC22222222222222222222222222222"/>
            </w:placeholder>
          </w:sdtPr>
          <w:sdtContent>
            <w:p w:rsidR="00CB1E7C" w:rsidRPr="004F16A6" w:rsidRDefault="00CB1E7C" w:rsidP="00B1584A">
              <w:pPr>
                <w:spacing w:line="360" w:lineRule="auto"/>
                <w:ind w:firstLineChars="200" w:firstLine="420"/>
                <w:rPr>
                  <w:rFonts w:ascii="宋体" w:hAnsi="宋体"/>
                  <w:color w:val="000000"/>
                </w:rPr>
              </w:pPr>
              <w:r w:rsidRPr="004F16A6">
                <w:rPr>
                  <w:rFonts w:ascii="宋体" w:hAnsi="宋体" w:hint="eastAsia"/>
                </w:rPr>
                <w:t>2019年度江苏恒顺醋业股份有限公司</w:t>
              </w:r>
              <w:bookmarkStart w:id="77" w:name="OLE_LINK1"/>
              <w:r w:rsidRPr="004F16A6">
                <w:rPr>
                  <w:rFonts w:ascii="宋体" w:hAnsi="宋体" w:hint="eastAsia"/>
                </w:rPr>
                <w:t>完成排污许可证申报工作，证书编号为91321100608834062C001V</w:t>
              </w:r>
              <w:r w:rsidRPr="004F16A6">
                <w:rPr>
                  <w:rFonts w:ascii="宋体" w:hAnsi="宋体" w:hint="eastAsia"/>
                  <w:color w:val="000000"/>
                </w:rPr>
                <w:t>。</w:t>
              </w:r>
              <w:bookmarkEnd w:id="77"/>
            </w:p>
            <w:p w:rsidR="00CB1E7C" w:rsidRPr="004F16A6" w:rsidRDefault="00CB1E7C" w:rsidP="00402509">
              <w:pPr>
                <w:spacing w:line="360" w:lineRule="auto"/>
                <w:ind w:firstLine="420"/>
                <w:rPr>
                  <w:rFonts w:ascii="宋体" w:hAnsi="宋体"/>
                </w:rPr>
              </w:pPr>
              <w:r w:rsidRPr="004F16A6">
                <w:rPr>
                  <w:rFonts w:ascii="宋体" w:hAnsi="宋体"/>
                </w:rPr>
                <w:t>201</w:t>
              </w:r>
              <w:r w:rsidRPr="004F16A6">
                <w:rPr>
                  <w:rFonts w:ascii="宋体" w:hAnsi="宋体" w:hint="eastAsia"/>
                </w:rPr>
                <w:t>9</w:t>
              </w:r>
              <w:r w:rsidRPr="004F16A6">
                <w:rPr>
                  <w:rFonts w:ascii="宋体" w:hAnsi="宋体"/>
                </w:rPr>
                <w:t>年</w:t>
              </w:r>
              <w:r w:rsidRPr="004F16A6">
                <w:rPr>
                  <w:rFonts w:ascii="宋体" w:hAnsi="宋体" w:hint="eastAsia"/>
                </w:rPr>
                <w:t>度徐州恒顺万通食品酿造有限公司的生产经</w:t>
              </w:r>
              <w:r w:rsidRPr="004F16A6">
                <w:rPr>
                  <w:rFonts w:ascii="宋体" w:hAnsi="宋体"/>
                </w:rPr>
                <w:t>营活动符合国家相关环保法律法规和地方性规章制度的要求，污</w:t>
              </w:r>
              <w:r w:rsidRPr="004F16A6">
                <w:rPr>
                  <w:rFonts w:ascii="宋体" w:hAnsi="宋体" w:hint="eastAsia"/>
                </w:rPr>
                <w:t>染治理设施运转良好，向环境排放的废水的各项指标都能达到国家和地方的相关排放标准，固体废物的处理符合相关处置要求，未发生任何突发的污染事件，无环境违法违规行为，未收到相关行政处罚，完成排污许可证申报工作，证书编号为</w:t>
              </w:r>
              <w:r w:rsidRPr="004F16A6">
                <w:rPr>
                  <w:rFonts w:ascii="宋体" w:hAnsi="宋体"/>
                </w:rPr>
                <w:t>91320301761000945N001V</w:t>
              </w:r>
              <w:r w:rsidRPr="004F16A6">
                <w:rPr>
                  <w:rFonts w:ascii="宋体" w:hAnsi="宋体" w:hint="eastAsia"/>
                </w:rPr>
                <w:t>。</w:t>
              </w:r>
            </w:p>
            <w:p w:rsidR="00402509" w:rsidRPr="004F16A6" w:rsidRDefault="00402509" w:rsidP="00402509">
              <w:pPr>
                <w:spacing w:line="360" w:lineRule="auto"/>
                <w:ind w:firstLine="420"/>
                <w:rPr>
                  <w:rFonts w:ascii="宋体" w:hAnsi="宋体"/>
                </w:rPr>
              </w:pPr>
              <w:r w:rsidRPr="004F16A6">
                <w:rPr>
                  <w:rFonts w:ascii="宋体" w:hAnsi="宋体" w:hint="eastAsia"/>
                </w:rPr>
                <w:t>镇江恒达包装股份有限公司</w:t>
              </w:r>
              <w:r w:rsidRPr="004F16A6">
                <w:rPr>
                  <w:rFonts w:ascii="宋体" w:hAnsi="宋体"/>
                </w:rPr>
                <w:t>德州分公司</w:t>
              </w:r>
              <w:r w:rsidRPr="004F16A6">
                <w:rPr>
                  <w:rFonts w:ascii="宋体" w:hAnsi="宋体" w:hint="eastAsia"/>
                </w:rPr>
                <w:t>，地址：山东省德州（禹城）国家高新技术产业开发区南外环东首路南（鸿兴源南厂院内）。2019年4月30日当地环保部门对该单位进行调查时，因吹塑机正在使用，配套的VOCs处理设施未运行，吹塑工序产生的VOCs无组织排放。依据《中华人民共和国大气污染防治法》第一百零八条第一项，禹城市环境保护局对其予以处罚，处以壹拾万元罚款。决定书文号：禹环罚字[2019]23号，处罚决定日期:2019年5月8日。公司于2019年5月8日缴纳全额罚款，并及时做好《空气净化设备开关机时间记录表》，确保VOCs无组织合</w:t>
              </w:r>
              <w:r w:rsidRPr="004F16A6">
                <w:rPr>
                  <w:rFonts w:ascii="宋体" w:hAnsi="宋体" w:hint="eastAsia"/>
                </w:rPr>
                <w:lastRenderedPageBreak/>
                <w:t>规排放。</w:t>
              </w:r>
            </w:p>
            <w:p w:rsidR="00C75C9E" w:rsidRPr="004F16A6" w:rsidRDefault="00402509" w:rsidP="003143F4">
              <w:pPr>
                <w:spacing w:line="360" w:lineRule="auto"/>
                <w:ind w:firstLine="420"/>
                <w:rPr>
                  <w:rFonts w:ascii="宋体" w:hAnsi="宋体"/>
                </w:rPr>
              </w:pPr>
              <w:r w:rsidRPr="004F16A6">
                <w:rPr>
                  <w:rFonts w:ascii="宋体" w:hAnsi="宋体" w:hint="eastAsia"/>
                </w:rPr>
                <w:t>江苏恒顺沭阳调味品有限公司，地址：沭阳县经济开发区萧山路25号。因执法人员2019年4月11日对该单位进行现场检查时，发现有生产废水通过雨水管网排至厂外。</w:t>
              </w:r>
              <w:bookmarkStart w:id="78" w:name="OLE_LINK5"/>
              <w:r w:rsidRPr="004F16A6">
                <w:rPr>
                  <w:rFonts w:ascii="宋体" w:hAnsi="宋体" w:hint="eastAsia"/>
                </w:rPr>
                <w:t>依据《中华人民共和国水污染防治法》第八十三条第（三）项，宿迁市沭阳生态环境局对公司利用雨水管网直接外排污水逃避监管的方式排放水污染物的违法行为，处以壹拾万元罚款；责令改正违法行为。决定书文号:沭环罚决字〔2019〕76号，处罚决定日期:2019年5月28日</w:t>
              </w:r>
              <w:bookmarkEnd w:id="78"/>
              <w:r w:rsidRPr="004F16A6">
                <w:rPr>
                  <w:rFonts w:ascii="宋体" w:hAnsi="宋体" w:hint="eastAsia"/>
                </w:rPr>
                <w:t>。公司逐段排查污水、雨水管网，对两处地下污水管破裂渗漏采取封堵修复，并调整雨水排放口位置，经过两个多月整改完毕，并于2019年6月3日缴纳全额罚款。现加强雨污管网的日常检查，确保雨污彻底分流。</w:t>
              </w:r>
              <w:r w:rsidR="00C75C9E" w:rsidRPr="004F16A6">
                <w:rPr>
                  <w:rFonts w:ascii="宋体" w:hAnsi="宋体" w:hint="eastAsia"/>
                </w:rPr>
                <w:t xml:space="preserve">  </w:t>
              </w:r>
            </w:p>
          </w:sdtContent>
        </w:sdt>
      </w:sdtContent>
    </w:sdt>
    <w:bookmarkEnd w:id="75" w:displacedByCustomXml="prev"/>
    <w:bookmarkStart w:id="79" w:name="OLE_LINK4" w:displacedByCustomXml="prev"/>
    <w:bookmarkEnd w:id="76"/>
    <w:bookmarkEnd w:id="79"/>
    <w:p w:rsidR="00B33BEC" w:rsidRPr="004F16A6" w:rsidRDefault="00B33BEC">
      <w:pPr>
        <w:pStyle w:val="a9"/>
        <w:ind w:firstLineChars="0" w:firstLine="0"/>
        <w:rPr>
          <w:rFonts w:ascii="宋体" w:hAnsi="宋体"/>
        </w:rPr>
      </w:pPr>
    </w:p>
    <w:bookmarkStart w:id="80" w:name="_Hlk532562981" w:displacedByCustomXml="next"/>
    <w:bookmarkStart w:id="81" w:name="_Hlk532565424" w:displacedByCustomXml="next"/>
    <w:bookmarkStart w:id="82"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ascii="Times New Roman" w:hAnsi="Times New Roman" w:cs="Times New Roman" w:hint="default"/>
          <w:kern w:val="2"/>
        </w:rPr>
      </w:sdtEndPr>
      <w:sdtContent>
        <w:p w:rsidR="00B33BEC" w:rsidRPr="004F16A6" w:rsidRDefault="00EC273B" w:rsidP="00816693">
          <w:pPr>
            <w:pStyle w:val="4"/>
            <w:numPr>
              <w:ilvl w:val="0"/>
              <w:numId w:val="73"/>
            </w:numPr>
            <w:rPr>
              <w:rFonts w:ascii="宋体" w:eastAsia="宋体" w:hAnsi="宋体"/>
            </w:rPr>
          </w:pPr>
          <w:r w:rsidRPr="004F16A6">
            <w:rPr>
              <w:rFonts w:ascii="宋体" w:eastAsia="宋体" w:hAnsi="宋体" w:hint="eastAsia"/>
            </w:rPr>
            <w:t>重点排污单位之外的公司的环保情况说明</w:t>
          </w:r>
          <w:bookmarkEnd w:id="80"/>
        </w:p>
        <w:bookmarkEnd w:id="81" w:displacedByCustomXml="next"/>
        <w:bookmarkStart w:id="83" w:name="_Hlk532565437" w:displacedByCustomXml="next"/>
        <w:sdt>
          <w:sdtPr>
            <w:rPr>
              <w:rFonts w:ascii="宋体" w:hAnsi="宋体"/>
            </w:rPr>
            <w:alias w:val="是否适用：重点排污单位之外的公司的环保情况[双击切换]"/>
            <w:tag w:val="_GBC_d76516162b814497919a1186bf2e9074"/>
            <w:id w:val="-521092262"/>
            <w:lock w:val="sdtContentLocked"/>
            <w:placeholder>
              <w:docPart w:val="GBC22222222222222222222222222222"/>
            </w:placeholder>
          </w:sdtPr>
          <w:sdtContent>
            <w:p w:rsidR="003143F4" w:rsidRPr="004F16A6" w:rsidRDefault="00FE1625" w:rsidP="00C75C9E">
              <w:pPr>
                <w:rPr>
                  <w:rFonts w:ascii="宋体" w:hAnsi="宋体"/>
                </w:rPr>
              </w:pPr>
              <w:r w:rsidRPr="00E6394E">
                <w:rPr>
                  <w:rFonts w:ascii="宋体" w:hAnsi="宋体"/>
                  <w:sz w:val="18"/>
                </w:rPr>
                <w:fldChar w:fldCharType="begin"/>
              </w:r>
              <w:r w:rsidR="003143F4"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3143F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rPr>
            <w:alias w:val="重点排污单位之外的公司的环保情况"/>
            <w:tag w:val="_GBC_60fcc0e05c6a42c7a9061104c187a633"/>
            <w:id w:val="-1508061248"/>
            <w:lock w:val="sdtLocked"/>
          </w:sdtPr>
          <w:sdtContent>
            <w:p w:rsidR="003143F4" w:rsidRPr="004F16A6" w:rsidRDefault="003143F4" w:rsidP="00B1584A">
              <w:pPr>
                <w:spacing w:line="360" w:lineRule="auto"/>
                <w:ind w:firstLineChars="200" w:firstLine="420"/>
                <w:rPr>
                  <w:rFonts w:ascii="宋体" w:hAnsi="宋体"/>
                </w:rPr>
              </w:pPr>
              <w:r w:rsidRPr="004F16A6">
                <w:rPr>
                  <w:rFonts w:ascii="宋体" w:hAnsi="宋体" w:hint="eastAsia"/>
                </w:rPr>
                <w:t>公司及子公司主要从事调味品的生产和销售业务。公司高度重视环境保护工作，</w:t>
              </w:r>
              <w:r w:rsidRPr="004F16A6">
                <w:rPr>
                  <w:rFonts w:ascii="宋体" w:hAnsi="宋体"/>
                </w:rPr>
                <w:t>积极推行节能减排，</w:t>
              </w:r>
              <w:r w:rsidRPr="004F16A6">
                <w:rPr>
                  <w:rFonts w:ascii="宋体" w:hAnsi="宋体" w:hint="eastAsia"/>
                </w:rPr>
                <w:t>根据国家有关环境保护的法律法规制定了严格的环境作业规范，各项治理设施运行良好，废气、废水、废渣排放和噪音均符合国家环保标准,</w:t>
              </w:r>
              <w:r w:rsidRPr="004F16A6">
                <w:rPr>
                  <w:rFonts w:ascii="宋体" w:hAnsi="宋体"/>
                </w:rPr>
                <w:t xml:space="preserve"> 2015年通过GB/T 24001《环境管理体系》认证，建立了完整的环境管理体系，确保节能环保职责的落实和有效实施。公司严格按“有依据、有检查、有考核、有结果”四有要求，开展节能环保工作，确保制度落实到位</w:t>
              </w:r>
              <w:r w:rsidRPr="004F16A6">
                <w:rPr>
                  <w:rFonts w:ascii="宋体" w:hAnsi="宋体" w:hint="eastAsia"/>
                </w:rPr>
                <w:t>。公司及控股子公司严格按照国家和当地的环境保护法律、法规要求进行生产经营管理，确保各项污染物的排放指标满足监管要求,通过了各级环保部门组织的环境检测。</w:t>
              </w:r>
            </w:p>
            <w:p w:rsidR="003143F4" w:rsidRPr="004F16A6" w:rsidRDefault="003143F4" w:rsidP="003143F4">
              <w:pPr>
                <w:spacing w:line="360" w:lineRule="auto"/>
                <w:ind w:firstLine="420"/>
                <w:rPr>
                  <w:rFonts w:ascii="宋体" w:hAnsi="宋体"/>
                </w:rPr>
              </w:pPr>
              <w:r w:rsidRPr="004F16A6">
                <w:rPr>
                  <w:rFonts w:ascii="宋体" w:hAnsi="宋体" w:hint="eastAsia"/>
                </w:rPr>
                <w:t>镇江恒顺新型调味品有限责任公司，地址：镇江市丹徒新城恒顺大道1号，于2019年12月18日完成清洁生产审核评估工作。</w:t>
              </w:r>
            </w:p>
            <w:p w:rsidR="003143F4" w:rsidRPr="004F16A6" w:rsidRDefault="003143F4" w:rsidP="00B1584A">
              <w:pPr>
                <w:spacing w:line="360" w:lineRule="auto"/>
                <w:ind w:firstLineChars="200" w:firstLine="420"/>
                <w:rPr>
                  <w:rFonts w:ascii="宋体" w:hAnsi="宋体"/>
                </w:rPr>
              </w:pPr>
              <w:r w:rsidRPr="004F16A6">
                <w:rPr>
                  <w:rFonts w:ascii="宋体" w:hAnsi="宋体" w:hint="eastAsia"/>
                </w:rPr>
                <w:t xml:space="preserve">镇江恒华彩印包装有限责任公司，地址：镇江市丹徒新城恒园路3号，于2019年12月26日完成清洁生产审核评估工作。  </w:t>
              </w:r>
            </w:p>
          </w:sdtContent>
        </w:sdt>
        <w:p w:rsidR="00B33BEC" w:rsidRDefault="00FE1625" w:rsidP="00C75C9E"/>
      </w:sdtContent>
    </w:sdt>
    <w:bookmarkEnd w:id="82" w:displacedByCustomXml="prev"/>
    <w:bookmarkEnd w:id="83" w:displacedByCustomXml="next"/>
    <w:bookmarkStart w:id="84" w:name="_Hlk532563015" w:displacedByCustomXml="next"/>
    <w:bookmarkStart w:id="85" w:name="_Hlk532565452" w:displacedByCustomXml="next"/>
    <w:bookmarkStart w:id="86"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0"/>
              <w:numId w:val="73"/>
            </w:numPr>
          </w:pPr>
          <w:r>
            <w:rPr>
              <w:rFonts w:hint="eastAsia"/>
            </w:rPr>
            <w:t>重点排污单位之外的公司未披露环境信息的原因说明</w:t>
          </w:r>
          <w:bookmarkEnd w:id="84"/>
        </w:p>
        <w:bookmarkEnd w:id="85" w:displacedByCustomXml="next"/>
        <w:bookmarkStart w:id="87" w:name="_Hlk532565469" w:displacedByCustomXml="next"/>
        <w:sdt>
          <w:sdtPr>
            <w:alias w:val="是否适用：重点排污单位之外的公司未披露环境信息的原因[双击切换]"/>
            <w:tag w:val="_GBC_6dd1ca85e2fd4d48966c2699f0d026c9"/>
            <w:id w:val="1578471655"/>
            <w:lock w:val="sdtLocked"/>
            <w:placeholder>
              <w:docPart w:val="GBC22222222222222222222222222222"/>
            </w:placeholder>
          </w:sdtPr>
          <w:sdtContent>
            <w:p w:rsidR="00C75C9E" w:rsidRDefault="00FE1625" w:rsidP="00C75C9E">
              <w:r w:rsidRPr="00E6394E">
                <w:rPr>
                  <w:rFonts w:ascii="宋体" w:hAnsi="宋体"/>
                  <w:sz w:val="18"/>
                </w:rPr>
                <w:fldChar w:fldCharType="begin"/>
              </w:r>
              <w:r w:rsidR="00C75C9E"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C75C9E"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rsidP="001C62FA"/>
      </w:sdtContent>
    </w:sdt>
    <w:bookmarkEnd w:id="86" w:displacedByCustomXml="prev"/>
    <w:bookmarkEnd w:id="87"/>
    <w:p w:rsidR="00B33BEC" w:rsidRDefault="00B33BEC">
      <w:pPr>
        <w:pStyle w:val="a9"/>
        <w:ind w:firstLineChars="0" w:firstLine="0"/>
      </w:pPr>
    </w:p>
    <w:bookmarkStart w:id="88" w:name="_Hlk532565479" w:displacedByCustomXml="next"/>
    <w:bookmarkStart w:id="89"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0"/>
              <w:numId w:val="73"/>
            </w:numPr>
          </w:pPr>
          <w:r>
            <w:rPr>
              <w:rFonts w:hint="eastAsia"/>
            </w:rPr>
            <w:t>报告期内披露环境信息内容的后续进展或变化情况的说明</w:t>
          </w:r>
        </w:p>
        <w:bookmarkEnd w:id="88" w:displacedByCustomXml="next"/>
        <w:bookmarkStart w:id="90" w:name="_Hlk532565498" w:displacedByCustomXml="next"/>
        <w:sdt>
          <w:sdtPr>
            <w:alias w:val="是否适用：披露环境信息内容的后续进展或变化情况[双击切换]"/>
            <w:tag w:val="_GBC_15f50905fb0c4d759fc186b8490f0ee8"/>
            <w:id w:val="-1292051781"/>
            <w:lock w:val="sdtLocked"/>
            <w:placeholder>
              <w:docPart w:val="GBC22222222222222222222222222222"/>
            </w:placeholder>
          </w:sdtPr>
          <w:sdtContent>
            <w:p w:rsidR="00B33BEC" w:rsidRDefault="00FE1625" w:rsidP="00C75C9E">
              <w:r w:rsidRPr="00E6394E">
                <w:rPr>
                  <w:rFonts w:ascii="宋体" w:hAnsi="宋体"/>
                  <w:sz w:val="18"/>
                </w:rPr>
                <w:fldChar w:fldCharType="begin"/>
              </w:r>
              <w:r w:rsidR="00C75C9E"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C75C9E"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bookmarkEnd w:id="89" w:displacedByCustomXml="prev"/>
    <w:bookmarkEnd w:id="90"/>
    <w:p w:rsidR="00B33BEC" w:rsidRDefault="00B33BEC">
      <w:pPr>
        <w:pStyle w:val="a9"/>
        <w:ind w:firstLineChars="0" w:firstLine="0"/>
      </w:pPr>
    </w:p>
    <w:p w:rsidR="00B33BEC" w:rsidRDefault="00EC273B">
      <w:pPr>
        <w:pStyle w:val="2"/>
        <w:numPr>
          <w:ilvl w:val="0"/>
          <w:numId w:val="10"/>
        </w:numPr>
      </w:pPr>
      <w:r>
        <w:rPr>
          <w:rFonts w:hint="eastAsia"/>
        </w:rPr>
        <w:t>可转换公司债券情况</w:t>
      </w:r>
    </w:p>
    <w:sdt>
      <w:sdtPr>
        <w:rPr>
          <w:rFonts w:hint="eastAsia"/>
        </w:rPr>
        <w:alias w:val="是否适用：可转换公司债券情况[双击切换]"/>
        <w:tag w:val="_GBC_9680c57d3e6a4ee9b01aefbd4b8545db"/>
        <w:id w:val="-1833131695"/>
        <w:lock w:val="sdtLocked"/>
        <w:placeholder>
          <w:docPart w:val="GBC22222222222222222222222222222"/>
        </w:placeholder>
      </w:sdtPr>
      <w:sdtContent>
        <w:p w:rsidR="001C62FA" w:rsidRDefault="00FE1625" w:rsidP="001C62FA">
          <w:pPr>
            <w:rPr>
              <w:szCs w:val="21"/>
            </w:rPr>
          </w:pPr>
          <w:r w:rsidRPr="00E6394E">
            <w:rPr>
              <w:rFonts w:ascii="宋体" w:hAnsi="宋体"/>
              <w:sz w:val="18"/>
            </w:rPr>
            <w:fldChar w:fldCharType="begin"/>
          </w:r>
          <w:r w:rsidR="001C62FA"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1C62F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B33BEC"/>
    <w:bookmarkStart w:id="91" w:name="_Toc409437607"/>
    <w:bookmarkStart w:id="92" w:name="_Toc437440713"/>
    <w:bookmarkStart w:id="93" w:name="_Toc28098028"/>
    <w:p w:rsidR="00B33BEC" w:rsidRDefault="00FE1625">
      <w:pPr>
        <w:pStyle w:val="10"/>
        <w:numPr>
          <w:ilvl w:val="0"/>
          <w:numId w:val="3"/>
        </w:numPr>
        <w:rPr>
          <w:szCs w:val="28"/>
        </w:rPr>
      </w:pPr>
      <w:sdt>
        <w:sdtPr>
          <w:rPr>
            <w:rFonts w:hint="eastAsia"/>
            <w:szCs w:val="28"/>
          </w:rPr>
          <w:tag w:val="_PLD_20d19f8627ca485fb03b071527e0620b"/>
          <w:id w:val="183645990"/>
          <w:lock w:val="sdtLocked"/>
          <w:placeholder>
            <w:docPart w:val="GBC22222222222222222222222222222"/>
          </w:placeholder>
        </w:sdtPr>
        <w:sdtContent>
          <w:r w:rsidR="00EC273B">
            <w:rPr>
              <w:rFonts w:hint="eastAsia"/>
              <w:szCs w:val="28"/>
            </w:rPr>
            <w:t>普通股</w:t>
          </w:r>
        </w:sdtContent>
      </w:sdt>
      <w:r w:rsidR="00EC273B">
        <w:rPr>
          <w:rFonts w:hint="eastAsia"/>
          <w:szCs w:val="28"/>
        </w:rPr>
        <w:t>股份变动及股东情况</w:t>
      </w:r>
      <w:bookmarkEnd w:id="91"/>
      <w:bookmarkEnd w:id="92"/>
      <w:bookmarkEnd w:id="93"/>
    </w:p>
    <w:p w:rsidR="00B33BEC" w:rsidRDefault="00B33BEC"/>
    <w:p w:rsidR="00B33BEC" w:rsidRDefault="00EC273B">
      <w:pPr>
        <w:pStyle w:val="2"/>
        <w:numPr>
          <w:ilvl w:val="0"/>
          <w:numId w:val="1"/>
        </w:numPr>
      </w:pPr>
      <w:bookmarkStart w:id="94" w:name="_Toc342059476"/>
      <w:bookmarkStart w:id="95" w:name="_Toc342565989"/>
      <w:r>
        <w:rPr>
          <w:rFonts w:hint="eastAsia"/>
        </w:rPr>
        <w:lastRenderedPageBreak/>
        <w:t>普通股</w:t>
      </w:r>
      <w:r>
        <w:t>股</w:t>
      </w:r>
      <w:r>
        <w:rPr>
          <w:rFonts w:hint="eastAsia"/>
        </w:rPr>
        <w:t>本变动情况</w:t>
      </w:r>
      <w:bookmarkEnd w:id="94"/>
      <w:bookmarkEnd w:id="95"/>
    </w:p>
    <w:p w:rsidR="00B33BEC" w:rsidRDefault="00EC273B">
      <w:pPr>
        <w:pStyle w:val="3"/>
        <w:numPr>
          <w:ilvl w:val="1"/>
          <w:numId w:val="13"/>
        </w:numPr>
        <w:rPr>
          <w:szCs w:val="21"/>
        </w:rPr>
      </w:pPr>
      <w:bookmarkStart w:id="96" w:name="_Toc342059477"/>
      <w:bookmarkStart w:id="97" w:name="_Toc342565990"/>
      <w:r>
        <w:rPr>
          <w:rFonts w:hint="eastAsia"/>
          <w:szCs w:val="21"/>
        </w:rPr>
        <w:t>普通股股份变动情况表</w:t>
      </w:r>
      <w:bookmarkEnd w:id="96"/>
      <w:bookmarkEnd w:id="97"/>
    </w:p>
    <w:p w:rsidR="00B33BEC" w:rsidRDefault="00EC273B">
      <w:pPr>
        <w:pStyle w:val="4"/>
        <w:numPr>
          <w:ilvl w:val="2"/>
          <w:numId w:val="14"/>
        </w:numPr>
      </w:pPr>
      <w:r>
        <w:rPr>
          <w:rFonts w:hint="eastAsia"/>
        </w:rPr>
        <w:t>普通股股份变动情况表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Content>
        <w:p w:rsidR="00B33BEC" w:rsidRDefault="00EC273B">
          <w:pPr>
            <w:rPr>
              <w:szCs w:val="21"/>
            </w:rPr>
          </w:pPr>
          <w:r>
            <w:rPr>
              <w:rFonts w:hint="eastAsia"/>
              <w:szCs w:val="21"/>
            </w:rPr>
            <w:t>报告期内，公司普通股股份总数及股本结构未发生变化。</w:t>
          </w:r>
        </w:p>
      </w:sdtContent>
    </w:sdt>
    <w:p w:rsidR="00B33BEC" w:rsidRDefault="00B33BEC">
      <w:pPr>
        <w:rPr>
          <w:szCs w:val="21"/>
        </w:rPr>
      </w:pPr>
    </w:p>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pPr>
            <w:pStyle w:val="4"/>
            <w:numPr>
              <w:ilvl w:val="2"/>
              <w:numId w:val="14"/>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Content>
            <w:p w:rsidR="00B33BEC" w:rsidRDefault="00FE1625" w:rsidP="00383B04">
              <w:pPr>
                <w:rPr>
                  <w:szCs w:val="21"/>
                </w:rPr>
              </w:pP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pPr>
            <w:pStyle w:val="4"/>
            <w:numPr>
              <w:ilvl w:val="2"/>
              <w:numId w:val="14"/>
            </w:numPr>
          </w:pPr>
          <w:r>
            <w:rPr>
              <w:rFonts w:hint="eastAsia"/>
            </w:rPr>
            <w:t>普通股股份变动对最近一年和最近一期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rsidR="00B33BEC" w:rsidRDefault="00FE1625" w:rsidP="00383B04">
              <w:pPr>
                <w:rPr>
                  <w:szCs w:val="21"/>
                </w:rPr>
              </w:pP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Times New Roman" w:hAnsi="Times New Roman" w:cs="Times New Roman" w:hint="eastAsia"/>
          <w:kern w:val="2"/>
          <w:sz w:val="21"/>
          <w:szCs w:val="21"/>
        </w:rPr>
      </w:sdtEndPr>
      <w:sdtContent>
        <w:p w:rsidR="00B33BEC" w:rsidRDefault="00EC273B">
          <w:pPr>
            <w:pStyle w:val="4"/>
            <w:numPr>
              <w:ilvl w:val="2"/>
              <w:numId w:val="14"/>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Content>
            <w:p w:rsidR="00B33BEC" w:rsidRDefault="00FE1625" w:rsidP="00383B04">
              <w:pPr>
                <w:rPr>
                  <w:szCs w:val="21"/>
                </w:rPr>
              </w:pP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EC273B">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Locked"/>
        <w:placeholder>
          <w:docPart w:val="GBC22222222222222222222222222222"/>
        </w:placeholder>
      </w:sdtPr>
      <w:sdtContent>
        <w:p w:rsidR="00383B04" w:rsidRDefault="00FE1625" w:rsidP="00383B04">
          <w:pPr>
            <w:rPr>
              <w:rFonts w:asciiTheme="minorEastAsia" w:eastAsiaTheme="minorEastAsia" w:hAnsiTheme="minorEastAsia"/>
              <w:szCs w:val="21"/>
            </w:rPr>
          </w:pPr>
          <w:r w:rsidRPr="00E6394E">
            <w:rPr>
              <w:rFonts w:ascii="宋体" w:hAnsi="宋体"/>
              <w:sz w:val="18"/>
            </w:rPr>
            <w:fldChar w:fldCharType="begin"/>
          </w:r>
          <w:r w:rsidR="00383B0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83B0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31"/>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Content>
            <w:p w:rsidR="00B33BEC" w:rsidRDefault="00FE1625" w:rsidP="00383B04">
              <w:pPr>
                <w:rPr>
                  <w:szCs w:val="21"/>
                </w:rPr>
              </w:pPr>
              <w:r w:rsidRPr="00E6394E">
                <w:rPr>
                  <w:rFonts w:ascii="宋体" w:hAnsi="宋体"/>
                  <w:sz w:val="18"/>
                </w:rPr>
                <w:fldChar w:fldCharType="begin"/>
              </w:r>
              <w:r w:rsidR="00383B0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83B0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ContentLocked"/>
            <w:placeholder>
              <w:docPart w:val="GBC22222222222222222222222222222"/>
            </w:placeholder>
          </w:sdtPr>
          <w:sdtContent>
            <w:p w:rsidR="00B33BEC" w:rsidRDefault="00FE1625" w:rsidP="00EC62FB">
              <w:pPr>
                <w:rPr>
                  <w:szCs w:val="21"/>
                </w:rPr>
              </w:pPr>
              <w:r w:rsidRPr="00E6394E">
                <w:rPr>
                  <w:rFonts w:ascii="宋体" w:hAnsi="宋体"/>
                  <w:sz w:val="18"/>
                  <w:szCs w:val="21"/>
                </w:rPr>
                <w:fldChar w:fldCharType="begin"/>
              </w:r>
              <w:r w:rsidR="00EC62FB">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C62FB">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1"/>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Content>
            <w:p w:rsidR="00B33BEC" w:rsidRDefault="00FE1625" w:rsidP="00383B04">
              <w:pPr>
                <w:rPr>
                  <w:szCs w:val="21"/>
                </w:rPr>
              </w:pP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83B0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1"/>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Content>
            <w:p w:rsidR="00B33BEC" w:rsidRDefault="00FE1625" w:rsidP="00383B04">
              <w:r w:rsidRPr="00E6394E">
                <w:rPr>
                  <w:rFonts w:ascii="宋体" w:hAnsi="宋体"/>
                  <w:sz w:val="18"/>
                </w:rPr>
                <w:fldChar w:fldCharType="begin"/>
              </w:r>
              <w:r w:rsidR="00383B0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83B0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EC273B">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ascii="Times New Roman" w:hAnsi="Times New Roman" w:cs="Times New Roman" w:hint="eastAsia"/>
          <w:kern w:val="2"/>
          <w:sz w:val="21"/>
        </w:rPr>
      </w:sdtEndPr>
      <w:sdtContent>
        <w:p w:rsidR="00B33BEC" w:rsidRDefault="00EC273B">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6062"/>
            <w:gridCol w:w="2986"/>
          </w:tblGrid>
          <w:tr w:rsidR="00976C26" w:rsidTr="00976C26">
            <w:sdt>
              <w:sdtPr>
                <w:tag w:val="_PLD_34738880649c43ac9597effd663adc10"/>
                <w:id w:val="21537263"/>
                <w:lock w:val="sdtLocked"/>
              </w:sdtPr>
              <w:sdtContent>
                <w:tc>
                  <w:tcPr>
                    <w:tcW w:w="6062" w:type="dxa"/>
                  </w:tcPr>
                  <w:p w:rsidR="00976C26" w:rsidRDefault="00976C26" w:rsidP="00E66A94">
                    <w:pPr>
                      <w:rPr>
                        <w:szCs w:val="21"/>
                      </w:rPr>
                    </w:pPr>
                    <w:r>
                      <w:rPr>
                        <w:szCs w:val="21"/>
                      </w:rPr>
                      <w:t>截止报告期末</w:t>
                    </w:r>
                    <w:r>
                      <w:rPr>
                        <w:rFonts w:hint="eastAsia"/>
                        <w:szCs w:val="21"/>
                      </w:rPr>
                      <w:t>普通股</w:t>
                    </w:r>
                    <w:r>
                      <w:rPr>
                        <w:szCs w:val="21"/>
                      </w:rPr>
                      <w:t>股东总数</w:t>
                    </w:r>
                    <w:r>
                      <w:rPr>
                        <w:szCs w:val="21"/>
                      </w:rPr>
                      <w:t>(</w:t>
                    </w:r>
                    <w:r>
                      <w:rPr>
                        <w:szCs w:val="21"/>
                      </w:rPr>
                      <w:t>户</w:t>
                    </w:r>
                    <w:r>
                      <w:rPr>
                        <w:szCs w:val="21"/>
                      </w:rPr>
                      <w:t>)</w:t>
                    </w:r>
                  </w:p>
                </w:tc>
              </w:sdtContent>
            </w:sdt>
            <w:sdt>
              <w:sdtPr>
                <w:rPr>
                  <w:rFonts w:ascii="宋体" w:hAnsi="宋体"/>
                  <w:szCs w:val="21"/>
                </w:rPr>
                <w:alias w:val="报告期末股东总数"/>
                <w:tag w:val="_GBC_510087fb1e024fb293d32127713e45f8"/>
                <w:id w:val="21537264"/>
                <w:lock w:val="sdtLocked"/>
              </w:sdtPr>
              <w:sdtContent>
                <w:tc>
                  <w:tcPr>
                    <w:tcW w:w="2986" w:type="dxa"/>
                  </w:tcPr>
                  <w:p w:rsidR="00976C26" w:rsidRPr="00576CB0" w:rsidRDefault="00943BBD" w:rsidP="00E66A94">
                    <w:pPr>
                      <w:jc w:val="right"/>
                      <w:rPr>
                        <w:rFonts w:ascii="宋体" w:hAnsi="宋体"/>
                        <w:szCs w:val="21"/>
                      </w:rPr>
                    </w:pPr>
                    <w:r w:rsidRPr="00576CB0">
                      <w:rPr>
                        <w:rFonts w:ascii="宋体" w:hAnsi="宋体"/>
                        <w:szCs w:val="21"/>
                      </w:rPr>
                      <w:t>65,267</w:t>
                    </w:r>
                  </w:p>
                </w:tc>
              </w:sdtContent>
            </w:sdt>
          </w:tr>
          <w:tr w:rsidR="00976C26" w:rsidTr="00976C26">
            <w:sdt>
              <w:sdtPr>
                <w:tag w:val="_PLD_d41b7c4d29ef4d5cb2701ef9955403fb"/>
                <w:id w:val="21537265"/>
                <w:lock w:val="sdtLocked"/>
              </w:sdtPr>
              <w:sdtContent>
                <w:tc>
                  <w:tcPr>
                    <w:tcW w:w="6062" w:type="dxa"/>
                  </w:tcPr>
                  <w:p w:rsidR="00976C26" w:rsidRDefault="00976C26" w:rsidP="00E66A94">
                    <w:pPr>
                      <w:rPr>
                        <w:szCs w:val="21"/>
                      </w:rPr>
                    </w:pPr>
                    <w:r>
                      <w:rPr>
                        <w:rFonts w:hint="eastAsia"/>
                        <w:szCs w:val="21"/>
                      </w:rPr>
                      <w:t>年度报告披露日前上一月末的普通股股东总数</w:t>
                    </w:r>
                    <w:r>
                      <w:rPr>
                        <w:szCs w:val="21"/>
                      </w:rPr>
                      <w:t>(</w:t>
                    </w:r>
                    <w:r>
                      <w:rPr>
                        <w:szCs w:val="21"/>
                      </w:rPr>
                      <w:t>户</w:t>
                    </w:r>
                    <w:r>
                      <w:rPr>
                        <w:szCs w:val="21"/>
                      </w:rPr>
                      <w:t>)</w:t>
                    </w:r>
                  </w:p>
                </w:tc>
              </w:sdtContent>
            </w:sdt>
            <w:tc>
              <w:tcPr>
                <w:tcW w:w="2986" w:type="dxa"/>
              </w:tcPr>
              <w:p w:rsidR="00976C26" w:rsidRPr="00576CB0" w:rsidRDefault="00943BBD" w:rsidP="00E66A94">
                <w:pPr>
                  <w:jc w:val="right"/>
                  <w:rPr>
                    <w:rFonts w:ascii="宋体" w:hAnsi="宋体"/>
                    <w:szCs w:val="21"/>
                  </w:rPr>
                </w:pPr>
                <w:r w:rsidRPr="00576CB0">
                  <w:rPr>
                    <w:rFonts w:ascii="宋体" w:hAnsi="宋体"/>
                    <w:szCs w:val="21"/>
                  </w:rPr>
                  <w:t>41,274</w:t>
                </w:r>
              </w:p>
            </w:tc>
          </w:tr>
          <w:tr w:rsidR="00976C26" w:rsidTr="00976C26">
            <w:sdt>
              <w:sdtPr>
                <w:tag w:val="_PLD_128bf4883d704a5b968c7e3ad90ab399"/>
                <w:id w:val="21537266"/>
                <w:lock w:val="sdtLocked"/>
              </w:sdtPr>
              <w:sdtContent>
                <w:tc>
                  <w:tcPr>
                    <w:tcW w:w="6062" w:type="dxa"/>
                  </w:tcPr>
                  <w:p w:rsidR="00976C26" w:rsidRDefault="00976C26" w:rsidP="00E66A94">
                    <w:pPr>
                      <w:rPr>
                        <w:szCs w:val="21"/>
                      </w:rPr>
                    </w:pPr>
                    <w:r>
                      <w:rPr>
                        <w:rFonts w:hint="eastAsia"/>
                        <w:szCs w:val="21"/>
                      </w:rPr>
                      <w:t>截止报告期末表决权恢复的优先股股东总数（户）</w:t>
                    </w:r>
                  </w:p>
                </w:tc>
              </w:sdtContent>
            </w:sdt>
            <w:tc>
              <w:tcPr>
                <w:tcW w:w="2986" w:type="dxa"/>
              </w:tcPr>
              <w:p w:rsidR="00976C26" w:rsidRDefault="00976C26" w:rsidP="00E66A94">
                <w:pPr>
                  <w:jc w:val="right"/>
                  <w:rPr>
                    <w:szCs w:val="21"/>
                  </w:rPr>
                </w:pPr>
                <w:r>
                  <w:t>不适用</w:t>
                </w:r>
              </w:p>
            </w:tc>
          </w:tr>
          <w:tr w:rsidR="00976C26" w:rsidTr="00976C26">
            <w:sdt>
              <w:sdtPr>
                <w:tag w:val="_PLD_05812c57c24247e4acc80620ba300bf1"/>
                <w:id w:val="21537267"/>
                <w:lock w:val="sdtLocked"/>
              </w:sdtPr>
              <w:sdtContent>
                <w:tc>
                  <w:tcPr>
                    <w:tcW w:w="6062" w:type="dxa"/>
                  </w:tcPr>
                  <w:p w:rsidR="00976C26" w:rsidRDefault="00976C26" w:rsidP="00E66A94">
                    <w:pPr>
                      <w:rPr>
                        <w:szCs w:val="21"/>
                      </w:rPr>
                    </w:pPr>
                    <w:r>
                      <w:rPr>
                        <w:rFonts w:hint="eastAsia"/>
                        <w:szCs w:val="21"/>
                      </w:rPr>
                      <w:t>年度报告披露日前上一月末表决权恢复的优先股股东总数（户）</w:t>
                    </w:r>
                  </w:p>
                </w:tc>
              </w:sdtContent>
            </w:sdt>
            <w:tc>
              <w:tcPr>
                <w:tcW w:w="2986" w:type="dxa"/>
              </w:tcPr>
              <w:p w:rsidR="00976C26" w:rsidRDefault="00976C26" w:rsidP="00E66A94">
                <w:pPr>
                  <w:jc w:val="right"/>
                  <w:rPr>
                    <w:szCs w:val="21"/>
                  </w:rPr>
                </w:pPr>
                <w:r>
                  <w:t>不适用</w:t>
                </w:r>
              </w:p>
            </w:tc>
          </w:tr>
        </w:tbl>
        <w:p w:rsidR="00B33BEC" w:rsidRDefault="00FE1625">
          <w:pPr>
            <w:rPr>
              <w:szCs w:val="21"/>
            </w:rPr>
          </w:pPr>
        </w:p>
      </w:sdtContent>
    </w:sdt>
    <w:p w:rsidR="00B33BEC" w:rsidRDefault="00EC273B">
      <w:pPr>
        <w:pStyle w:val="3"/>
        <w:numPr>
          <w:ilvl w:val="1"/>
          <w:numId w:val="15"/>
        </w:numPr>
        <w:ind w:left="426" w:hanging="426"/>
      </w:pPr>
      <w:r>
        <w:rPr>
          <w:rFonts w:hint="eastAsia"/>
          <w:szCs w:val="21"/>
        </w:rPr>
        <w:t>截止报告期末前十名股东、前十名流通股东（或无限售条件股东）持股情况表</w:t>
      </w:r>
    </w:p>
    <w:bookmarkStart w:id="98" w:name="_Hlk27487213"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Content>
        <w:p w:rsidR="00B33BEC" w:rsidRDefault="00EC273B" w:rsidP="00B1584A">
          <w:pPr>
            <w:ind w:firstLineChars="1900" w:firstLine="3990"/>
            <w:jc w:val="right"/>
            <w:rPr>
              <w:szCs w:val="21"/>
            </w:rPr>
          </w:pPr>
          <w:r>
            <w:rPr>
              <w:bCs/>
              <w:szCs w:val="21"/>
            </w:rPr>
            <w:t>单位</w:t>
          </w:r>
          <w:r>
            <w:rPr>
              <w:bCs/>
              <w:szCs w:val="21"/>
            </w:rPr>
            <w:t>:</w:t>
          </w:r>
          <w:sdt>
            <w:sdtPr>
              <w:rPr>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1417"/>
            <w:gridCol w:w="752"/>
            <w:gridCol w:w="666"/>
            <w:gridCol w:w="850"/>
            <w:gridCol w:w="253"/>
            <w:gridCol w:w="426"/>
            <w:gridCol w:w="426"/>
            <w:gridCol w:w="738"/>
            <w:gridCol w:w="567"/>
            <w:gridCol w:w="851"/>
          </w:tblGrid>
          <w:tr w:rsidR="003828D5" w:rsidTr="001C3DA7">
            <w:trPr>
              <w:cantSplit/>
            </w:trPr>
            <w:sdt>
              <w:sdtPr>
                <w:tag w:val="_PLD_24df4809593844edaa66efb3a341ee51"/>
                <w:id w:val="1659230"/>
                <w:lock w:val="sdtLocked"/>
              </w:sdtPr>
              <w:sdtContent>
                <w:tc>
                  <w:tcPr>
                    <w:tcW w:w="9924" w:type="dxa"/>
                    <w:gridSpan w:val="11"/>
                    <w:shd w:val="clear" w:color="auto" w:fill="auto"/>
                    <w:vAlign w:val="center"/>
                  </w:tcPr>
                  <w:p w:rsidR="003828D5" w:rsidRDefault="003828D5" w:rsidP="000422C8">
                    <w:pPr>
                      <w:pStyle w:val="a8"/>
                      <w:jc w:val="center"/>
                      <w:rPr>
                        <w:rFonts w:ascii="宋体" w:hAnsi="宋体"/>
                      </w:rPr>
                    </w:pPr>
                    <w:r>
                      <w:rPr>
                        <w:rFonts w:ascii="宋体" w:hAnsi="宋体"/>
                      </w:rPr>
                      <w:t>前十名股东持股情况</w:t>
                    </w:r>
                  </w:p>
                </w:tc>
              </w:sdtContent>
            </w:sdt>
          </w:tr>
          <w:tr w:rsidR="003828D5" w:rsidTr="001C3DA7">
            <w:trPr>
              <w:cantSplit/>
            </w:trPr>
            <w:sdt>
              <w:sdtPr>
                <w:tag w:val="_PLD_0ba2d54fa3c9464e80dbdf714dce7b9e"/>
                <w:id w:val="1659231"/>
                <w:lock w:val="sdtLocked"/>
              </w:sdtPr>
              <w:sdtContent>
                <w:tc>
                  <w:tcPr>
                    <w:tcW w:w="2978" w:type="dxa"/>
                    <w:vMerge w:val="restart"/>
                    <w:shd w:val="clear" w:color="auto" w:fill="auto"/>
                    <w:vAlign w:val="center"/>
                  </w:tcPr>
                  <w:p w:rsidR="003828D5" w:rsidRDefault="003828D5" w:rsidP="000422C8">
                    <w:pPr>
                      <w:jc w:val="center"/>
                      <w:rPr>
                        <w:szCs w:val="21"/>
                      </w:rPr>
                    </w:pPr>
                    <w:r>
                      <w:rPr>
                        <w:szCs w:val="21"/>
                      </w:rPr>
                      <w:t>股东名称</w:t>
                    </w:r>
                  </w:p>
                  <w:p w:rsidR="003828D5" w:rsidRDefault="003828D5" w:rsidP="000422C8">
                    <w:pPr>
                      <w:jc w:val="center"/>
                      <w:rPr>
                        <w:szCs w:val="21"/>
                      </w:rPr>
                    </w:pPr>
                    <w:r>
                      <w:rPr>
                        <w:rFonts w:hint="eastAsia"/>
                        <w:szCs w:val="21"/>
                      </w:rPr>
                      <w:t>（全称）</w:t>
                    </w:r>
                  </w:p>
                </w:tc>
              </w:sdtContent>
            </w:sdt>
            <w:sdt>
              <w:sdtPr>
                <w:tag w:val="_PLD_f9f426369e0e4ee8866f97c1ed6b1a8c"/>
                <w:id w:val="1659232"/>
                <w:lock w:val="sdtLocked"/>
              </w:sdtPr>
              <w:sdtContent>
                <w:tc>
                  <w:tcPr>
                    <w:tcW w:w="1417" w:type="dxa"/>
                    <w:vMerge w:val="restart"/>
                    <w:shd w:val="clear" w:color="auto" w:fill="auto"/>
                    <w:vAlign w:val="center"/>
                  </w:tcPr>
                  <w:p w:rsidR="003828D5" w:rsidRDefault="003828D5" w:rsidP="000422C8">
                    <w:pPr>
                      <w:jc w:val="center"/>
                      <w:rPr>
                        <w:szCs w:val="21"/>
                      </w:rPr>
                    </w:pPr>
                    <w:r>
                      <w:rPr>
                        <w:szCs w:val="21"/>
                      </w:rPr>
                      <w:t>报告期内增减</w:t>
                    </w:r>
                  </w:p>
                </w:tc>
              </w:sdtContent>
            </w:sdt>
            <w:sdt>
              <w:sdtPr>
                <w:tag w:val="_PLD_7a7c2c26cd7c48b88fdc2b7cd791fb75"/>
                <w:id w:val="1659233"/>
                <w:lock w:val="sdtLocked"/>
              </w:sdtPr>
              <w:sdtContent>
                <w:tc>
                  <w:tcPr>
                    <w:tcW w:w="1418" w:type="dxa"/>
                    <w:gridSpan w:val="2"/>
                    <w:vMerge w:val="restart"/>
                    <w:shd w:val="clear" w:color="auto" w:fill="auto"/>
                    <w:vAlign w:val="center"/>
                  </w:tcPr>
                  <w:p w:rsidR="003828D5" w:rsidRDefault="003828D5" w:rsidP="000422C8">
                    <w:pPr>
                      <w:jc w:val="center"/>
                      <w:rPr>
                        <w:szCs w:val="21"/>
                      </w:rPr>
                    </w:pPr>
                    <w:r>
                      <w:rPr>
                        <w:szCs w:val="21"/>
                      </w:rPr>
                      <w:t>期末持股数量</w:t>
                    </w:r>
                  </w:p>
                </w:tc>
              </w:sdtContent>
            </w:sdt>
            <w:sdt>
              <w:sdtPr>
                <w:tag w:val="_PLD_7ada2b5c4bf3461ba53f977e5918deeb"/>
                <w:id w:val="1659234"/>
                <w:lock w:val="sdtLocked"/>
              </w:sdtPr>
              <w:sdtEndPr>
                <w:rPr>
                  <w:rFonts w:ascii="宋体" w:hAnsi="宋体"/>
                </w:rPr>
              </w:sdtEndPr>
              <w:sdtContent>
                <w:tc>
                  <w:tcPr>
                    <w:tcW w:w="850" w:type="dxa"/>
                    <w:vMerge w:val="restart"/>
                    <w:shd w:val="clear" w:color="auto" w:fill="auto"/>
                    <w:vAlign w:val="center"/>
                  </w:tcPr>
                  <w:p w:rsidR="003828D5" w:rsidRDefault="003828D5" w:rsidP="000422C8">
                    <w:pPr>
                      <w:jc w:val="center"/>
                      <w:rPr>
                        <w:szCs w:val="21"/>
                      </w:rPr>
                    </w:pPr>
                    <w:r w:rsidRPr="009D5E14">
                      <w:rPr>
                        <w:rFonts w:ascii="宋体" w:hAnsi="宋体"/>
                        <w:szCs w:val="21"/>
                      </w:rPr>
                      <w:t>比例(%)</w:t>
                    </w:r>
                  </w:p>
                </w:tc>
              </w:sdtContent>
            </w:sdt>
            <w:sdt>
              <w:sdtPr>
                <w:tag w:val="_PLD_2298149078e34b0599c3f6e60395c75e"/>
                <w:id w:val="1659235"/>
                <w:lock w:val="sdtLocked"/>
              </w:sdtPr>
              <w:sdtContent>
                <w:tc>
                  <w:tcPr>
                    <w:tcW w:w="679" w:type="dxa"/>
                    <w:gridSpan w:val="2"/>
                    <w:vMerge w:val="restart"/>
                    <w:shd w:val="clear" w:color="auto" w:fill="auto"/>
                    <w:vAlign w:val="center"/>
                  </w:tcPr>
                  <w:p w:rsidR="003828D5" w:rsidRDefault="003828D5" w:rsidP="000422C8">
                    <w:pPr>
                      <w:pStyle w:val="af0"/>
                      <w:rPr>
                        <w:rFonts w:ascii="宋体" w:hAnsi="宋体"/>
                        <w:bCs/>
                      </w:rPr>
                    </w:pPr>
                    <w:r>
                      <w:rPr>
                        <w:rFonts w:ascii="宋体" w:hAnsi="宋体"/>
                        <w:bCs/>
                      </w:rPr>
                      <w:t>持有有限售条件股份数量</w:t>
                    </w:r>
                  </w:p>
                </w:tc>
              </w:sdtContent>
            </w:sdt>
            <w:sdt>
              <w:sdtPr>
                <w:tag w:val="_PLD_5b606c67fdae49ab9a6a7ca84c6fc0d8"/>
                <w:id w:val="1659236"/>
                <w:lock w:val="sdtLocked"/>
              </w:sdtPr>
              <w:sdtContent>
                <w:tc>
                  <w:tcPr>
                    <w:tcW w:w="1731" w:type="dxa"/>
                    <w:gridSpan w:val="3"/>
                    <w:shd w:val="clear" w:color="auto" w:fill="auto"/>
                    <w:vAlign w:val="center"/>
                  </w:tcPr>
                  <w:p w:rsidR="003828D5" w:rsidRDefault="003828D5" w:rsidP="000422C8">
                    <w:pPr>
                      <w:jc w:val="center"/>
                      <w:rPr>
                        <w:szCs w:val="21"/>
                      </w:rPr>
                    </w:pPr>
                    <w:r>
                      <w:rPr>
                        <w:szCs w:val="21"/>
                      </w:rPr>
                      <w:t>质押或冻结情况</w:t>
                    </w:r>
                  </w:p>
                </w:tc>
              </w:sdtContent>
            </w:sdt>
            <w:sdt>
              <w:sdtPr>
                <w:tag w:val="_PLD_606c475ce7f74819b173b921af518995"/>
                <w:id w:val="1659237"/>
                <w:lock w:val="sdtLocked"/>
              </w:sdtPr>
              <w:sdtContent>
                <w:tc>
                  <w:tcPr>
                    <w:tcW w:w="851" w:type="dxa"/>
                    <w:vMerge w:val="restart"/>
                    <w:shd w:val="clear" w:color="auto" w:fill="auto"/>
                    <w:vAlign w:val="center"/>
                  </w:tcPr>
                  <w:p w:rsidR="003828D5" w:rsidRDefault="003828D5" w:rsidP="000422C8">
                    <w:pPr>
                      <w:jc w:val="center"/>
                      <w:rPr>
                        <w:szCs w:val="21"/>
                      </w:rPr>
                    </w:pPr>
                    <w:r>
                      <w:rPr>
                        <w:szCs w:val="21"/>
                      </w:rPr>
                      <w:t>股东</w:t>
                    </w:r>
                  </w:p>
                  <w:p w:rsidR="003828D5" w:rsidRDefault="003828D5" w:rsidP="000422C8">
                    <w:pPr>
                      <w:jc w:val="center"/>
                      <w:rPr>
                        <w:szCs w:val="21"/>
                      </w:rPr>
                    </w:pPr>
                    <w:r>
                      <w:rPr>
                        <w:szCs w:val="21"/>
                      </w:rPr>
                      <w:t>性质</w:t>
                    </w:r>
                  </w:p>
                </w:tc>
              </w:sdtContent>
            </w:sdt>
          </w:tr>
          <w:tr w:rsidR="003828D5" w:rsidTr="001C3DA7">
            <w:trPr>
              <w:cantSplit/>
            </w:trPr>
            <w:tc>
              <w:tcPr>
                <w:tcW w:w="2978" w:type="dxa"/>
                <w:vMerge/>
                <w:tcBorders>
                  <w:bottom w:val="single" w:sz="4" w:space="0" w:color="auto"/>
                </w:tcBorders>
                <w:shd w:val="clear" w:color="auto" w:fill="auto"/>
              </w:tcPr>
              <w:p w:rsidR="003828D5" w:rsidRDefault="003828D5" w:rsidP="000422C8">
                <w:pPr>
                  <w:jc w:val="center"/>
                  <w:rPr>
                    <w:szCs w:val="21"/>
                  </w:rPr>
                </w:pPr>
              </w:p>
            </w:tc>
            <w:tc>
              <w:tcPr>
                <w:tcW w:w="1417" w:type="dxa"/>
                <w:vMerge/>
                <w:tcBorders>
                  <w:bottom w:val="single" w:sz="4" w:space="0" w:color="auto"/>
                </w:tcBorders>
                <w:shd w:val="clear" w:color="auto" w:fill="auto"/>
              </w:tcPr>
              <w:p w:rsidR="003828D5" w:rsidRDefault="003828D5" w:rsidP="000422C8">
                <w:pPr>
                  <w:jc w:val="center"/>
                  <w:rPr>
                    <w:szCs w:val="21"/>
                  </w:rPr>
                </w:pPr>
              </w:p>
            </w:tc>
            <w:tc>
              <w:tcPr>
                <w:tcW w:w="1418" w:type="dxa"/>
                <w:gridSpan w:val="2"/>
                <w:vMerge/>
                <w:tcBorders>
                  <w:bottom w:val="single" w:sz="4" w:space="0" w:color="auto"/>
                </w:tcBorders>
                <w:shd w:val="clear" w:color="auto" w:fill="auto"/>
              </w:tcPr>
              <w:p w:rsidR="003828D5" w:rsidRDefault="003828D5" w:rsidP="000422C8">
                <w:pPr>
                  <w:jc w:val="center"/>
                  <w:rPr>
                    <w:szCs w:val="21"/>
                  </w:rPr>
                </w:pPr>
              </w:p>
            </w:tc>
            <w:tc>
              <w:tcPr>
                <w:tcW w:w="850" w:type="dxa"/>
                <w:vMerge/>
                <w:tcBorders>
                  <w:bottom w:val="single" w:sz="4" w:space="0" w:color="auto"/>
                </w:tcBorders>
                <w:shd w:val="clear" w:color="auto" w:fill="auto"/>
              </w:tcPr>
              <w:p w:rsidR="003828D5" w:rsidRDefault="003828D5" w:rsidP="000422C8">
                <w:pPr>
                  <w:jc w:val="center"/>
                  <w:rPr>
                    <w:szCs w:val="21"/>
                  </w:rPr>
                </w:pPr>
              </w:p>
            </w:tc>
            <w:tc>
              <w:tcPr>
                <w:tcW w:w="679" w:type="dxa"/>
                <w:gridSpan w:val="2"/>
                <w:vMerge/>
                <w:tcBorders>
                  <w:bottom w:val="single" w:sz="4" w:space="0" w:color="auto"/>
                </w:tcBorders>
                <w:shd w:val="clear" w:color="auto" w:fill="auto"/>
              </w:tcPr>
              <w:p w:rsidR="003828D5" w:rsidRDefault="003828D5" w:rsidP="000422C8">
                <w:pPr>
                  <w:jc w:val="center"/>
                  <w:rPr>
                    <w:szCs w:val="21"/>
                  </w:rPr>
                </w:pPr>
              </w:p>
            </w:tc>
            <w:sdt>
              <w:sdtPr>
                <w:tag w:val="_PLD_3bd99d2d4b54427eadff699d0cd4d121"/>
                <w:id w:val="1659238"/>
                <w:lock w:val="sdtLocked"/>
              </w:sdtPr>
              <w:sdtContent>
                <w:tc>
                  <w:tcPr>
                    <w:tcW w:w="426" w:type="dxa"/>
                    <w:tcBorders>
                      <w:bottom w:val="single" w:sz="4" w:space="0" w:color="auto"/>
                    </w:tcBorders>
                    <w:shd w:val="clear" w:color="auto" w:fill="auto"/>
                    <w:vAlign w:val="center"/>
                  </w:tcPr>
                  <w:p w:rsidR="003828D5" w:rsidRDefault="003828D5" w:rsidP="000422C8">
                    <w:pPr>
                      <w:jc w:val="center"/>
                      <w:rPr>
                        <w:szCs w:val="21"/>
                      </w:rPr>
                    </w:pPr>
                    <w:r>
                      <w:rPr>
                        <w:szCs w:val="21"/>
                      </w:rPr>
                      <w:t>股份</w:t>
                    </w:r>
                  </w:p>
                  <w:p w:rsidR="003828D5" w:rsidRDefault="003828D5" w:rsidP="000422C8">
                    <w:pPr>
                      <w:jc w:val="center"/>
                      <w:rPr>
                        <w:szCs w:val="21"/>
                      </w:rPr>
                    </w:pPr>
                    <w:r>
                      <w:rPr>
                        <w:szCs w:val="21"/>
                      </w:rPr>
                      <w:t>状态</w:t>
                    </w:r>
                  </w:p>
                </w:tc>
              </w:sdtContent>
            </w:sdt>
            <w:sdt>
              <w:sdtPr>
                <w:tag w:val="_PLD_b142804038a1449486c51d7e1e6a38b5"/>
                <w:id w:val="1659239"/>
                <w:lock w:val="sdtLocked"/>
              </w:sdtPr>
              <w:sdtContent>
                <w:tc>
                  <w:tcPr>
                    <w:tcW w:w="1305" w:type="dxa"/>
                    <w:gridSpan w:val="2"/>
                    <w:tcBorders>
                      <w:bottom w:val="single" w:sz="4" w:space="0" w:color="auto"/>
                    </w:tcBorders>
                    <w:shd w:val="clear" w:color="auto" w:fill="auto"/>
                    <w:vAlign w:val="center"/>
                  </w:tcPr>
                  <w:p w:rsidR="003828D5" w:rsidRDefault="003828D5" w:rsidP="000422C8">
                    <w:pPr>
                      <w:jc w:val="center"/>
                      <w:rPr>
                        <w:szCs w:val="21"/>
                      </w:rPr>
                    </w:pPr>
                    <w:r>
                      <w:rPr>
                        <w:szCs w:val="21"/>
                      </w:rPr>
                      <w:t>数量</w:t>
                    </w:r>
                  </w:p>
                </w:tc>
              </w:sdtContent>
            </w:sdt>
            <w:tc>
              <w:tcPr>
                <w:tcW w:w="851" w:type="dxa"/>
                <w:vMerge/>
                <w:shd w:val="clear" w:color="auto" w:fill="auto"/>
              </w:tcPr>
              <w:p w:rsidR="003828D5" w:rsidRDefault="003828D5" w:rsidP="000422C8">
                <w:pPr>
                  <w:jc w:val="center"/>
                  <w:rPr>
                    <w:szCs w:val="21"/>
                  </w:rPr>
                </w:pPr>
              </w:p>
            </w:tc>
          </w:tr>
          <w:sdt>
            <w:sdtPr>
              <w:rPr>
                <w:szCs w:val="21"/>
              </w:rPr>
              <w:alias w:val="前十名股东持股情况"/>
              <w:tag w:val="_TUP_375f0b0ef895481e95fad4a1b5ff4103"/>
              <w:id w:val="1659242"/>
              <w:lock w:val="sdtLocked"/>
            </w:sdtPr>
            <w:sdtEndPr>
              <w:rPr>
                <w:rFonts w:ascii="宋体" w:hAnsi="宋体"/>
              </w:rPr>
            </w:sdtEndPr>
            <w:sdtContent>
              <w:tr w:rsidR="003828D5" w:rsidTr="001C3DA7">
                <w:trPr>
                  <w:cantSplit/>
                </w:trPr>
                <w:tc>
                  <w:tcPr>
                    <w:tcW w:w="2978" w:type="dxa"/>
                    <w:shd w:val="clear" w:color="auto" w:fill="auto"/>
                    <w:vAlign w:val="center"/>
                  </w:tcPr>
                  <w:p w:rsidR="003828D5" w:rsidRDefault="003828D5" w:rsidP="000422C8">
                    <w:pPr>
                      <w:rPr>
                        <w:szCs w:val="21"/>
                      </w:rPr>
                    </w:pPr>
                    <w:r>
                      <w:t>江苏恒顺集团有限公司</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hint="eastAsia"/>
                        <w:szCs w:val="21"/>
                      </w:rPr>
                      <w:t>0</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349,698,354</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44.63</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质押</w:t>
                        </w:r>
                      </w:p>
                    </w:tc>
                  </w:sdtContent>
                </w:sdt>
                <w:tc>
                  <w:tcPr>
                    <w:tcW w:w="1305"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szCs w:val="21"/>
                      </w:rPr>
                      <w:t>52,000,000</w:t>
                    </w:r>
                  </w:p>
                </w:tc>
                <w:sdt>
                  <w:sdtPr>
                    <w:rPr>
                      <w:rFonts w:ascii="宋体" w:hAnsi="宋体"/>
                      <w:szCs w:val="21"/>
                    </w:rPr>
                    <w:alias w:val="前十名股东的股东性质"/>
                    <w:tag w:val="_GBC_a828ebc3e54d4853b751e50ab398fd28"/>
                    <w:id w:val="16592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tcPr>
                      <w:p w:rsidR="003828D5" w:rsidRPr="000B1955" w:rsidRDefault="003828D5" w:rsidP="000422C8">
                        <w:pPr>
                          <w:rPr>
                            <w:rFonts w:ascii="宋体" w:hAnsi="宋体"/>
                            <w:szCs w:val="21"/>
                          </w:rPr>
                        </w:pPr>
                        <w:r w:rsidRPr="000B1955">
                          <w:rPr>
                            <w:rFonts w:ascii="宋体" w:hAnsi="宋体"/>
                            <w:szCs w:val="21"/>
                          </w:rPr>
                          <w:t>国有法人</w:t>
                        </w:r>
                      </w:p>
                    </w:tc>
                  </w:sdtContent>
                </w:sdt>
              </w:tr>
            </w:sdtContent>
          </w:sdt>
          <w:sdt>
            <w:sdtPr>
              <w:rPr>
                <w:szCs w:val="21"/>
              </w:rPr>
              <w:alias w:val="前十名股东持股情况"/>
              <w:tag w:val="_TUP_375f0b0ef895481e95fad4a1b5ff4103"/>
              <w:id w:val="1659245"/>
              <w:lock w:val="sdtLocked"/>
            </w:sdtPr>
            <w:sdtEndPr>
              <w:rPr>
                <w:rFonts w:ascii="宋体" w:hAnsi="宋体"/>
              </w:rPr>
            </w:sdtEndPr>
            <w:sdtContent>
              <w:tr w:rsidR="003828D5" w:rsidTr="001C3DA7">
                <w:trPr>
                  <w:cantSplit/>
                </w:trPr>
                <w:tc>
                  <w:tcPr>
                    <w:tcW w:w="2978" w:type="dxa"/>
                    <w:shd w:val="clear" w:color="auto" w:fill="auto"/>
                    <w:vAlign w:val="center"/>
                  </w:tcPr>
                  <w:p w:rsidR="003828D5" w:rsidRDefault="003828D5" w:rsidP="000422C8">
                    <w:pPr>
                      <w:rPr>
                        <w:szCs w:val="21"/>
                      </w:rPr>
                    </w:pPr>
                    <w:r>
                      <w:t>全国社保基金一零三组合</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16,000,421</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16,000,421</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2.04</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48"/>
              <w:lock w:val="sdtLocked"/>
            </w:sdtPr>
            <w:sdtEndPr>
              <w:rPr>
                <w:rFonts w:ascii="宋体" w:hAnsi="宋体"/>
              </w:rPr>
            </w:sdtEndPr>
            <w:sdtContent>
              <w:tr w:rsidR="003828D5" w:rsidTr="001C3DA7">
                <w:trPr>
                  <w:cantSplit/>
                </w:trPr>
                <w:tc>
                  <w:tcPr>
                    <w:tcW w:w="2978" w:type="dxa"/>
                    <w:shd w:val="clear" w:color="auto" w:fill="auto"/>
                    <w:vAlign w:val="center"/>
                  </w:tcPr>
                  <w:p w:rsidR="003828D5" w:rsidRDefault="003828D5" w:rsidP="000422C8">
                    <w:pPr>
                      <w:rPr>
                        <w:szCs w:val="21"/>
                      </w:rPr>
                    </w:pPr>
                    <w:r>
                      <w:t>香港中央结算有限公司</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1,823,759</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9,538,563</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1.22</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51"/>
              <w:lock w:val="sdtLocked"/>
            </w:sdtPr>
            <w:sdtEndPr>
              <w:rPr>
                <w:rFonts w:ascii="宋体" w:hAnsi="宋体"/>
              </w:rPr>
            </w:sdtEndPr>
            <w:sdtContent>
              <w:tr w:rsidR="003828D5" w:rsidTr="001C3DA7">
                <w:trPr>
                  <w:cantSplit/>
                </w:trPr>
                <w:tc>
                  <w:tcPr>
                    <w:tcW w:w="2978" w:type="dxa"/>
                    <w:shd w:val="clear" w:color="auto" w:fill="auto"/>
                    <w:vAlign w:val="center"/>
                  </w:tcPr>
                  <w:p w:rsidR="003828D5" w:rsidRDefault="003828D5" w:rsidP="000422C8">
                    <w:pPr>
                      <w:rPr>
                        <w:szCs w:val="21"/>
                      </w:rPr>
                    </w:pPr>
                    <w:r>
                      <w:t>乔晓辉</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-11,579,800</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8,301,894</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1.06</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54"/>
              <w:lock w:val="sdtLocked"/>
            </w:sdtPr>
            <w:sdtEndPr>
              <w:rPr>
                <w:rFonts w:ascii="宋体" w:hAnsi="宋体"/>
              </w:rPr>
            </w:sdtEndPr>
            <w:sdtContent>
              <w:tr w:rsidR="003828D5" w:rsidTr="001C3DA7">
                <w:trPr>
                  <w:cantSplit/>
                </w:trPr>
                <w:tc>
                  <w:tcPr>
                    <w:tcW w:w="2978" w:type="dxa"/>
                    <w:shd w:val="clear" w:color="auto" w:fill="auto"/>
                  </w:tcPr>
                  <w:p w:rsidR="003828D5" w:rsidRDefault="003828D5" w:rsidP="000422C8">
                    <w:pPr>
                      <w:rPr>
                        <w:szCs w:val="21"/>
                      </w:rPr>
                    </w:pPr>
                    <w:r>
                      <w:t>兴业国际信托有限公司－兴福悦众</w:t>
                    </w:r>
                    <w:r>
                      <w:t>1</w:t>
                    </w:r>
                    <w:r>
                      <w:t>号集合资金信托计划</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-79,950</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7,974,141</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1.02</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57"/>
              <w:lock w:val="sdtLocked"/>
            </w:sdtPr>
            <w:sdtEndPr>
              <w:rPr>
                <w:rFonts w:ascii="宋体" w:hAnsi="宋体"/>
              </w:rPr>
            </w:sdtEndPr>
            <w:sdtContent>
              <w:tr w:rsidR="003828D5" w:rsidTr="001C3DA7">
                <w:trPr>
                  <w:cantSplit/>
                </w:trPr>
                <w:tc>
                  <w:tcPr>
                    <w:tcW w:w="2978" w:type="dxa"/>
                    <w:shd w:val="clear" w:color="auto" w:fill="auto"/>
                  </w:tcPr>
                  <w:p w:rsidR="003828D5" w:rsidRDefault="003828D5" w:rsidP="000422C8">
                    <w:pPr>
                      <w:rPr>
                        <w:szCs w:val="21"/>
                      </w:rPr>
                    </w:pPr>
                    <w:r>
                      <w:t>兴业国际信托有限公司－兴福悦众</w:t>
                    </w:r>
                    <w:r>
                      <w:t>2</w:t>
                    </w:r>
                    <w:r>
                      <w:t>号集合资金信托计划</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0</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7,513,590</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0.96</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60"/>
              <w:lock w:val="sdtLocked"/>
            </w:sdtPr>
            <w:sdtEndPr>
              <w:rPr>
                <w:rFonts w:ascii="宋体" w:hAnsi="宋体"/>
              </w:rPr>
            </w:sdtEndPr>
            <w:sdtContent>
              <w:tr w:rsidR="003828D5" w:rsidTr="001C3DA7">
                <w:trPr>
                  <w:cantSplit/>
                </w:trPr>
                <w:tc>
                  <w:tcPr>
                    <w:tcW w:w="2978" w:type="dxa"/>
                    <w:shd w:val="clear" w:color="auto" w:fill="auto"/>
                  </w:tcPr>
                  <w:p w:rsidR="003828D5" w:rsidRDefault="003828D5" w:rsidP="000422C8">
                    <w:pPr>
                      <w:rPr>
                        <w:szCs w:val="21"/>
                      </w:rPr>
                    </w:pPr>
                    <w:r>
                      <w:t>汇添富基金管理股份有限公司－社保基金四二三组合</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7,000,098</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7,000,098</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0.89</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63"/>
              <w:lock w:val="sdtLocked"/>
            </w:sdtPr>
            <w:sdtEndPr>
              <w:rPr>
                <w:rFonts w:ascii="宋体" w:hAnsi="宋体"/>
              </w:rPr>
            </w:sdtEndPr>
            <w:sdtContent>
              <w:tr w:rsidR="003828D5" w:rsidTr="001C3DA7">
                <w:trPr>
                  <w:cantSplit/>
                </w:trPr>
                <w:tc>
                  <w:tcPr>
                    <w:tcW w:w="2978" w:type="dxa"/>
                    <w:shd w:val="clear" w:color="auto" w:fill="auto"/>
                  </w:tcPr>
                  <w:p w:rsidR="003828D5" w:rsidRDefault="003828D5" w:rsidP="000422C8">
                    <w:pPr>
                      <w:rPr>
                        <w:szCs w:val="21"/>
                      </w:rPr>
                    </w:pPr>
                    <w:r>
                      <w:t>中国建设银行股份有限公司－诺德价值优势混合型证券投资基金</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389,976</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4,990,897</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0.64</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66"/>
              <w:lock w:val="sdtLocked"/>
            </w:sdtPr>
            <w:sdtEndPr>
              <w:rPr>
                <w:rFonts w:ascii="宋体" w:hAnsi="宋体"/>
              </w:rPr>
            </w:sdtEndPr>
            <w:sdtContent>
              <w:tr w:rsidR="003828D5" w:rsidTr="001C3DA7">
                <w:trPr>
                  <w:cantSplit/>
                </w:trPr>
                <w:tc>
                  <w:tcPr>
                    <w:tcW w:w="2978" w:type="dxa"/>
                    <w:shd w:val="clear" w:color="auto" w:fill="auto"/>
                    <w:vAlign w:val="center"/>
                  </w:tcPr>
                  <w:p w:rsidR="003828D5" w:rsidRDefault="003828D5" w:rsidP="000422C8">
                    <w:pPr>
                      <w:rPr>
                        <w:szCs w:val="21"/>
                      </w:rPr>
                    </w:pPr>
                    <w:r>
                      <w:t>太平人寿保险有限公司</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4,323,100</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4,323,100</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0.55</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sdt>
            <w:sdtPr>
              <w:rPr>
                <w:szCs w:val="21"/>
              </w:rPr>
              <w:alias w:val="前十名股东持股情况"/>
              <w:tag w:val="_TUP_375f0b0ef895481e95fad4a1b5ff4103"/>
              <w:id w:val="1659269"/>
              <w:lock w:val="sdtLocked"/>
            </w:sdtPr>
            <w:sdtEndPr>
              <w:rPr>
                <w:rFonts w:ascii="宋体" w:hAnsi="宋体"/>
              </w:rPr>
            </w:sdtEndPr>
            <w:sdtContent>
              <w:tr w:rsidR="003828D5" w:rsidTr="001C3DA7">
                <w:trPr>
                  <w:cantSplit/>
                </w:trPr>
                <w:tc>
                  <w:tcPr>
                    <w:tcW w:w="2978" w:type="dxa"/>
                    <w:shd w:val="clear" w:color="auto" w:fill="auto"/>
                    <w:vAlign w:val="center"/>
                  </w:tcPr>
                  <w:p w:rsidR="003828D5" w:rsidRDefault="003828D5" w:rsidP="000422C8">
                    <w:pPr>
                      <w:rPr>
                        <w:szCs w:val="21"/>
                      </w:rPr>
                    </w:pPr>
                    <w:r>
                      <w:t>石雯</w:t>
                    </w:r>
                  </w:p>
                </w:tc>
                <w:tc>
                  <w:tcPr>
                    <w:tcW w:w="1417" w:type="dxa"/>
                    <w:shd w:val="clear" w:color="auto" w:fill="auto"/>
                    <w:vAlign w:val="center"/>
                  </w:tcPr>
                  <w:p w:rsidR="003828D5" w:rsidRPr="003828D5" w:rsidRDefault="003828D5" w:rsidP="000422C8">
                    <w:pPr>
                      <w:jc w:val="right"/>
                      <w:rPr>
                        <w:rFonts w:ascii="宋体" w:hAnsi="宋体"/>
                        <w:szCs w:val="21"/>
                      </w:rPr>
                    </w:pPr>
                    <w:r w:rsidRPr="003828D5">
                      <w:rPr>
                        <w:rFonts w:ascii="宋体" w:hAnsi="宋体"/>
                      </w:rPr>
                      <w:t>933,980</w:t>
                    </w:r>
                  </w:p>
                </w:tc>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3,893,980</w:t>
                    </w:r>
                  </w:p>
                </w:tc>
                <w:tc>
                  <w:tcPr>
                    <w:tcW w:w="850" w:type="dxa"/>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0.50</w:t>
                    </w:r>
                  </w:p>
                </w:tc>
                <w:tc>
                  <w:tcPr>
                    <w:tcW w:w="679"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hint="eastAsia"/>
                        <w:szCs w:val="21"/>
                      </w:rPr>
                      <w:t>0</w:t>
                    </w:r>
                  </w:p>
                </w:tc>
                <w:sdt>
                  <w:sdtPr>
                    <w:rPr>
                      <w:rFonts w:ascii="宋体" w:hAnsi="宋体"/>
                      <w:szCs w:val="21"/>
                    </w:rPr>
                    <w:alias w:val="前十名股东持有股份状态"/>
                    <w:tag w:val="_GBC_b1d75720a0264954a4777995ec34f48e"/>
                    <w:id w:val="16592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426"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c>
                  <w:tcPr>
                    <w:tcW w:w="1305" w:type="dxa"/>
                    <w:gridSpan w:val="2"/>
                    <w:shd w:val="clear" w:color="auto" w:fill="auto"/>
                  </w:tcPr>
                  <w:p w:rsidR="003828D5" w:rsidRPr="000B1955" w:rsidRDefault="003828D5" w:rsidP="000422C8">
                    <w:pPr>
                      <w:jc w:val="right"/>
                      <w:rPr>
                        <w:rFonts w:ascii="宋体" w:hAnsi="宋体"/>
                        <w:szCs w:val="21"/>
                      </w:rPr>
                    </w:pPr>
                  </w:p>
                </w:tc>
                <w:sdt>
                  <w:sdtPr>
                    <w:rPr>
                      <w:rFonts w:ascii="宋体" w:hAnsi="宋体"/>
                      <w:szCs w:val="21"/>
                    </w:rPr>
                    <w:alias w:val="前十名股东的股东性质"/>
                    <w:tag w:val="_GBC_a828ebc3e54d4853b751e50ab398fd28"/>
                    <w:id w:val="16592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851" w:type="dxa"/>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未知</w:t>
                        </w:r>
                      </w:p>
                    </w:tc>
                  </w:sdtContent>
                </w:sdt>
              </w:tr>
            </w:sdtContent>
          </w:sdt>
          <w:tr w:rsidR="003828D5" w:rsidTr="001C3DA7">
            <w:trPr>
              <w:cantSplit/>
            </w:trPr>
            <w:sdt>
              <w:sdtPr>
                <w:rPr>
                  <w:rFonts w:ascii="宋体" w:hAnsi="宋体"/>
                </w:rPr>
                <w:tag w:val="_PLD_28500642a09a4ebf8e29f57120945842"/>
                <w:id w:val="1659270"/>
                <w:lock w:val="sdtLocked"/>
              </w:sdtPr>
              <w:sdtContent>
                <w:tc>
                  <w:tcPr>
                    <w:tcW w:w="9924" w:type="dxa"/>
                    <w:gridSpan w:val="11"/>
                    <w:shd w:val="clear" w:color="auto" w:fill="auto"/>
                  </w:tcPr>
                  <w:p w:rsidR="003828D5" w:rsidRPr="000B1955" w:rsidRDefault="003828D5" w:rsidP="000422C8">
                    <w:pPr>
                      <w:jc w:val="center"/>
                      <w:rPr>
                        <w:rFonts w:ascii="宋体" w:hAnsi="宋体"/>
                        <w:szCs w:val="21"/>
                      </w:rPr>
                    </w:pPr>
                    <w:r w:rsidRPr="000B1955">
                      <w:rPr>
                        <w:rFonts w:ascii="宋体" w:hAnsi="宋体"/>
                        <w:szCs w:val="21"/>
                      </w:rPr>
                      <w:t>前十名无限售条件股东持股情况</w:t>
                    </w:r>
                  </w:p>
                </w:tc>
              </w:sdtContent>
            </w:sdt>
          </w:tr>
          <w:tr w:rsidR="003828D5" w:rsidTr="001C3DA7">
            <w:trPr>
              <w:cantSplit/>
            </w:trPr>
            <w:sdt>
              <w:sdtPr>
                <w:rPr>
                  <w:rFonts w:ascii="宋体" w:hAnsi="宋体"/>
                </w:rPr>
                <w:tag w:val="_PLD_7863133695a246ecbc862707149223ec"/>
                <w:id w:val="1659271"/>
                <w:lock w:val="sdtLocked"/>
              </w:sdtPr>
              <w:sdtContent>
                <w:tc>
                  <w:tcPr>
                    <w:tcW w:w="5147" w:type="dxa"/>
                    <w:gridSpan w:val="3"/>
                    <w:vMerge w:val="restart"/>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股东名称</w:t>
                    </w:r>
                  </w:p>
                </w:tc>
              </w:sdtContent>
            </w:sdt>
            <w:sdt>
              <w:sdtPr>
                <w:rPr>
                  <w:rFonts w:ascii="宋体" w:hAnsi="宋体"/>
                </w:rPr>
                <w:tag w:val="_PLD_7829bdd678034f01965a1a00475af110"/>
                <w:id w:val="1659272"/>
                <w:lock w:val="sdtLocked"/>
              </w:sdtPr>
              <w:sdtContent>
                <w:tc>
                  <w:tcPr>
                    <w:tcW w:w="1769" w:type="dxa"/>
                    <w:gridSpan w:val="3"/>
                    <w:vMerge w:val="restart"/>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持有无限售条件流通股的数量</w:t>
                    </w:r>
                  </w:p>
                </w:tc>
              </w:sdtContent>
            </w:sdt>
            <w:sdt>
              <w:sdtPr>
                <w:rPr>
                  <w:rFonts w:ascii="宋体" w:hAnsi="宋体"/>
                </w:rPr>
                <w:tag w:val="_PLD_05a8d5264b3248e88b16779168efedb5"/>
                <w:id w:val="1659273"/>
                <w:lock w:val="sdtLocked"/>
              </w:sdtPr>
              <w:sdtContent>
                <w:tc>
                  <w:tcPr>
                    <w:tcW w:w="3008" w:type="dxa"/>
                    <w:gridSpan w:val="5"/>
                    <w:tcBorders>
                      <w:bottom w:val="single" w:sz="4" w:space="0" w:color="auto"/>
                    </w:tcBorders>
                    <w:shd w:val="clear" w:color="auto" w:fill="auto"/>
                    <w:vAlign w:val="center"/>
                  </w:tcPr>
                  <w:p w:rsidR="003828D5" w:rsidRPr="000B1955" w:rsidRDefault="003828D5" w:rsidP="000422C8">
                    <w:pPr>
                      <w:jc w:val="center"/>
                      <w:rPr>
                        <w:rFonts w:ascii="宋体" w:hAnsi="宋体"/>
                        <w:szCs w:val="21"/>
                      </w:rPr>
                    </w:pPr>
                    <w:r w:rsidRPr="000B1955">
                      <w:rPr>
                        <w:rFonts w:ascii="宋体" w:hAnsi="宋体"/>
                        <w:szCs w:val="21"/>
                      </w:rPr>
                      <w:t>股份种类</w:t>
                    </w:r>
                    <w:r w:rsidRPr="000B1955">
                      <w:rPr>
                        <w:rFonts w:ascii="宋体" w:hAnsi="宋体" w:hint="eastAsia"/>
                        <w:szCs w:val="21"/>
                      </w:rPr>
                      <w:t>及数量</w:t>
                    </w:r>
                  </w:p>
                </w:tc>
              </w:sdtContent>
            </w:sdt>
          </w:tr>
          <w:tr w:rsidR="003828D5" w:rsidTr="001C3DA7">
            <w:trPr>
              <w:cantSplit/>
            </w:trPr>
            <w:tc>
              <w:tcPr>
                <w:tcW w:w="5147" w:type="dxa"/>
                <w:gridSpan w:val="3"/>
                <w:vMerge/>
                <w:shd w:val="clear" w:color="auto" w:fill="auto"/>
                <w:vAlign w:val="center"/>
              </w:tcPr>
              <w:p w:rsidR="003828D5" w:rsidRPr="000B1955" w:rsidRDefault="003828D5" w:rsidP="000422C8">
                <w:pPr>
                  <w:jc w:val="center"/>
                  <w:rPr>
                    <w:rFonts w:ascii="宋体" w:hAnsi="宋体"/>
                    <w:szCs w:val="21"/>
                  </w:rPr>
                </w:pPr>
              </w:p>
            </w:tc>
            <w:tc>
              <w:tcPr>
                <w:tcW w:w="1769" w:type="dxa"/>
                <w:gridSpan w:val="3"/>
                <w:vMerge/>
                <w:shd w:val="clear" w:color="auto" w:fill="auto"/>
                <w:vAlign w:val="center"/>
              </w:tcPr>
              <w:p w:rsidR="003828D5" w:rsidRPr="000B1955" w:rsidRDefault="003828D5" w:rsidP="000422C8">
                <w:pPr>
                  <w:jc w:val="center"/>
                  <w:rPr>
                    <w:rFonts w:ascii="宋体" w:hAnsi="宋体"/>
                    <w:szCs w:val="21"/>
                  </w:rPr>
                </w:pPr>
              </w:p>
            </w:tc>
            <w:sdt>
              <w:sdtPr>
                <w:rPr>
                  <w:rFonts w:ascii="宋体" w:hAnsi="宋体"/>
                </w:rPr>
                <w:tag w:val="_PLD_d4a8ce12c75a473d9d4b8577a67753e8"/>
                <w:id w:val="1659274"/>
                <w:lock w:val="sdtLocked"/>
              </w:sdtPr>
              <w:sdtContent>
                <w:tc>
                  <w:tcPr>
                    <w:tcW w:w="1590" w:type="dxa"/>
                    <w:gridSpan w:val="3"/>
                    <w:shd w:val="clear" w:color="auto" w:fill="auto"/>
                    <w:vAlign w:val="center"/>
                  </w:tcPr>
                  <w:p w:rsidR="003828D5" w:rsidRPr="000B1955" w:rsidRDefault="003828D5" w:rsidP="000422C8">
                    <w:pPr>
                      <w:jc w:val="center"/>
                      <w:rPr>
                        <w:rFonts w:ascii="宋体" w:hAnsi="宋体"/>
                        <w:szCs w:val="21"/>
                      </w:rPr>
                    </w:pPr>
                    <w:r w:rsidRPr="000B1955">
                      <w:rPr>
                        <w:rFonts w:ascii="宋体" w:hAnsi="宋体" w:hint="eastAsia"/>
                        <w:szCs w:val="21"/>
                      </w:rPr>
                      <w:t>种类</w:t>
                    </w:r>
                  </w:p>
                </w:tc>
              </w:sdtContent>
            </w:sdt>
            <w:sdt>
              <w:sdtPr>
                <w:rPr>
                  <w:rFonts w:ascii="宋体" w:hAnsi="宋体"/>
                </w:rPr>
                <w:tag w:val="_PLD_9bfee5485a874dd8b79635f1f01d7488"/>
                <w:id w:val="1659275"/>
                <w:lock w:val="sdtLocked"/>
              </w:sdtPr>
              <w:sdtContent>
                <w:tc>
                  <w:tcPr>
                    <w:tcW w:w="1418" w:type="dxa"/>
                    <w:gridSpan w:val="2"/>
                    <w:shd w:val="clear" w:color="auto" w:fill="auto"/>
                    <w:vAlign w:val="center"/>
                  </w:tcPr>
                  <w:p w:rsidR="003828D5" w:rsidRPr="000B1955" w:rsidRDefault="003828D5" w:rsidP="000422C8">
                    <w:pPr>
                      <w:jc w:val="center"/>
                      <w:rPr>
                        <w:rFonts w:ascii="宋体" w:hAnsi="宋体"/>
                        <w:szCs w:val="21"/>
                      </w:rPr>
                    </w:pPr>
                    <w:r w:rsidRPr="000B1955">
                      <w:rPr>
                        <w:rFonts w:ascii="宋体" w:hAnsi="宋体" w:hint="eastAsia"/>
                        <w:szCs w:val="21"/>
                      </w:rPr>
                      <w:t>数量</w:t>
                    </w:r>
                  </w:p>
                </w:tc>
              </w:sdtContent>
            </w:sdt>
          </w:tr>
          <w:sdt>
            <w:sdtPr>
              <w:rPr>
                <w:rFonts w:ascii="宋体" w:hAnsi="宋体"/>
                <w:szCs w:val="21"/>
              </w:rPr>
              <w:alias w:val="前十名无限售条件股东持股情况"/>
              <w:tag w:val="_TUP_66ccdbbb883d4628b77738b04f02110c"/>
              <w:id w:val="1659277"/>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江苏恒顺集团有限公司</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349,698,354</w:t>
                    </w:r>
                  </w:p>
                </w:tc>
                <w:sdt>
                  <w:sdtPr>
                    <w:rPr>
                      <w:rFonts w:ascii="宋体" w:hAnsi="宋体"/>
                      <w:bCs/>
                      <w:szCs w:val="21"/>
                    </w:rPr>
                    <w:alias w:val="前十名无限售条件股东期末持有流通股的种类"/>
                    <w:tag w:val="_GBC_293a39cf4b0a470baa85aa4e322bdbe5"/>
                    <w:id w:val="16592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349,698,354</w:t>
                    </w:r>
                  </w:p>
                </w:tc>
              </w:tr>
            </w:sdtContent>
          </w:sdt>
          <w:sdt>
            <w:sdtPr>
              <w:rPr>
                <w:rFonts w:ascii="宋体" w:hAnsi="宋体"/>
                <w:szCs w:val="21"/>
              </w:rPr>
              <w:alias w:val="前十名无限售条件股东持股情况"/>
              <w:tag w:val="_TUP_66ccdbbb883d4628b77738b04f02110c"/>
              <w:id w:val="1659279"/>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全国社保基金一零三组合</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16,000,421</w:t>
                    </w:r>
                  </w:p>
                </w:tc>
                <w:sdt>
                  <w:sdtPr>
                    <w:rPr>
                      <w:rFonts w:ascii="宋体" w:hAnsi="宋体"/>
                      <w:bCs/>
                      <w:szCs w:val="21"/>
                    </w:rPr>
                    <w:alias w:val="前十名无限售条件股东期末持有流通股的种类"/>
                    <w:tag w:val="_GBC_293a39cf4b0a470baa85aa4e322bdbe5"/>
                    <w:id w:val="16592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16,000,421</w:t>
                    </w:r>
                  </w:p>
                </w:tc>
              </w:tr>
            </w:sdtContent>
          </w:sdt>
          <w:sdt>
            <w:sdtPr>
              <w:rPr>
                <w:rFonts w:ascii="宋体" w:hAnsi="宋体"/>
                <w:szCs w:val="21"/>
              </w:rPr>
              <w:alias w:val="前十名无限售条件股东持股情况"/>
              <w:tag w:val="_TUP_66ccdbbb883d4628b77738b04f02110c"/>
              <w:id w:val="1659281"/>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香港中央结算有限公司</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9,538,563</w:t>
                    </w:r>
                  </w:p>
                </w:tc>
                <w:sdt>
                  <w:sdtPr>
                    <w:rPr>
                      <w:rFonts w:ascii="宋体" w:hAnsi="宋体"/>
                      <w:bCs/>
                      <w:szCs w:val="21"/>
                    </w:rPr>
                    <w:alias w:val="前十名无限售条件股东期末持有流通股的种类"/>
                    <w:tag w:val="_GBC_293a39cf4b0a470baa85aa4e322bdbe5"/>
                    <w:id w:val="16592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9,538,563</w:t>
                    </w:r>
                  </w:p>
                </w:tc>
              </w:tr>
            </w:sdtContent>
          </w:sdt>
          <w:sdt>
            <w:sdtPr>
              <w:rPr>
                <w:rFonts w:ascii="宋体" w:hAnsi="宋体"/>
                <w:szCs w:val="21"/>
              </w:rPr>
              <w:alias w:val="前十名无限售条件股东持股情况"/>
              <w:tag w:val="_TUP_66ccdbbb883d4628b77738b04f02110c"/>
              <w:id w:val="1659283"/>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乔晓辉</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8,301,894</w:t>
                    </w:r>
                  </w:p>
                </w:tc>
                <w:sdt>
                  <w:sdtPr>
                    <w:rPr>
                      <w:rFonts w:ascii="宋体" w:hAnsi="宋体"/>
                      <w:bCs/>
                      <w:szCs w:val="21"/>
                    </w:rPr>
                    <w:alias w:val="前十名无限售条件股东期末持有流通股的种类"/>
                    <w:tag w:val="_GBC_293a39cf4b0a470baa85aa4e322bdbe5"/>
                    <w:id w:val="16592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8,301,894</w:t>
                    </w:r>
                  </w:p>
                </w:tc>
              </w:tr>
            </w:sdtContent>
          </w:sdt>
          <w:sdt>
            <w:sdtPr>
              <w:rPr>
                <w:rFonts w:ascii="宋体" w:hAnsi="宋体"/>
                <w:szCs w:val="21"/>
              </w:rPr>
              <w:alias w:val="前十名无限售条件股东持股情况"/>
              <w:tag w:val="_TUP_66ccdbbb883d4628b77738b04f02110c"/>
              <w:id w:val="1659285"/>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兴业国际信托有限公司－兴福悦众1号集合资金信托计划</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7,974,141</w:t>
                    </w:r>
                  </w:p>
                </w:tc>
                <w:sdt>
                  <w:sdtPr>
                    <w:rPr>
                      <w:rFonts w:ascii="宋体" w:hAnsi="宋体"/>
                      <w:bCs/>
                      <w:szCs w:val="21"/>
                    </w:rPr>
                    <w:alias w:val="前十名无限售条件股东期末持有流通股的种类"/>
                    <w:tag w:val="_GBC_293a39cf4b0a470baa85aa4e322bdbe5"/>
                    <w:id w:val="16592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7,974,141</w:t>
                    </w:r>
                  </w:p>
                </w:tc>
              </w:tr>
            </w:sdtContent>
          </w:sdt>
          <w:sdt>
            <w:sdtPr>
              <w:rPr>
                <w:rFonts w:ascii="宋体" w:hAnsi="宋体"/>
                <w:szCs w:val="21"/>
              </w:rPr>
              <w:alias w:val="前十名无限售条件股东持股情况"/>
              <w:tag w:val="_TUP_66ccdbbb883d4628b77738b04f02110c"/>
              <w:id w:val="1659287"/>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兴业国际信托有限公司－兴福悦众2号集合资金信托计划</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7,513,590</w:t>
                    </w:r>
                  </w:p>
                </w:tc>
                <w:sdt>
                  <w:sdtPr>
                    <w:rPr>
                      <w:rFonts w:ascii="宋体" w:hAnsi="宋体"/>
                      <w:bCs/>
                      <w:szCs w:val="21"/>
                    </w:rPr>
                    <w:alias w:val="前十名无限售条件股东期末持有流通股的种类"/>
                    <w:tag w:val="_GBC_293a39cf4b0a470baa85aa4e322bdbe5"/>
                    <w:id w:val="16592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7,513,590</w:t>
                    </w:r>
                  </w:p>
                </w:tc>
              </w:tr>
            </w:sdtContent>
          </w:sdt>
          <w:sdt>
            <w:sdtPr>
              <w:rPr>
                <w:rFonts w:ascii="宋体" w:hAnsi="宋体"/>
                <w:szCs w:val="21"/>
              </w:rPr>
              <w:alias w:val="前十名无限售条件股东持股情况"/>
              <w:tag w:val="_TUP_66ccdbbb883d4628b77738b04f02110c"/>
              <w:id w:val="1659289"/>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汇添富基金管理股份有限公司－社保基金四二三组合</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7,000,098</w:t>
                    </w:r>
                  </w:p>
                </w:tc>
                <w:sdt>
                  <w:sdtPr>
                    <w:rPr>
                      <w:rFonts w:ascii="宋体" w:hAnsi="宋体"/>
                      <w:bCs/>
                      <w:szCs w:val="21"/>
                    </w:rPr>
                    <w:alias w:val="前十名无限售条件股东期末持有流通股的种类"/>
                    <w:tag w:val="_GBC_293a39cf4b0a470baa85aa4e322bdbe5"/>
                    <w:id w:val="16592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7,000,098</w:t>
                    </w:r>
                  </w:p>
                </w:tc>
              </w:tr>
            </w:sdtContent>
          </w:sdt>
          <w:sdt>
            <w:sdtPr>
              <w:rPr>
                <w:rFonts w:ascii="宋体" w:hAnsi="宋体"/>
                <w:szCs w:val="21"/>
              </w:rPr>
              <w:alias w:val="前十名无限售条件股东持股情况"/>
              <w:tag w:val="_TUP_66ccdbbb883d4628b77738b04f02110c"/>
              <w:id w:val="1659291"/>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中国建设银行股份有限公司－诺德价值优势混合型证券投资基金</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4,990,897</w:t>
                    </w:r>
                  </w:p>
                </w:tc>
                <w:sdt>
                  <w:sdtPr>
                    <w:rPr>
                      <w:rFonts w:ascii="宋体" w:hAnsi="宋体"/>
                      <w:bCs/>
                      <w:szCs w:val="21"/>
                    </w:rPr>
                    <w:alias w:val="前十名无限售条件股东期末持有流通股的种类"/>
                    <w:tag w:val="_GBC_293a39cf4b0a470baa85aa4e322bdbe5"/>
                    <w:id w:val="16592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4,990,897</w:t>
                    </w:r>
                  </w:p>
                </w:tc>
              </w:tr>
            </w:sdtContent>
          </w:sdt>
          <w:sdt>
            <w:sdtPr>
              <w:rPr>
                <w:rFonts w:ascii="宋体" w:hAnsi="宋体"/>
                <w:szCs w:val="21"/>
              </w:rPr>
              <w:alias w:val="前十名无限售条件股东持股情况"/>
              <w:tag w:val="_TUP_66ccdbbb883d4628b77738b04f02110c"/>
              <w:id w:val="1659293"/>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太平人寿保险有限公司</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4,323,100</w:t>
                    </w:r>
                  </w:p>
                </w:tc>
                <w:sdt>
                  <w:sdtPr>
                    <w:rPr>
                      <w:rFonts w:ascii="宋体" w:hAnsi="宋体"/>
                      <w:bCs/>
                      <w:szCs w:val="21"/>
                    </w:rPr>
                    <w:alias w:val="前十名无限售条件股东期末持有流通股的种类"/>
                    <w:tag w:val="_GBC_293a39cf4b0a470baa85aa4e322bdbe5"/>
                    <w:id w:val="16592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4,323,100</w:t>
                    </w:r>
                  </w:p>
                </w:tc>
              </w:tr>
            </w:sdtContent>
          </w:sdt>
          <w:sdt>
            <w:sdtPr>
              <w:rPr>
                <w:rFonts w:ascii="宋体" w:hAnsi="宋体"/>
                <w:szCs w:val="21"/>
              </w:rPr>
              <w:alias w:val="前十名无限售条件股东持股情况"/>
              <w:tag w:val="_TUP_66ccdbbb883d4628b77738b04f02110c"/>
              <w:id w:val="1659295"/>
              <w:lock w:val="sdtLocked"/>
            </w:sdtPr>
            <w:sdtContent>
              <w:tr w:rsidR="003828D5" w:rsidTr="001C3DA7">
                <w:trPr>
                  <w:cantSplit/>
                </w:trPr>
                <w:tc>
                  <w:tcPr>
                    <w:tcW w:w="5147" w:type="dxa"/>
                    <w:gridSpan w:val="3"/>
                    <w:shd w:val="clear" w:color="auto" w:fill="auto"/>
                  </w:tcPr>
                  <w:p w:rsidR="003828D5" w:rsidRPr="000B1955" w:rsidRDefault="003828D5" w:rsidP="000422C8">
                    <w:pPr>
                      <w:rPr>
                        <w:rFonts w:ascii="宋体" w:hAnsi="宋体"/>
                        <w:szCs w:val="21"/>
                      </w:rPr>
                    </w:pPr>
                    <w:r w:rsidRPr="000B1955">
                      <w:rPr>
                        <w:rFonts w:ascii="宋体" w:hAnsi="宋体"/>
                      </w:rPr>
                      <w:t>石雯</w:t>
                    </w:r>
                  </w:p>
                </w:tc>
                <w:tc>
                  <w:tcPr>
                    <w:tcW w:w="1769" w:type="dxa"/>
                    <w:gridSpan w:val="3"/>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3,893,980</w:t>
                    </w:r>
                  </w:p>
                </w:tc>
                <w:sdt>
                  <w:sdtPr>
                    <w:rPr>
                      <w:rFonts w:ascii="宋体" w:hAnsi="宋体"/>
                      <w:bCs/>
                      <w:szCs w:val="21"/>
                    </w:rPr>
                    <w:alias w:val="前十名无限售条件股东期末持有流通股的种类"/>
                    <w:tag w:val="_GBC_293a39cf4b0a470baa85aa4e322bdbe5"/>
                    <w:id w:val="16592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590" w:type="dxa"/>
                        <w:gridSpan w:val="3"/>
                        <w:shd w:val="clear" w:color="auto" w:fill="auto"/>
                        <w:vAlign w:val="center"/>
                      </w:tcPr>
                      <w:p w:rsidR="003828D5" w:rsidRPr="000B1955" w:rsidRDefault="003828D5" w:rsidP="000422C8">
                        <w:pPr>
                          <w:jc w:val="center"/>
                          <w:rPr>
                            <w:rFonts w:ascii="宋体" w:hAnsi="宋体"/>
                            <w:bCs/>
                            <w:szCs w:val="21"/>
                          </w:rPr>
                        </w:pPr>
                        <w:r w:rsidRPr="000B1955">
                          <w:rPr>
                            <w:rFonts w:ascii="宋体" w:hAnsi="宋体"/>
                            <w:bCs/>
                            <w:szCs w:val="21"/>
                          </w:rPr>
                          <w:t>人民币普通股</w:t>
                        </w:r>
                      </w:p>
                    </w:tc>
                  </w:sdtContent>
                </w:sdt>
                <w:tc>
                  <w:tcPr>
                    <w:tcW w:w="1418" w:type="dxa"/>
                    <w:gridSpan w:val="2"/>
                    <w:shd w:val="clear" w:color="auto" w:fill="auto"/>
                    <w:vAlign w:val="center"/>
                  </w:tcPr>
                  <w:p w:rsidR="003828D5" w:rsidRPr="000B1955" w:rsidRDefault="003828D5" w:rsidP="000422C8">
                    <w:pPr>
                      <w:jc w:val="right"/>
                      <w:rPr>
                        <w:rFonts w:ascii="宋体" w:hAnsi="宋体"/>
                        <w:szCs w:val="21"/>
                      </w:rPr>
                    </w:pPr>
                    <w:r w:rsidRPr="000B1955">
                      <w:rPr>
                        <w:rFonts w:ascii="宋体" w:hAnsi="宋体"/>
                      </w:rPr>
                      <w:t>3,893,980</w:t>
                    </w:r>
                  </w:p>
                </w:tc>
              </w:tr>
            </w:sdtContent>
          </w:sdt>
          <w:tr w:rsidR="003828D5" w:rsidTr="001C3DA7">
            <w:trPr>
              <w:cantSplit/>
            </w:trPr>
            <w:sdt>
              <w:sdtPr>
                <w:tag w:val="_PLD_fe1b9e43e3b04e19ad7ee5249bdd0e72"/>
                <w:id w:val="1659296"/>
                <w:lock w:val="sdtLocked"/>
              </w:sdtPr>
              <w:sdtContent>
                <w:tc>
                  <w:tcPr>
                    <w:tcW w:w="5147" w:type="dxa"/>
                    <w:gridSpan w:val="3"/>
                    <w:shd w:val="clear" w:color="auto" w:fill="auto"/>
                    <w:vAlign w:val="center"/>
                  </w:tcPr>
                  <w:p w:rsidR="003828D5" w:rsidRDefault="003828D5" w:rsidP="000422C8">
                    <w:pPr>
                      <w:rPr>
                        <w:szCs w:val="21"/>
                      </w:rPr>
                    </w:pPr>
                    <w:r>
                      <w:rPr>
                        <w:szCs w:val="21"/>
                      </w:rPr>
                      <w:t>上述股东关联关系或一致行动的说明</w:t>
                    </w:r>
                  </w:p>
                </w:tc>
              </w:sdtContent>
            </w:sdt>
            <w:tc>
              <w:tcPr>
                <w:tcW w:w="4777" w:type="dxa"/>
                <w:gridSpan w:val="8"/>
                <w:shd w:val="clear" w:color="auto" w:fill="auto"/>
              </w:tcPr>
              <w:p w:rsidR="003828D5" w:rsidRDefault="003828D5" w:rsidP="000422C8">
                <w:pPr>
                  <w:rPr>
                    <w:szCs w:val="21"/>
                  </w:rPr>
                </w:pPr>
                <w:r>
                  <w:t>公司控股股东江苏恒顺集团有限公司与其余股东不存在关联关系，也不存在一致行动的情况。公司未知其它流通股股东之间是否存在关联关系及是否存在一致行动的情况。</w:t>
                </w:r>
              </w:p>
            </w:tc>
          </w:tr>
          <w:tr w:rsidR="003828D5" w:rsidTr="001C3DA7">
            <w:trPr>
              <w:cantSplit/>
            </w:trPr>
            <w:sdt>
              <w:sdtPr>
                <w:tag w:val="_PLD_b4f23108a212428cadc3a5c9c0152859"/>
                <w:id w:val="1659297"/>
                <w:lock w:val="sdtLocked"/>
              </w:sdtPr>
              <w:sdtContent>
                <w:tc>
                  <w:tcPr>
                    <w:tcW w:w="5147" w:type="dxa"/>
                    <w:gridSpan w:val="3"/>
                    <w:shd w:val="clear" w:color="auto" w:fill="auto"/>
                  </w:tcPr>
                  <w:p w:rsidR="003828D5" w:rsidRDefault="003828D5" w:rsidP="000422C8">
                    <w:pPr>
                      <w:rPr>
                        <w:szCs w:val="21"/>
                      </w:rPr>
                    </w:pPr>
                    <w:r>
                      <w:rPr>
                        <w:rFonts w:hint="eastAsia"/>
                        <w:szCs w:val="21"/>
                      </w:rPr>
                      <w:t>表决权恢复的优先股股东及持股数量的说明</w:t>
                    </w:r>
                  </w:p>
                </w:tc>
              </w:sdtContent>
            </w:sdt>
            <w:tc>
              <w:tcPr>
                <w:tcW w:w="4777" w:type="dxa"/>
                <w:gridSpan w:val="8"/>
                <w:shd w:val="clear" w:color="auto" w:fill="auto"/>
              </w:tcPr>
              <w:p w:rsidR="003828D5" w:rsidRDefault="003828D5" w:rsidP="000422C8">
                <w:pPr>
                  <w:rPr>
                    <w:szCs w:val="21"/>
                  </w:rPr>
                </w:pPr>
                <w:r>
                  <w:t>报告期内无相关事项</w:t>
                </w:r>
              </w:p>
            </w:tc>
          </w:tr>
        </w:tbl>
        <w:p w:rsidR="003828D5" w:rsidRDefault="003828D5"/>
        <w:p w:rsidR="00B33BEC" w:rsidRDefault="00EC273B">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225037463"/>
            <w:lock w:val="sdtLocked"/>
            <w:placeholder>
              <w:docPart w:val="GBC22222222222222222222222222222"/>
            </w:placeholder>
          </w:sdtPr>
          <w:sdtContent>
            <w:p w:rsidR="00B33BEC" w:rsidRDefault="00FE1625" w:rsidP="00326EDD">
              <w:pPr>
                <w:rPr>
                  <w:szCs w:val="21"/>
                </w:rPr>
              </w:pPr>
              <w:r w:rsidRPr="00E6394E">
                <w:rPr>
                  <w:rFonts w:ascii="宋体" w:hAnsi="宋体"/>
                  <w:bCs/>
                  <w:sz w:val="18"/>
                  <w:szCs w:val="21"/>
                </w:rPr>
                <w:fldChar w:fldCharType="begin"/>
              </w:r>
              <w:r w:rsidR="00326EDD" w:rsidRPr="00E6394E">
                <w:rPr>
                  <w:rFonts w:ascii="宋体" w:hAnsi="宋体"/>
                  <w:bCs/>
                  <w:sz w:val="18"/>
                  <w:szCs w:val="21"/>
                </w:rPr>
                <w:instrText xml:space="preserve">MACROBUTTON  SnrToggleCheckbox □适用 </w:instrText>
              </w:r>
              <w:r w:rsidRPr="00E6394E">
                <w:rPr>
                  <w:rFonts w:ascii="宋体" w:hAnsi="宋体"/>
                  <w:bCs/>
                  <w:sz w:val="18"/>
                  <w:szCs w:val="21"/>
                </w:rPr>
                <w:fldChar w:fldCharType="end"/>
              </w:r>
              <w:r w:rsidRPr="00E6394E">
                <w:rPr>
                  <w:rFonts w:ascii="宋体" w:hAnsi="宋体"/>
                  <w:bCs/>
                  <w:sz w:val="18"/>
                  <w:szCs w:val="21"/>
                </w:rPr>
                <w:fldChar w:fldCharType="begin"/>
              </w:r>
              <w:r w:rsidR="00326EDD" w:rsidRPr="00E6394E">
                <w:rPr>
                  <w:rFonts w:ascii="宋体" w:hAnsi="宋体"/>
                  <w:bCs/>
                  <w:sz w:val="18"/>
                  <w:szCs w:val="21"/>
                </w:rPr>
                <w:instrText xml:space="preserve"> MACROBUTTON  SnrToggleCheckbox √不适用 </w:instrText>
              </w:r>
              <w:r w:rsidRPr="00E6394E">
                <w:rPr>
                  <w:rFonts w:ascii="宋体" w:hAnsi="宋体"/>
                  <w:bCs/>
                  <w:sz w:val="18"/>
                  <w:szCs w:val="21"/>
                </w:rPr>
                <w:fldChar w:fldCharType="end"/>
              </w:r>
            </w:p>
          </w:sdtContent>
        </w:sdt>
      </w:sdtContent>
    </w:sdt>
    <w:bookmarkEnd w:id="98" w:displacedByCustomXml="prev"/>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rFonts w:ascii="Times New Roman" w:hAnsi="Times New Roman" w:cs="Times New Roman" w:hint="eastAsia"/>
          <w:kern w:val="2"/>
          <w:sz w:val="21"/>
        </w:rPr>
      </w:sdtEndPr>
      <w:sdtContent>
        <w:p w:rsidR="00B33BEC" w:rsidRDefault="00EC273B">
          <w:pPr>
            <w:pStyle w:val="3"/>
            <w:numPr>
              <w:ilvl w:val="1"/>
              <w:numId w:val="15"/>
            </w:numPr>
            <w:rPr>
              <w:szCs w:val="21"/>
            </w:rPr>
          </w:pPr>
          <w:r>
            <w:rPr>
              <w:szCs w:val="21"/>
            </w:rPr>
            <w:t>战略投资者或一般法人因配售新股成为前</w:t>
          </w:r>
          <w:r>
            <w:rPr>
              <w:szCs w:val="21"/>
            </w:rPr>
            <w:t>10</w:t>
          </w:r>
          <w:r>
            <w:rPr>
              <w:szCs w:val="21"/>
            </w:rPr>
            <w:t>名股东</w:t>
          </w:r>
        </w:p>
        <w:p w:rsidR="00B33BEC" w:rsidRDefault="00FE1625" w:rsidP="00A67290">
          <w:pPr>
            <w:rPr>
              <w:szCs w:val="21"/>
            </w:rPr>
          </w:pPr>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Content>
              <w:r w:rsidRPr="00E6394E">
                <w:rPr>
                  <w:rFonts w:ascii="宋体" w:hAnsi="宋体"/>
                  <w:sz w:val="18"/>
                </w:rPr>
                <w:fldChar w:fldCharType="begin"/>
              </w:r>
              <w:r w:rsidR="00A67290"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67290"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p w:rsidR="00B33BEC" w:rsidRDefault="00EC273B">
      <w:pPr>
        <w:pStyle w:val="2"/>
        <w:numPr>
          <w:ilvl w:val="0"/>
          <w:numId w:val="1"/>
        </w:numPr>
      </w:pPr>
      <w:r>
        <w:rPr>
          <w:rFonts w:hint="eastAsia"/>
        </w:rPr>
        <w:t>控股股东及实际控制人情况</w:t>
      </w:r>
    </w:p>
    <w:p w:rsidR="00B33BEC" w:rsidRDefault="00EC273B" w:rsidP="00816693">
      <w:pPr>
        <w:pStyle w:val="3"/>
        <w:numPr>
          <w:ilvl w:val="0"/>
          <w:numId w:val="32"/>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4"/>
            <w:numPr>
              <w:ilvl w:val="0"/>
              <w:numId w:val="33"/>
            </w:numPr>
          </w:pPr>
          <w:r>
            <w:t>法人</w:t>
          </w:r>
        </w:p>
        <w:sdt>
          <w:sdtPr>
            <w:alias w:val="是否适用：法人_控股股东情况[双击切换]"/>
            <w:tag w:val="_GBC_eab2d7c8478645dbae996b49d203b0d9"/>
            <w:id w:val="1890447721"/>
            <w:lock w:val="sdtLocked"/>
            <w:placeholder>
              <w:docPart w:val="GBC22222222222222222222222222222"/>
            </w:placeholder>
          </w:sdtPr>
          <w:sdtContent>
            <w:p w:rsidR="00B33BEC" w:rsidRDefault="00FE1625">
              <w:r w:rsidRPr="00E6394E">
                <w:rPr>
                  <w:rFonts w:ascii="宋体" w:hAnsi="宋体"/>
                  <w:sz w:val="18"/>
                </w:rPr>
                <w:fldChar w:fldCharType="begin"/>
              </w:r>
              <w:r w:rsidR="0008265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8265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Style w:val="a6"/>
            <w:tblW w:w="9747" w:type="dxa"/>
            <w:tblLook w:val="04A0"/>
          </w:tblPr>
          <w:tblGrid>
            <w:gridCol w:w="2802"/>
            <w:gridCol w:w="6945"/>
          </w:tblGrid>
          <w:tr w:rsidR="00082659" w:rsidTr="006B5999">
            <w:trPr>
              <w:trHeight w:val="117"/>
            </w:trPr>
            <w:sdt>
              <w:sdtPr>
                <w:tag w:val="_PLD_e1d45d230e0e4c06bc451af63b51d4e2"/>
                <w:id w:val="21540548"/>
                <w:lock w:val="sdtLocked"/>
              </w:sdtPr>
              <w:sdtContent>
                <w:tc>
                  <w:tcPr>
                    <w:tcW w:w="2802" w:type="dxa"/>
                  </w:tcPr>
                  <w:p w:rsidR="00082659" w:rsidRDefault="00082659" w:rsidP="00E66A94">
                    <w:pPr>
                      <w:rPr>
                        <w:szCs w:val="21"/>
                      </w:rPr>
                    </w:pPr>
                    <w:r>
                      <w:rPr>
                        <w:rFonts w:hint="eastAsia"/>
                        <w:szCs w:val="21"/>
                      </w:rPr>
                      <w:t>名称</w:t>
                    </w:r>
                  </w:p>
                </w:tc>
              </w:sdtContent>
            </w:sdt>
            <w:tc>
              <w:tcPr>
                <w:tcW w:w="6945" w:type="dxa"/>
              </w:tcPr>
              <w:p w:rsidR="00082659" w:rsidRPr="00472FAC" w:rsidRDefault="00082659" w:rsidP="00E66A94">
                <w:pPr>
                  <w:rPr>
                    <w:rFonts w:ascii="宋体" w:hAnsi="宋体"/>
                    <w:szCs w:val="21"/>
                  </w:rPr>
                </w:pPr>
                <w:r w:rsidRPr="00472FAC">
                  <w:rPr>
                    <w:rFonts w:ascii="宋体" w:hAnsi="宋体"/>
                  </w:rPr>
                  <w:t>江苏恒顺集团有限公司</w:t>
                </w:r>
              </w:p>
            </w:tc>
          </w:tr>
          <w:tr w:rsidR="00082659" w:rsidTr="006B5999">
            <w:trPr>
              <w:trHeight w:val="75"/>
            </w:trPr>
            <w:sdt>
              <w:sdtPr>
                <w:tag w:val="_PLD_8136b3e11235492c8cd0111dfc8a7bd7"/>
                <w:id w:val="21540549"/>
                <w:lock w:val="sdtLocked"/>
              </w:sdtPr>
              <w:sdtContent>
                <w:tc>
                  <w:tcPr>
                    <w:tcW w:w="2802" w:type="dxa"/>
                  </w:tcPr>
                  <w:p w:rsidR="00082659" w:rsidRDefault="00082659" w:rsidP="00E66A94">
                    <w:pPr>
                      <w:rPr>
                        <w:szCs w:val="21"/>
                      </w:rPr>
                    </w:pPr>
                    <w:r>
                      <w:rPr>
                        <w:rFonts w:hint="eastAsia"/>
                        <w:szCs w:val="21"/>
                      </w:rPr>
                      <w:t>单位负责人或法定代表人</w:t>
                    </w:r>
                  </w:p>
                </w:tc>
              </w:sdtContent>
            </w:sdt>
            <w:tc>
              <w:tcPr>
                <w:tcW w:w="6945" w:type="dxa"/>
              </w:tcPr>
              <w:p w:rsidR="00082659" w:rsidRPr="00472FAC" w:rsidRDefault="00082659" w:rsidP="00E66A94">
                <w:pPr>
                  <w:rPr>
                    <w:rFonts w:ascii="宋体" w:hAnsi="宋体"/>
                    <w:szCs w:val="21"/>
                  </w:rPr>
                </w:pPr>
                <w:r w:rsidRPr="00472FAC">
                  <w:rPr>
                    <w:rFonts w:ascii="宋体" w:hAnsi="宋体" w:hint="eastAsia"/>
                  </w:rPr>
                  <w:t xml:space="preserve"> </w:t>
                </w:r>
                <w:r w:rsidR="00472FAC">
                  <w:rPr>
                    <w:rFonts w:ascii="宋体" w:hAnsi="宋体" w:hint="eastAsia"/>
                  </w:rPr>
                  <w:t>杭祝鸿</w:t>
                </w:r>
              </w:p>
            </w:tc>
          </w:tr>
          <w:tr w:rsidR="00082659" w:rsidTr="006B5999">
            <w:trPr>
              <w:trHeight w:val="225"/>
            </w:trPr>
            <w:sdt>
              <w:sdtPr>
                <w:tag w:val="_PLD_1df0002b20b542f5b7092107da8156d8"/>
                <w:id w:val="21540550"/>
                <w:lock w:val="sdtLocked"/>
              </w:sdtPr>
              <w:sdtContent>
                <w:tc>
                  <w:tcPr>
                    <w:tcW w:w="2802" w:type="dxa"/>
                  </w:tcPr>
                  <w:p w:rsidR="00082659" w:rsidRDefault="00082659" w:rsidP="00E66A94">
                    <w:pPr>
                      <w:rPr>
                        <w:szCs w:val="21"/>
                      </w:rPr>
                    </w:pPr>
                    <w:r>
                      <w:rPr>
                        <w:rFonts w:hint="eastAsia"/>
                        <w:szCs w:val="21"/>
                      </w:rPr>
                      <w:t>成立日期</w:t>
                    </w:r>
                  </w:p>
                </w:tc>
              </w:sdtContent>
            </w:sdt>
            <w:tc>
              <w:tcPr>
                <w:tcW w:w="6945" w:type="dxa"/>
              </w:tcPr>
              <w:p w:rsidR="00082659" w:rsidRPr="00472FAC" w:rsidRDefault="00082659" w:rsidP="00E66A94">
                <w:pPr>
                  <w:rPr>
                    <w:rFonts w:ascii="宋体" w:hAnsi="宋体"/>
                    <w:szCs w:val="21"/>
                  </w:rPr>
                </w:pPr>
                <w:r w:rsidRPr="00472FAC">
                  <w:rPr>
                    <w:rFonts w:ascii="宋体" w:hAnsi="宋体"/>
                  </w:rPr>
                  <w:t>1988-08-27</w:t>
                </w:r>
              </w:p>
            </w:tc>
          </w:tr>
          <w:tr w:rsidR="00082659" w:rsidTr="006B5999">
            <w:trPr>
              <w:trHeight w:val="150"/>
            </w:trPr>
            <w:sdt>
              <w:sdtPr>
                <w:tag w:val="_PLD_1818a197d8b949079e4533012ebd27c1"/>
                <w:id w:val="21540551"/>
                <w:lock w:val="sdtLocked"/>
              </w:sdtPr>
              <w:sdtContent>
                <w:tc>
                  <w:tcPr>
                    <w:tcW w:w="2802" w:type="dxa"/>
                    <w:vAlign w:val="center"/>
                  </w:tcPr>
                  <w:p w:rsidR="00082659" w:rsidRDefault="00082659" w:rsidP="00474DA6">
                    <w:pPr>
                      <w:rPr>
                        <w:szCs w:val="21"/>
                      </w:rPr>
                    </w:pPr>
                    <w:r>
                      <w:rPr>
                        <w:rFonts w:hint="eastAsia"/>
                        <w:szCs w:val="21"/>
                      </w:rPr>
                      <w:t>主要经营业务</w:t>
                    </w:r>
                  </w:p>
                </w:tc>
              </w:sdtContent>
            </w:sdt>
            <w:tc>
              <w:tcPr>
                <w:tcW w:w="6945" w:type="dxa"/>
              </w:tcPr>
              <w:p w:rsidR="00082659" w:rsidRPr="00472FAC" w:rsidRDefault="00082659" w:rsidP="00E66A94">
                <w:pPr>
                  <w:rPr>
                    <w:rFonts w:ascii="宋体" w:hAnsi="宋体"/>
                    <w:szCs w:val="21"/>
                  </w:rPr>
                </w:pPr>
                <w:r w:rsidRPr="00472FAC">
                  <w:rPr>
                    <w:rFonts w:ascii="宋体" w:hAnsi="宋体"/>
                  </w:rPr>
                  <w:t>食醋、酱菜、酱油、酒类、调味品系列产品、食品及其他包装材料、醋胶</w:t>
                </w:r>
                <w:r w:rsidRPr="00472FAC">
                  <w:rPr>
                    <w:rFonts w:ascii="宋体" w:hAnsi="宋体"/>
                  </w:rPr>
                  <w:lastRenderedPageBreak/>
                  <w:t>囊、藏虫草胶囊及其相关保健食品、食用油脂的生产（限分支机构经营）；预包装食品、散装食品的批发与零售（商品类别限食品流通许可备案核定范围）百货、五金、交电、建筑材料、食品机械产品、食醋机械产品的销售；技术咨询、服务。自营和代理各类商品和技术的进出口业务。</w:t>
                </w:r>
              </w:p>
            </w:tc>
          </w:tr>
          <w:tr w:rsidR="00082659" w:rsidTr="006B5999">
            <w:trPr>
              <w:trHeight w:val="132"/>
            </w:trPr>
            <w:sdt>
              <w:sdtPr>
                <w:tag w:val="_PLD_493328bd6f094c40b55613b4e262be19"/>
                <w:id w:val="21540552"/>
                <w:lock w:val="sdtLocked"/>
              </w:sdtPr>
              <w:sdtContent>
                <w:tc>
                  <w:tcPr>
                    <w:tcW w:w="2802" w:type="dxa"/>
                  </w:tcPr>
                  <w:p w:rsidR="00082659" w:rsidRDefault="00082659" w:rsidP="00E66A94">
                    <w:pPr>
                      <w:rPr>
                        <w:szCs w:val="21"/>
                      </w:rPr>
                    </w:pPr>
                    <w:r>
                      <w:rPr>
                        <w:rFonts w:hint="eastAsia"/>
                        <w:szCs w:val="21"/>
                      </w:rPr>
                      <w:t>报告期内控股和参股的其他境内外上市公司的股权情况</w:t>
                    </w:r>
                  </w:p>
                </w:tc>
              </w:sdtContent>
            </w:sdt>
            <w:tc>
              <w:tcPr>
                <w:tcW w:w="6945" w:type="dxa"/>
                <w:vAlign w:val="center"/>
              </w:tcPr>
              <w:p w:rsidR="00082659" w:rsidRPr="00472FAC" w:rsidRDefault="00082659" w:rsidP="00E66A94">
                <w:pPr>
                  <w:rPr>
                    <w:rFonts w:ascii="宋体" w:hAnsi="宋体"/>
                    <w:szCs w:val="21"/>
                  </w:rPr>
                </w:pPr>
                <w:r w:rsidRPr="00472FAC">
                  <w:rPr>
                    <w:rFonts w:ascii="宋体" w:hAnsi="宋体"/>
                  </w:rPr>
                  <w:t>无</w:t>
                </w:r>
              </w:p>
            </w:tc>
          </w:tr>
          <w:tr w:rsidR="00082659" w:rsidTr="006B5999">
            <w:trPr>
              <w:trHeight w:val="147"/>
            </w:trPr>
            <w:sdt>
              <w:sdtPr>
                <w:tag w:val="_PLD_416c392305fd4bc8a741158a40d9ba6e"/>
                <w:id w:val="21540553"/>
                <w:lock w:val="sdtLocked"/>
              </w:sdtPr>
              <w:sdtContent>
                <w:tc>
                  <w:tcPr>
                    <w:tcW w:w="2802" w:type="dxa"/>
                  </w:tcPr>
                  <w:p w:rsidR="00082659" w:rsidRDefault="00082659" w:rsidP="00E66A94">
                    <w:r>
                      <w:rPr>
                        <w:rFonts w:hint="eastAsia"/>
                      </w:rPr>
                      <w:t>其他情况说明</w:t>
                    </w:r>
                  </w:p>
                </w:tc>
              </w:sdtContent>
            </w:sdt>
            <w:tc>
              <w:tcPr>
                <w:tcW w:w="6945" w:type="dxa"/>
              </w:tcPr>
              <w:p w:rsidR="00082659" w:rsidRPr="00472FAC" w:rsidRDefault="00082659" w:rsidP="00E66A94">
                <w:pPr>
                  <w:rPr>
                    <w:rFonts w:ascii="宋体" w:hAnsi="宋体"/>
                  </w:rPr>
                </w:pPr>
                <w:r w:rsidRPr="00472FAC">
                  <w:rPr>
                    <w:rFonts w:ascii="宋体" w:hAnsi="宋体"/>
                  </w:rPr>
                  <w:t>无</w:t>
                </w:r>
              </w:p>
            </w:tc>
          </w:tr>
        </w:tbl>
        <w:p w:rsidR="00B33BEC" w:rsidRDefault="00FE1625"/>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0"/>
              <w:numId w:val="33"/>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Content>
            <w:p w:rsidR="00B33BEC" w:rsidRDefault="00FE1625" w:rsidP="00082659">
              <w:r w:rsidRPr="00E6394E">
                <w:rPr>
                  <w:rFonts w:ascii="宋体" w:hAnsi="宋体"/>
                  <w:sz w:val="18"/>
                </w:rPr>
                <w:fldChar w:fldCharType="begin"/>
              </w:r>
              <w:r w:rsidR="0008265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8265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0"/>
              <w:numId w:val="33"/>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Content>
            <w:p w:rsidR="00B33BEC" w:rsidRDefault="00FE1625" w:rsidP="003D2A59">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0"/>
              <w:numId w:val="33"/>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Locked"/>
            <w:placeholder>
              <w:docPart w:val="GBC22222222222222222222222222222"/>
            </w:placeholder>
          </w:sdtPr>
          <w:sdtContent>
            <w:p w:rsidR="00B33BEC" w:rsidRDefault="00FE1625" w:rsidP="003D2A59">
              <w:pPr>
                <w:rPr>
                  <w:szCs w:val="21"/>
                </w:rPr>
              </w:pPr>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EC273B" w:rsidP="00816693">
      <w:pPr>
        <w:pStyle w:val="4"/>
        <w:numPr>
          <w:ilvl w:val="0"/>
          <w:numId w:val="33"/>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B33BEC" w:rsidRDefault="00EC273B">
              <w:pPr>
                <w:rPr>
                  <w:szCs w:val="21"/>
                </w:rPr>
              </w:pPr>
              <w:r>
                <w:rPr>
                  <w:rFonts w:hint="eastAsia"/>
                  <w:noProof/>
                  <w:szCs w:val="21"/>
                </w:rPr>
                <w:drawing>
                  <wp:inline distT="0" distB="0" distL="0" distR="0">
                    <wp:extent cx="3057525" cy="1267567"/>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3060507" cy="1268803"/>
                            </a:xfrm>
                            <a:prstGeom prst="rect">
                              <a:avLst/>
                            </a:prstGeom>
                            <a:noFill/>
                            <a:ln w="9525">
                              <a:noFill/>
                              <a:miter lim="800000"/>
                              <a:headEnd/>
                              <a:tailEnd/>
                            </a:ln>
                          </pic:spPr>
                        </pic:pic>
                      </a:graphicData>
                    </a:graphic>
                  </wp:inline>
                </w:drawing>
              </w:r>
            </w:p>
          </w:sdtContent>
        </w:sdt>
      </w:sdtContent>
    </w:sdt>
    <w:p w:rsidR="00B33BEC" w:rsidRDefault="00B33BEC">
      <w:pPr>
        <w:rPr>
          <w:szCs w:val="21"/>
        </w:rPr>
      </w:pPr>
    </w:p>
    <w:p w:rsidR="00B33BEC" w:rsidRDefault="00EC273B" w:rsidP="00816693">
      <w:pPr>
        <w:pStyle w:val="3"/>
        <w:numPr>
          <w:ilvl w:val="0"/>
          <w:numId w:val="32"/>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0"/>
              <w:numId w:val="34"/>
            </w:numPr>
          </w:pPr>
          <w:r>
            <w:rPr>
              <w:rFonts w:hint="eastAsia"/>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B33BEC" w:rsidRDefault="00FE1625">
              <w:r w:rsidRPr="00E6394E">
                <w:rPr>
                  <w:rFonts w:ascii="宋体" w:hAnsi="宋体"/>
                  <w:sz w:val="18"/>
                </w:rPr>
                <w:fldChar w:fldCharType="begin"/>
              </w:r>
              <w:r w:rsidR="003D2A5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D2A5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Style w:val="a6"/>
            <w:tblW w:w="5000" w:type="pct"/>
            <w:tblLook w:val="04A0"/>
          </w:tblPr>
          <w:tblGrid>
            <w:gridCol w:w="3404"/>
            <w:gridCol w:w="5645"/>
          </w:tblGrid>
          <w:tr w:rsidR="00B33BEC" w:rsidTr="00187B4D">
            <w:trPr>
              <w:trHeight w:val="90"/>
            </w:trPr>
            <w:sdt>
              <w:sdtPr>
                <w:tag w:val="_PLD_9fd7942883b74d698fa4ca37d86c3d17"/>
                <w:id w:val="-1013533037"/>
                <w:lock w:val="sdtLocked"/>
              </w:sdtPr>
              <w:sdtContent>
                <w:tc>
                  <w:tcPr>
                    <w:tcW w:w="1881" w:type="pct"/>
                  </w:tcPr>
                  <w:p w:rsidR="00B33BEC" w:rsidRDefault="00EC273B">
                    <w:pPr>
                      <w:rPr>
                        <w:szCs w:val="21"/>
                      </w:rPr>
                    </w:pPr>
                    <w:r>
                      <w:rPr>
                        <w:szCs w:val="21"/>
                      </w:rPr>
                      <w:t>名称</w:t>
                    </w:r>
                  </w:p>
                </w:tc>
              </w:sdtContent>
            </w:sdt>
            <w:tc>
              <w:tcPr>
                <w:tcW w:w="3119" w:type="pct"/>
              </w:tcPr>
              <w:p w:rsidR="00B33BEC" w:rsidRDefault="00F711BF">
                <w:pPr>
                  <w:rPr>
                    <w:szCs w:val="21"/>
                  </w:rPr>
                </w:pPr>
                <w:r w:rsidRPr="000D5B1B">
                  <w:rPr>
                    <w:rFonts w:hint="eastAsia"/>
                  </w:rPr>
                  <w:t>镇江市</w:t>
                </w:r>
                <w:r>
                  <w:rPr>
                    <w:rFonts w:hint="eastAsia"/>
                  </w:rPr>
                  <w:t>人民政府</w:t>
                </w:r>
                <w:r w:rsidRPr="000D5B1B">
                  <w:rPr>
                    <w:rFonts w:hint="eastAsia"/>
                  </w:rPr>
                  <w:t>国有资产监督管理委员会</w:t>
                </w:r>
              </w:p>
            </w:tc>
          </w:tr>
        </w:tbl>
        <w:p w:rsidR="00B33BEC" w:rsidRDefault="00FE1625"/>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0"/>
              <w:numId w:val="34"/>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Content>
            <w:p w:rsidR="00B33BEC" w:rsidRDefault="00FE1625" w:rsidP="003D2A59">
              <w:pPr>
                <w:rPr>
                  <w:szCs w:val="21"/>
                </w:rPr>
              </w:pPr>
              <w:r w:rsidRPr="00E6394E">
                <w:rPr>
                  <w:rFonts w:ascii="宋体" w:hAnsi="宋体"/>
                  <w:sz w:val="18"/>
                </w:rPr>
                <w:fldChar w:fldCharType="begin"/>
              </w:r>
              <w:r w:rsidR="003D2A5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D2A5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34"/>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Content>
            <w:p w:rsidR="00B33BEC" w:rsidRDefault="00FE1625" w:rsidP="003D2A59">
              <w:r w:rsidRPr="00E6394E">
                <w:rPr>
                  <w:rFonts w:ascii="宋体" w:hAnsi="宋体"/>
                  <w:sz w:val="18"/>
                </w:rPr>
                <w:fldChar w:fldCharType="begin"/>
              </w:r>
              <w:r w:rsidR="003D2A59"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3D2A5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4"/>
            <w:numPr>
              <w:ilvl w:val="0"/>
              <w:numId w:val="34"/>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B33BEC" w:rsidRDefault="00FE1625" w:rsidP="00EC62FB">
              <w:pPr>
                <w:rPr>
                  <w:szCs w:val="21"/>
                </w:rPr>
              </w:pPr>
              <w:r w:rsidRPr="00E6394E">
                <w:rPr>
                  <w:rFonts w:ascii="宋体" w:hAnsi="宋体"/>
                  <w:sz w:val="18"/>
                </w:rPr>
                <w:fldChar w:fldCharType="begin"/>
              </w:r>
              <w:r w:rsidR="00EC62FB">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C62FB">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EC273B" w:rsidP="00816693">
      <w:pPr>
        <w:pStyle w:val="4"/>
        <w:numPr>
          <w:ilvl w:val="0"/>
          <w:numId w:val="34"/>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D2A5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EC273B">
                <w:rPr>
                  <w:rFonts w:hint="eastAsia"/>
                  <w:noProof/>
                </w:rPr>
                <w:drawing>
                  <wp:inline distT="0" distB="0" distL="0" distR="0">
                    <wp:extent cx="3181942" cy="2910313"/>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3181942" cy="2910313"/>
                            </a:xfrm>
                            <a:prstGeom prst="rect">
                              <a:avLst/>
                            </a:prstGeom>
                            <a:noFill/>
                            <a:ln>
                              <a:noFill/>
                            </a:ln>
                          </pic:spPr>
                        </pic:pic>
                      </a:graphicData>
                    </a:graphic>
                  </wp:inline>
                </w:drawing>
              </w:r>
            </w:sdtContent>
          </w:sdt>
        </w:p>
      </w:sdtContent>
    </w:sdt>
    <w:p w:rsidR="00B33BEC" w:rsidRDefault="00B33BEC"/>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4"/>
            <w:numPr>
              <w:ilvl w:val="0"/>
              <w:numId w:val="34"/>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Content>
            <w:p w:rsidR="00B33BEC" w:rsidRDefault="00FE1625" w:rsidP="00DF46B7">
              <w:r w:rsidRPr="00E6394E">
                <w:rPr>
                  <w:rFonts w:ascii="宋体" w:hAnsi="宋体"/>
                  <w:sz w:val="18"/>
                </w:rPr>
                <w:fldChar w:fldCharType="begin"/>
              </w:r>
              <w:r w:rsidR="00DF46B7"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F46B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3"/>
            <w:numPr>
              <w:ilvl w:val="0"/>
              <w:numId w:val="32"/>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ContentLocked"/>
            <w:placeholder>
              <w:docPart w:val="GBC22222222222222222222222222222"/>
            </w:placeholder>
          </w:sdtPr>
          <w:sdtContent>
            <w:p w:rsidR="00B33BEC" w:rsidRDefault="00FE1625">
              <w:r w:rsidRPr="00E6394E">
                <w:rPr>
                  <w:rFonts w:ascii="宋体" w:hAnsi="宋体"/>
                  <w:sz w:val="18"/>
                </w:rPr>
                <w:fldChar w:fldCharType="begin"/>
              </w:r>
              <w:r w:rsidR="00DF46B7"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F46B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控股股东及实际控制人其他情况介绍"/>
            <w:tag w:val="_GBC_81cc92def65a414895da5a6ce16e8ad1"/>
            <w:id w:val="-450936186"/>
            <w:lock w:val="sdtLocked"/>
            <w:placeholder>
              <w:docPart w:val="GBC22222222222222222222222222222"/>
            </w:placeholder>
          </w:sdtPr>
          <w:sdtContent>
            <w:p w:rsidR="00B33BEC" w:rsidRDefault="00DF46B7" w:rsidP="00B1584A">
              <w:pPr>
                <w:spacing w:line="360" w:lineRule="auto"/>
                <w:ind w:firstLineChars="200" w:firstLine="420"/>
              </w:pPr>
              <w:r w:rsidRPr="000D5B1B">
                <w:rPr>
                  <w:rFonts w:hint="eastAsia"/>
                </w:rPr>
                <w:t>公司控股股东江苏恒顺集团有限公司的控股股东为镇江国有投资</w:t>
              </w:r>
              <w:r w:rsidR="00D25B03">
                <w:rPr>
                  <w:rFonts w:hint="eastAsia"/>
                </w:rPr>
                <w:t>控股集团</w:t>
              </w:r>
              <w:r w:rsidR="005D2338">
                <w:rPr>
                  <w:rFonts w:hint="eastAsia"/>
                </w:rPr>
                <w:t>有限</w:t>
              </w:r>
              <w:r w:rsidRPr="000D5B1B">
                <w:rPr>
                  <w:rFonts w:hint="eastAsia"/>
                </w:rPr>
                <w:t>公司</w:t>
              </w:r>
              <w:r w:rsidRPr="000D5B1B">
                <w:rPr>
                  <w:rFonts w:hint="eastAsia"/>
                </w:rPr>
                <w:t xml:space="preserve">, </w:t>
              </w:r>
              <w:r w:rsidRPr="000D5B1B">
                <w:rPr>
                  <w:rFonts w:hint="eastAsia"/>
                </w:rPr>
                <w:t>公司最终控制人为镇江市</w:t>
              </w:r>
              <w:r w:rsidR="00C32FAB">
                <w:rPr>
                  <w:rFonts w:hint="eastAsia"/>
                </w:rPr>
                <w:t>人</w:t>
              </w:r>
              <w:r w:rsidR="00F711BF">
                <w:rPr>
                  <w:rFonts w:hint="eastAsia"/>
                </w:rPr>
                <w:t>民政府</w:t>
              </w:r>
              <w:r w:rsidRPr="000D5B1B">
                <w:rPr>
                  <w:rFonts w:hint="eastAsia"/>
                </w:rPr>
                <w:t>国有资产监督管理委员会。</w:t>
              </w:r>
            </w:p>
          </w:sdtContent>
        </w:sdt>
      </w:sdtContent>
    </w:sdt>
    <w:p w:rsidR="00B33BEC" w:rsidRDefault="00B33BEC">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Content>
            <w:p w:rsidR="00B33BEC" w:rsidRDefault="00FE1625" w:rsidP="009F6BD7">
              <w:r w:rsidRPr="00E6394E">
                <w:rPr>
                  <w:rFonts w:ascii="宋体" w:hAnsi="宋体"/>
                  <w:sz w:val="18"/>
                </w:rPr>
                <w:fldChar w:fldCharType="begin"/>
              </w:r>
              <w:r w:rsidR="009F6BD7"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F6BD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1"/>
            </w:numPr>
          </w:pPr>
          <w:r>
            <w:rPr>
              <w:rFonts w:hint="eastAsia"/>
            </w:rPr>
            <w:t>股份限制减持情况说明</w:t>
          </w:r>
        </w:p>
        <w:p w:rsidR="00B33BEC" w:rsidRDefault="00FE1625" w:rsidP="009F6BD7">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Pr="00E6394E">
                <w:rPr>
                  <w:rFonts w:ascii="宋体" w:hAnsi="宋体"/>
                  <w:sz w:val="18"/>
                </w:rPr>
                <w:fldChar w:fldCharType="begin"/>
              </w:r>
              <w:r w:rsidR="009F6BD7"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F6BD7"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p w:rsidR="00B33BEC" w:rsidRDefault="00B33BEC"/>
    <w:p w:rsidR="00B33BEC" w:rsidRDefault="00B33BEC"/>
    <w:p w:rsidR="00B33BEC" w:rsidRDefault="00EC273B">
      <w:pPr>
        <w:pStyle w:val="10"/>
        <w:numPr>
          <w:ilvl w:val="0"/>
          <w:numId w:val="3"/>
        </w:numPr>
      </w:pPr>
      <w:bookmarkStart w:id="99" w:name="_Toc409437608"/>
      <w:bookmarkStart w:id="100" w:name="_Toc437440714"/>
      <w:bookmarkStart w:id="101" w:name="_Toc28098029"/>
      <w:r>
        <w:rPr>
          <w:rFonts w:hint="eastAsia"/>
        </w:rPr>
        <w:t>优先股相关情况</w:t>
      </w:r>
      <w:bookmarkEnd w:id="99"/>
      <w:bookmarkEnd w:id="100"/>
      <w:bookmarkEnd w:id="101"/>
    </w:p>
    <w:sdt>
      <w:sdtPr>
        <w:rPr>
          <w:szCs w:val="21"/>
        </w:rPr>
        <w:alias w:val="是否适用：优先股相关情况[双击切换]"/>
        <w:tag w:val="_GBC_0076278996ac412e9bff14977615c2e3"/>
        <w:id w:val="202478378"/>
        <w:lock w:val="sdtLocked"/>
        <w:placeholder>
          <w:docPart w:val="GBC22222222222222222222222222222"/>
        </w:placeholder>
      </w:sdtPr>
      <w:sdtContent>
        <w:p w:rsidR="009F6BD7" w:rsidRDefault="00FE1625" w:rsidP="009F6BD7">
          <w:r w:rsidRPr="00E6394E">
            <w:rPr>
              <w:rFonts w:ascii="宋体" w:hAnsi="宋体"/>
              <w:sz w:val="18"/>
              <w:szCs w:val="21"/>
            </w:rPr>
            <w:fldChar w:fldCharType="begin"/>
          </w:r>
          <w:r w:rsidR="009F6BD7"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F6BD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bookmarkStart w:id="102" w:name="_Toc342566003" w:displacedByCustomXml="prev"/>
    <w:p w:rsidR="00B33BEC" w:rsidRDefault="00B33BEC"/>
    <w:p w:rsidR="00B33BEC" w:rsidRDefault="00B33BEC">
      <w:pPr>
        <w:sectPr w:rsidR="00B33BEC" w:rsidSect="007D5CB5">
          <w:pgSz w:w="11906" w:h="16838"/>
          <w:pgMar w:top="1525" w:right="1276" w:bottom="1440" w:left="1797" w:header="855" w:footer="992" w:gutter="0"/>
          <w:cols w:space="425"/>
          <w:docGrid w:linePitch="312"/>
        </w:sectPr>
      </w:pPr>
    </w:p>
    <w:p w:rsidR="00B33BEC" w:rsidRDefault="00EC273B">
      <w:pPr>
        <w:pStyle w:val="10"/>
        <w:numPr>
          <w:ilvl w:val="0"/>
          <w:numId w:val="3"/>
        </w:numPr>
        <w:spacing w:before="0" w:after="0"/>
      </w:pPr>
      <w:bookmarkStart w:id="103" w:name="_Toc409437609"/>
      <w:bookmarkStart w:id="104" w:name="_Toc437440715"/>
      <w:bookmarkStart w:id="105" w:name="_Toc28098030"/>
      <w:r>
        <w:rPr>
          <w:rFonts w:hint="eastAsia"/>
        </w:rPr>
        <w:lastRenderedPageBreak/>
        <w:t>董事、监事、高级管理人员</w:t>
      </w:r>
      <w:bookmarkEnd w:id="102"/>
      <w:r>
        <w:rPr>
          <w:rFonts w:hint="eastAsia"/>
        </w:rPr>
        <w:t>和员工情况</w:t>
      </w:r>
      <w:bookmarkEnd w:id="103"/>
      <w:bookmarkEnd w:id="104"/>
      <w:bookmarkEnd w:id="105"/>
    </w:p>
    <w:p w:rsidR="00B33BEC" w:rsidRDefault="00EC273B">
      <w:pPr>
        <w:pStyle w:val="2"/>
        <w:numPr>
          <w:ilvl w:val="0"/>
          <w:numId w:val="5"/>
        </w:numPr>
      </w:pPr>
      <w:bookmarkStart w:id="106" w:name="_Toc342566004"/>
      <w:bookmarkStart w:id="107" w:name="_Toc342057944"/>
      <w:r>
        <w:rPr>
          <w:rFonts w:hint="eastAsia"/>
        </w:rPr>
        <w:t>持股变动情况及报酬情况</w:t>
      </w:r>
    </w:p>
    <w:sdt>
      <w:sdtPr>
        <w:rPr>
          <w:szCs w:val="21"/>
        </w:rPr>
        <w:tag w:val="_PLD_a1604cb8a0a2484c960ae72e6bb196fd"/>
        <w:id w:val="-1467196518"/>
        <w:lock w:val="sdtLocked"/>
        <w:placeholder>
          <w:docPart w:val="GBC22222222222222222222222222222"/>
        </w:placeholder>
      </w:sdtPr>
      <w:sdtEndPr>
        <w:rPr>
          <w:szCs w:val="32"/>
        </w:rPr>
      </w:sdtEndPr>
      <w:sdtContent>
        <w:p w:rsidR="00B33BEC" w:rsidRDefault="00EC273B">
          <w:pPr>
            <w:pStyle w:val="3"/>
            <w:numPr>
              <w:ilvl w:val="2"/>
              <w:numId w:val="16"/>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B33BEC" w:rsidRDefault="00FE1625">
              <w:r w:rsidRPr="00E6394E">
                <w:rPr>
                  <w:rFonts w:ascii="宋体" w:hAnsi="宋体"/>
                  <w:sz w:val="18"/>
                </w:rPr>
                <w:fldChar w:fldCharType="begin"/>
              </w:r>
              <w:r w:rsidR="00F43B27"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43B2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176" w:type="dxa"/>
            <w:tblInd w:w="-176" w:type="dxa"/>
            <w:tblLook w:val="04A0"/>
          </w:tblPr>
          <w:tblGrid>
            <w:gridCol w:w="990"/>
            <w:gridCol w:w="1694"/>
            <w:gridCol w:w="707"/>
            <w:gridCol w:w="717"/>
            <w:gridCol w:w="1223"/>
            <w:gridCol w:w="1266"/>
            <w:gridCol w:w="917"/>
            <w:gridCol w:w="850"/>
            <w:gridCol w:w="1357"/>
            <w:gridCol w:w="1176"/>
            <w:gridCol w:w="1861"/>
            <w:gridCol w:w="1418"/>
          </w:tblGrid>
          <w:tr w:rsidR="00B10535" w:rsidTr="00DE7C5C">
            <w:trPr>
              <w:trHeight w:val="968"/>
            </w:trPr>
            <w:sdt>
              <w:sdtPr>
                <w:tag w:val="_PLD_abb4a4d8ab5c4452bb98fbbfee2a246f"/>
                <w:id w:val="10307863"/>
                <w:lock w:val="sdtLocked"/>
              </w:sdtPr>
              <w:sdtContent>
                <w:tc>
                  <w:tcPr>
                    <w:tcW w:w="990" w:type="dxa"/>
                    <w:vAlign w:val="center"/>
                  </w:tcPr>
                  <w:p w:rsidR="00B10535" w:rsidRDefault="00B10535" w:rsidP="00DE7C5C">
                    <w:pPr>
                      <w:jc w:val="center"/>
                      <w:rPr>
                        <w:szCs w:val="21"/>
                      </w:rPr>
                    </w:pPr>
                    <w:r>
                      <w:rPr>
                        <w:szCs w:val="21"/>
                      </w:rPr>
                      <w:t>姓名</w:t>
                    </w:r>
                  </w:p>
                </w:tc>
              </w:sdtContent>
            </w:sdt>
            <w:sdt>
              <w:sdtPr>
                <w:tag w:val="_PLD_13672a76c5684f16a984b5c3d32b474b"/>
                <w:id w:val="10307864"/>
                <w:lock w:val="sdtLocked"/>
              </w:sdtPr>
              <w:sdtContent>
                <w:tc>
                  <w:tcPr>
                    <w:tcW w:w="1694" w:type="dxa"/>
                    <w:vAlign w:val="center"/>
                  </w:tcPr>
                  <w:p w:rsidR="00B10535" w:rsidRDefault="00B10535" w:rsidP="00DE7C5C">
                    <w:pPr>
                      <w:jc w:val="center"/>
                      <w:rPr>
                        <w:szCs w:val="21"/>
                      </w:rPr>
                    </w:pPr>
                    <w:r>
                      <w:rPr>
                        <w:szCs w:val="21"/>
                      </w:rPr>
                      <w:t>职务</w:t>
                    </w:r>
                    <w:r>
                      <w:rPr>
                        <w:szCs w:val="21"/>
                      </w:rPr>
                      <w:t>(</w:t>
                    </w:r>
                    <w:r>
                      <w:rPr>
                        <w:szCs w:val="21"/>
                      </w:rPr>
                      <w:t>注</w:t>
                    </w:r>
                    <w:r>
                      <w:rPr>
                        <w:szCs w:val="21"/>
                      </w:rPr>
                      <w:t>)</w:t>
                    </w:r>
                  </w:p>
                </w:tc>
              </w:sdtContent>
            </w:sdt>
            <w:sdt>
              <w:sdtPr>
                <w:tag w:val="_PLD_1bef98fa450b4d07935764eacc4bc992"/>
                <w:id w:val="10307865"/>
                <w:lock w:val="sdtLocked"/>
              </w:sdtPr>
              <w:sdtContent>
                <w:tc>
                  <w:tcPr>
                    <w:tcW w:w="707" w:type="dxa"/>
                    <w:vAlign w:val="center"/>
                  </w:tcPr>
                  <w:p w:rsidR="00B10535" w:rsidRDefault="00B10535" w:rsidP="00DE7C5C">
                    <w:pPr>
                      <w:jc w:val="center"/>
                      <w:rPr>
                        <w:szCs w:val="21"/>
                      </w:rPr>
                    </w:pPr>
                    <w:r>
                      <w:rPr>
                        <w:szCs w:val="21"/>
                      </w:rPr>
                      <w:t>性别</w:t>
                    </w:r>
                  </w:p>
                </w:tc>
              </w:sdtContent>
            </w:sdt>
            <w:sdt>
              <w:sdtPr>
                <w:tag w:val="_PLD_ec1b24d67e7a4b8bacedf6288bdc8315"/>
                <w:id w:val="10307866"/>
                <w:lock w:val="sdtLocked"/>
              </w:sdtPr>
              <w:sdtContent>
                <w:tc>
                  <w:tcPr>
                    <w:tcW w:w="717" w:type="dxa"/>
                    <w:vAlign w:val="center"/>
                  </w:tcPr>
                  <w:p w:rsidR="00B10535" w:rsidRDefault="00B10535" w:rsidP="00DE7C5C">
                    <w:pPr>
                      <w:jc w:val="center"/>
                      <w:rPr>
                        <w:szCs w:val="21"/>
                      </w:rPr>
                    </w:pPr>
                    <w:r>
                      <w:rPr>
                        <w:szCs w:val="21"/>
                      </w:rPr>
                      <w:t>年龄</w:t>
                    </w:r>
                  </w:p>
                </w:tc>
              </w:sdtContent>
            </w:sdt>
            <w:sdt>
              <w:sdtPr>
                <w:tag w:val="_PLD_eee6a0274cfa4cedbf1a5eb1330d6e15"/>
                <w:id w:val="10307867"/>
                <w:lock w:val="sdtLocked"/>
              </w:sdtPr>
              <w:sdtContent>
                <w:tc>
                  <w:tcPr>
                    <w:tcW w:w="1223" w:type="dxa"/>
                    <w:vAlign w:val="center"/>
                  </w:tcPr>
                  <w:p w:rsidR="00B10535" w:rsidRDefault="00B10535" w:rsidP="00DE7C5C">
                    <w:pPr>
                      <w:jc w:val="center"/>
                      <w:rPr>
                        <w:szCs w:val="21"/>
                      </w:rPr>
                    </w:pPr>
                    <w:r>
                      <w:rPr>
                        <w:szCs w:val="21"/>
                      </w:rPr>
                      <w:t>任期起始日期</w:t>
                    </w:r>
                  </w:p>
                </w:tc>
              </w:sdtContent>
            </w:sdt>
            <w:sdt>
              <w:sdtPr>
                <w:tag w:val="_PLD_fc5de0703b5548869b89e912385e3d16"/>
                <w:id w:val="10307868"/>
                <w:lock w:val="sdtLocked"/>
              </w:sdtPr>
              <w:sdtContent>
                <w:tc>
                  <w:tcPr>
                    <w:tcW w:w="1266" w:type="dxa"/>
                    <w:vAlign w:val="center"/>
                  </w:tcPr>
                  <w:p w:rsidR="00B10535" w:rsidRDefault="00B10535" w:rsidP="00DE7C5C">
                    <w:pPr>
                      <w:jc w:val="center"/>
                      <w:rPr>
                        <w:szCs w:val="21"/>
                      </w:rPr>
                    </w:pPr>
                    <w:r>
                      <w:rPr>
                        <w:szCs w:val="21"/>
                      </w:rPr>
                      <w:t>任期终止日期</w:t>
                    </w:r>
                  </w:p>
                </w:tc>
              </w:sdtContent>
            </w:sdt>
            <w:sdt>
              <w:sdtPr>
                <w:tag w:val="_PLD_ae29b48801434c75bd5bc52340721dba"/>
                <w:id w:val="10307869"/>
                <w:lock w:val="sdtLocked"/>
              </w:sdtPr>
              <w:sdtContent>
                <w:tc>
                  <w:tcPr>
                    <w:tcW w:w="917" w:type="dxa"/>
                    <w:vAlign w:val="center"/>
                  </w:tcPr>
                  <w:p w:rsidR="00B10535" w:rsidRDefault="00B10535" w:rsidP="00DE7C5C">
                    <w:pPr>
                      <w:jc w:val="center"/>
                      <w:rPr>
                        <w:szCs w:val="21"/>
                      </w:rPr>
                    </w:pPr>
                    <w:r>
                      <w:rPr>
                        <w:szCs w:val="21"/>
                      </w:rPr>
                      <w:t>年初持股数</w:t>
                    </w:r>
                  </w:p>
                </w:tc>
              </w:sdtContent>
            </w:sdt>
            <w:sdt>
              <w:sdtPr>
                <w:tag w:val="_PLD_9f3be006bb85483e9a932623a36262a9"/>
                <w:id w:val="10307870"/>
                <w:lock w:val="sdtLocked"/>
              </w:sdtPr>
              <w:sdtContent>
                <w:tc>
                  <w:tcPr>
                    <w:tcW w:w="850" w:type="dxa"/>
                    <w:vAlign w:val="center"/>
                  </w:tcPr>
                  <w:p w:rsidR="00B10535" w:rsidRDefault="00B10535" w:rsidP="00DE7C5C">
                    <w:pPr>
                      <w:jc w:val="center"/>
                      <w:rPr>
                        <w:szCs w:val="21"/>
                      </w:rPr>
                    </w:pPr>
                    <w:r>
                      <w:rPr>
                        <w:szCs w:val="21"/>
                      </w:rPr>
                      <w:t>年末持股数</w:t>
                    </w:r>
                  </w:p>
                </w:tc>
              </w:sdtContent>
            </w:sdt>
            <w:sdt>
              <w:sdtPr>
                <w:tag w:val="_PLD_ee24cdc2cc364915a18650d944f255e3"/>
                <w:id w:val="10307871"/>
                <w:lock w:val="sdtLocked"/>
              </w:sdtPr>
              <w:sdtContent>
                <w:tc>
                  <w:tcPr>
                    <w:tcW w:w="1357" w:type="dxa"/>
                    <w:vAlign w:val="center"/>
                  </w:tcPr>
                  <w:p w:rsidR="00B10535" w:rsidRDefault="00B10535" w:rsidP="00DE7C5C">
                    <w:pPr>
                      <w:jc w:val="center"/>
                      <w:rPr>
                        <w:szCs w:val="21"/>
                      </w:rPr>
                    </w:pPr>
                    <w:r>
                      <w:rPr>
                        <w:szCs w:val="21"/>
                      </w:rPr>
                      <w:t>年度内股份增减变动量</w:t>
                    </w:r>
                  </w:p>
                </w:tc>
              </w:sdtContent>
            </w:sdt>
            <w:sdt>
              <w:sdtPr>
                <w:tag w:val="_PLD_306c091dd9a3402ea7bb17addb44ec85"/>
                <w:id w:val="10307872"/>
                <w:lock w:val="sdtLocked"/>
              </w:sdtPr>
              <w:sdtContent>
                <w:tc>
                  <w:tcPr>
                    <w:tcW w:w="1176" w:type="dxa"/>
                    <w:vAlign w:val="center"/>
                  </w:tcPr>
                  <w:p w:rsidR="00B10535" w:rsidRDefault="00B10535" w:rsidP="00DE7C5C">
                    <w:pPr>
                      <w:jc w:val="center"/>
                      <w:rPr>
                        <w:szCs w:val="21"/>
                      </w:rPr>
                    </w:pPr>
                    <w:r>
                      <w:rPr>
                        <w:szCs w:val="21"/>
                      </w:rPr>
                      <w:t>增减变动原因</w:t>
                    </w:r>
                  </w:p>
                </w:tc>
              </w:sdtContent>
            </w:sdt>
            <w:sdt>
              <w:sdtPr>
                <w:tag w:val="_PLD_05dd23f1619c4a77bc3dc676596a8757"/>
                <w:id w:val="10307873"/>
                <w:lock w:val="sdtLocked"/>
              </w:sdtPr>
              <w:sdtContent>
                <w:tc>
                  <w:tcPr>
                    <w:tcW w:w="1861" w:type="dxa"/>
                  </w:tcPr>
                  <w:p w:rsidR="00B10535" w:rsidRDefault="00B10535" w:rsidP="00DE7C5C">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sdtContent>
            </w:sdt>
            <w:sdt>
              <w:sdtPr>
                <w:tag w:val="_PLD_992ad25f3afa4c91a43d1fcf3631ab69"/>
                <w:id w:val="10307874"/>
                <w:lock w:val="sdtLocked"/>
              </w:sdtPr>
              <w:sdtContent>
                <w:tc>
                  <w:tcPr>
                    <w:tcW w:w="1418" w:type="dxa"/>
                  </w:tcPr>
                  <w:p w:rsidR="00B10535" w:rsidRDefault="00B10535" w:rsidP="00DE7C5C">
                    <w:pPr>
                      <w:jc w:val="center"/>
                      <w:rPr>
                        <w:szCs w:val="21"/>
                      </w:rPr>
                    </w:pPr>
                    <w:r>
                      <w:rPr>
                        <w:rFonts w:hint="eastAsia"/>
                        <w:szCs w:val="21"/>
                      </w:rPr>
                      <w:t>是否在公司关联方获取报酬</w:t>
                    </w:r>
                  </w:p>
                </w:tc>
              </w:sdtContent>
            </w:sdt>
          </w:tr>
          <w:sdt>
            <w:sdtPr>
              <w:rPr>
                <w:rFonts w:ascii="宋体" w:eastAsiaTheme="minorEastAsia" w:hAnsi="宋体" w:cstheme="minorBidi"/>
                <w:szCs w:val="21"/>
              </w:rPr>
              <w:alias w:val="董事、监事、高级管理人员基本情况"/>
              <w:tag w:val="_TUP_f0cd7c5e5dc248398e9026516098f821"/>
              <w:id w:val="10307876"/>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cstheme="minorBidi" w:hint="eastAsia"/>
                        <w:szCs w:val="21"/>
                      </w:rPr>
                      <w:t>杭祝鸿</w:t>
                    </w:r>
                  </w:p>
                </w:tc>
                <w:tc>
                  <w:tcPr>
                    <w:tcW w:w="1694" w:type="dxa"/>
                  </w:tcPr>
                  <w:p w:rsidR="00B10535" w:rsidRPr="00DC6870" w:rsidRDefault="00B10535" w:rsidP="00DE7C5C">
                    <w:pPr>
                      <w:rPr>
                        <w:rFonts w:ascii="宋体" w:hAnsi="宋体"/>
                        <w:szCs w:val="21"/>
                      </w:rPr>
                    </w:pPr>
                    <w:r w:rsidRPr="00DC6870">
                      <w:rPr>
                        <w:rFonts w:ascii="宋体" w:hAnsi="宋体"/>
                      </w:rPr>
                      <w:t>董事长</w:t>
                    </w:r>
                  </w:p>
                </w:tc>
                <w:tc>
                  <w:tcPr>
                    <w:tcW w:w="707" w:type="dxa"/>
                  </w:tcPr>
                  <w:p w:rsidR="00B10535" w:rsidRPr="00B10535" w:rsidRDefault="00B10535" w:rsidP="00DE7C5C">
                    <w:pPr>
                      <w:rPr>
                        <w:rFonts w:ascii="宋体" w:hAnsi="宋体"/>
                        <w:szCs w:val="21"/>
                      </w:rPr>
                    </w:pPr>
                    <w:r w:rsidRPr="00B10535">
                      <w:rPr>
                        <w:rFonts w:ascii="宋体" w:hAnsi="宋体" w:hint="eastAsia"/>
                        <w:szCs w:val="21"/>
                      </w:rPr>
                      <w:t>男</w:t>
                    </w:r>
                  </w:p>
                </w:tc>
                <w:tc>
                  <w:tcPr>
                    <w:tcW w:w="717" w:type="dxa"/>
                  </w:tcPr>
                  <w:p w:rsidR="00B10535" w:rsidRPr="00B10535" w:rsidRDefault="00B10535" w:rsidP="00DE7C5C">
                    <w:pPr>
                      <w:rPr>
                        <w:rFonts w:ascii="宋体" w:hAnsi="宋体"/>
                        <w:szCs w:val="21"/>
                      </w:rPr>
                    </w:pPr>
                    <w:r w:rsidRPr="00B10535">
                      <w:rPr>
                        <w:rFonts w:ascii="宋体" w:hAnsi="宋体" w:hint="eastAsia"/>
                        <w:szCs w:val="21"/>
                      </w:rPr>
                      <w:t>54</w:t>
                    </w:r>
                  </w:p>
                </w:tc>
                <w:tc>
                  <w:tcPr>
                    <w:tcW w:w="1223" w:type="dxa"/>
                  </w:tcPr>
                  <w:p w:rsidR="00B10535" w:rsidRPr="00B10535" w:rsidRDefault="00B10535" w:rsidP="00DE7C5C">
                    <w:pPr>
                      <w:rPr>
                        <w:rFonts w:ascii="宋体" w:hAnsi="宋体"/>
                        <w:szCs w:val="21"/>
                      </w:rPr>
                    </w:pPr>
                    <w:r w:rsidRPr="00B10535">
                      <w:rPr>
                        <w:rFonts w:ascii="宋体" w:hAnsi="宋体"/>
                      </w:rPr>
                      <w:t>2020-1-</w:t>
                    </w:r>
                    <w:r w:rsidRPr="00B10535">
                      <w:rPr>
                        <w:rFonts w:ascii="宋体" w:hAnsi="宋体" w:hint="eastAsia"/>
                      </w:rPr>
                      <w:t>10</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hint="eastAsia"/>
                        <w:szCs w:val="21"/>
                      </w:rPr>
                      <w:t>0</w:t>
                    </w:r>
                  </w:p>
                </w:tc>
                <w:sdt>
                  <w:sdtPr>
                    <w:rPr>
                      <w:rFonts w:ascii="宋体" w:hAnsi="宋体"/>
                      <w:szCs w:val="21"/>
                    </w:rPr>
                    <w:alias w:val="董事、监事、高级管理人员是否在公司关联方获取报酬"/>
                    <w:tag w:val="_GBC_da1333fb62ea4775ac485783e963c073"/>
                    <w:id w:val="10307875"/>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是</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78"/>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聂旭东</w:t>
                    </w:r>
                  </w:p>
                </w:tc>
                <w:tc>
                  <w:tcPr>
                    <w:tcW w:w="1694" w:type="dxa"/>
                  </w:tcPr>
                  <w:p w:rsidR="00B10535" w:rsidRPr="00DC6870" w:rsidRDefault="00B10535" w:rsidP="00DE7C5C">
                    <w:pPr>
                      <w:rPr>
                        <w:rFonts w:ascii="宋体" w:hAnsi="宋体"/>
                        <w:szCs w:val="21"/>
                      </w:rPr>
                    </w:pPr>
                    <w:r w:rsidRPr="00DC6870">
                      <w:rPr>
                        <w:rFonts w:ascii="宋体" w:hAnsi="宋体"/>
                      </w:rPr>
                      <w:t>副董事长</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4</w:t>
                    </w:r>
                    <w:r w:rsidRPr="00B10535">
                      <w:rPr>
                        <w:rFonts w:ascii="宋体" w:hAnsi="宋体" w:hint="eastAsia"/>
                      </w:rPr>
                      <w:t>7</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0</w:t>
                    </w:r>
                  </w:p>
                </w:tc>
                <w:sdt>
                  <w:sdtPr>
                    <w:rPr>
                      <w:rFonts w:ascii="宋体" w:hAnsi="宋体"/>
                      <w:szCs w:val="21"/>
                    </w:rPr>
                    <w:alias w:val="董事、监事、高级管理人员是否在公司关联方获取报酬"/>
                    <w:tag w:val="_GBC_da1333fb62ea4775ac485783e963c073"/>
                    <w:id w:val="10307877"/>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是</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80"/>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李国权</w:t>
                    </w:r>
                  </w:p>
                </w:tc>
                <w:tc>
                  <w:tcPr>
                    <w:tcW w:w="1694" w:type="dxa"/>
                  </w:tcPr>
                  <w:p w:rsidR="00B10535" w:rsidRPr="00DC6870" w:rsidRDefault="00B10535" w:rsidP="00DE7C5C">
                    <w:pPr>
                      <w:rPr>
                        <w:rFonts w:ascii="宋体" w:hAnsi="宋体"/>
                        <w:szCs w:val="21"/>
                      </w:rPr>
                    </w:pPr>
                    <w:r w:rsidRPr="00DC6870">
                      <w:rPr>
                        <w:rFonts w:ascii="宋体" w:hAnsi="宋体"/>
                      </w:rPr>
                      <w:t>董事、总经理</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4</w:t>
                    </w:r>
                    <w:r w:rsidRPr="00B10535">
                      <w:rPr>
                        <w:rFonts w:ascii="宋体" w:hAnsi="宋体" w:hint="eastAsia"/>
                      </w:rPr>
                      <w:t>3</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wordWrap w:val="0"/>
                      <w:jc w:val="right"/>
                      <w:rPr>
                        <w:rFonts w:ascii="宋体" w:hAnsi="宋体"/>
                        <w:szCs w:val="21"/>
                      </w:rPr>
                    </w:pPr>
                    <w:r w:rsidRPr="00B10535">
                      <w:rPr>
                        <w:rFonts w:ascii="宋体" w:hAnsi="宋体" w:hint="eastAsia"/>
                      </w:rPr>
                      <w:t>43.94</w:t>
                    </w:r>
                  </w:p>
                </w:tc>
                <w:sdt>
                  <w:sdtPr>
                    <w:rPr>
                      <w:rFonts w:ascii="宋体" w:hAnsi="宋体"/>
                      <w:szCs w:val="21"/>
                    </w:rPr>
                    <w:alias w:val="董事、监事、高级管理人员是否在公司关联方获取报酬"/>
                    <w:tag w:val="_GBC_da1333fb62ea4775ac485783e963c073"/>
                    <w:id w:val="10307879"/>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82"/>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杨晓康</w:t>
                    </w:r>
                  </w:p>
                </w:tc>
                <w:tc>
                  <w:tcPr>
                    <w:tcW w:w="1694" w:type="dxa"/>
                  </w:tcPr>
                  <w:p w:rsidR="00B10535" w:rsidRPr="00DC6870" w:rsidRDefault="00B10535" w:rsidP="00DE7C5C">
                    <w:pPr>
                      <w:rPr>
                        <w:rFonts w:ascii="宋体" w:hAnsi="宋体"/>
                        <w:szCs w:val="21"/>
                      </w:rPr>
                    </w:pPr>
                    <w:r w:rsidRPr="00DC6870">
                      <w:rPr>
                        <w:rFonts w:ascii="宋体" w:hAnsi="宋体"/>
                      </w:rPr>
                      <w:t>董事</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hint="eastAsia"/>
                      </w:rPr>
                      <w:t>60</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0</w:t>
                    </w:r>
                  </w:p>
                </w:tc>
                <w:sdt>
                  <w:sdtPr>
                    <w:rPr>
                      <w:rFonts w:ascii="宋体" w:hAnsi="宋体"/>
                      <w:szCs w:val="21"/>
                    </w:rPr>
                    <w:alias w:val="董事、监事、高级管理人员是否在公司关联方获取报酬"/>
                    <w:tag w:val="_GBC_da1333fb62ea4775ac485783e963c073"/>
                    <w:id w:val="10307881"/>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是</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86"/>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杨永忠</w:t>
                    </w:r>
                  </w:p>
                </w:tc>
                <w:tc>
                  <w:tcPr>
                    <w:tcW w:w="1694" w:type="dxa"/>
                  </w:tcPr>
                  <w:p w:rsidR="00B10535" w:rsidRPr="00DC6870" w:rsidRDefault="00B10535" w:rsidP="00DE7C5C">
                    <w:pPr>
                      <w:rPr>
                        <w:rFonts w:ascii="宋体" w:hAnsi="宋体"/>
                        <w:szCs w:val="21"/>
                      </w:rPr>
                    </w:pPr>
                    <w:r w:rsidRPr="00DC6870">
                      <w:rPr>
                        <w:rFonts w:ascii="宋体" w:hAnsi="宋体"/>
                      </w:rPr>
                      <w:t>董事、副总经理</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5</w:t>
                    </w:r>
                    <w:r w:rsidRPr="00B10535">
                      <w:rPr>
                        <w:rFonts w:ascii="宋体" w:hAnsi="宋体" w:hint="eastAsia"/>
                      </w:rPr>
                      <w:t>1</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265661" w:rsidP="00DE7C5C">
                    <w:pPr>
                      <w:jc w:val="right"/>
                      <w:rPr>
                        <w:rFonts w:ascii="宋体" w:hAnsi="宋体"/>
                        <w:szCs w:val="21"/>
                      </w:rPr>
                    </w:pPr>
                    <w:r>
                      <w:rPr>
                        <w:rFonts w:ascii="宋体" w:hAnsi="宋体" w:hint="eastAsia"/>
                        <w:szCs w:val="21"/>
                      </w:rPr>
                      <w:t>29.19</w:t>
                    </w:r>
                  </w:p>
                </w:tc>
                <w:sdt>
                  <w:sdtPr>
                    <w:rPr>
                      <w:rFonts w:ascii="宋体" w:hAnsi="宋体"/>
                      <w:szCs w:val="21"/>
                    </w:rPr>
                    <w:alias w:val="董事、监事、高级管理人员是否在公司关联方获取报酬"/>
                    <w:tag w:val="_GBC_da1333fb62ea4775ac485783e963c073"/>
                    <w:id w:val="10307885"/>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88"/>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高云海</w:t>
                    </w:r>
                  </w:p>
                </w:tc>
                <w:tc>
                  <w:tcPr>
                    <w:tcW w:w="1694" w:type="dxa"/>
                  </w:tcPr>
                  <w:p w:rsidR="00B10535" w:rsidRPr="00DC6870" w:rsidRDefault="00B10535" w:rsidP="00DE7C5C">
                    <w:pPr>
                      <w:rPr>
                        <w:rFonts w:ascii="宋体" w:hAnsi="宋体"/>
                        <w:szCs w:val="21"/>
                      </w:rPr>
                    </w:pPr>
                    <w:r w:rsidRPr="00DC6870">
                      <w:rPr>
                        <w:rFonts w:ascii="宋体" w:hAnsi="宋体"/>
                      </w:rPr>
                      <w:t>董事</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5</w:t>
                    </w:r>
                    <w:r w:rsidRPr="00B10535">
                      <w:rPr>
                        <w:rFonts w:ascii="宋体" w:hAnsi="宋体" w:hint="eastAsia"/>
                      </w:rPr>
                      <w:t>3</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hint="eastAsia"/>
                        <w:szCs w:val="21"/>
                      </w:rPr>
                      <w:t>40.02</w:t>
                    </w:r>
                  </w:p>
                </w:tc>
                <w:sdt>
                  <w:sdtPr>
                    <w:rPr>
                      <w:rFonts w:ascii="宋体" w:hAnsi="宋体"/>
                      <w:szCs w:val="21"/>
                    </w:rPr>
                    <w:alias w:val="董事、监事、高级管理人员是否在公司关联方获取报酬"/>
                    <w:tag w:val="_GBC_da1333fb62ea4775ac485783e963c073"/>
                    <w:id w:val="10307887"/>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90"/>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t>张玉宏</w:t>
                    </w:r>
                  </w:p>
                </w:tc>
                <w:tc>
                  <w:tcPr>
                    <w:tcW w:w="1694" w:type="dxa"/>
                  </w:tcPr>
                  <w:p w:rsidR="00B10535" w:rsidRPr="00DC6870" w:rsidRDefault="00B10535" w:rsidP="00DE7C5C">
                    <w:pPr>
                      <w:rPr>
                        <w:rFonts w:ascii="宋体" w:hAnsi="宋体"/>
                        <w:szCs w:val="21"/>
                      </w:rPr>
                    </w:pPr>
                    <w:r>
                      <w:t>董事长</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55</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2019-12-25</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0</w:t>
                    </w:r>
                  </w:p>
                </w:tc>
                <w:sdt>
                  <w:sdtPr>
                    <w:rPr>
                      <w:rFonts w:ascii="宋体" w:hAnsi="宋体"/>
                      <w:szCs w:val="21"/>
                    </w:rPr>
                    <w:alias w:val="董事、监事、高级管理人员是否在公司关联方获取报酬"/>
                    <w:tag w:val="_GBC_da1333fb62ea4775ac485783e963c073"/>
                    <w:id w:val="10307889"/>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是</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92"/>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卫祥云</w:t>
                    </w:r>
                  </w:p>
                </w:tc>
                <w:tc>
                  <w:tcPr>
                    <w:tcW w:w="1694" w:type="dxa"/>
                  </w:tcPr>
                  <w:p w:rsidR="00B10535" w:rsidRPr="00DC6870" w:rsidRDefault="00B10535" w:rsidP="00DE7C5C">
                    <w:pPr>
                      <w:rPr>
                        <w:rFonts w:ascii="宋体" w:hAnsi="宋体"/>
                        <w:szCs w:val="21"/>
                      </w:rPr>
                    </w:pPr>
                    <w:r w:rsidRPr="00DC6870">
                      <w:rPr>
                        <w:rFonts w:ascii="宋体" w:hAnsi="宋体"/>
                      </w:rPr>
                      <w:t>独立董事</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6</w:t>
                    </w:r>
                    <w:r w:rsidRPr="00B10535">
                      <w:rPr>
                        <w:rFonts w:ascii="宋体" w:hAnsi="宋体" w:hint="eastAsia"/>
                      </w:rPr>
                      <w:t>2</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hint="eastAsia"/>
                      </w:rPr>
                      <w:t>0</w:t>
                    </w:r>
                  </w:p>
                </w:tc>
                <w:sdt>
                  <w:sdtPr>
                    <w:rPr>
                      <w:rFonts w:ascii="宋体" w:hAnsi="宋体"/>
                      <w:szCs w:val="21"/>
                    </w:rPr>
                    <w:alias w:val="董事、监事、高级管理人员是否在公司关联方获取报酬"/>
                    <w:tag w:val="_GBC_da1333fb62ea4775ac485783e963c073"/>
                    <w:id w:val="10307891"/>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94"/>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任永平</w:t>
                    </w:r>
                  </w:p>
                </w:tc>
                <w:tc>
                  <w:tcPr>
                    <w:tcW w:w="1694" w:type="dxa"/>
                  </w:tcPr>
                  <w:p w:rsidR="00B10535" w:rsidRPr="00DC6870" w:rsidRDefault="00B10535" w:rsidP="00DE7C5C">
                    <w:pPr>
                      <w:rPr>
                        <w:rFonts w:ascii="宋体" w:hAnsi="宋体"/>
                        <w:szCs w:val="21"/>
                      </w:rPr>
                    </w:pPr>
                    <w:r w:rsidRPr="00DC6870">
                      <w:rPr>
                        <w:rFonts w:ascii="宋体" w:hAnsi="宋体"/>
                      </w:rPr>
                      <w:t>独立董事</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5</w:t>
                    </w:r>
                    <w:r w:rsidRPr="00B10535">
                      <w:rPr>
                        <w:rFonts w:ascii="宋体" w:hAnsi="宋体" w:hint="eastAsia"/>
                      </w:rPr>
                      <w:t>6</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8</w:t>
                    </w:r>
                  </w:p>
                </w:tc>
                <w:sdt>
                  <w:sdtPr>
                    <w:rPr>
                      <w:rFonts w:ascii="宋体" w:hAnsi="宋体"/>
                      <w:szCs w:val="21"/>
                    </w:rPr>
                    <w:alias w:val="董事、监事、高级管理人员是否在公司关联方获取报酬"/>
                    <w:tag w:val="_GBC_da1333fb62ea4775ac485783e963c073"/>
                    <w:id w:val="10307893"/>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96"/>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史丽萍</w:t>
                    </w:r>
                  </w:p>
                </w:tc>
                <w:tc>
                  <w:tcPr>
                    <w:tcW w:w="1694" w:type="dxa"/>
                  </w:tcPr>
                  <w:p w:rsidR="00B10535" w:rsidRPr="00DC6870" w:rsidRDefault="00B10535" w:rsidP="00DE7C5C">
                    <w:pPr>
                      <w:rPr>
                        <w:rFonts w:ascii="宋体" w:hAnsi="宋体"/>
                        <w:szCs w:val="21"/>
                      </w:rPr>
                    </w:pPr>
                    <w:r w:rsidRPr="00DC6870">
                      <w:rPr>
                        <w:rFonts w:ascii="宋体" w:hAnsi="宋体"/>
                      </w:rPr>
                      <w:t>独立董事</w:t>
                    </w:r>
                  </w:p>
                </w:tc>
                <w:tc>
                  <w:tcPr>
                    <w:tcW w:w="707" w:type="dxa"/>
                  </w:tcPr>
                  <w:p w:rsidR="00B10535" w:rsidRPr="00B10535" w:rsidRDefault="00B10535" w:rsidP="00DE7C5C">
                    <w:pPr>
                      <w:rPr>
                        <w:rFonts w:ascii="宋体" w:hAnsi="宋体"/>
                        <w:szCs w:val="21"/>
                      </w:rPr>
                    </w:pPr>
                    <w:r w:rsidRPr="00B10535">
                      <w:rPr>
                        <w:rFonts w:ascii="宋体" w:hAnsi="宋体"/>
                      </w:rPr>
                      <w:t>女</w:t>
                    </w:r>
                  </w:p>
                </w:tc>
                <w:tc>
                  <w:tcPr>
                    <w:tcW w:w="717" w:type="dxa"/>
                  </w:tcPr>
                  <w:p w:rsidR="00B10535" w:rsidRPr="00B10535" w:rsidRDefault="00B10535" w:rsidP="00DE7C5C">
                    <w:pPr>
                      <w:rPr>
                        <w:rFonts w:ascii="宋体" w:hAnsi="宋体"/>
                        <w:szCs w:val="21"/>
                      </w:rPr>
                    </w:pPr>
                    <w:r w:rsidRPr="00B10535">
                      <w:rPr>
                        <w:rFonts w:ascii="宋体" w:hAnsi="宋体" w:hint="eastAsia"/>
                      </w:rPr>
                      <w:t>60</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8</w:t>
                    </w:r>
                  </w:p>
                </w:tc>
                <w:sdt>
                  <w:sdtPr>
                    <w:rPr>
                      <w:rFonts w:ascii="宋体" w:hAnsi="宋体"/>
                      <w:szCs w:val="21"/>
                    </w:rPr>
                    <w:alias w:val="董事、监事、高级管理人员是否在公司关联方获取报酬"/>
                    <w:tag w:val="_GBC_da1333fb62ea4775ac485783e963c073"/>
                    <w:id w:val="10307895"/>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898"/>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陈月娥</w:t>
                    </w:r>
                  </w:p>
                </w:tc>
                <w:tc>
                  <w:tcPr>
                    <w:tcW w:w="1694" w:type="dxa"/>
                  </w:tcPr>
                  <w:p w:rsidR="00B10535" w:rsidRPr="00DC6870" w:rsidRDefault="00B10535" w:rsidP="00DE7C5C">
                    <w:pPr>
                      <w:rPr>
                        <w:rFonts w:ascii="宋体" w:hAnsi="宋体"/>
                        <w:szCs w:val="21"/>
                      </w:rPr>
                    </w:pPr>
                    <w:r w:rsidRPr="00DC6870">
                      <w:rPr>
                        <w:rFonts w:ascii="宋体" w:hAnsi="宋体"/>
                      </w:rPr>
                      <w:t>监事会主席</w:t>
                    </w:r>
                  </w:p>
                </w:tc>
                <w:tc>
                  <w:tcPr>
                    <w:tcW w:w="707" w:type="dxa"/>
                  </w:tcPr>
                  <w:p w:rsidR="00B10535" w:rsidRPr="00B10535" w:rsidRDefault="00B10535" w:rsidP="00DE7C5C">
                    <w:pPr>
                      <w:rPr>
                        <w:rFonts w:ascii="宋体" w:hAnsi="宋体"/>
                        <w:szCs w:val="21"/>
                      </w:rPr>
                    </w:pPr>
                    <w:r w:rsidRPr="00B10535">
                      <w:rPr>
                        <w:rFonts w:ascii="宋体" w:hAnsi="宋体"/>
                      </w:rPr>
                      <w:t>女</w:t>
                    </w:r>
                  </w:p>
                </w:tc>
                <w:tc>
                  <w:tcPr>
                    <w:tcW w:w="717" w:type="dxa"/>
                  </w:tcPr>
                  <w:p w:rsidR="00B10535" w:rsidRPr="00B10535" w:rsidRDefault="00B10535" w:rsidP="00DE7C5C">
                    <w:pPr>
                      <w:rPr>
                        <w:rFonts w:ascii="宋体" w:hAnsi="宋体"/>
                        <w:szCs w:val="21"/>
                      </w:rPr>
                    </w:pPr>
                    <w:r w:rsidRPr="00B10535">
                      <w:rPr>
                        <w:rFonts w:ascii="宋体" w:hAnsi="宋体"/>
                      </w:rPr>
                      <w:t>4</w:t>
                    </w:r>
                    <w:r w:rsidRPr="00B10535">
                      <w:rPr>
                        <w:rFonts w:ascii="宋体" w:hAnsi="宋体" w:hint="eastAsia"/>
                      </w:rPr>
                      <w:t>9</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0</w:t>
                    </w:r>
                  </w:p>
                </w:tc>
                <w:sdt>
                  <w:sdtPr>
                    <w:rPr>
                      <w:rFonts w:ascii="宋体" w:hAnsi="宋体"/>
                      <w:szCs w:val="21"/>
                    </w:rPr>
                    <w:alias w:val="董事、监事、高级管理人员是否在公司关联方获取报酬"/>
                    <w:tag w:val="_GBC_da1333fb62ea4775ac485783e963c073"/>
                    <w:id w:val="10307897"/>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是</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900"/>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李忠明</w:t>
                    </w:r>
                  </w:p>
                </w:tc>
                <w:tc>
                  <w:tcPr>
                    <w:tcW w:w="1694" w:type="dxa"/>
                  </w:tcPr>
                  <w:p w:rsidR="00B10535" w:rsidRPr="00DC6870" w:rsidRDefault="00B10535" w:rsidP="00DE7C5C">
                    <w:pPr>
                      <w:rPr>
                        <w:rFonts w:ascii="宋体" w:hAnsi="宋体"/>
                        <w:szCs w:val="21"/>
                      </w:rPr>
                    </w:pPr>
                    <w:r w:rsidRPr="00DC6870">
                      <w:rPr>
                        <w:rFonts w:ascii="宋体" w:hAnsi="宋体"/>
                      </w:rPr>
                      <w:t>监事</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hint="eastAsia"/>
                      </w:rPr>
                      <w:t>60</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0</w:t>
                    </w:r>
                  </w:p>
                </w:tc>
                <w:sdt>
                  <w:sdtPr>
                    <w:rPr>
                      <w:rFonts w:ascii="宋体" w:hAnsi="宋体"/>
                      <w:szCs w:val="21"/>
                    </w:rPr>
                    <w:alias w:val="董事、监事、高级管理人员是否在公司关联方获取报酬"/>
                    <w:tag w:val="_GBC_da1333fb62ea4775ac485783e963c073"/>
                    <w:id w:val="10307899"/>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是</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902"/>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周良洪</w:t>
                    </w:r>
                  </w:p>
                </w:tc>
                <w:tc>
                  <w:tcPr>
                    <w:tcW w:w="1694" w:type="dxa"/>
                  </w:tcPr>
                  <w:p w:rsidR="00B10535" w:rsidRPr="00DC6870" w:rsidRDefault="00B10535" w:rsidP="00DE7C5C">
                    <w:pPr>
                      <w:rPr>
                        <w:rFonts w:ascii="宋体" w:hAnsi="宋体"/>
                        <w:szCs w:val="21"/>
                      </w:rPr>
                    </w:pPr>
                    <w:r w:rsidRPr="00DC6870">
                      <w:rPr>
                        <w:rFonts w:ascii="宋体" w:hAnsi="宋体"/>
                      </w:rPr>
                      <w:t>监事</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5</w:t>
                    </w:r>
                    <w:r w:rsidRPr="00B10535">
                      <w:rPr>
                        <w:rFonts w:ascii="宋体" w:hAnsi="宋体" w:hint="eastAsia"/>
                      </w:rPr>
                      <w:t>5</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hint="eastAsia"/>
                        <w:szCs w:val="21"/>
                      </w:rPr>
                      <w:t>24.76</w:t>
                    </w:r>
                  </w:p>
                </w:tc>
                <w:sdt>
                  <w:sdtPr>
                    <w:rPr>
                      <w:rFonts w:ascii="宋体" w:hAnsi="宋体"/>
                      <w:szCs w:val="21"/>
                    </w:rPr>
                    <w:alias w:val="董事、监事、高级管理人员是否在公司关联方获取报酬"/>
                    <w:tag w:val="_GBC_da1333fb62ea4775ac485783e963c073"/>
                    <w:id w:val="10307901"/>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904"/>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t>余永建</w:t>
                    </w:r>
                  </w:p>
                </w:tc>
                <w:tc>
                  <w:tcPr>
                    <w:tcW w:w="1694" w:type="dxa"/>
                  </w:tcPr>
                  <w:p w:rsidR="00B10535" w:rsidRPr="00DC6870" w:rsidRDefault="00B10535" w:rsidP="00DE7C5C">
                    <w:pPr>
                      <w:rPr>
                        <w:rFonts w:ascii="宋体" w:hAnsi="宋体"/>
                        <w:szCs w:val="21"/>
                      </w:rPr>
                    </w:pPr>
                    <w:r>
                      <w:t>副总经理</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43</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2019-12-25</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rPr>
                      <w:t>33.91</w:t>
                    </w:r>
                  </w:p>
                </w:tc>
                <w:sdt>
                  <w:sdtPr>
                    <w:rPr>
                      <w:rFonts w:ascii="宋体" w:hAnsi="宋体"/>
                      <w:szCs w:val="21"/>
                    </w:rPr>
                    <w:alias w:val="董事、监事、高级管理人员是否在公司关联方获取报酬"/>
                    <w:tag w:val="_GBC_da1333fb62ea4775ac485783e963c073"/>
                    <w:id w:val="10307903"/>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906"/>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魏陈云</w:t>
                    </w:r>
                  </w:p>
                </w:tc>
                <w:tc>
                  <w:tcPr>
                    <w:tcW w:w="1694" w:type="dxa"/>
                  </w:tcPr>
                  <w:p w:rsidR="00B10535" w:rsidRPr="00DC6870" w:rsidRDefault="00B10535" w:rsidP="00DE7C5C">
                    <w:pPr>
                      <w:rPr>
                        <w:rFonts w:ascii="宋体" w:hAnsi="宋体"/>
                        <w:szCs w:val="21"/>
                      </w:rPr>
                    </w:pPr>
                    <w:r w:rsidRPr="00DC6870">
                      <w:rPr>
                        <w:rFonts w:ascii="宋体" w:hAnsi="宋体"/>
                      </w:rPr>
                      <w:t>董秘</w:t>
                    </w:r>
                  </w:p>
                </w:tc>
                <w:tc>
                  <w:tcPr>
                    <w:tcW w:w="707" w:type="dxa"/>
                  </w:tcPr>
                  <w:p w:rsidR="00B10535" w:rsidRPr="00B10535" w:rsidRDefault="00B10535" w:rsidP="00DE7C5C">
                    <w:pPr>
                      <w:rPr>
                        <w:rFonts w:ascii="宋体" w:hAnsi="宋体"/>
                        <w:szCs w:val="21"/>
                      </w:rPr>
                    </w:pPr>
                    <w:r w:rsidRPr="00B10535">
                      <w:rPr>
                        <w:rFonts w:ascii="宋体" w:hAnsi="宋体"/>
                      </w:rPr>
                      <w:t>男</w:t>
                    </w:r>
                  </w:p>
                </w:tc>
                <w:tc>
                  <w:tcPr>
                    <w:tcW w:w="717" w:type="dxa"/>
                  </w:tcPr>
                  <w:p w:rsidR="00B10535" w:rsidRPr="00B10535" w:rsidRDefault="00B10535" w:rsidP="00DE7C5C">
                    <w:pPr>
                      <w:rPr>
                        <w:rFonts w:ascii="宋体" w:hAnsi="宋体"/>
                        <w:szCs w:val="21"/>
                      </w:rPr>
                    </w:pPr>
                    <w:r w:rsidRPr="00B10535">
                      <w:rPr>
                        <w:rFonts w:ascii="宋体" w:hAnsi="宋体"/>
                      </w:rPr>
                      <w:t>4</w:t>
                    </w:r>
                    <w:r w:rsidRPr="00B10535">
                      <w:rPr>
                        <w:rFonts w:ascii="宋体" w:hAnsi="宋体" w:hint="eastAsia"/>
                      </w:rPr>
                      <w:t>1</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hint="eastAsia"/>
                        <w:szCs w:val="21"/>
                      </w:rPr>
                      <w:t>27.66</w:t>
                    </w:r>
                  </w:p>
                </w:tc>
                <w:sdt>
                  <w:sdtPr>
                    <w:rPr>
                      <w:rFonts w:ascii="宋体" w:hAnsi="宋体"/>
                      <w:szCs w:val="21"/>
                    </w:rPr>
                    <w:alias w:val="董事、监事、高级管理人员是否在公司关联方获取报酬"/>
                    <w:tag w:val="_GBC_da1333fb62ea4775ac485783e963c073"/>
                    <w:id w:val="10307905"/>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sdt>
            <w:sdtPr>
              <w:rPr>
                <w:rFonts w:ascii="宋体" w:eastAsiaTheme="minorEastAsia" w:hAnsi="宋体" w:cstheme="minorBidi"/>
                <w:szCs w:val="21"/>
              </w:rPr>
              <w:alias w:val="董事、监事、高级管理人员基本情况"/>
              <w:tag w:val="_TUP_f0cd7c5e5dc248398e9026516098f821"/>
              <w:id w:val="10307908"/>
              <w:lock w:val="sdtLocked"/>
            </w:sdtPr>
            <w:sdtEndPr>
              <w:rPr>
                <w:rFonts w:eastAsia="宋体"/>
              </w:rPr>
            </w:sdtEndPr>
            <w:sdtContent>
              <w:tr w:rsidR="00B10535" w:rsidRPr="00DC6870" w:rsidTr="00DE7C5C">
                <w:trPr>
                  <w:trHeight w:val="132"/>
                </w:trPr>
                <w:tc>
                  <w:tcPr>
                    <w:tcW w:w="990" w:type="dxa"/>
                  </w:tcPr>
                  <w:p w:rsidR="00B10535" w:rsidRPr="00DC6870" w:rsidRDefault="00B10535" w:rsidP="00DE7C5C">
                    <w:pPr>
                      <w:rPr>
                        <w:rFonts w:ascii="宋体" w:hAnsi="宋体"/>
                        <w:szCs w:val="21"/>
                      </w:rPr>
                    </w:pPr>
                    <w:r w:rsidRPr="00DC6870">
                      <w:rPr>
                        <w:rFonts w:ascii="宋体" w:hAnsi="宋体"/>
                      </w:rPr>
                      <w:t>刘欣</w:t>
                    </w:r>
                  </w:p>
                </w:tc>
                <w:tc>
                  <w:tcPr>
                    <w:tcW w:w="1694" w:type="dxa"/>
                  </w:tcPr>
                  <w:p w:rsidR="00B10535" w:rsidRPr="00DC6870" w:rsidRDefault="00B10535" w:rsidP="00DE7C5C">
                    <w:pPr>
                      <w:rPr>
                        <w:rFonts w:ascii="宋体" w:hAnsi="宋体"/>
                        <w:szCs w:val="21"/>
                      </w:rPr>
                    </w:pPr>
                    <w:r w:rsidRPr="00DC6870">
                      <w:rPr>
                        <w:rFonts w:ascii="宋体" w:hAnsi="宋体"/>
                      </w:rPr>
                      <w:t>财务总监</w:t>
                    </w:r>
                  </w:p>
                </w:tc>
                <w:tc>
                  <w:tcPr>
                    <w:tcW w:w="707" w:type="dxa"/>
                  </w:tcPr>
                  <w:p w:rsidR="00B10535" w:rsidRPr="00B10535" w:rsidRDefault="00B10535" w:rsidP="00DE7C5C">
                    <w:pPr>
                      <w:rPr>
                        <w:rFonts w:ascii="宋体" w:hAnsi="宋体"/>
                        <w:szCs w:val="21"/>
                      </w:rPr>
                    </w:pPr>
                    <w:r w:rsidRPr="00B10535">
                      <w:rPr>
                        <w:rFonts w:ascii="宋体" w:hAnsi="宋体"/>
                      </w:rPr>
                      <w:t>女</w:t>
                    </w:r>
                  </w:p>
                </w:tc>
                <w:tc>
                  <w:tcPr>
                    <w:tcW w:w="717" w:type="dxa"/>
                  </w:tcPr>
                  <w:p w:rsidR="00B10535" w:rsidRPr="00B10535" w:rsidRDefault="00B10535" w:rsidP="00DE7C5C">
                    <w:pPr>
                      <w:rPr>
                        <w:rFonts w:ascii="宋体" w:hAnsi="宋体"/>
                        <w:szCs w:val="21"/>
                      </w:rPr>
                    </w:pPr>
                    <w:r w:rsidRPr="00B10535">
                      <w:rPr>
                        <w:rFonts w:ascii="宋体" w:hAnsi="宋体"/>
                      </w:rPr>
                      <w:t>4</w:t>
                    </w:r>
                    <w:r w:rsidRPr="00B10535">
                      <w:rPr>
                        <w:rFonts w:ascii="宋体" w:hAnsi="宋体" w:hint="eastAsia"/>
                      </w:rPr>
                      <w:t>8</w:t>
                    </w:r>
                  </w:p>
                </w:tc>
                <w:tc>
                  <w:tcPr>
                    <w:tcW w:w="1223" w:type="dxa"/>
                  </w:tcPr>
                  <w:p w:rsidR="00B10535" w:rsidRPr="00B10535" w:rsidRDefault="00B10535" w:rsidP="00DE7C5C">
                    <w:pPr>
                      <w:rPr>
                        <w:rFonts w:ascii="宋体" w:hAnsi="宋体"/>
                        <w:szCs w:val="21"/>
                      </w:rPr>
                    </w:pPr>
                    <w:r w:rsidRPr="00B10535">
                      <w:rPr>
                        <w:rFonts w:ascii="宋体" w:hAnsi="宋体"/>
                      </w:rPr>
                      <w:t>2017-12-8</w:t>
                    </w:r>
                  </w:p>
                </w:tc>
                <w:tc>
                  <w:tcPr>
                    <w:tcW w:w="1266" w:type="dxa"/>
                  </w:tcPr>
                  <w:p w:rsidR="00B10535" w:rsidRPr="00B10535" w:rsidRDefault="00B10535" w:rsidP="00DE7C5C">
                    <w:pPr>
                      <w:rPr>
                        <w:rFonts w:ascii="宋体" w:hAnsi="宋体"/>
                        <w:szCs w:val="21"/>
                      </w:rPr>
                    </w:pPr>
                    <w:r w:rsidRPr="00B10535">
                      <w:rPr>
                        <w:rFonts w:ascii="宋体" w:hAnsi="宋体"/>
                      </w:rPr>
                      <w:t>2020-12-7</w:t>
                    </w:r>
                  </w:p>
                </w:tc>
                <w:tc>
                  <w:tcPr>
                    <w:tcW w:w="917" w:type="dxa"/>
                  </w:tcPr>
                  <w:p w:rsidR="00B10535" w:rsidRPr="00B10535" w:rsidRDefault="00B10535" w:rsidP="00DE7C5C">
                    <w:pPr>
                      <w:jc w:val="right"/>
                      <w:rPr>
                        <w:rFonts w:ascii="宋体" w:hAnsi="宋体"/>
                        <w:szCs w:val="21"/>
                      </w:rPr>
                    </w:pPr>
                    <w:r w:rsidRPr="00B10535">
                      <w:rPr>
                        <w:rFonts w:ascii="宋体" w:hAnsi="宋体"/>
                      </w:rPr>
                      <w:t>0</w:t>
                    </w:r>
                  </w:p>
                </w:tc>
                <w:tc>
                  <w:tcPr>
                    <w:tcW w:w="850" w:type="dxa"/>
                  </w:tcPr>
                  <w:p w:rsidR="00B10535" w:rsidRPr="00B10535" w:rsidRDefault="00B10535" w:rsidP="00DE7C5C">
                    <w:pPr>
                      <w:jc w:val="right"/>
                      <w:rPr>
                        <w:rFonts w:ascii="宋体" w:hAnsi="宋体"/>
                        <w:szCs w:val="21"/>
                      </w:rPr>
                    </w:pPr>
                    <w:r w:rsidRPr="00B10535">
                      <w:rPr>
                        <w:rFonts w:ascii="宋体" w:hAnsi="宋体"/>
                      </w:rPr>
                      <w:t>0</w:t>
                    </w:r>
                  </w:p>
                </w:tc>
                <w:tc>
                  <w:tcPr>
                    <w:tcW w:w="1357" w:type="dxa"/>
                  </w:tcPr>
                  <w:p w:rsidR="00B10535" w:rsidRPr="00B10535" w:rsidRDefault="00B10535" w:rsidP="00DE7C5C">
                    <w:pPr>
                      <w:jc w:val="right"/>
                      <w:rPr>
                        <w:rFonts w:ascii="宋体" w:hAnsi="宋体"/>
                        <w:szCs w:val="21"/>
                      </w:rPr>
                    </w:pPr>
                    <w:r w:rsidRPr="00B10535">
                      <w:rPr>
                        <w:rFonts w:ascii="宋体" w:hAnsi="宋体"/>
                      </w:rPr>
                      <w:t>0</w:t>
                    </w:r>
                  </w:p>
                </w:tc>
                <w:tc>
                  <w:tcPr>
                    <w:tcW w:w="1176" w:type="dxa"/>
                  </w:tcPr>
                  <w:p w:rsidR="00B10535" w:rsidRPr="00B10535" w:rsidRDefault="00B10535" w:rsidP="00DE7C5C">
                    <w:pPr>
                      <w:rPr>
                        <w:rFonts w:ascii="宋体" w:hAnsi="宋体"/>
                        <w:szCs w:val="21"/>
                      </w:rPr>
                    </w:pPr>
                    <w:r w:rsidRPr="00B10535">
                      <w:rPr>
                        <w:rFonts w:ascii="宋体" w:hAnsi="宋体"/>
                      </w:rPr>
                      <w:t>不适用</w:t>
                    </w:r>
                  </w:p>
                </w:tc>
                <w:tc>
                  <w:tcPr>
                    <w:tcW w:w="1861" w:type="dxa"/>
                  </w:tcPr>
                  <w:p w:rsidR="00B10535" w:rsidRPr="00B10535" w:rsidRDefault="00B10535" w:rsidP="00DE7C5C">
                    <w:pPr>
                      <w:jc w:val="right"/>
                      <w:rPr>
                        <w:rFonts w:ascii="宋体" w:hAnsi="宋体"/>
                        <w:szCs w:val="21"/>
                      </w:rPr>
                    </w:pPr>
                    <w:r w:rsidRPr="00B10535">
                      <w:rPr>
                        <w:rFonts w:ascii="宋体" w:hAnsi="宋体" w:hint="eastAsia"/>
                        <w:szCs w:val="21"/>
                      </w:rPr>
                      <w:t>27.95</w:t>
                    </w:r>
                  </w:p>
                </w:tc>
                <w:sdt>
                  <w:sdtPr>
                    <w:rPr>
                      <w:rFonts w:ascii="宋体" w:hAnsi="宋体"/>
                      <w:szCs w:val="21"/>
                    </w:rPr>
                    <w:alias w:val="董事、监事、高级管理人员是否在公司关联方获取报酬"/>
                    <w:tag w:val="_GBC_da1333fb62ea4775ac485783e963c073"/>
                    <w:id w:val="10307907"/>
                    <w:lock w:val="sdtLocked"/>
                    <w:comboBox>
                      <w:listItem w:displayText="是" w:value="true"/>
                      <w:listItem w:displayText="否" w:value="false"/>
                    </w:comboBox>
                  </w:sdtPr>
                  <w:sdtContent>
                    <w:tc>
                      <w:tcPr>
                        <w:tcW w:w="1418" w:type="dxa"/>
                      </w:tcPr>
                      <w:p w:rsidR="00B10535" w:rsidRPr="00B10535" w:rsidRDefault="00B10535" w:rsidP="00DE7C5C">
                        <w:pPr>
                          <w:jc w:val="left"/>
                          <w:rPr>
                            <w:rFonts w:ascii="宋体" w:hAnsi="宋体"/>
                            <w:szCs w:val="21"/>
                          </w:rPr>
                        </w:pPr>
                        <w:r w:rsidRPr="00B10535">
                          <w:rPr>
                            <w:rFonts w:ascii="宋体" w:hAnsi="宋体"/>
                            <w:szCs w:val="21"/>
                          </w:rPr>
                          <w:t>否</w:t>
                        </w:r>
                      </w:p>
                    </w:tc>
                  </w:sdtContent>
                </w:sdt>
              </w:tr>
            </w:sdtContent>
          </w:sdt>
          <w:tr w:rsidR="00B10535" w:rsidRPr="00DC6870" w:rsidTr="00DE7C5C">
            <w:trPr>
              <w:trHeight w:val="165"/>
            </w:trPr>
            <w:sdt>
              <w:sdtPr>
                <w:rPr>
                  <w:rFonts w:ascii="宋体" w:hAnsi="宋体"/>
                </w:rPr>
                <w:tag w:val="_PLD_77b6527cdbc6498fb05d720c497cd5ff"/>
                <w:id w:val="10307909"/>
                <w:lock w:val="sdtLocked"/>
              </w:sdtPr>
              <w:sdtContent>
                <w:tc>
                  <w:tcPr>
                    <w:tcW w:w="990" w:type="dxa"/>
                    <w:tcBorders>
                      <w:bottom w:val="single" w:sz="4" w:space="0" w:color="auto"/>
                    </w:tcBorders>
                    <w:vAlign w:val="center"/>
                  </w:tcPr>
                  <w:p w:rsidR="00B10535" w:rsidRPr="00DC6870" w:rsidRDefault="00B10535" w:rsidP="00DE7C5C">
                    <w:pPr>
                      <w:jc w:val="center"/>
                      <w:rPr>
                        <w:rFonts w:ascii="宋体" w:hAnsi="宋体"/>
                        <w:szCs w:val="21"/>
                      </w:rPr>
                    </w:pPr>
                    <w:r w:rsidRPr="00DC6870">
                      <w:rPr>
                        <w:rFonts w:ascii="宋体" w:hAnsi="宋体" w:hint="eastAsia"/>
                        <w:szCs w:val="21"/>
                      </w:rPr>
                      <w:t>合计</w:t>
                    </w:r>
                  </w:p>
                </w:tc>
              </w:sdtContent>
            </w:sdt>
            <w:tc>
              <w:tcPr>
                <w:tcW w:w="1694" w:type="dxa"/>
                <w:tcBorders>
                  <w:bottom w:val="single" w:sz="4" w:space="0" w:color="auto"/>
                </w:tcBorders>
              </w:tcPr>
              <w:p w:rsidR="00B10535" w:rsidRPr="00DC6870" w:rsidRDefault="00B10535" w:rsidP="00DE7C5C">
                <w:pPr>
                  <w:jc w:val="center"/>
                  <w:rPr>
                    <w:rFonts w:ascii="宋体" w:hAnsi="宋体"/>
                    <w:szCs w:val="21"/>
                  </w:rPr>
                </w:pPr>
                <w:r w:rsidRPr="00DC6870">
                  <w:rPr>
                    <w:rFonts w:ascii="宋体" w:hAnsi="宋体" w:hint="eastAsia"/>
                    <w:szCs w:val="21"/>
                  </w:rPr>
                  <w:t>/</w:t>
                </w:r>
              </w:p>
            </w:tc>
            <w:tc>
              <w:tcPr>
                <w:tcW w:w="707" w:type="dxa"/>
                <w:tcBorders>
                  <w:bottom w:val="single" w:sz="4" w:space="0" w:color="auto"/>
                </w:tcBorders>
              </w:tcPr>
              <w:p w:rsidR="00B10535" w:rsidRPr="00B10535" w:rsidRDefault="00B10535" w:rsidP="00DE7C5C">
                <w:pPr>
                  <w:jc w:val="center"/>
                  <w:rPr>
                    <w:rFonts w:ascii="宋体" w:hAnsi="宋体"/>
                    <w:szCs w:val="21"/>
                  </w:rPr>
                </w:pPr>
                <w:r w:rsidRPr="00B10535">
                  <w:rPr>
                    <w:rFonts w:ascii="宋体" w:hAnsi="宋体" w:hint="eastAsia"/>
                    <w:szCs w:val="21"/>
                  </w:rPr>
                  <w:t>/</w:t>
                </w:r>
              </w:p>
            </w:tc>
            <w:tc>
              <w:tcPr>
                <w:tcW w:w="717" w:type="dxa"/>
                <w:tcBorders>
                  <w:bottom w:val="single" w:sz="4" w:space="0" w:color="auto"/>
                </w:tcBorders>
              </w:tcPr>
              <w:p w:rsidR="00B10535" w:rsidRPr="00B10535" w:rsidRDefault="00B10535" w:rsidP="00DE7C5C">
                <w:pPr>
                  <w:jc w:val="center"/>
                  <w:rPr>
                    <w:rFonts w:ascii="宋体" w:hAnsi="宋体"/>
                    <w:szCs w:val="21"/>
                  </w:rPr>
                </w:pPr>
                <w:r w:rsidRPr="00B10535">
                  <w:rPr>
                    <w:rFonts w:ascii="宋体" w:hAnsi="宋体" w:hint="eastAsia"/>
                    <w:szCs w:val="21"/>
                  </w:rPr>
                  <w:t>/</w:t>
                </w:r>
              </w:p>
            </w:tc>
            <w:tc>
              <w:tcPr>
                <w:tcW w:w="1223" w:type="dxa"/>
                <w:tcBorders>
                  <w:bottom w:val="single" w:sz="4" w:space="0" w:color="auto"/>
                </w:tcBorders>
              </w:tcPr>
              <w:p w:rsidR="00B10535" w:rsidRPr="00B10535" w:rsidRDefault="00B10535" w:rsidP="00DE7C5C">
                <w:pPr>
                  <w:jc w:val="center"/>
                  <w:rPr>
                    <w:rFonts w:ascii="宋体" w:hAnsi="宋体"/>
                    <w:szCs w:val="21"/>
                  </w:rPr>
                </w:pPr>
                <w:r w:rsidRPr="00B10535">
                  <w:rPr>
                    <w:rFonts w:ascii="宋体" w:hAnsi="宋体" w:hint="eastAsia"/>
                    <w:szCs w:val="21"/>
                  </w:rPr>
                  <w:t>/</w:t>
                </w:r>
              </w:p>
            </w:tc>
            <w:tc>
              <w:tcPr>
                <w:tcW w:w="1266" w:type="dxa"/>
                <w:tcBorders>
                  <w:bottom w:val="single" w:sz="4" w:space="0" w:color="auto"/>
                </w:tcBorders>
              </w:tcPr>
              <w:p w:rsidR="00B10535" w:rsidRPr="00B10535" w:rsidRDefault="00B10535" w:rsidP="00DE7C5C">
                <w:pPr>
                  <w:jc w:val="center"/>
                  <w:rPr>
                    <w:rFonts w:ascii="宋体" w:hAnsi="宋体"/>
                    <w:szCs w:val="21"/>
                  </w:rPr>
                </w:pPr>
                <w:r w:rsidRPr="00B10535">
                  <w:rPr>
                    <w:rFonts w:ascii="宋体" w:hAnsi="宋体" w:hint="eastAsia"/>
                    <w:szCs w:val="21"/>
                  </w:rPr>
                  <w:t>/</w:t>
                </w:r>
              </w:p>
            </w:tc>
            <w:tc>
              <w:tcPr>
                <w:tcW w:w="917" w:type="dxa"/>
                <w:tcBorders>
                  <w:bottom w:val="single" w:sz="4" w:space="0" w:color="auto"/>
                </w:tcBorders>
              </w:tcPr>
              <w:p w:rsidR="00B10535" w:rsidRPr="00B10535" w:rsidRDefault="00B10535" w:rsidP="00DE7C5C">
                <w:pPr>
                  <w:jc w:val="right"/>
                  <w:rPr>
                    <w:rFonts w:ascii="宋体" w:hAnsi="宋体"/>
                    <w:szCs w:val="21"/>
                  </w:rPr>
                </w:pPr>
              </w:p>
            </w:tc>
            <w:tc>
              <w:tcPr>
                <w:tcW w:w="850" w:type="dxa"/>
                <w:tcBorders>
                  <w:bottom w:val="single" w:sz="4" w:space="0" w:color="auto"/>
                </w:tcBorders>
              </w:tcPr>
              <w:p w:rsidR="00B10535" w:rsidRPr="00B10535" w:rsidRDefault="00B10535" w:rsidP="00DE7C5C">
                <w:pPr>
                  <w:jc w:val="right"/>
                  <w:rPr>
                    <w:rFonts w:ascii="宋体" w:hAnsi="宋体"/>
                    <w:szCs w:val="21"/>
                  </w:rPr>
                </w:pPr>
              </w:p>
            </w:tc>
            <w:tc>
              <w:tcPr>
                <w:tcW w:w="1357" w:type="dxa"/>
                <w:tcBorders>
                  <w:bottom w:val="single" w:sz="4" w:space="0" w:color="auto"/>
                </w:tcBorders>
              </w:tcPr>
              <w:p w:rsidR="00B10535" w:rsidRPr="00B10535" w:rsidRDefault="00B10535" w:rsidP="00DE7C5C">
                <w:pPr>
                  <w:jc w:val="right"/>
                  <w:rPr>
                    <w:rFonts w:ascii="宋体" w:hAnsi="宋体"/>
                    <w:szCs w:val="21"/>
                  </w:rPr>
                </w:pPr>
              </w:p>
            </w:tc>
            <w:tc>
              <w:tcPr>
                <w:tcW w:w="1176" w:type="dxa"/>
                <w:tcBorders>
                  <w:bottom w:val="single" w:sz="4" w:space="0" w:color="auto"/>
                </w:tcBorders>
              </w:tcPr>
              <w:p w:rsidR="00B10535" w:rsidRPr="00B10535" w:rsidRDefault="00B10535" w:rsidP="00DE7C5C">
                <w:pPr>
                  <w:jc w:val="center"/>
                  <w:rPr>
                    <w:rFonts w:ascii="宋体" w:hAnsi="宋体"/>
                    <w:szCs w:val="21"/>
                  </w:rPr>
                </w:pPr>
                <w:r w:rsidRPr="00B10535">
                  <w:rPr>
                    <w:rFonts w:ascii="宋体" w:hAnsi="宋体" w:hint="eastAsia"/>
                    <w:szCs w:val="21"/>
                  </w:rPr>
                  <w:t>/</w:t>
                </w:r>
              </w:p>
            </w:tc>
            <w:tc>
              <w:tcPr>
                <w:tcW w:w="1861" w:type="dxa"/>
                <w:tcBorders>
                  <w:bottom w:val="single" w:sz="4" w:space="0" w:color="auto"/>
                </w:tcBorders>
              </w:tcPr>
              <w:p w:rsidR="00B10535" w:rsidRPr="00B10535" w:rsidRDefault="00D54D2D" w:rsidP="005054BD">
                <w:pPr>
                  <w:jc w:val="right"/>
                  <w:rPr>
                    <w:rFonts w:ascii="宋体" w:hAnsi="宋体"/>
                    <w:szCs w:val="21"/>
                  </w:rPr>
                </w:pPr>
                <w:r>
                  <w:rPr>
                    <w:rFonts w:ascii="宋体" w:hAnsi="宋体" w:hint="eastAsia"/>
                    <w:szCs w:val="21"/>
                  </w:rPr>
                  <w:t>2</w:t>
                </w:r>
                <w:r w:rsidR="005054BD">
                  <w:rPr>
                    <w:rFonts w:ascii="宋体" w:hAnsi="宋体" w:hint="eastAsia"/>
                    <w:szCs w:val="21"/>
                  </w:rPr>
                  <w:t>43.43</w:t>
                </w:r>
              </w:p>
            </w:tc>
            <w:tc>
              <w:tcPr>
                <w:tcW w:w="1418" w:type="dxa"/>
                <w:tcBorders>
                  <w:bottom w:val="single" w:sz="4" w:space="0" w:color="auto"/>
                </w:tcBorders>
              </w:tcPr>
              <w:p w:rsidR="00B10535" w:rsidRPr="00B10535" w:rsidRDefault="00B10535" w:rsidP="00DE7C5C">
                <w:pPr>
                  <w:jc w:val="center"/>
                  <w:rPr>
                    <w:rFonts w:ascii="宋体" w:hAnsi="宋体"/>
                    <w:szCs w:val="21"/>
                  </w:rPr>
                </w:pPr>
                <w:r w:rsidRPr="00B10535">
                  <w:rPr>
                    <w:rFonts w:ascii="宋体" w:hAnsi="宋体" w:hint="eastAsia"/>
                    <w:szCs w:val="21"/>
                  </w:rPr>
                  <w:t>/</w:t>
                </w:r>
              </w:p>
            </w:tc>
          </w:tr>
        </w:tbl>
        <w:p w:rsidR="00B33BEC" w:rsidRDefault="00B33BEC">
          <w:pPr>
            <w:rPr>
              <w:rFonts w:ascii="宋体" w:hAnsi="宋体" w:hint="eastAsia"/>
              <w:szCs w:val="21"/>
            </w:rPr>
          </w:pPr>
        </w:p>
        <w:p w:rsidR="00D0590E" w:rsidRDefault="00D0590E">
          <w:pPr>
            <w:rPr>
              <w:rFonts w:ascii="宋体" w:hAnsi="宋体" w:hint="eastAsia"/>
              <w:szCs w:val="21"/>
            </w:rPr>
          </w:pPr>
        </w:p>
        <w:p w:rsidR="00D0590E" w:rsidRDefault="00D0590E">
          <w:pPr>
            <w:rPr>
              <w:rFonts w:ascii="宋体" w:hAnsi="宋体" w:hint="eastAsia"/>
              <w:szCs w:val="21"/>
            </w:rPr>
          </w:pPr>
        </w:p>
        <w:p w:rsidR="00D0590E" w:rsidRPr="00DC6870" w:rsidRDefault="00D0590E">
          <w:pPr>
            <w:rPr>
              <w:rFonts w:ascii="宋体" w:hAnsi="宋体"/>
              <w:szCs w:val="21"/>
            </w:rPr>
          </w:pPr>
        </w:p>
        <w:tbl>
          <w:tblPr>
            <w:tblStyle w:val="a6"/>
            <w:tblW w:w="0" w:type="auto"/>
            <w:tblLook w:val="04A0"/>
          </w:tblPr>
          <w:tblGrid>
            <w:gridCol w:w="1384"/>
            <w:gridCol w:w="12705"/>
          </w:tblGrid>
          <w:tr w:rsidR="00B10535" w:rsidRPr="00DC6870" w:rsidTr="00DE7C5C">
            <w:sdt>
              <w:sdtPr>
                <w:rPr>
                  <w:rFonts w:ascii="宋体" w:hAnsi="宋体"/>
                </w:rPr>
                <w:tag w:val="_PLD_75c1f79c7f9c4946bb463f07c6f916bb"/>
                <w:id w:val="10308547"/>
                <w:lock w:val="sdtLocked"/>
              </w:sdtPr>
              <w:sdtContent>
                <w:tc>
                  <w:tcPr>
                    <w:tcW w:w="1384" w:type="dxa"/>
                    <w:vAlign w:val="center"/>
                  </w:tcPr>
                  <w:p w:rsidR="00B10535" w:rsidRPr="00DC6870" w:rsidRDefault="00B10535" w:rsidP="00DE7C5C">
                    <w:pPr>
                      <w:jc w:val="center"/>
                      <w:rPr>
                        <w:rFonts w:ascii="宋体" w:hAnsi="宋体"/>
                        <w:szCs w:val="21"/>
                      </w:rPr>
                    </w:pPr>
                    <w:r w:rsidRPr="00DC6870">
                      <w:rPr>
                        <w:rFonts w:ascii="宋体" w:hAnsi="宋体" w:hint="eastAsia"/>
                        <w:szCs w:val="21"/>
                      </w:rPr>
                      <w:t>姓名</w:t>
                    </w:r>
                  </w:p>
                </w:tc>
              </w:sdtContent>
            </w:sdt>
            <w:sdt>
              <w:sdtPr>
                <w:rPr>
                  <w:rFonts w:ascii="宋体" w:hAnsi="宋体"/>
                </w:rPr>
                <w:tag w:val="_PLD_80fad23c67fe4eb0bfdd5fd9d3da7e37"/>
                <w:id w:val="10308548"/>
                <w:lock w:val="sdtLocked"/>
              </w:sdtPr>
              <w:sdtContent>
                <w:tc>
                  <w:tcPr>
                    <w:tcW w:w="12705" w:type="dxa"/>
                    <w:vAlign w:val="center"/>
                  </w:tcPr>
                  <w:p w:rsidR="00B10535" w:rsidRPr="00DC6870" w:rsidRDefault="00B10535" w:rsidP="00DE7C5C">
                    <w:pPr>
                      <w:jc w:val="center"/>
                      <w:rPr>
                        <w:rFonts w:ascii="宋体" w:hAnsi="宋体"/>
                        <w:szCs w:val="21"/>
                      </w:rPr>
                    </w:pPr>
                    <w:r w:rsidRPr="00DC6870">
                      <w:rPr>
                        <w:rFonts w:ascii="宋体" w:hAnsi="宋体"/>
                        <w:szCs w:val="21"/>
                      </w:rPr>
                      <w:t>主要工作经历</w:t>
                    </w:r>
                  </w:p>
                </w:tc>
              </w:sdtContent>
            </w:sdt>
          </w:tr>
          <w:sdt>
            <w:sdtPr>
              <w:rPr>
                <w:rFonts w:ascii="宋体" w:hAnsi="宋体" w:cstheme="minorBidi" w:hint="eastAsia"/>
                <w:szCs w:val="21"/>
              </w:rPr>
              <w:alias w:val="董事、监事、高级管理人员基本情况"/>
              <w:tag w:val="_TUP_d77da575496d413a9ca8b8227d3ac337"/>
              <w:id w:val="10308549"/>
              <w:lock w:val="sdtLocked"/>
            </w:sdtPr>
            <w:sdtContent>
              <w:tr w:rsidR="00B10535" w:rsidRPr="00DC6870" w:rsidTr="00DE7C5C">
                <w:tc>
                  <w:tcPr>
                    <w:tcW w:w="1384" w:type="dxa"/>
                  </w:tcPr>
                  <w:p w:rsidR="00B10535" w:rsidRPr="00B10535" w:rsidRDefault="00B10535" w:rsidP="00DE7C5C">
                    <w:pPr>
                      <w:rPr>
                        <w:rFonts w:ascii="宋体" w:hAnsi="宋体"/>
                        <w:szCs w:val="21"/>
                      </w:rPr>
                    </w:pPr>
                    <w:r w:rsidRPr="00B10535">
                      <w:rPr>
                        <w:rFonts w:ascii="宋体" w:hAnsi="宋体" w:cstheme="minorBidi" w:hint="eastAsia"/>
                        <w:szCs w:val="21"/>
                      </w:rPr>
                      <w:t>杭祝鸿</w:t>
                    </w:r>
                  </w:p>
                </w:tc>
                <w:tc>
                  <w:tcPr>
                    <w:tcW w:w="12705" w:type="dxa"/>
                  </w:tcPr>
                  <w:p w:rsidR="00B10535" w:rsidRPr="00B10535" w:rsidRDefault="00B10535" w:rsidP="00DE7C5C">
                    <w:pPr>
                      <w:rPr>
                        <w:rFonts w:ascii="宋体" w:hAnsi="宋体"/>
                        <w:szCs w:val="21"/>
                      </w:rPr>
                    </w:pPr>
                    <w:r w:rsidRPr="00B10535">
                      <w:rPr>
                        <w:rFonts w:ascii="宋体" w:hAnsi="宋体" w:hint="eastAsia"/>
                        <w:szCs w:val="21"/>
                      </w:rPr>
                      <w:t>男,1965年生,研究生学历,</w:t>
                    </w:r>
                    <w:r w:rsidRPr="00B10535">
                      <w:rPr>
                        <w:rFonts w:ascii="宋体" w:hAnsi="宋体"/>
                        <w:szCs w:val="21"/>
                      </w:rPr>
                      <w:t xml:space="preserve"> 现任江苏恒顺集团有限公司党委书记、董事</w:t>
                    </w:r>
                    <w:r w:rsidRPr="00B10535">
                      <w:rPr>
                        <w:rFonts w:ascii="宋体" w:hAnsi="宋体" w:hint="eastAsia"/>
                        <w:szCs w:val="21"/>
                      </w:rPr>
                      <w:t>长</w:t>
                    </w:r>
                    <w:r w:rsidRPr="00B10535">
                      <w:rPr>
                        <w:rFonts w:ascii="宋体" w:hAnsi="宋体"/>
                        <w:szCs w:val="21"/>
                      </w:rPr>
                      <w:t>，江苏恒顺醋业股份有限公司董事长。</w:t>
                    </w:r>
                    <w:r w:rsidRPr="00B10535">
                      <w:rPr>
                        <w:rFonts w:ascii="宋体" w:hAnsi="宋体" w:hint="eastAsia"/>
                        <w:szCs w:val="21"/>
                      </w:rPr>
                      <w:t>历任扬中县委办秘书、综合科副科长、科长、副主任，扬中市委研究室副主任，镇江市委办公室综合一处副处长、市委办公室助理调研员、市政府办公室副主任，镇江市政府副秘书长、办公室党组成员，政府研究室主任、党组书记，镇江市委副秘书长，农工办主任，镇江市政府秘书长、党组成员、市政府办党组书记。</w:t>
                    </w:r>
                  </w:p>
                </w:tc>
              </w:tr>
            </w:sdtContent>
          </w:sdt>
          <w:sdt>
            <w:sdtPr>
              <w:rPr>
                <w:rFonts w:ascii="宋体" w:hAnsi="宋体" w:cstheme="minorBidi" w:hint="eastAsia"/>
                <w:szCs w:val="21"/>
              </w:rPr>
              <w:alias w:val="董事、监事、高级管理人员基本情况"/>
              <w:tag w:val="_TUP_d77da575496d413a9ca8b8227d3ac337"/>
              <w:id w:val="10308550"/>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聂旭东</w:t>
                    </w:r>
                  </w:p>
                </w:tc>
                <w:tc>
                  <w:tcPr>
                    <w:tcW w:w="12705" w:type="dxa"/>
                  </w:tcPr>
                  <w:p w:rsidR="00B10535" w:rsidRPr="00B10535" w:rsidRDefault="00B10535" w:rsidP="00DE7C5C">
                    <w:pPr>
                      <w:rPr>
                        <w:rFonts w:ascii="宋体" w:hAnsi="宋体"/>
                        <w:szCs w:val="21"/>
                      </w:rPr>
                    </w:pPr>
                    <w:r w:rsidRPr="00B10535">
                      <w:rPr>
                        <w:rFonts w:ascii="宋体" w:hAnsi="宋体"/>
                      </w:rPr>
                      <w:t>男，1972年生，研究生学历，高级经济师，现任江苏恒顺集团有限公司党委副书记、董事、总经理，江苏恒顺醋业股份有限公司副董事长。原任市经济和信息化委员会副主任、党委委员，江苏恒神纤维材料有限公司总裁、党委副书记。</w:t>
                    </w:r>
                  </w:p>
                </w:tc>
              </w:tr>
            </w:sdtContent>
          </w:sdt>
          <w:sdt>
            <w:sdtPr>
              <w:rPr>
                <w:rFonts w:ascii="宋体" w:hAnsi="宋体" w:cstheme="minorBidi" w:hint="eastAsia"/>
                <w:szCs w:val="21"/>
              </w:rPr>
              <w:alias w:val="董事、监事、高级管理人员基本情况"/>
              <w:tag w:val="_TUP_d77da575496d413a9ca8b8227d3ac337"/>
              <w:id w:val="10308551"/>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李国权</w:t>
                    </w:r>
                  </w:p>
                </w:tc>
                <w:tc>
                  <w:tcPr>
                    <w:tcW w:w="12705" w:type="dxa"/>
                  </w:tcPr>
                  <w:p w:rsidR="00B10535" w:rsidRPr="00B10535" w:rsidRDefault="00B10535" w:rsidP="00DE7C5C">
                    <w:pPr>
                      <w:rPr>
                        <w:rFonts w:ascii="宋体" w:hAnsi="宋体"/>
                        <w:szCs w:val="21"/>
                      </w:rPr>
                    </w:pPr>
                    <w:r w:rsidRPr="00B10535">
                      <w:rPr>
                        <w:rFonts w:ascii="宋体" w:hAnsi="宋体"/>
                      </w:rPr>
                      <w:t>男，1976年生，硕士学位、博士在读，高级工程师。现任江苏恒顺集团有限公司董事，江苏恒顺醋业股份有限公司董事、总经理。历任镇江市调味品研究所副所长，公司生产部副经理，江苏恒顺调味食品有限公司工艺设备部经理，江苏恒顺醋业股份有限公司生产部经理，研发部经理。</w:t>
                    </w:r>
                  </w:p>
                </w:tc>
              </w:tr>
            </w:sdtContent>
          </w:sdt>
          <w:sdt>
            <w:sdtPr>
              <w:rPr>
                <w:rFonts w:ascii="宋体" w:hAnsi="宋体" w:cstheme="minorBidi" w:hint="eastAsia"/>
                <w:szCs w:val="21"/>
              </w:rPr>
              <w:alias w:val="董事、监事、高级管理人员基本情况"/>
              <w:tag w:val="_TUP_d77da575496d413a9ca8b8227d3ac337"/>
              <w:id w:val="10308552"/>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杨晓康</w:t>
                    </w:r>
                  </w:p>
                </w:tc>
                <w:tc>
                  <w:tcPr>
                    <w:tcW w:w="12705" w:type="dxa"/>
                  </w:tcPr>
                  <w:p w:rsidR="00B10535" w:rsidRPr="00B10535" w:rsidRDefault="00B10535" w:rsidP="00DE7C5C">
                    <w:pPr>
                      <w:rPr>
                        <w:rFonts w:ascii="宋体" w:hAnsi="宋体"/>
                        <w:szCs w:val="21"/>
                      </w:rPr>
                    </w:pPr>
                    <w:r w:rsidRPr="00B10535">
                      <w:rPr>
                        <w:rFonts w:ascii="宋体" w:hAnsi="宋体"/>
                      </w:rPr>
                      <w:t>男，1959年生，大专学历，助理经济师职称。现任江苏恒顺集团有限公司董事，江苏恒顺醋业股份有限公司董事。历任镇江恒顺酱醋厂厂长助理，江苏恒顺集团有限公司副总经理，江苏恒顺醋业股份有限公司总经理。</w:t>
                    </w:r>
                  </w:p>
                </w:tc>
              </w:tr>
            </w:sdtContent>
          </w:sdt>
          <w:sdt>
            <w:sdtPr>
              <w:rPr>
                <w:rFonts w:ascii="宋体" w:hAnsi="宋体" w:cstheme="minorBidi" w:hint="eastAsia"/>
                <w:szCs w:val="21"/>
              </w:rPr>
              <w:alias w:val="董事、监事、高级管理人员基本情况"/>
              <w:tag w:val="_TUP_d77da575496d413a9ca8b8227d3ac337"/>
              <w:id w:val="10308554"/>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杨永忠</w:t>
                    </w:r>
                  </w:p>
                </w:tc>
                <w:tc>
                  <w:tcPr>
                    <w:tcW w:w="12705" w:type="dxa"/>
                  </w:tcPr>
                  <w:p w:rsidR="00B10535" w:rsidRPr="00B10535" w:rsidRDefault="00B10535" w:rsidP="00DE7C5C">
                    <w:pPr>
                      <w:rPr>
                        <w:rFonts w:ascii="宋体" w:hAnsi="宋体"/>
                        <w:szCs w:val="21"/>
                      </w:rPr>
                    </w:pPr>
                    <w:r w:rsidRPr="00B10535">
                      <w:rPr>
                        <w:rFonts w:ascii="宋体" w:hAnsi="宋体"/>
                      </w:rPr>
                      <w:t>男，1968年生，研究生学历。现任江苏恒顺醋业股份有限公司副总经理、董事。历任林业部镇江林机厂团委副书记、副科长，镇江团市委学少部副部长，市团校常务副校长，镇江市外贸集团组织人事处处长，办公室主任，镇江南泰对外经贸有限公司副总经理，江苏恒顺集团有限公司综合办主任，总经理助理，江苏恒顺醋业股份有限公司董事会秘书。</w:t>
                    </w:r>
                  </w:p>
                </w:tc>
              </w:tr>
            </w:sdtContent>
          </w:sdt>
          <w:sdt>
            <w:sdtPr>
              <w:rPr>
                <w:rFonts w:ascii="宋体" w:hAnsi="宋体" w:cstheme="minorBidi" w:hint="eastAsia"/>
                <w:szCs w:val="21"/>
              </w:rPr>
              <w:alias w:val="董事、监事、高级管理人员基本情况"/>
              <w:tag w:val="_TUP_d77da575496d413a9ca8b8227d3ac337"/>
              <w:id w:val="10308555"/>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高云海</w:t>
                    </w:r>
                  </w:p>
                </w:tc>
                <w:tc>
                  <w:tcPr>
                    <w:tcW w:w="12705" w:type="dxa"/>
                  </w:tcPr>
                  <w:p w:rsidR="00B10535" w:rsidRPr="00B10535" w:rsidRDefault="00B10535" w:rsidP="00DE7C5C">
                    <w:pPr>
                      <w:rPr>
                        <w:rFonts w:ascii="宋体" w:hAnsi="宋体"/>
                        <w:szCs w:val="21"/>
                      </w:rPr>
                    </w:pPr>
                    <w:r w:rsidRPr="00B10535">
                      <w:rPr>
                        <w:rFonts w:ascii="宋体" w:hAnsi="宋体"/>
                      </w:rPr>
                      <w:t>男，1966年生，大专。现任江苏恒顺醋业股份有限公司董事、销售总监。历任镇江市豆制品厂厂长，江苏恒顺集团有限公司销售公司副总经理，镇江恒顺生物工程有限公司总经理，镇江恒顺新型调味品有限公司总经理，挂职援建新疆兵团四师，任兵团伊力特股份有限公司党委委员、副总经理。</w:t>
                    </w:r>
                  </w:p>
                </w:tc>
              </w:tr>
            </w:sdtContent>
          </w:sdt>
          <w:sdt>
            <w:sdtPr>
              <w:rPr>
                <w:rFonts w:ascii="宋体" w:hAnsi="宋体" w:cstheme="minorBidi" w:hint="eastAsia"/>
                <w:szCs w:val="21"/>
              </w:rPr>
              <w:alias w:val="董事、监事、高级管理人员基本情况"/>
              <w:tag w:val="_TUP_d77da575496d413a9ca8b8227d3ac337"/>
              <w:id w:val="10308556"/>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张玉宏</w:t>
                    </w:r>
                  </w:p>
                </w:tc>
                <w:tc>
                  <w:tcPr>
                    <w:tcW w:w="12705" w:type="dxa"/>
                  </w:tcPr>
                  <w:p w:rsidR="00B10535" w:rsidRPr="00B10535" w:rsidRDefault="00B10535" w:rsidP="00DE7C5C">
                    <w:pPr>
                      <w:rPr>
                        <w:rFonts w:ascii="宋体" w:hAnsi="宋体"/>
                        <w:szCs w:val="21"/>
                      </w:rPr>
                    </w:pPr>
                    <w:r w:rsidRPr="00B10535">
                      <w:rPr>
                        <w:rFonts w:ascii="宋体" w:hAnsi="宋体"/>
                      </w:rPr>
                      <w:t>男，1964年生，本科,高级经济师、工程师职称。原任江苏恒顺集团有限公司董事长、党委书记，江苏恒顺醋业股份有限公司董事长。历任丹徒县油化厂财务科长、厂长；镇江环球房地产开发公司财务经理、副总经理；镇江金香花油脂集团董事长、总经理；江苏恒丰香醋集团有限公司常务副总、总经理、董事长，镇江市国有资产投资经营公司副总经理，恒丰镇江食品有限公司总经理。</w:t>
                    </w:r>
                  </w:p>
                </w:tc>
              </w:tr>
            </w:sdtContent>
          </w:sdt>
          <w:sdt>
            <w:sdtPr>
              <w:rPr>
                <w:rFonts w:ascii="宋体" w:hAnsi="宋体" w:cstheme="minorBidi" w:hint="eastAsia"/>
                <w:szCs w:val="21"/>
              </w:rPr>
              <w:alias w:val="董事、监事、高级管理人员基本情况"/>
              <w:tag w:val="_TUP_d77da575496d413a9ca8b8227d3ac337"/>
              <w:id w:val="10308557"/>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卫祥云</w:t>
                    </w:r>
                  </w:p>
                </w:tc>
                <w:tc>
                  <w:tcPr>
                    <w:tcW w:w="12705" w:type="dxa"/>
                  </w:tcPr>
                  <w:p w:rsidR="00B10535" w:rsidRPr="00B10535" w:rsidRDefault="00B10535" w:rsidP="00DE7C5C">
                    <w:pPr>
                      <w:rPr>
                        <w:rFonts w:ascii="宋体" w:hAnsi="宋体"/>
                        <w:szCs w:val="21"/>
                      </w:rPr>
                    </w:pPr>
                    <w:r w:rsidRPr="00B10535">
                      <w:rPr>
                        <w:rFonts w:ascii="宋体" w:hAnsi="宋体"/>
                      </w:rPr>
                      <w:t>男，1957年生，经济学家。现任江苏恒顺醋业股份有限公司独立董事。任北京智石经济研究院副院长，中国经济与社会发展研究中心主任。曾任中国调味品协会秘书长、会长、常务副会长和理事会总干事。</w:t>
                    </w:r>
                  </w:p>
                </w:tc>
              </w:tr>
            </w:sdtContent>
          </w:sdt>
          <w:sdt>
            <w:sdtPr>
              <w:rPr>
                <w:rFonts w:ascii="宋体" w:hAnsi="宋体" w:cstheme="minorBidi" w:hint="eastAsia"/>
                <w:szCs w:val="21"/>
              </w:rPr>
              <w:alias w:val="董事、监事、高级管理人员基本情况"/>
              <w:tag w:val="_TUP_d77da575496d413a9ca8b8227d3ac337"/>
              <w:id w:val="10308558"/>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任永平</w:t>
                    </w:r>
                  </w:p>
                </w:tc>
                <w:tc>
                  <w:tcPr>
                    <w:tcW w:w="12705" w:type="dxa"/>
                  </w:tcPr>
                  <w:p w:rsidR="00B10535" w:rsidRPr="00B10535" w:rsidRDefault="00B10535" w:rsidP="00DE7C5C">
                    <w:pPr>
                      <w:rPr>
                        <w:rFonts w:ascii="宋体" w:hAnsi="宋体"/>
                        <w:szCs w:val="21"/>
                      </w:rPr>
                    </w:pPr>
                    <w:r w:rsidRPr="00B10535">
                      <w:rPr>
                        <w:rFonts w:ascii="宋体" w:hAnsi="宋体"/>
                      </w:rPr>
                      <w:t>男 ，1963年生，注册会计师，上海大学教授，博士生导师，财政部全国会计学术领军人才班首届学员，中国会计学会会计基本理论专业委员会委员，上海大学教学名师，腾达建设、恒天凯马、隆盛科技和科华控股等上市公司独立董事。曾任上海大学管理学副院长、党委书记。具备独立董事（会计专业人士）任职资格。</w:t>
                    </w:r>
                  </w:p>
                </w:tc>
              </w:tr>
            </w:sdtContent>
          </w:sdt>
          <w:sdt>
            <w:sdtPr>
              <w:rPr>
                <w:rFonts w:ascii="宋体" w:hAnsi="宋体" w:cstheme="minorBidi" w:hint="eastAsia"/>
                <w:szCs w:val="21"/>
              </w:rPr>
              <w:alias w:val="董事、监事、高级管理人员基本情况"/>
              <w:tag w:val="_TUP_d77da575496d413a9ca8b8227d3ac337"/>
              <w:id w:val="10308559"/>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史丽萍</w:t>
                    </w:r>
                  </w:p>
                </w:tc>
                <w:tc>
                  <w:tcPr>
                    <w:tcW w:w="12705" w:type="dxa"/>
                  </w:tcPr>
                  <w:p w:rsidR="00B10535" w:rsidRPr="00B10535" w:rsidRDefault="00B10535" w:rsidP="00DE7C5C">
                    <w:pPr>
                      <w:rPr>
                        <w:rFonts w:ascii="宋体" w:hAnsi="宋体"/>
                        <w:szCs w:val="21"/>
                      </w:rPr>
                    </w:pPr>
                    <w:r w:rsidRPr="00B10535">
                      <w:rPr>
                        <w:rFonts w:ascii="宋体" w:hAnsi="宋体"/>
                      </w:rPr>
                      <w:t>女，1960年生，教授博导，现任江苏恒顺醋业股份有限公司独立董事。黑龙江省政府科技经济顾问委员会商贸流通专家组成员，黑龙江省管理学学会常务理事，黑龙江省危机科学与技术研究会理事会副会长。曾任哈尔滨市南岗区政协常委，黑龙江省“诚信龙江”建设专家组成员，哈尔滨工程大学党风廉政建设特约监察员，哈尔滨工程大学经济管理学院工商管理专业副教授、教授博导。</w:t>
                    </w:r>
                  </w:p>
                </w:tc>
              </w:tr>
            </w:sdtContent>
          </w:sdt>
          <w:sdt>
            <w:sdtPr>
              <w:rPr>
                <w:rFonts w:ascii="宋体" w:hAnsi="宋体" w:cstheme="minorBidi" w:hint="eastAsia"/>
                <w:szCs w:val="21"/>
              </w:rPr>
              <w:alias w:val="董事、监事、高级管理人员基本情况"/>
              <w:tag w:val="_TUP_d77da575496d413a9ca8b8227d3ac337"/>
              <w:id w:val="10308560"/>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陈月娥</w:t>
                    </w:r>
                  </w:p>
                </w:tc>
                <w:tc>
                  <w:tcPr>
                    <w:tcW w:w="12705" w:type="dxa"/>
                  </w:tcPr>
                  <w:p w:rsidR="00B10535" w:rsidRPr="00B10535" w:rsidRDefault="00B10535" w:rsidP="00DE7C5C">
                    <w:pPr>
                      <w:rPr>
                        <w:rFonts w:ascii="宋体" w:hAnsi="宋体"/>
                        <w:szCs w:val="21"/>
                      </w:rPr>
                    </w:pPr>
                    <w:r w:rsidRPr="00B10535">
                      <w:rPr>
                        <w:rFonts w:ascii="宋体" w:hAnsi="宋体"/>
                      </w:rPr>
                      <w:t>女，1970年生，本科。现任江苏恒顺醋业股份有限公司监事会主席。1989年3月入伍，南京军区福州军医学校毕业，曾任职于南昌陆军指挥学院、南京军区联勤部及镇江359医院等部队，先后担任过排长、勤务连长、党办秘书和正营职政治协理员等职务。2002年12月转</w:t>
                    </w:r>
                    <w:r w:rsidRPr="00B10535">
                      <w:rPr>
                        <w:rFonts w:ascii="宋体" w:hAnsi="宋体"/>
                      </w:rPr>
                      <w:lastRenderedPageBreak/>
                      <w:t>业至镇江市纪委工作，历任镇江市行政效能监察中心副主任、市纪委党风政风监督室副主任。</w:t>
                    </w:r>
                  </w:p>
                </w:tc>
              </w:tr>
            </w:sdtContent>
          </w:sdt>
          <w:sdt>
            <w:sdtPr>
              <w:rPr>
                <w:rFonts w:ascii="宋体" w:hAnsi="宋体" w:cstheme="minorBidi" w:hint="eastAsia"/>
                <w:szCs w:val="21"/>
              </w:rPr>
              <w:alias w:val="董事、监事、高级管理人员基本情况"/>
              <w:tag w:val="_TUP_d77da575496d413a9ca8b8227d3ac337"/>
              <w:id w:val="10308561"/>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李忠明</w:t>
                    </w:r>
                  </w:p>
                </w:tc>
                <w:tc>
                  <w:tcPr>
                    <w:tcW w:w="12705" w:type="dxa"/>
                  </w:tcPr>
                  <w:p w:rsidR="00B10535" w:rsidRPr="00B10535" w:rsidRDefault="00B10535" w:rsidP="00DE7C5C">
                    <w:pPr>
                      <w:rPr>
                        <w:rFonts w:ascii="宋体" w:hAnsi="宋体"/>
                        <w:szCs w:val="21"/>
                      </w:rPr>
                    </w:pPr>
                    <w:r w:rsidRPr="00B10535">
                      <w:rPr>
                        <w:rFonts w:ascii="宋体" w:hAnsi="宋体"/>
                      </w:rPr>
                      <w:t>男，1959年生，大专。现任江苏恒顺集团有限公司监事、工会副主席，江苏恒顺醋业股份有限公司监事。历任蒋乔供销社（挂职）、金山旅游商场副总经理，恒丰集团党总支副书记，江苏恒顺调味食品有限公司人力资源部经理。</w:t>
                    </w:r>
                  </w:p>
                </w:tc>
              </w:tr>
            </w:sdtContent>
          </w:sdt>
          <w:sdt>
            <w:sdtPr>
              <w:rPr>
                <w:rFonts w:ascii="宋体" w:hAnsi="宋体" w:cstheme="minorBidi" w:hint="eastAsia"/>
                <w:szCs w:val="21"/>
              </w:rPr>
              <w:alias w:val="董事、监事、高级管理人员基本情况"/>
              <w:tag w:val="_TUP_d77da575496d413a9ca8b8227d3ac337"/>
              <w:id w:val="10308562"/>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周良洪</w:t>
                    </w:r>
                  </w:p>
                </w:tc>
                <w:tc>
                  <w:tcPr>
                    <w:tcW w:w="12705" w:type="dxa"/>
                  </w:tcPr>
                  <w:p w:rsidR="00B10535" w:rsidRPr="00B10535" w:rsidRDefault="00B10535" w:rsidP="00DE7C5C">
                    <w:pPr>
                      <w:rPr>
                        <w:rFonts w:ascii="宋体" w:hAnsi="宋体"/>
                        <w:szCs w:val="21"/>
                      </w:rPr>
                    </w:pPr>
                    <w:r w:rsidRPr="00B10535">
                      <w:rPr>
                        <w:rFonts w:ascii="宋体" w:hAnsi="宋体"/>
                      </w:rPr>
                      <w:t>男，1964年生，大学本科，工程师。现任江苏恒顺醋业股份有限公司监事，江苏恒顺沭阳调味品有限公司总经理。1981年进入镇江恒顺酱醋厂学习酿造工艺。1984年被选送到重庆市酿造职业大学学习。历任镇江恒顺酱醋有限公司研究所工程师，制醋车间副主任，生产技术部副部长，江苏恒顺醋业股份有限公司监事、副总经理。</w:t>
                    </w:r>
                  </w:p>
                </w:tc>
              </w:tr>
            </w:sdtContent>
          </w:sdt>
          <w:sdt>
            <w:sdtPr>
              <w:rPr>
                <w:rFonts w:ascii="宋体" w:hAnsi="宋体" w:cstheme="minorBidi" w:hint="eastAsia"/>
                <w:szCs w:val="21"/>
              </w:rPr>
              <w:alias w:val="董事、监事、高级管理人员基本情况"/>
              <w:tag w:val="_TUP_d77da575496d413a9ca8b8227d3ac337"/>
              <w:id w:val="10308563"/>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余永建</w:t>
                    </w:r>
                  </w:p>
                </w:tc>
                <w:tc>
                  <w:tcPr>
                    <w:tcW w:w="12705" w:type="dxa"/>
                  </w:tcPr>
                  <w:p w:rsidR="00B10535" w:rsidRPr="00B10535" w:rsidRDefault="00B10535" w:rsidP="00DE7C5C">
                    <w:pPr>
                      <w:rPr>
                        <w:rFonts w:ascii="宋体" w:hAnsi="宋体"/>
                        <w:szCs w:val="21"/>
                      </w:rPr>
                    </w:pPr>
                    <w:r w:rsidRPr="00B10535">
                      <w:rPr>
                        <w:rFonts w:ascii="宋体" w:hAnsi="宋体"/>
                      </w:rPr>
                      <w:t>男，1976年生，博士研究生，教授级高工，江苏省科学技术进步一等奖获得者。原任江苏恒顺醋业股份有限公司副总经理。1999.7-2008.12任镇江恒丰酱醋有限公司研究所副所长、所长、品控部经理、总经理助理、副总经理；2009.1-2010.9任江苏恒顺集团有限公司企管部部长；2010.10-2012.12任镇江恒顺生物工程有限公司总经理；2013.1-2019年12月任江苏恒顺醋业股份有限公司研发总监。</w:t>
                    </w:r>
                  </w:p>
                </w:tc>
              </w:tr>
            </w:sdtContent>
          </w:sdt>
          <w:sdt>
            <w:sdtPr>
              <w:rPr>
                <w:rFonts w:ascii="宋体" w:hAnsi="宋体" w:cstheme="minorBidi" w:hint="eastAsia"/>
                <w:szCs w:val="21"/>
              </w:rPr>
              <w:alias w:val="董事、监事、高级管理人员基本情况"/>
              <w:tag w:val="_TUP_d77da575496d413a9ca8b8227d3ac337"/>
              <w:id w:val="10308564"/>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魏陈云</w:t>
                    </w:r>
                  </w:p>
                </w:tc>
                <w:tc>
                  <w:tcPr>
                    <w:tcW w:w="12705" w:type="dxa"/>
                  </w:tcPr>
                  <w:p w:rsidR="00B10535" w:rsidRPr="00B10535" w:rsidRDefault="00B10535" w:rsidP="00DE7C5C">
                    <w:pPr>
                      <w:rPr>
                        <w:rFonts w:ascii="宋体" w:hAnsi="宋体"/>
                        <w:szCs w:val="21"/>
                      </w:rPr>
                    </w:pPr>
                    <w:r w:rsidRPr="00B10535">
                      <w:rPr>
                        <w:rFonts w:ascii="宋体" w:hAnsi="宋体"/>
                      </w:rPr>
                      <w:t>男，1978年生，硕士研究生。现任江苏恒顺醋业股份有限公司董秘、证券事务部部长、企管部部长。历任江苏恒顺集团有限公司综合办科员，江苏恒顺醋业股份有限公司证券事务代表、证券投资部副经理(主持工作)。</w:t>
                    </w:r>
                  </w:p>
                </w:tc>
              </w:tr>
            </w:sdtContent>
          </w:sdt>
          <w:sdt>
            <w:sdtPr>
              <w:rPr>
                <w:rFonts w:ascii="宋体" w:hAnsi="宋体" w:cstheme="minorBidi" w:hint="eastAsia"/>
                <w:szCs w:val="21"/>
              </w:rPr>
              <w:alias w:val="董事、监事、高级管理人员基本情况"/>
              <w:tag w:val="_TUP_d77da575496d413a9ca8b8227d3ac337"/>
              <w:id w:val="10308565"/>
              <w:lock w:val="sdtLocked"/>
            </w:sdtPr>
            <w:sdtContent>
              <w:tr w:rsidR="00B10535" w:rsidRPr="00DC6870" w:rsidTr="00DE7C5C">
                <w:tc>
                  <w:tcPr>
                    <w:tcW w:w="1384" w:type="dxa"/>
                    <w:vAlign w:val="center"/>
                  </w:tcPr>
                  <w:p w:rsidR="00B10535" w:rsidRPr="00B10535" w:rsidRDefault="00B10535" w:rsidP="00DE7C5C">
                    <w:pPr>
                      <w:rPr>
                        <w:rFonts w:ascii="宋体" w:hAnsi="宋体"/>
                        <w:szCs w:val="21"/>
                      </w:rPr>
                    </w:pPr>
                    <w:r w:rsidRPr="00B10535">
                      <w:rPr>
                        <w:rFonts w:ascii="宋体" w:hAnsi="宋体"/>
                      </w:rPr>
                      <w:t>刘欣</w:t>
                    </w:r>
                  </w:p>
                </w:tc>
                <w:tc>
                  <w:tcPr>
                    <w:tcW w:w="12705" w:type="dxa"/>
                  </w:tcPr>
                  <w:p w:rsidR="00B10535" w:rsidRPr="00B10535" w:rsidRDefault="00B10535" w:rsidP="00DE7C5C">
                    <w:pPr>
                      <w:rPr>
                        <w:rFonts w:ascii="宋体" w:hAnsi="宋体"/>
                        <w:szCs w:val="21"/>
                      </w:rPr>
                    </w:pPr>
                    <w:r w:rsidRPr="00B10535">
                      <w:rPr>
                        <w:rFonts w:ascii="宋体" w:hAnsi="宋体"/>
                      </w:rPr>
                      <w:t>女，1971年生，本科，中级会计师。现任江苏恒顺醋业股份有限公司财务总监。历任上海光明乳业郑州公司财务经理，阿雷蒙紧固件（镇江）有限公司财务经理。</w:t>
                    </w:r>
                  </w:p>
                </w:tc>
              </w:tr>
            </w:sdtContent>
          </w:sdt>
        </w:tbl>
        <w:p w:rsidR="00B10535" w:rsidRDefault="00B10535"/>
        <w:p w:rsidR="00B33BEC" w:rsidRDefault="00EC273B">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B33BEC" w:rsidRDefault="00FE1625" w:rsidP="00131819">
              <w:pPr>
                <w:rPr>
                  <w:szCs w:val="21"/>
                </w:rPr>
              </w:pPr>
              <w:r w:rsidRPr="00E6394E">
                <w:rPr>
                  <w:rFonts w:ascii="宋体" w:hAnsi="宋体"/>
                  <w:sz w:val="18"/>
                  <w:szCs w:val="21"/>
                </w:rPr>
                <w:fldChar w:fldCharType="begin"/>
              </w:r>
              <w:r w:rsidR="00131819">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31819">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bookmarkEnd w:id="107" w:displacedByCustomXml="next"/>
    <w:bookmarkEnd w:id="106" w:displacedByCustomXml="next"/>
    <w:bookmarkStart w:id="108" w:name="_Toc342057945" w:displacedByCustomXml="next"/>
    <w:bookmarkStart w:id="109" w:name="_Toc34256600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757824158"/>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2"/>
              <w:numId w:val="16"/>
            </w:numPr>
            <w:rPr>
              <w:szCs w:val="21"/>
            </w:rPr>
          </w:pPr>
          <w:r>
            <w:rPr>
              <w:rFonts w:hint="eastAsia"/>
              <w:szCs w:val="21"/>
            </w:rPr>
            <w:t>董事、高级管理人员报告期内被授予的股权激励情况</w:t>
          </w:r>
          <w:bookmarkEnd w:id="109"/>
          <w:bookmarkEnd w:id="108"/>
        </w:p>
        <w:p w:rsidR="00B33BEC" w:rsidRDefault="00FE1625" w:rsidP="009D2870">
          <w:pPr>
            <w:kinsoku w:val="0"/>
            <w:overflowPunct w:val="0"/>
            <w:autoSpaceDE w:val="0"/>
            <w:autoSpaceDN w:val="0"/>
            <w:adjustRightInd w:val="0"/>
            <w:snapToGrid w:val="0"/>
          </w:pPr>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Content>
              <w:r w:rsidRPr="00E6394E">
                <w:rPr>
                  <w:rFonts w:ascii="宋体" w:hAnsi="宋体"/>
                  <w:sz w:val="18"/>
                  <w:szCs w:val="21"/>
                </w:rPr>
                <w:fldChar w:fldCharType="begin"/>
              </w:r>
              <w:r w:rsidR="009D2870"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D287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sdtContent>
          </w:sdt>
        </w:p>
      </w:sdtContent>
    </w:sdt>
    <w:p w:rsidR="00B33BEC" w:rsidRDefault="00EC273B">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5"/>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9D2870"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D287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tbl>
          <w:tblPr>
            <w:tblStyle w:val="a6"/>
            <w:tblW w:w="0" w:type="auto"/>
            <w:tblLook w:val="04A0"/>
          </w:tblPr>
          <w:tblGrid>
            <w:gridCol w:w="2802"/>
            <w:gridCol w:w="3685"/>
            <w:gridCol w:w="2835"/>
            <w:gridCol w:w="2390"/>
            <w:gridCol w:w="2377"/>
          </w:tblGrid>
          <w:tr w:rsidR="00F7139C" w:rsidTr="004F3376">
            <w:trPr>
              <w:trHeight w:val="105"/>
            </w:trPr>
            <w:sdt>
              <w:sdtPr>
                <w:tag w:val="_PLD_11f45a37b8cb4cfd8d25787f0979b6e9"/>
                <w:id w:val="29788324"/>
                <w:lock w:val="sdtLocked"/>
              </w:sdtPr>
              <w:sdtContent>
                <w:tc>
                  <w:tcPr>
                    <w:tcW w:w="2802" w:type="dxa"/>
                    <w:vAlign w:val="center"/>
                  </w:tcPr>
                  <w:p w:rsidR="00F7139C" w:rsidRDefault="00F7139C" w:rsidP="004F3376">
                    <w:pPr>
                      <w:jc w:val="center"/>
                      <w:rPr>
                        <w:szCs w:val="21"/>
                      </w:rPr>
                    </w:pPr>
                    <w:r>
                      <w:rPr>
                        <w:szCs w:val="21"/>
                      </w:rPr>
                      <w:t>任职人员姓名</w:t>
                    </w:r>
                  </w:p>
                </w:tc>
              </w:sdtContent>
            </w:sdt>
            <w:sdt>
              <w:sdtPr>
                <w:tag w:val="_PLD_174ff645994f420ea5626aa7d6f5ddb5"/>
                <w:id w:val="29788325"/>
                <w:lock w:val="sdtLocked"/>
              </w:sdtPr>
              <w:sdtContent>
                <w:tc>
                  <w:tcPr>
                    <w:tcW w:w="3685" w:type="dxa"/>
                    <w:vAlign w:val="center"/>
                  </w:tcPr>
                  <w:p w:rsidR="00F7139C" w:rsidRDefault="00F7139C" w:rsidP="004F3376">
                    <w:pPr>
                      <w:jc w:val="center"/>
                      <w:rPr>
                        <w:szCs w:val="21"/>
                      </w:rPr>
                    </w:pPr>
                    <w:r>
                      <w:rPr>
                        <w:szCs w:val="21"/>
                      </w:rPr>
                      <w:t>股东单位名称</w:t>
                    </w:r>
                  </w:p>
                </w:tc>
              </w:sdtContent>
            </w:sdt>
            <w:sdt>
              <w:sdtPr>
                <w:tag w:val="_PLD_c5b9ccac06314dc19400d1f75f51ed76"/>
                <w:id w:val="29788326"/>
                <w:lock w:val="sdtLocked"/>
              </w:sdtPr>
              <w:sdtContent>
                <w:tc>
                  <w:tcPr>
                    <w:tcW w:w="2835" w:type="dxa"/>
                    <w:vAlign w:val="center"/>
                  </w:tcPr>
                  <w:p w:rsidR="00F7139C" w:rsidRDefault="00F7139C" w:rsidP="004F3376">
                    <w:pPr>
                      <w:jc w:val="center"/>
                      <w:rPr>
                        <w:szCs w:val="21"/>
                      </w:rPr>
                    </w:pPr>
                    <w:r>
                      <w:rPr>
                        <w:szCs w:val="21"/>
                      </w:rPr>
                      <w:t>在股东单位担任的职务</w:t>
                    </w:r>
                  </w:p>
                </w:tc>
              </w:sdtContent>
            </w:sdt>
            <w:sdt>
              <w:sdtPr>
                <w:tag w:val="_PLD_6d359bac7e194427adef03e3d072f875"/>
                <w:id w:val="29788327"/>
                <w:lock w:val="sdtLocked"/>
              </w:sdtPr>
              <w:sdtContent>
                <w:tc>
                  <w:tcPr>
                    <w:tcW w:w="2390" w:type="dxa"/>
                    <w:vAlign w:val="center"/>
                  </w:tcPr>
                  <w:p w:rsidR="00F7139C" w:rsidRDefault="00F7139C" w:rsidP="004F3376">
                    <w:pPr>
                      <w:jc w:val="center"/>
                      <w:rPr>
                        <w:szCs w:val="21"/>
                      </w:rPr>
                    </w:pPr>
                    <w:r>
                      <w:rPr>
                        <w:szCs w:val="21"/>
                      </w:rPr>
                      <w:t>任期起始日期</w:t>
                    </w:r>
                  </w:p>
                </w:tc>
              </w:sdtContent>
            </w:sdt>
            <w:sdt>
              <w:sdtPr>
                <w:tag w:val="_PLD_ba28085d64d240089bfcbff8c64cf230"/>
                <w:id w:val="29788328"/>
                <w:lock w:val="sdtLocked"/>
              </w:sdtPr>
              <w:sdtContent>
                <w:tc>
                  <w:tcPr>
                    <w:tcW w:w="2377" w:type="dxa"/>
                    <w:vAlign w:val="center"/>
                  </w:tcPr>
                  <w:p w:rsidR="00F7139C" w:rsidRDefault="00F7139C" w:rsidP="004F3376">
                    <w:pPr>
                      <w:jc w:val="center"/>
                      <w:rPr>
                        <w:szCs w:val="21"/>
                      </w:rPr>
                    </w:pPr>
                    <w:r>
                      <w:rPr>
                        <w:szCs w:val="21"/>
                      </w:rPr>
                      <w:t>任期终止日期</w:t>
                    </w:r>
                  </w:p>
                </w:tc>
              </w:sdtContent>
            </w:sdt>
          </w:tr>
          <w:sdt>
            <w:sdtPr>
              <w:rPr>
                <w:rFonts w:asciiTheme="minorHAnsi" w:eastAsiaTheme="minorEastAsia" w:hAnsiTheme="minorHAnsi" w:cstheme="minorBidi" w:hint="eastAsia"/>
                <w:szCs w:val="21"/>
              </w:rPr>
              <w:alias w:val="董事、监事、高级管理人员在股东单位任职情况"/>
              <w:tag w:val="_TUP_6fadbebda8f14f00acfb087a1f629834"/>
              <w:id w:val="29788329"/>
              <w:lock w:val="sdtLocked"/>
            </w:sdtPr>
            <w:sdtEndPr>
              <w:rPr>
                <w:rFonts w:ascii="宋体" w:eastAsia="宋体" w:hAnsi="宋体"/>
              </w:rPr>
            </w:sdtEndPr>
            <w:sdtContent>
              <w:tr w:rsidR="00F7139C" w:rsidTr="004F3376">
                <w:trPr>
                  <w:trHeight w:val="147"/>
                </w:trPr>
                <w:tc>
                  <w:tcPr>
                    <w:tcW w:w="2802" w:type="dxa"/>
                  </w:tcPr>
                  <w:p w:rsidR="00F7139C" w:rsidRDefault="00F7139C" w:rsidP="004F3376">
                    <w:pPr>
                      <w:rPr>
                        <w:szCs w:val="21"/>
                      </w:rPr>
                    </w:pPr>
                    <w:r>
                      <w:rPr>
                        <w:rFonts w:asciiTheme="minorHAnsi" w:eastAsiaTheme="minorEastAsia" w:hAnsiTheme="minorHAnsi" w:cstheme="minorBidi" w:hint="eastAsia"/>
                        <w:szCs w:val="21"/>
                      </w:rPr>
                      <w:t>杭祝鸿</w:t>
                    </w:r>
                  </w:p>
                </w:tc>
                <w:tc>
                  <w:tcPr>
                    <w:tcW w:w="3685" w:type="dxa"/>
                  </w:tcPr>
                  <w:p w:rsidR="00F7139C" w:rsidRDefault="00F7139C" w:rsidP="004F3376">
                    <w:pPr>
                      <w:rPr>
                        <w:szCs w:val="21"/>
                      </w:rPr>
                    </w:pPr>
                    <w:r>
                      <w:t>江苏恒顺集团有限公司</w:t>
                    </w:r>
                  </w:p>
                </w:tc>
                <w:tc>
                  <w:tcPr>
                    <w:tcW w:w="2835" w:type="dxa"/>
                  </w:tcPr>
                  <w:p w:rsidR="00F7139C" w:rsidRDefault="00F7139C" w:rsidP="004F3376">
                    <w:pPr>
                      <w:rPr>
                        <w:szCs w:val="21"/>
                      </w:rPr>
                    </w:pPr>
                    <w:r>
                      <w:t>董事长、党委书记</w:t>
                    </w:r>
                  </w:p>
                </w:tc>
                <w:tc>
                  <w:tcPr>
                    <w:tcW w:w="2390" w:type="dxa"/>
                  </w:tcPr>
                  <w:p w:rsidR="00F7139C" w:rsidRPr="00F7139C" w:rsidRDefault="00F7139C" w:rsidP="00F7139C">
                    <w:pPr>
                      <w:rPr>
                        <w:rFonts w:ascii="宋体" w:hAnsi="宋体"/>
                        <w:szCs w:val="21"/>
                      </w:rPr>
                    </w:pPr>
                    <w:r w:rsidRPr="00F7139C">
                      <w:rPr>
                        <w:rFonts w:ascii="宋体" w:hAnsi="宋体"/>
                      </w:rPr>
                      <w:t>201</w:t>
                    </w:r>
                    <w:r w:rsidRPr="00F7139C">
                      <w:rPr>
                        <w:rFonts w:ascii="宋体" w:hAnsi="宋体" w:hint="eastAsia"/>
                      </w:rPr>
                      <w:t>9</w:t>
                    </w:r>
                    <w:r w:rsidRPr="00F7139C">
                      <w:rPr>
                        <w:rFonts w:ascii="宋体" w:hAnsi="宋体"/>
                      </w:rPr>
                      <w:t>年</w:t>
                    </w:r>
                    <w:r w:rsidRPr="00F7139C">
                      <w:rPr>
                        <w:rFonts w:ascii="宋体" w:hAnsi="宋体" w:hint="eastAsia"/>
                      </w:rPr>
                      <w:t>12</w:t>
                    </w:r>
                    <w:r w:rsidRPr="00F7139C">
                      <w:rPr>
                        <w:rFonts w:ascii="宋体" w:hAnsi="宋体"/>
                      </w:rPr>
                      <w:t>月</w:t>
                    </w:r>
                    <w:r w:rsidRPr="00F7139C">
                      <w:rPr>
                        <w:rFonts w:ascii="宋体" w:hAnsi="宋体" w:hint="eastAsia"/>
                      </w:rPr>
                      <w:t>1</w:t>
                    </w:r>
                    <w:r w:rsidRPr="00F7139C">
                      <w:rPr>
                        <w:rFonts w:ascii="宋体" w:hAnsi="宋体"/>
                      </w:rPr>
                      <w:t>3日</w:t>
                    </w:r>
                  </w:p>
                </w:tc>
                <w:tc>
                  <w:tcPr>
                    <w:tcW w:w="2377" w:type="dxa"/>
                  </w:tcPr>
                  <w:p w:rsidR="00F7139C" w:rsidRPr="00DC6870" w:rsidRDefault="00F7139C" w:rsidP="004F3376">
                    <w:pPr>
                      <w:rPr>
                        <w:rFonts w:ascii="宋体" w:hAnsi="宋体"/>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29788330"/>
              <w:lock w:val="sdtLocked"/>
            </w:sdtPr>
            <w:sdtEndPr>
              <w:rPr>
                <w:rFonts w:ascii="宋体" w:eastAsia="宋体" w:hAnsi="宋体"/>
              </w:rPr>
            </w:sdtEndPr>
            <w:sdtContent>
              <w:tr w:rsidR="00F7139C" w:rsidTr="004F3376">
                <w:trPr>
                  <w:trHeight w:val="147"/>
                </w:trPr>
                <w:tc>
                  <w:tcPr>
                    <w:tcW w:w="2802" w:type="dxa"/>
                  </w:tcPr>
                  <w:p w:rsidR="00F7139C" w:rsidRDefault="00F7139C" w:rsidP="004F3376">
                    <w:pPr>
                      <w:rPr>
                        <w:szCs w:val="21"/>
                      </w:rPr>
                    </w:pPr>
                    <w:r>
                      <w:t>张玉宏</w:t>
                    </w:r>
                  </w:p>
                </w:tc>
                <w:tc>
                  <w:tcPr>
                    <w:tcW w:w="3685" w:type="dxa"/>
                  </w:tcPr>
                  <w:p w:rsidR="00F7139C" w:rsidRDefault="00F7139C" w:rsidP="004F3376">
                    <w:pPr>
                      <w:rPr>
                        <w:szCs w:val="21"/>
                      </w:rPr>
                    </w:pPr>
                    <w:r>
                      <w:t>江苏恒顺集团有限公司</w:t>
                    </w:r>
                  </w:p>
                </w:tc>
                <w:tc>
                  <w:tcPr>
                    <w:tcW w:w="2835" w:type="dxa"/>
                  </w:tcPr>
                  <w:p w:rsidR="00F7139C" w:rsidRDefault="00F7139C" w:rsidP="004F3376">
                    <w:pPr>
                      <w:rPr>
                        <w:szCs w:val="21"/>
                      </w:rPr>
                    </w:pPr>
                    <w:r>
                      <w:t>董事长、党委书记</w:t>
                    </w:r>
                  </w:p>
                </w:tc>
                <w:tc>
                  <w:tcPr>
                    <w:tcW w:w="2390" w:type="dxa"/>
                  </w:tcPr>
                  <w:p w:rsidR="00F7139C" w:rsidRPr="00DC6870" w:rsidRDefault="00F7139C" w:rsidP="004F3376">
                    <w:pPr>
                      <w:rPr>
                        <w:rFonts w:ascii="宋体" w:hAnsi="宋体"/>
                        <w:szCs w:val="21"/>
                      </w:rPr>
                    </w:pPr>
                    <w:r w:rsidRPr="00DC6870">
                      <w:rPr>
                        <w:rFonts w:ascii="宋体" w:hAnsi="宋体"/>
                      </w:rPr>
                      <w:t>2014年6月3日</w:t>
                    </w:r>
                  </w:p>
                </w:tc>
                <w:tc>
                  <w:tcPr>
                    <w:tcW w:w="2377" w:type="dxa"/>
                  </w:tcPr>
                  <w:p w:rsidR="00F7139C" w:rsidRPr="00DC6870" w:rsidRDefault="00F7139C" w:rsidP="004F3376">
                    <w:pPr>
                      <w:rPr>
                        <w:rFonts w:ascii="宋体" w:hAnsi="宋体"/>
                        <w:szCs w:val="21"/>
                      </w:rPr>
                    </w:pPr>
                    <w:r w:rsidRPr="00DC6870">
                      <w:rPr>
                        <w:rFonts w:ascii="宋体" w:hAnsi="宋体"/>
                      </w:rPr>
                      <w:t>201</w:t>
                    </w:r>
                    <w:r w:rsidRPr="00DC6870">
                      <w:rPr>
                        <w:rFonts w:ascii="宋体" w:hAnsi="宋体" w:hint="eastAsia"/>
                      </w:rPr>
                      <w:t>9</w:t>
                    </w:r>
                    <w:r w:rsidRPr="00DC6870">
                      <w:rPr>
                        <w:rFonts w:ascii="宋体" w:hAnsi="宋体"/>
                      </w:rPr>
                      <w:t>年</w:t>
                    </w:r>
                    <w:r w:rsidRPr="00DC6870">
                      <w:rPr>
                        <w:rFonts w:ascii="宋体" w:hAnsi="宋体" w:hint="eastAsia"/>
                      </w:rPr>
                      <w:t>12</w:t>
                    </w:r>
                    <w:r w:rsidRPr="00DC6870">
                      <w:rPr>
                        <w:rFonts w:ascii="宋体" w:hAnsi="宋体"/>
                      </w:rPr>
                      <w:t>月</w:t>
                    </w:r>
                    <w:r w:rsidRPr="00DC6870">
                      <w:rPr>
                        <w:rFonts w:ascii="宋体" w:hAnsi="宋体" w:hint="eastAsia"/>
                      </w:rPr>
                      <w:t>1</w:t>
                    </w:r>
                    <w:r w:rsidRPr="00DC6870">
                      <w:rPr>
                        <w:rFonts w:ascii="宋体" w:hAnsi="宋体"/>
                      </w:rPr>
                      <w:t>3日</w:t>
                    </w: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29788331"/>
              <w:lock w:val="sdtLocked"/>
            </w:sdtPr>
            <w:sdtEndPr>
              <w:rPr>
                <w:rFonts w:ascii="宋体" w:eastAsia="宋体" w:hAnsi="宋体"/>
              </w:rPr>
            </w:sdtEndPr>
            <w:sdtContent>
              <w:tr w:rsidR="00F7139C" w:rsidTr="004F3376">
                <w:trPr>
                  <w:trHeight w:val="147"/>
                </w:trPr>
                <w:tc>
                  <w:tcPr>
                    <w:tcW w:w="2802" w:type="dxa"/>
                  </w:tcPr>
                  <w:p w:rsidR="00F7139C" w:rsidRDefault="00F7139C" w:rsidP="004F3376">
                    <w:pPr>
                      <w:rPr>
                        <w:szCs w:val="21"/>
                      </w:rPr>
                    </w:pPr>
                    <w:r>
                      <w:t>聂旭东</w:t>
                    </w:r>
                  </w:p>
                </w:tc>
                <w:tc>
                  <w:tcPr>
                    <w:tcW w:w="3685" w:type="dxa"/>
                  </w:tcPr>
                  <w:p w:rsidR="00F7139C" w:rsidRDefault="00F7139C" w:rsidP="004F3376">
                    <w:pPr>
                      <w:rPr>
                        <w:szCs w:val="21"/>
                      </w:rPr>
                    </w:pPr>
                    <w:r>
                      <w:t>江苏恒顺集团有限公司</w:t>
                    </w:r>
                  </w:p>
                </w:tc>
                <w:tc>
                  <w:tcPr>
                    <w:tcW w:w="2835" w:type="dxa"/>
                  </w:tcPr>
                  <w:p w:rsidR="00F7139C" w:rsidRDefault="00F7139C" w:rsidP="004F3376">
                    <w:pPr>
                      <w:rPr>
                        <w:szCs w:val="21"/>
                      </w:rPr>
                    </w:pPr>
                    <w:r>
                      <w:t>董事、总经理、党委副书记</w:t>
                    </w:r>
                  </w:p>
                </w:tc>
                <w:tc>
                  <w:tcPr>
                    <w:tcW w:w="2390" w:type="dxa"/>
                  </w:tcPr>
                  <w:p w:rsidR="00F7139C" w:rsidRPr="00DC6870" w:rsidRDefault="00F7139C" w:rsidP="004F3376">
                    <w:pPr>
                      <w:rPr>
                        <w:rFonts w:ascii="宋体" w:hAnsi="宋体"/>
                        <w:szCs w:val="21"/>
                      </w:rPr>
                    </w:pPr>
                    <w:r w:rsidRPr="00DC6870">
                      <w:rPr>
                        <w:rFonts w:ascii="宋体" w:hAnsi="宋体"/>
                      </w:rPr>
                      <w:t>2014年6月3日</w:t>
                    </w:r>
                  </w:p>
                </w:tc>
                <w:tc>
                  <w:tcPr>
                    <w:tcW w:w="2377" w:type="dxa"/>
                  </w:tcPr>
                  <w:p w:rsidR="00F7139C" w:rsidRPr="00DC6870" w:rsidRDefault="00F7139C" w:rsidP="004F3376">
                    <w:pPr>
                      <w:rPr>
                        <w:rFonts w:ascii="宋体" w:hAnsi="宋体"/>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29788332"/>
              <w:lock w:val="sdtLocked"/>
            </w:sdtPr>
            <w:sdtEndPr>
              <w:rPr>
                <w:rFonts w:ascii="宋体" w:eastAsia="宋体" w:hAnsi="宋体"/>
              </w:rPr>
            </w:sdtEndPr>
            <w:sdtContent>
              <w:tr w:rsidR="00F7139C" w:rsidTr="004F3376">
                <w:trPr>
                  <w:trHeight w:val="147"/>
                </w:trPr>
                <w:tc>
                  <w:tcPr>
                    <w:tcW w:w="2802" w:type="dxa"/>
                  </w:tcPr>
                  <w:p w:rsidR="00F7139C" w:rsidRDefault="00F7139C" w:rsidP="004F3376">
                    <w:pPr>
                      <w:rPr>
                        <w:szCs w:val="21"/>
                      </w:rPr>
                    </w:pPr>
                    <w:r>
                      <w:t>杨晓康</w:t>
                    </w:r>
                  </w:p>
                </w:tc>
                <w:tc>
                  <w:tcPr>
                    <w:tcW w:w="3685" w:type="dxa"/>
                  </w:tcPr>
                  <w:p w:rsidR="00F7139C" w:rsidRDefault="00F7139C" w:rsidP="004F3376">
                    <w:pPr>
                      <w:rPr>
                        <w:szCs w:val="21"/>
                      </w:rPr>
                    </w:pPr>
                    <w:r>
                      <w:t>江苏恒顺集团有限公司</w:t>
                    </w:r>
                  </w:p>
                </w:tc>
                <w:tc>
                  <w:tcPr>
                    <w:tcW w:w="2835" w:type="dxa"/>
                  </w:tcPr>
                  <w:p w:rsidR="00F7139C" w:rsidRDefault="00F7139C" w:rsidP="004F3376">
                    <w:pPr>
                      <w:rPr>
                        <w:szCs w:val="21"/>
                      </w:rPr>
                    </w:pPr>
                    <w:r>
                      <w:t>董事</w:t>
                    </w:r>
                  </w:p>
                </w:tc>
                <w:tc>
                  <w:tcPr>
                    <w:tcW w:w="2390" w:type="dxa"/>
                  </w:tcPr>
                  <w:p w:rsidR="00F7139C" w:rsidRPr="00DC6870" w:rsidRDefault="00F7139C" w:rsidP="004F3376">
                    <w:pPr>
                      <w:rPr>
                        <w:rFonts w:ascii="宋体" w:hAnsi="宋体"/>
                        <w:szCs w:val="21"/>
                      </w:rPr>
                    </w:pPr>
                    <w:r w:rsidRPr="00DC6870">
                      <w:rPr>
                        <w:rFonts w:ascii="宋体" w:hAnsi="宋体"/>
                      </w:rPr>
                      <w:t>2012年7月16日</w:t>
                    </w:r>
                  </w:p>
                </w:tc>
                <w:tc>
                  <w:tcPr>
                    <w:tcW w:w="2377" w:type="dxa"/>
                  </w:tcPr>
                  <w:p w:rsidR="00F7139C" w:rsidRPr="00DC6870" w:rsidRDefault="00F7139C" w:rsidP="004F3376">
                    <w:pPr>
                      <w:rPr>
                        <w:rFonts w:ascii="宋体" w:hAnsi="宋体"/>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29788333"/>
              <w:lock w:val="sdtLocked"/>
            </w:sdtPr>
            <w:sdtEndPr>
              <w:rPr>
                <w:rFonts w:ascii="宋体" w:eastAsia="宋体" w:hAnsi="宋体"/>
              </w:rPr>
            </w:sdtEndPr>
            <w:sdtContent>
              <w:tr w:rsidR="00F7139C" w:rsidTr="004F3376">
                <w:trPr>
                  <w:trHeight w:val="147"/>
                </w:trPr>
                <w:tc>
                  <w:tcPr>
                    <w:tcW w:w="2802" w:type="dxa"/>
                  </w:tcPr>
                  <w:p w:rsidR="00F7139C" w:rsidRDefault="00F7139C" w:rsidP="004F3376">
                    <w:pPr>
                      <w:rPr>
                        <w:szCs w:val="21"/>
                      </w:rPr>
                    </w:pPr>
                    <w:r>
                      <w:t>李国权</w:t>
                    </w:r>
                  </w:p>
                </w:tc>
                <w:tc>
                  <w:tcPr>
                    <w:tcW w:w="3685" w:type="dxa"/>
                  </w:tcPr>
                  <w:p w:rsidR="00F7139C" w:rsidRDefault="00F7139C" w:rsidP="004F3376">
                    <w:pPr>
                      <w:rPr>
                        <w:szCs w:val="21"/>
                      </w:rPr>
                    </w:pPr>
                    <w:r>
                      <w:t>江苏恒顺集团有限公司</w:t>
                    </w:r>
                  </w:p>
                </w:tc>
                <w:tc>
                  <w:tcPr>
                    <w:tcW w:w="2835" w:type="dxa"/>
                  </w:tcPr>
                  <w:p w:rsidR="00F7139C" w:rsidRDefault="00F7139C" w:rsidP="004F3376">
                    <w:pPr>
                      <w:rPr>
                        <w:szCs w:val="21"/>
                      </w:rPr>
                    </w:pPr>
                    <w:r>
                      <w:t>董事</w:t>
                    </w:r>
                  </w:p>
                </w:tc>
                <w:tc>
                  <w:tcPr>
                    <w:tcW w:w="2390" w:type="dxa"/>
                  </w:tcPr>
                  <w:p w:rsidR="00F7139C" w:rsidRPr="00DC6870" w:rsidRDefault="00F7139C" w:rsidP="004F3376">
                    <w:pPr>
                      <w:rPr>
                        <w:rFonts w:ascii="宋体" w:hAnsi="宋体"/>
                        <w:szCs w:val="21"/>
                      </w:rPr>
                    </w:pPr>
                    <w:r w:rsidRPr="00DC6870">
                      <w:rPr>
                        <w:rFonts w:ascii="宋体" w:hAnsi="宋体"/>
                      </w:rPr>
                      <w:t>2012年7月16日</w:t>
                    </w:r>
                  </w:p>
                </w:tc>
                <w:tc>
                  <w:tcPr>
                    <w:tcW w:w="2377" w:type="dxa"/>
                  </w:tcPr>
                  <w:p w:rsidR="00F7139C" w:rsidRPr="00DC6870" w:rsidRDefault="00F7139C" w:rsidP="004F3376">
                    <w:pPr>
                      <w:rPr>
                        <w:rFonts w:ascii="宋体" w:hAnsi="宋体"/>
                        <w:szCs w:val="21"/>
                      </w:rPr>
                    </w:pPr>
                  </w:p>
                </w:tc>
              </w:tr>
            </w:sdtContent>
          </w:sdt>
          <w:sdt>
            <w:sdtPr>
              <w:rPr>
                <w:rFonts w:asciiTheme="minorHAnsi" w:eastAsiaTheme="minorEastAsia" w:hAnsiTheme="minorHAnsi" w:cstheme="minorBidi" w:hint="eastAsia"/>
                <w:szCs w:val="21"/>
              </w:rPr>
              <w:alias w:val="董事、监事、高级管理人员在股东单位任职情况"/>
              <w:tag w:val="_TUP_6fadbebda8f14f00acfb087a1f629834"/>
              <w:id w:val="29788334"/>
              <w:lock w:val="sdtLocked"/>
            </w:sdtPr>
            <w:sdtEndPr>
              <w:rPr>
                <w:rFonts w:ascii="宋体" w:eastAsia="宋体" w:hAnsi="宋体"/>
              </w:rPr>
            </w:sdtEndPr>
            <w:sdtContent>
              <w:tr w:rsidR="00F7139C" w:rsidTr="004F3376">
                <w:trPr>
                  <w:trHeight w:val="147"/>
                </w:trPr>
                <w:tc>
                  <w:tcPr>
                    <w:tcW w:w="2802" w:type="dxa"/>
                  </w:tcPr>
                  <w:p w:rsidR="00F7139C" w:rsidRDefault="00F7139C" w:rsidP="004F3376">
                    <w:pPr>
                      <w:rPr>
                        <w:szCs w:val="21"/>
                      </w:rPr>
                    </w:pPr>
                    <w:r>
                      <w:t xml:space="preserve">李忠明　</w:t>
                    </w:r>
                  </w:p>
                </w:tc>
                <w:tc>
                  <w:tcPr>
                    <w:tcW w:w="3685" w:type="dxa"/>
                  </w:tcPr>
                  <w:p w:rsidR="00F7139C" w:rsidRDefault="00F7139C" w:rsidP="004F3376">
                    <w:pPr>
                      <w:rPr>
                        <w:szCs w:val="21"/>
                      </w:rPr>
                    </w:pPr>
                    <w:r>
                      <w:t>江苏恒顺集团有限公司</w:t>
                    </w:r>
                  </w:p>
                </w:tc>
                <w:tc>
                  <w:tcPr>
                    <w:tcW w:w="2835" w:type="dxa"/>
                  </w:tcPr>
                  <w:p w:rsidR="00F7139C" w:rsidRDefault="00F7139C" w:rsidP="004F3376">
                    <w:pPr>
                      <w:rPr>
                        <w:szCs w:val="21"/>
                      </w:rPr>
                    </w:pPr>
                    <w:r>
                      <w:t>监事</w:t>
                    </w:r>
                  </w:p>
                </w:tc>
                <w:tc>
                  <w:tcPr>
                    <w:tcW w:w="2390" w:type="dxa"/>
                  </w:tcPr>
                  <w:p w:rsidR="00F7139C" w:rsidRPr="00DC6870" w:rsidRDefault="00F7139C" w:rsidP="004F3376">
                    <w:pPr>
                      <w:rPr>
                        <w:rFonts w:ascii="宋体" w:hAnsi="宋体"/>
                        <w:szCs w:val="21"/>
                      </w:rPr>
                    </w:pPr>
                    <w:r w:rsidRPr="00DC6870">
                      <w:rPr>
                        <w:rFonts w:ascii="宋体" w:hAnsi="宋体"/>
                      </w:rPr>
                      <w:t>2012年7月16日</w:t>
                    </w:r>
                  </w:p>
                </w:tc>
                <w:tc>
                  <w:tcPr>
                    <w:tcW w:w="2377" w:type="dxa"/>
                  </w:tcPr>
                  <w:p w:rsidR="00F7139C" w:rsidRPr="00DC6870" w:rsidRDefault="00F7139C" w:rsidP="004F3376">
                    <w:pPr>
                      <w:rPr>
                        <w:rFonts w:ascii="宋体" w:hAnsi="宋体"/>
                        <w:szCs w:val="21"/>
                      </w:rPr>
                    </w:pPr>
                    <w:r>
                      <w:rPr>
                        <w:rFonts w:ascii="宋体" w:hAnsi="宋体" w:hint="eastAsia"/>
                        <w:szCs w:val="21"/>
                      </w:rPr>
                      <w:t>2019年8月31日</w:t>
                    </w:r>
                  </w:p>
                </w:tc>
              </w:tr>
            </w:sdtContent>
          </w:sdt>
          <w:tr w:rsidR="00F7139C" w:rsidTr="004F3376">
            <w:trPr>
              <w:trHeight w:val="150"/>
            </w:trPr>
            <w:sdt>
              <w:sdtPr>
                <w:tag w:val="_PLD_6e127d6c1c09490d96af47be507aa181"/>
                <w:id w:val="29788335"/>
                <w:lock w:val="sdtLocked"/>
              </w:sdtPr>
              <w:sdtContent>
                <w:tc>
                  <w:tcPr>
                    <w:tcW w:w="2802" w:type="dxa"/>
                  </w:tcPr>
                  <w:p w:rsidR="00F7139C" w:rsidRDefault="00F7139C" w:rsidP="004F3376">
                    <w:pPr>
                      <w:rPr>
                        <w:szCs w:val="21"/>
                      </w:rPr>
                    </w:pPr>
                    <w:r>
                      <w:rPr>
                        <w:szCs w:val="21"/>
                      </w:rPr>
                      <w:t>在股东单位任职情况的说明</w:t>
                    </w:r>
                  </w:p>
                </w:tc>
              </w:sdtContent>
            </w:sdt>
            <w:tc>
              <w:tcPr>
                <w:tcW w:w="11287" w:type="dxa"/>
                <w:gridSpan w:val="4"/>
              </w:tcPr>
              <w:p w:rsidR="00F7139C" w:rsidRDefault="00F7139C" w:rsidP="004F3376">
                <w:pPr>
                  <w:rPr>
                    <w:szCs w:val="21"/>
                  </w:rPr>
                </w:pPr>
                <w:r>
                  <w:rPr>
                    <w:rFonts w:hint="eastAsia"/>
                  </w:rPr>
                  <w:t>无</w:t>
                </w:r>
              </w:p>
            </w:tc>
          </w:tr>
        </w:tbl>
        <w:p w:rsidR="00F7139C" w:rsidRDefault="00F7139C"/>
        <w:p w:rsidR="00B33BEC" w:rsidRDefault="00FE1625"/>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5"/>
            </w:numPr>
            <w:rPr>
              <w:szCs w:val="21"/>
            </w:rPr>
          </w:pPr>
          <w:r>
            <w:rPr>
              <w:szCs w:val="21"/>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Content>
            <w:p w:rsidR="00B33BEC" w:rsidRDefault="00FE1625" w:rsidP="000F2C8A">
              <w:r w:rsidRPr="00E6394E">
                <w:rPr>
                  <w:rFonts w:ascii="宋体" w:hAnsi="宋体"/>
                  <w:sz w:val="18"/>
                  <w:szCs w:val="21"/>
                </w:rPr>
                <w:fldChar w:fldCharType="begin"/>
              </w:r>
              <w:r w:rsidR="000F2C8A"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0F2C8A"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B33BEC" w:rsidRDefault="00FE1625">
              <w:r w:rsidRPr="00E6394E">
                <w:rPr>
                  <w:rFonts w:ascii="宋体" w:hAnsi="宋体"/>
                  <w:sz w:val="18"/>
                </w:rPr>
                <w:fldChar w:fldCharType="begin"/>
              </w:r>
              <w:r w:rsidR="000F7993"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F7993"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Style w:val="a6"/>
            <w:tblW w:w="0" w:type="auto"/>
            <w:tblLook w:val="04A0"/>
          </w:tblPr>
          <w:tblGrid>
            <w:gridCol w:w="4644"/>
            <w:gridCol w:w="9445"/>
          </w:tblGrid>
          <w:tr w:rsidR="00AC55AC" w:rsidTr="00AC55AC">
            <w:trPr>
              <w:trHeight w:val="120"/>
            </w:trPr>
            <w:sdt>
              <w:sdtPr>
                <w:tag w:val="_PLD_9e63d19b4bb64b9f8ebbe91d33a629c4"/>
                <w:id w:val="7721801"/>
                <w:lock w:val="sdtLocked"/>
              </w:sdtPr>
              <w:sdtContent>
                <w:tc>
                  <w:tcPr>
                    <w:tcW w:w="4644" w:type="dxa"/>
                  </w:tcPr>
                  <w:p w:rsidR="00AC55AC" w:rsidRDefault="00AC55AC" w:rsidP="00DD0CBA">
                    <w:pPr>
                      <w:rPr>
                        <w:szCs w:val="21"/>
                      </w:rPr>
                    </w:pPr>
                    <w:r>
                      <w:rPr>
                        <w:szCs w:val="21"/>
                      </w:rPr>
                      <w:t>董事、监事、高级管理人员报酬的决策程序</w:t>
                    </w:r>
                  </w:p>
                </w:tc>
              </w:sdtContent>
            </w:sdt>
            <w:tc>
              <w:tcPr>
                <w:tcW w:w="9445" w:type="dxa"/>
              </w:tcPr>
              <w:p w:rsidR="00AC55AC" w:rsidRDefault="00AC55AC" w:rsidP="00DD0CBA">
                <w:pPr>
                  <w:rPr>
                    <w:szCs w:val="21"/>
                  </w:rPr>
                </w:pPr>
                <w:r>
                  <w:t>本公司董事、监事、高级管理人员的薪酬参照国家有关规定，根据当地劳动人事部门的有关规定，当地的工资水平等综合因素制定的。</w:t>
                </w:r>
              </w:p>
            </w:tc>
          </w:tr>
          <w:tr w:rsidR="00AC55AC" w:rsidTr="00AC55AC">
            <w:trPr>
              <w:trHeight w:val="165"/>
            </w:trPr>
            <w:sdt>
              <w:sdtPr>
                <w:tag w:val="_PLD_a1d35038246146c0a95c36f146481091"/>
                <w:id w:val="7721802"/>
                <w:lock w:val="sdtLocked"/>
              </w:sdtPr>
              <w:sdtContent>
                <w:tc>
                  <w:tcPr>
                    <w:tcW w:w="4644" w:type="dxa"/>
                  </w:tcPr>
                  <w:p w:rsidR="00AC55AC" w:rsidRDefault="00AC55AC" w:rsidP="00DD0CBA">
                    <w:pPr>
                      <w:rPr>
                        <w:szCs w:val="21"/>
                      </w:rPr>
                    </w:pPr>
                    <w:r>
                      <w:rPr>
                        <w:szCs w:val="21"/>
                      </w:rPr>
                      <w:t>董事、监事、高级管理人员报酬确定依据</w:t>
                    </w:r>
                  </w:p>
                </w:tc>
              </w:sdtContent>
            </w:sdt>
            <w:tc>
              <w:tcPr>
                <w:tcW w:w="9445" w:type="dxa"/>
              </w:tcPr>
              <w:p w:rsidR="00AC55AC" w:rsidRDefault="00AC55AC" w:rsidP="00DD0CBA">
                <w:pPr>
                  <w:rPr>
                    <w:szCs w:val="21"/>
                  </w:rPr>
                </w:pPr>
                <w:r>
                  <w:t>根据镇江市当地同类企业薪资水平。</w:t>
                </w:r>
              </w:p>
            </w:tc>
          </w:tr>
          <w:tr w:rsidR="00AC55AC" w:rsidTr="00AC55AC">
            <w:trPr>
              <w:trHeight w:val="165"/>
            </w:trPr>
            <w:sdt>
              <w:sdtPr>
                <w:tag w:val="_PLD_3ba8e874dcd84394a94e693e06b2269b"/>
                <w:id w:val="7721803"/>
                <w:lock w:val="sdtLocked"/>
              </w:sdtPr>
              <w:sdtContent>
                <w:tc>
                  <w:tcPr>
                    <w:tcW w:w="4644" w:type="dxa"/>
                  </w:tcPr>
                  <w:p w:rsidR="00AC55AC" w:rsidRDefault="00AC55AC" w:rsidP="00DD0CBA">
                    <w:pPr>
                      <w:rPr>
                        <w:szCs w:val="21"/>
                      </w:rPr>
                    </w:pPr>
                    <w:r>
                      <w:rPr>
                        <w:szCs w:val="21"/>
                      </w:rPr>
                      <w:t>董事、监事和高级管理人员报酬的</w:t>
                    </w:r>
                    <w:r>
                      <w:rPr>
                        <w:rFonts w:hint="eastAsia"/>
                        <w:szCs w:val="21"/>
                      </w:rPr>
                      <w:t>实际支付</w:t>
                    </w:r>
                    <w:r>
                      <w:rPr>
                        <w:szCs w:val="21"/>
                      </w:rPr>
                      <w:t>情况</w:t>
                    </w:r>
                  </w:p>
                </w:tc>
              </w:sdtContent>
            </w:sdt>
            <w:tc>
              <w:tcPr>
                <w:tcW w:w="9445" w:type="dxa"/>
              </w:tcPr>
              <w:p w:rsidR="00AC55AC" w:rsidRDefault="00AC55AC" w:rsidP="00DD0CBA">
                <w:pPr>
                  <w:rPr>
                    <w:szCs w:val="21"/>
                  </w:rPr>
                </w:pPr>
                <w:r>
                  <w:t>报告披露的收入情况为董监事及高管人员的实际报酬。</w:t>
                </w:r>
              </w:p>
            </w:tc>
          </w:tr>
          <w:tr w:rsidR="00AC55AC" w:rsidTr="00AC55AC">
            <w:trPr>
              <w:trHeight w:val="135"/>
            </w:trPr>
            <w:tc>
              <w:tcPr>
                <w:tcW w:w="4644" w:type="dxa"/>
              </w:tcPr>
              <w:sdt>
                <w:sdtPr>
                  <w:rPr>
                    <w:szCs w:val="21"/>
                  </w:rPr>
                  <w:tag w:val="_PLD_3506ff73678e423b9d58c6066ded1f49"/>
                  <w:id w:val="7721804"/>
                  <w:lock w:val="sdtLocked"/>
                </w:sdtPr>
                <w:sdtContent>
                  <w:p w:rsidR="00AC55AC" w:rsidRDefault="00AC55AC" w:rsidP="00DD0CBA">
                    <w:pPr>
                      <w:rPr>
                        <w:szCs w:val="21"/>
                      </w:rPr>
                    </w:pPr>
                    <w:r>
                      <w:rPr>
                        <w:szCs w:val="21"/>
                      </w:rPr>
                      <w:t>报告期末全体董事、监事和高级管理人员实际获得的报酬合计</w:t>
                    </w:r>
                  </w:p>
                </w:sdtContent>
              </w:sdt>
            </w:tc>
            <w:tc>
              <w:tcPr>
                <w:tcW w:w="9445" w:type="dxa"/>
                <w:vAlign w:val="center"/>
              </w:tcPr>
              <w:p w:rsidR="00AC55AC" w:rsidRDefault="00AC55AC" w:rsidP="00C8049C">
                <w:pPr>
                  <w:rPr>
                    <w:szCs w:val="21"/>
                  </w:rPr>
                </w:pPr>
                <w:r>
                  <w:t>报告期末全体董事、监事和高级管理人员实际获得的报</w:t>
                </w:r>
                <w:r w:rsidRPr="00DC6870">
                  <w:rPr>
                    <w:rFonts w:ascii="宋体" w:hAnsi="宋体"/>
                  </w:rPr>
                  <w:t>酬合计为</w:t>
                </w:r>
                <w:r w:rsidR="00575B48" w:rsidRPr="00DC6870">
                  <w:rPr>
                    <w:rFonts w:ascii="宋体" w:hAnsi="宋体" w:hint="eastAsia"/>
                  </w:rPr>
                  <w:t>2</w:t>
                </w:r>
                <w:r w:rsidR="00C8049C">
                  <w:rPr>
                    <w:rFonts w:ascii="宋体" w:hAnsi="宋体" w:hint="eastAsia"/>
                  </w:rPr>
                  <w:t>43.43</w:t>
                </w:r>
                <w:r w:rsidRPr="00DC6870">
                  <w:rPr>
                    <w:rFonts w:ascii="宋体" w:hAnsi="宋体"/>
                  </w:rPr>
                  <w:t>万元</w:t>
                </w:r>
                <w:r>
                  <w:t>。</w:t>
                </w:r>
              </w:p>
            </w:tc>
          </w:tr>
        </w:tbl>
        <w:p w:rsidR="00B33BEC" w:rsidRDefault="00FE1625"/>
      </w:sdtContent>
    </w:sdt>
    <w:p w:rsidR="00B33BEC" w:rsidRDefault="00B33BEC"/>
    <w:p w:rsidR="00B33BEC" w:rsidRDefault="00EC273B">
      <w:pPr>
        <w:pStyle w:val="2"/>
        <w:numPr>
          <w:ilvl w:val="0"/>
          <w:numId w:val="5"/>
        </w:numPr>
      </w:pPr>
      <w:r>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76600098"/>
            <w:lock w:val="sdtLocked"/>
            <w:placeholder>
              <w:docPart w:val="GBC22222222222222222222222222222"/>
            </w:placeholder>
          </w:sdtPr>
          <w:sdtContent>
            <w:p w:rsidR="00A63F6C" w:rsidRDefault="00FE1625">
              <w:r w:rsidRPr="00E6394E">
                <w:rPr>
                  <w:rFonts w:ascii="宋体" w:hAnsi="宋体"/>
                  <w:sz w:val="18"/>
                </w:rPr>
                <w:fldChar w:fldCharType="begin"/>
              </w:r>
              <w:r w:rsidR="00A63F6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63F6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Style w:val="a6"/>
            <w:tblW w:w="0" w:type="auto"/>
            <w:tblLook w:val="04A0"/>
          </w:tblPr>
          <w:tblGrid>
            <w:gridCol w:w="3522"/>
            <w:gridCol w:w="3522"/>
            <w:gridCol w:w="3522"/>
            <w:gridCol w:w="3523"/>
          </w:tblGrid>
          <w:tr w:rsidR="00A63F6C" w:rsidTr="00DD0CBA">
            <w:trPr>
              <w:trHeight w:val="210"/>
            </w:trPr>
            <w:sdt>
              <w:sdtPr>
                <w:tag w:val="_PLD_10c0965136c84bf6abfceaef8557ae99"/>
                <w:id w:val="7721755"/>
                <w:lock w:val="sdtLocked"/>
              </w:sdtPr>
              <w:sdtContent>
                <w:tc>
                  <w:tcPr>
                    <w:tcW w:w="3522" w:type="dxa"/>
                    <w:vAlign w:val="center"/>
                  </w:tcPr>
                  <w:p w:rsidR="00A63F6C" w:rsidRDefault="00A63F6C" w:rsidP="00DD0CBA">
                    <w:pPr>
                      <w:jc w:val="center"/>
                      <w:rPr>
                        <w:szCs w:val="21"/>
                      </w:rPr>
                    </w:pPr>
                    <w:r>
                      <w:rPr>
                        <w:szCs w:val="21"/>
                      </w:rPr>
                      <w:t>姓名</w:t>
                    </w:r>
                  </w:p>
                </w:tc>
              </w:sdtContent>
            </w:sdt>
            <w:sdt>
              <w:sdtPr>
                <w:tag w:val="_PLD_b53cc0c0661e4cffa4f7fa4f6423187d"/>
                <w:id w:val="7721756"/>
                <w:lock w:val="sdtLocked"/>
              </w:sdtPr>
              <w:sdtContent>
                <w:tc>
                  <w:tcPr>
                    <w:tcW w:w="3522" w:type="dxa"/>
                    <w:vAlign w:val="center"/>
                  </w:tcPr>
                  <w:p w:rsidR="00A63F6C" w:rsidRDefault="00A63F6C" w:rsidP="00DD0CBA">
                    <w:pPr>
                      <w:jc w:val="center"/>
                      <w:rPr>
                        <w:szCs w:val="21"/>
                      </w:rPr>
                    </w:pPr>
                    <w:r>
                      <w:rPr>
                        <w:szCs w:val="21"/>
                      </w:rPr>
                      <w:t>担任的职务</w:t>
                    </w:r>
                  </w:p>
                </w:tc>
              </w:sdtContent>
            </w:sdt>
            <w:sdt>
              <w:sdtPr>
                <w:tag w:val="_PLD_012859f523ec430da1dfc6a86c6dde35"/>
                <w:id w:val="7721757"/>
                <w:lock w:val="sdtLocked"/>
              </w:sdtPr>
              <w:sdtContent>
                <w:tc>
                  <w:tcPr>
                    <w:tcW w:w="3522" w:type="dxa"/>
                    <w:vAlign w:val="center"/>
                  </w:tcPr>
                  <w:p w:rsidR="00A63F6C" w:rsidRDefault="00A63F6C" w:rsidP="00DD0CBA">
                    <w:pPr>
                      <w:jc w:val="center"/>
                      <w:rPr>
                        <w:szCs w:val="21"/>
                      </w:rPr>
                    </w:pPr>
                    <w:r>
                      <w:rPr>
                        <w:szCs w:val="21"/>
                      </w:rPr>
                      <w:t>变动情形</w:t>
                    </w:r>
                  </w:p>
                </w:tc>
              </w:sdtContent>
            </w:sdt>
            <w:sdt>
              <w:sdtPr>
                <w:tag w:val="_PLD_bf76757c55de435a9638407bd56b5199"/>
                <w:id w:val="7721758"/>
                <w:lock w:val="sdtLocked"/>
              </w:sdtPr>
              <w:sdtContent>
                <w:tc>
                  <w:tcPr>
                    <w:tcW w:w="3523" w:type="dxa"/>
                    <w:vAlign w:val="center"/>
                  </w:tcPr>
                  <w:p w:rsidR="00A63F6C" w:rsidRDefault="00A63F6C" w:rsidP="00DD0CBA">
                    <w:pPr>
                      <w:jc w:val="center"/>
                      <w:rPr>
                        <w:szCs w:val="21"/>
                      </w:rPr>
                    </w:pPr>
                    <w:r>
                      <w:rPr>
                        <w:szCs w:val="21"/>
                      </w:rPr>
                      <w:t>变动原因</w:t>
                    </w:r>
                  </w:p>
                </w:tc>
              </w:sdtContent>
            </w:sdt>
          </w:tr>
          <w:sdt>
            <w:sdtPr>
              <w:rPr>
                <w:rFonts w:asciiTheme="minorHAnsi" w:eastAsiaTheme="minorEastAsia" w:hAnsiTheme="minorHAnsi" w:cstheme="minorBidi"/>
                <w:szCs w:val="21"/>
              </w:rPr>
              <w:alias w:val="在报告期内公司董事、监事、高级管理人员变动情况"/>
              <w:tag w:val="_TUP_a555fc40054b4d6a94d6a1901fa38c91"/>
              <w:id w:val="7721760"/>
              <w:lock w:val="sdtLocked"/>
            </w:sdtPr>
            <w:sdtContent>
              <w:tr w:rsidR="00A63F6C" w:rsidTr="00DD0CBA">
                <w:trPr>
                  <w:trHeight w:val="105"/>
                </w:trPr>
                <w:tc>
                  <w:tcPr>
                    <w:tcW w:w="3522" w:type="dxa"/>
                  </w:tcPr>
                  <w:p w:rsidR="00A63F6C" w:rsidRDefault="00A63F6C" w:rsidP="00A63F6C">
                    <w:pPr>
                      <w:rPr>
                        <w:szCs w:val="21"/>
                      </w:rPr>
                    </w:pPr>
                    <w:r>
                      <w:rPr>
                        <w:rFonts w:hint="eastAsia"/>
                      </w:rPr>
                      <w:t>杭祝鸿</w:t>
                    </w:r>
                  </w:p>
                </w:tc>
                <w:tc>
                  <w:tcPr>
                    <w:tcW w:w="3522" w:type="dxa"/>
                  </w:tcPr>
                  <w:p w:rsidR="00A63F6C" w:rsidRDefault="00A63F6C" w:rsidP="00DD0CBA">
                    <w:pPr>
                      <w:rPr>
                        <w:szCs w:val="21"/>
                      </w:rPr>
                    </w:pPr>
                    <w:r>
                      <w:rPr>
                        <w:rFonts w:hint="eastAsia"/>
                        <w:szCs w:val="21"/>
                      </w:rPr>
                      <w:t>董事长</w:t>
                    </w:r>
                  </w:p>
                </w:tc>
                <w:sdt>
                  <w:sdtPr>
                    <w:rPr>
                      <w:szCs w:val="21"/>
                    </w:rPr>
                    <w:alias w:val="公司董事、监事、高级管理人员的变动情形"/>
                    <w:tag w:val="_GBC_258f9ad482344d5fbc1587e6faf0ed7b"/>
                    <w:id w:val="7721759"/>
                    <w:lock w:val="sdtLocked"/>
                    <w:comboBox>
                      <w:listItem w:displayText="选举" w:value="选举"/>
                      <w:listItem w:displayText="离任" w:value="离任"/>
                      <w:listItem w:displayText="聘任" w:value="聘任"/>
                      <w:listItem w:displayText="解聘" w:value="解聘"/>
                    </w:comboBox>
                  </w:sdtPr>
                  <w:sdtContent>
                    <w:tc>
                      <w:tcPr>
                        <w:tcW w:w="3522" w:type="dxa"/>
                      </w:tcPr>
                      <w:p w:rsidR="00A63F6C" w:rsidRDefault="00A63F6C" w:rsidP="00DD0CBA">
                        <w:pPr>
                          <w:rPr>
                            <w:szCs w:val="21"/>
                          </w:rPr>
                        </w:pPr>
                        <w:r>
                          <w:rPr>
                            <w:szCs w:val="21"/>
                          </w:rPr>
                          <w:t>选举</w:t>
                        </w:r>
                      </w:p>
                    </w:tc>
                  </w:sdtContent>
                </w:sdt>
                <w:tc>
                  <w:tcPr>
                    <w:tcW w:w="3523" w:type="dxa"/>
                  </w:tcPr>
                  <w:p w:rsidR="00A63F6C" w:rsidRDefault="00A63F6C" w:rsidP="00DD0CBA">
                    <w:pPr>
                      <w:rPr>
                        <w:szCs w:val="21"/>
                      </w:rPr>
                    </w:pPr>
                    <w:r>
                      <w:rPr>
                        <w:rFonts w:hint="eastAsia"/>
                        <w:szCs w:val="21"/>
                      </w:rPr>
                      <w:t>选举</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7721762"/>
              <w:lock w:val="sdtLocked"/>
            </w:sdtPr>
            <w:sdtContent>
              <w:tr w:rsidR="00A63F6C" w:rsidRPr="00A63F6C" w:rsidTr="00DD0CBA">
                <w:trPr>
                  <w:trHeight w:val="105"/>
                </w:trPr>
                <w:tc>
                  <w:tcPr>
                    <w:tcW w:w="3522" w:type="dxa"/>
                  </w:tcPr>
                  <w:p w:rsidR="00A63F6C" w:rsidRDefault="00A63F6C" w:rsidP="00DD0CBA">
                    <w:pPr>
                      <w:rPr>
                        <w:szCs w:val="21"/>
                      </w:rPr>
                    </w:pPr>
                    <w:r>
                      <w:t>张玉宏</w:t>
                    </w:r>
                  </w:p>
                </w:tc>
                <w:tc>
                  <w:tcPr>
                    <w:tcW w:w="3522" w:type="dxa"/>
                  </w:tcPr>
                  <w:p w:rsidR="00A63F6C" w:rsidRDefault="00A63F6C" w:rsidP="00DD0CBA">
                    <w:pPr>
                      <w:rPr>
                        <w:szCs w:val="21"/>
                      </w:rPr>
                    </w:pPr>
                    <w:r>
                      <w:rPr>
                        <w:rFonts w:hint="eastAsia"/>
                        <w:szCs w:val="21"/>
                      </w:rPr>
                      <w:t>董事长</w:t>
                    </w:r>
                  </w:p>
                </w:tc>
                <w:sdt>
                  <w:sdtPr>
                    <w:rPr>
                      <w:szCs w:val="21"/>
                    </w:rPr>
                    <w:alias w:val="公司董事、监事、高级管理人员的变动情形"/>
                    <w:tag w:val="_GBC_258f9ad482344d5fbc1587e6faf0ed7b"/>
                    <w:id w:val="7721761"/>
                    <w:lock w:val="sdtLocked"/>
                    <w:comboBox>
                      <w:listItem w:displayText="选举" w:value="选举"/>
                      <w:listItem w:displayText="离任" w:value="离任"/>
                      <w:listItem w:displayText="聘任" w:value="聘任"/>
                      <w:listItem w:displayText="解聘" w:value="解聘"/>
                    </w:comboBox>
                  </w:sdtPr>
                  <w:sdtContent>
                    <w:tc>
                      <w:tcPr>
                        <w:tcW w:w="3522" w:type="dxa"/>
                      </w:tcPr>
                      <w:p w:rsidR="00A63F6C" w:rsidRDefault="00A63F6C" w:rsidP="00DD0CBA">
                        <w:pPr>
                          <w:rPr>
                            <w:szCs w:val="21"/>
                          </w:rPr>
                        </w:pPr>
                        <w:r>
                          <w:rPr>
                            <w:szCs w:val="21"/>
                          </w:rPr>
                          <w:t>离任</w:t>
                        </w:r>
                      </w:p>
                    </w:tc>
                  </w:sdtContent>
                </w:sdt>
                <w:tc>
                  <w:tcPr>
                    <w:tcW w:w="3523" w:type="dxa"/>
                  </w:tcPr>
                  <w:p w:rsidR="00A63F6C" w:rsidRDefault="00A63F6C" w:rsidP="00DD0CBA">
                    <w:pPr>
                      <w:rPr>
                        <w:szCs w:val="21"/>
                      </w:rPr>
                    </w:pPr>
                    <w:r>
                      <w:rPr>
                        <w:rFonts w:hint="eastAsia"/>
                        <w:szCs w:val="21"/>
                      </w:rPr>
                      <w:t>工作调动</w:t>
                    </w:r>
                  </w:p>
                </w:tc>
              </w:tr>
            </w:sdtContent>
          </w:sdt>
          <w:sdt>
            <w:sdtPr>
              <w:rPr>
                <w:rFonts w:asciiTheme="minorHAnsi" w:eastAsiaTheme="minorEastAsia" w:hAnsiTheme="minorHAnsi" w:cstheme="minorBidi"/>
                <w:szCs w:val="21"/>
              </w:rPr>
              <w:alias w:val="在报告期内公司董事、监事、高级管理人员变动情况"/>
              <w:tag w:val="_TUP_a555fc40054b4d6a94d6a1901fa38c91"/>
              <w:id w:val="7721764"/>
              <w:lock w:val="sdtLocked"/>
            </w:sdtPr>
            <w:sdtContent>
              <w:tr w:rsidR="00A63F6C" w:rsidRPr="00A63F6C" w:rsidTr="00DD0CBA">
                <w:trPr>
                  <w:trHeight w:val="105"/>
                </w:trPr>
                <w:tc>
                  <w:tcPr>
                    <w:tcW w:w="3522" w:type="dxa"/>
                  </w:tcPr>
                  <w:p w:rsidR="00A63F6C" w:rsidRDefault="00A63F6C" w:rsidP="00DD0CBA">
                    <w:pPr>
                      <w:rPr>
                        <w:szCs w:val="21"/>
                      </w:rPr>
                    </w:pPr>
                    <w:r>
                      <w:t>余永建</w:t>
                    </w:r>
                  </w:p>
                </w:tc>
                <w:tc>
                  <w:tcPr>
                    <w:tcW w:w="3522" w:type="dxa"/>
                  </w:tcPr>
                  <w:p w:rsidR="00A63F6C" w:rsidRDefault="00A63F6C" w:rsidP="00DD0CBA">
                    <w:pPr>
                      <w:rPr>
                        <w:szCs w:val="21"/>
                      </w:rPr>
                    </w:pPr>
                    <w:r>
                      <w:rPr>
                        <w:rFonts w:hint="eastAsia"/>
                        <w:szCs w:val="21"/>
                      </w:rPr>
                      <w:t>副总经理</w:t>
                    </w:r>
                  </w:p>
                </w:tc>
                <w:sdt>
                  <w:sdtPr>
                    <w:rPr>
                      <w:szCs w:val="21"/>
                    </w:rPr>
                    <w:alias w:val="公司董事、监事、高级管理人员的变动情形"/>
                    <w:tag w:val="_GBC_258f9ad482344d5fbc1587e6faf0ed7b"/>
                    <w:id w:val="7721763"/>
                    <w:lock w:val="sdtLocked"/>
                    <w:comboBox>
                      <w:listItem w:displayText="选举" w:value="选举"/>
                      <w:listItem w:displayText="离任" w:value="离任"/>
                      <w:listItem w:displayText="聘任" w:value="聘任"/>
                      <w:listItem w:displayText="解聘" w:value="解聘"/>
                    </w:comboBox>
                  </w:sdtPr>
                  <w:sdtContent>
                    <w:tc>
                      <w:tcPr>
                        <w:tcW w:w="3522" w:type="dxa"/>
                      </w:tcPr>
                      <w:p w:rsidR="00A63F6C" w:rsidRDefault="00A63F6C" w:rsidP="00DD0CBA">
                        <w:pPr>
                          <w:rPr>
                            <w:szCs w:val="21"/>
                          </w:rPr>
                        </w:pPr>
                        <w:r>
                          <w:rPr>
                            <w:szCs w:val="21"/>
                          </w:rPr>
                          <w:t>离任</w:t>
                        </w:r>
                      </w:p>
                    </w:tc>
                  </w:sdtContent>
                </w:sdt>
                <w:tc>
                  <w:tcPr>
                    <w:tcW w:w="3523" w:type="dxa"/>
                  </w:tcPr>
                  <w:p w:rsidR="00A63F6C" w:rsidRDefault="00A63F6C" w:rsidP="00DD0CBA">
                    <w:pPr>
                      <w:rPr>
                        <w:szCs w:val="21"/>
                      </w:rPr>
                    </w:pPr>
                    <w:r>
                      <w:rPr>
                        <w:rFonts w:hint="eastAsia"/>
                        <w:szCs w:val="21"/>
                      </w:rPr>
                      <w:t>辞职</w:t>
                    </w:r>
                  </w:p>
                </w:tc>
              </w:tr>
            </w:sdtContent>
          </w:sdt>
        </w:tbl>
        <w:p w:rsidR="00B33BEC" w:rsidRPr="00A63F6C" w:rsidRDefault="00FE1625" w:rsidP="00A63F6C"/>
      </w:sdtContent>
    </w:sdt>
    <w:p w:rsidR="00B33BEC" w:rsidRDefault="00B33BEC">
      <w:pPr>
        <w:rPr>
          <w:szCs w:val="21"/>
        </w:rPr>
      </w:pPr>
    </w:p>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Content>
            <w:p w:rsidR="00B33BEC" w:rsidRDefault="00FE1625" w:rsidP="000F7993">
              <w:r w:rsidRPr="00E6394E">
                <w:rPr>
                  <w:rFonts w:ascii="宋体" w:hAnsi="宋体"/>
                  <w:sz w:val="18"/>
                  <w:szCs w:val="21"/>
                </w:rPr>
                <w:fldChar w:fldCharType="begin"/>
              </w:r>
              <w:r w:rsidR="000F7993"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0F7993"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B33BEC"/>
        <w:p w:rsidR="00B33BEC" w:rsidRDefault="00B33BEC">
          <w:pPr>
            <w:sectPr w:rsidR="00B33BEC" w:rsidSect="007D5CB5">
              <w:pgSz w:w="16838" w:h="11906" w:orient="landscape"/>
              <w:pgMar w:top="1276" w:right="1440" w:bottom="1797" w:left="1525" w:header="855" w:footer="992" w:gutter="0"/>
              <w:cols w:space="425"/>
              <w:docGrid w:linePitch="312"/>
            </w:sectPr>
          </w:pPr>
        </w:p>
        <w:p w:rsidR="00B33BEC" w:rsidRDefault="00FE1625"/>
      </w:sdtContent>
    </w:sdt>
    <w:p w:rsidR="00B33BEC" w:rsidRDefault="00EC273B">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6"/>
            </w:numPr>
            <w:rPr>
              <w:szCs w:val="21"/>
            </w:rPr>
          </w:pPr>
          <w:r>
            <w:rPr>
              <w:szCs w:val="21"/>
            </w:rPr>
            <w:t>员工情况</w:t>
          </w:r>
        </w:p>
        <w:tbl>
          <w:tblPr>
            <w:tblStyle w:val="a6"/>
            <w:tblW w:w="5000" w:type="pct"/>
            <w:tblLook w:val="04A0"/>
          </w:tblPr>
          <w:tblGrid>
            <w:gridCol w:w="4524"/>
            <w:gridCol w:w="404"/>
            <w:gridCol w:w="4121"/>
          </w:tblGrid>
          <w:tr w:rsidR="00750ACD" w:rsidTr="00DD0CBA">
            <w:trPr>
              <w:trHeight w:val="120"/>
            </w:trPr>
            <w:sdt>
              <w:sdtPr>
                <w:tag w:val="_PLD_41e0afeee40540bfbf0d3491a671e9d6"/>
                <w:id w:val="21162108"/>
                <w:lock w:val="sdtLocked"/>
              </w:sdtPr>
              <w:sdtContent>
                <w:tc>
                  <w:tcPr>
                    <w:tcW w:w="2723" w:type="pct"/>
                    <w:gridSpan w:val="2"/>
                  </w:tcPr>
                  <w:p w:rsidR="00750ACD" w:rsidRDefault="00750ACD" w:rsidP="00DD0CBA">
                    <w:pPr>
                      <w:rPr>
                        <w:szCs w:val="21"/>
                      </w:rPr>
                    </w:pPr>
                    <w:r>
                      <w:rPr>
                        <w:szCs w:val="21"/>
                      </w:rPr>
                      <w:t>母公司在职员工的数量</w:t>
                    </w:r>
                  </w:p>
                </w:tc>
              </w:sdtContent>
            </w:sdt>
            <w:tc>
              <w:tcPr>
                <w:tcW w:w="2277" w:type="pct"/>
              </w:tcPr>
              <w:p w:rsidR="00750ACD" w:rsidRPr="00DC6870" w:rsidRDefault="00750ACD" w:rsidP="00DD0CBA">
                <w:pPr>
                  <w:jc w:val="right"/>
                  <w:rPr>
                    <w:rFonts w:ascii="宋体" w:hAnsi="宋体"/>
                    <w:szCs w:val="21"/>
                  </w:rPr>
                </w:pPr>
                <w:r w:rsidRPr="00DC6870">
                  <w:rPr>
                    <w:rFonts w:ascii="宋体" w:hAnsi="宋体"/>
                  </w:rPr>
                  <w:t>1,661</w:t>
                </w:r>
              </w:p>
            </w:tc>
          </w:tr>
          <w:tr w:rsidR="00750ACD" w:rsidTr="00DD0CBA">
            <w:trPr>
              <w:trHeight w:val="195"/>
            </w:trPr>
            <w:sdt>
              <w:sdtPr>
                <w:tag w:val="_PLD_5b53091580ea4a7eaea6801f7859225b"/>
                <w:id w:val="21162109"/>
                <w:lock w:val="sdtLocked"/>
              </w:sdtPr>
              <w:sdtContent>
                <w:tc>
                  <w:tcPr>
                    <w:tcW w:w="2723" w:type="pct"/>
                    <w:gridSpan w:val="2"/>
                  </w:tcPr>
                  <w:p w:rsidR="00750ACD" w:rsidRDefault="00750ACD" w:rsidP="00DD0CBA">
                    <w:pPr>
                      <w:rPr>
                        <w:szCs w:val="21"/>
                      </w:rPr>
                    </w:pPr>
                    <w:r>
                      <w:rPr>
                        <w:szCs w:val="21"/>
                      </w:rPr>
                      <w:t>主要子公司在职员工的数量</w:t>
                    </w:r>
                  </w:p>
                </w:tc>
              </w:sdtContent>
            </w:sdt>
            <w:tc>
              <w:tcPr>
                <w:tcW w:w="2277" w:type="pct"/>
              </w:tcPr>
              <w:p w:rsidR="00750ACD" w:rsidRPr="00DC6870" w:rsidRDefault="00750ACD" w:rsidP="00DD0CBA">
                <w:pPr>
                  <w:jc w:val="right"/>
                  <w:rPr>
                    <w:rFonts w:ascii="宋体" w:hAnsi="宋体"/>
                    <w:szCs w:val="21"/>
                  </w:rPr>
                </w:pPr>
                <w:r w:rsidRPr="00DC6870">
                  <w:rPr>
                    <w:rFonts w:ascii="宋体" w:hAnsi="宋体"/>
                  </w:rPr>
                  <w:t>789</w:t>
                </w:r>
              </w:p>
            </w:tc>
          </w:tr>
          <w:tr w:rsidR="00750ACD" w:rsidTr="00DD0CBA">
            <w:trPr>
              <w:trHeight w:val="116"/>
            </w:trPr>
            <w:sdt>
              <w:sdtPr>
                <w:tag w:val="_PLD_e7fddbc567784ed9a5d25f714a6729d7"/>
                <w:id w:val="21162110"/>
                <w:lock w:val="sdtLocked"/>
              </w:sdtPr>
              <w:sdtContent>
                <w:tc>
                  <w:tcPr>
                    <w:tcW w:w="2723" w:type="pct"/>
                    <w:gridSpan w:val="2"/>
                  </w:tcPr>
                  <w:p w:rsidR="00750ACD" w:rsidRDefault="00750ACD" w:rsidP="00DD0CBA">
                    <w:pPr>
                      <w:rPr>
                        <w:szCs w:val="21"/>
                      </w:rPr>
                    </w:pPr>
                    <w:r>
                      <w:rPr>
                        <w:szCs w:val="21"/>
                      </w:rPr>
                      <w:t>在职员工的数量合计</w:t>
                    </w:r>
                  </w:p>
                </w:tc>
              </w:sdtContent>
            </w:sdt>
            <w:tc>
              <w:tcPr>
                <w:tcW w:w="2277" w:type="pct"/>
              </w:tcPr>
              <w:p w:rsidR="00750ACD" w:rsidRPr="00DC6870" w:rsidRDefault="00750ACD" w:rsidP="00DD0CBA">
                <w:pPr>
                  <w:jc w:val="right"/>
                  <w:rPr>
                    <w:rFonts w:ascii="宋体" w:hAnsi="宋体"/>
                    <w:szCs w:val="21"/>
                  </w:rPr>
                </w:pPr>
                <w:r w:rsidRPr="00DC6870">
                  <w:rPr>
                    <w:rFonts w:ascii="宋体" w:hAnsi="宋体"/>
                  </w:rPr>
                  <w:t>2,450</w:t>
                </w:r>
              </w:p>
            </w:tc>
          </w:tr>
          <w:tr w:rsidR="00750ACD" w:rsidTr="00DD0CBA">
            <w:trPr>
              <w:trHeight w:val="180"/>
            </w:trPr>
            <w:sdt>
              <w:sdtPr>
                <w:tag w:val="_PLD_bb9424f5bb9948c9b67050faab107762"/>
                <w:id w:val="21162111"/>
                <w:lock w:val="sdtLocked"/>
              </w:sdtPr>
              <w:sdtContent>
                <w:tc>
                  <w:tcPr>
                    <w:tcW w:w="2723" w:type="pct"/>
                    <w:gridSpan w:val="2"/>
                  </w:tcPr>
                  <w:p w:rsidR="00750ACD" w:rsidRDefault="00750ACD" w:rsidP="00DD0CBA">
                    <w:pPr>
                      <w:rPr>
                        <w:szCs w:val="21"/>
                      </w:rPr>
                    </w:pPr>
                    <w:r>
                      <w:rPr>
                        <w:szCs w:val="21"/>
                      </w:rPr>
                      <w:t>母公司及主要子公司需承担费用的离退休职工人数</w:t>
                    </w:r>
                  </w:p>
                </w:tc>
              </w:sdtContent>
            </w:sdt>
            <w:tc>
              <w:tcPr>
                <w:tcW w:w="2277" w:type="pct"/>
              </w:tcPr>
              <w:p w:rsidR="00750ACD" w:rsidRPr="00DC6870" w:rsidRDefault="00750ACD" w:rsidP="00DD0CBA">
                <w:pPr>
                  <w:jc w:val="right"/>
                  <w:rPr>
                    <w:rFonts w:ascii="宋体" w:hAnsi="宋体"/>
                    <w:szCs w:val="21"/>
                  </w:rPr>
                </w:pPr>
                <w:r w:rsidRPr="00DC6870">
                  <w:rPr>
                    <w:rFonts w:ascii="宋体" w:hAnsi="宋体"/>
                  </w:rPr>
                  <w:t>681</w:t>
                </w:r>
              </w:p>
            </w:tc>
          </w:tr>
          <w:tr w:rsidR="00750ACD" w:rsidTr="00DD0CBA">
            <w:trPr>
              <w:trHeight w:val="101"/>
            </w:trPr>
            <w:sdt>
              <w:sdtPr>
                <w:rPr>
                  <w:rFonts w:ascii="宋体" w:hAnsi="宋体"/>
                </w:rPr>
                <w:tag w:val="_PLD_a16e85be9ed645e8908d4497006ed233"/>
                <w:id w:val="21162112"/>
                <w:lock w:val="sdtLocked"/>
              </w:sdtPr>
              <w:sdtContent>
                <w:tc>
                  <w:tcPr>
                    <w:tcW w:w="5000" w:type="pct"/>
                    <w:gridSpan w:val="3"/>
                    <w:vAlign w:val="center"/>
                  </w:tcPr>
                  <w:p w:rsidR="00750ACD" w:rsidRPr="00DC6870" w:rsidRDefault="00750ACD" w:rsidP="00DD0CBA">
                    <w:pPr>
                      <w:jc w:val="center"/>
                      <w:rPr>
                        <w:rFonts w:ascii="宋体" w:hAnsi="宋体"/>
                        <w:szCs w:val="21"/>
                      </w:rPr>
                    </w:pPr>
                    <w:r w:rsidRPr="00DC6870">
                      <w:rPr>
                        <w:rFonts w:ascii="宋体" w:hAnsi="宋体"/>
                        <w:szCs w:val="21"/>
                      </w:rPr>
                      <w:t>专业构成</w:t>
                    </w:r>
                  </w:p>
                </w:tc>
              </w:sdtContent>
            </w:sdt>
          </w:tr>
          <w:tr w:rsidR="00750ACD" w:rsidTr="00DD0CBA">
            <w:trPr>
              <w:trHeight w:val="150"/>
            </w:trPr>
            <w:sdt>
              <w:sdtPr>
                <w:tag w:val="_PLD_4cf2af41be054d30903166be0e985792"/>
                <w:id w:val="21162113"/>
                <w:lock w:val="sdtLocked"/>
              </w:sdtPr>
              <w:sdtContent>
                <w:tc>
                  <w:tcPr>
                    <w:tcW w:w="2500" w:type="pct"/>
                  </w:tcPr>
                  <w:p w:rsidR="00750ACD" w:rsidRDefault="00750ACD" w:rsidP="00DD0CBA">
                    <w:pPr>
                      <w:jc w:val="center"/>
                      <w:rPr>
                        <w:szCs w:val="21"/>
                      </w:rPr>
                    </w:pPr>
                    <w:r>
                      <w:rPr>
                        <w:szCs w:val="21"/>
                      </w:rPr>
                      <w:t>专业构成类别</w:t>
                    </w:r>
                  </w:p>
                </w:tc>
              </w:sdtContent>
            </w:sdt>
            <w:sdt>
              <w:sdtPr>
                <w:rPr>
                  <w:rFonts w:ascii="宋体" w:hAnsi="宋体"/>
                </w:rPr>
                <w:tag w:val="_PLD_f49ab23347c14b7bb887d04f9190eff8"/>
                <w:id w:val="21162114"/>
                <w:lock w:val="sdtLocked"/>
              </w:sdtPr>
              <w:sdtContent>
                <w:tc>
                  <w:tcPr>
                    <w:tcW w:w="2500" w:type="pct"/>
                    <w:gridSpan w:val="2"/>
                  </w:tcPr>
                  <w:p w:rsidR="00750ACD" w:rsidRPr="00DC6870" w:rsidRDefault="00750ACD" w:rsidP="00DD0CBA">
                    <w:pPr>
                      <w:jc w:val="center"/>
                      <w:rPr>
                        <w:rFonts w:ascii="宋体" w:hAnsi="宋体"/>
                        <w:szCs w:val="21"/>
                      </w:rPr>
                    </w:pPr>
                    <w:r w:rsidRPr="00DC6870">
                      <w:rPr>
                        <w:rFonts w:ascii="宋体" w:hAnsi="宋体"/>
                        <w:szCs w:val="21"/>
                      </w:rPr>
                      <w:t>专业构成人数</w:t>
                    </w:r>
                  </w:p>
                </w:tc>
              </w:sdtContent>
            </w:sdt>
          </w:tr>
          <w:tr w:rsidR="00750ACD" w:rsidTr="00DD0CBA">
            <w:trPr>
              <w:trHeight w:val="150"/>
            </w:trPr>
            <w:sdt>
              <w:sdtPr>
                <w:tag w:val="_PLD_adf2e9d83bbe460a8b3614d06a665b6a"/>
                <w:id w:val="21162115"/>
                <w:lock w:val="sdtLocked"/>
              </w:sdtPr>
              <w:sdtContent>
                <w:tc>
                  <w:tcPr>
                    <w:tcW w:w="2500" w:type="pct"/>
                  </w:tcPr>
                  <w:p w:rsidR="00750ACD" w:rsidRDefault="00750ACD" w:rsidP="00DD0CBA">
                    <w:pPr>
                      <w:jc w:val="center"/>
                      <w:rPr>
                        <w:szCs w:val="21"/>
                      </w:rPr>
                    </w:pPr>
                    <w:r>
                      <w:rPr>
                        <w:szCs w:val="21"/>
                      </w:rPr>
                      <w:t>生产人员</w:t>
                    </w:r>
                  </w:p>
                </w:tc>
              </w:sdtContent>
            </w:sdt>
            <w:tc>
              <w:tcPr>
                <w:tcW w:w="2500" w:type="pct"/>
                <w:gridSpan w:val="2"/>
              </w:tcPr>
              <w:p w:rsidR="00750ACD" w:rsidRPr="00DC6870" w:rsidRDefault="00750ACD" w:rsidP="00DD0CBA">
                <w:pPr>
                  <w:jc w:val="right"/>
                  <w:rPr>
                    <w:rFonts w:ascii="宋体" w:hAnsi="宋体"/>
                    <w:szCs w:val="21"/>
                  </w:rPr>
                </w:pPr>
                <w:r w:rsidRPr="00DC6870">
                  <w:rPr>
                    <w:rFonts w:ascii="宋体" w:hAnsi="宋体"/>
                  </w:rPr>
                  <w:t>1,222</w:t>
                </w:r>
              </w:p>
            </w:tc>
          </w:tr>
          <w:tr w:rsidR="00750ACD" w:rsidTr="00DD0CBA">
            <w:trPr>
              <w:trHeight w:val="150"/>
            </w:trPr>
            <w:sdt>
              <w:sdtPr>
                <w:tag w:val="_PLD_81981ed824c34ebd8b2027a1372174c4"/>
                <w:id w:val="21162116"/>
                <w:lock w:val="sdtLocked"/>
              </w:sdtPr>
              <w:sdtContent>
                <w:tc>
                  <w:tcPr>
                    <w:tcW w:w="2500" w:type="pct"/>
                  </w:tcPr>
                  <w:p w:rsidR="00750ACD" w:rsidRDefault="00750ACD" w:rsidP="00DD0CBA">
                    <w:pPr>
                      <w:jc w:val="center"/>
                      <w:rPr>
                        <w:szCs w:val="21"/>
                      </w:rPr>
                    </w:pPr>
                    <w:r>
                      <w:rPr>
                        <w:szCs w:val="21"/>
                      </w:rPr>
                      <w:t>销售人员</w:t>
                    </w:r>
                  </w:p>
                </w:tc>
              </w:sdtContent>
            </w:sdt>
            <w:tc>
              <w:tcPr>
                <w:tcW w:w="2500" w:type="pct"/>
                <w:gridSpan w:val="2"/>
              </w:tcPr>
              <w:p w:rsidR="00750ACD" w:rsidRPr="00DC6870" w:rsidRDefault="00750ACD" w:rsidP="00DD0CBA">
                <w:pPr>
                  <w:jc w:val="right"/>
                  <w:rPr>
                    <w:rFonts w:ascii="宋体" w:hAnsi="宋体"/>
                    <w:szCs w:val="21"/>
                  </w:rPr>
                </w:pPr>
                <w:r w:rsidRPr="00DC6870">
                  <w:rPr>
                    <w:rFonts w:ascii="宋体" w:hAnsi="宋体"/>
                  </w:rPr>
                  <w:t>622</w:t>
                </w:r>
              </w:p>
            </w:tc>
          </w:tr>
          <w:tr w:rsidR="00750ACD" w:rsidTr="00DD0CBA">
            <w:trPr>
              <w:trHeight w:val="101"/>
            </w:trPr>
            <w:tc>
              <w:tcPr>
                <w:tcW w:w="2500" w:type="pct"/>
              </w:tcPr>
              <w:p w:rsidR="00750ACD" w:rsidRDefault="00FE1625" w:rsidP="00DD0CBA">
                <w:pPr>
                  <w:jc w:val="center"/>
                  <w:rPr>
                    <w:szCs w:val="21"/>
                  </w:rPr>
                </w:pPr>
                <w:sdt>
                  <w:sdtPr>
                    <w:tag w:val="_PLD_df7eaa88ba784e11889af64a9fedb785"/>
                    <w:id w:val="21162117"/>
                    <w:lock w:val="sdtLocked"/>
                  </w:sdtPr>
                  <w:sdtContent>
                    <w:r w:rsidR="00750ACD">
                      <w:rPr>
                        <w:szCs w:val="21"/>
                      </w:rPr>
                      <w:t>技术人员</w:t>
                    </w:r>
                  </w:sdtContent>
                </w:sdt>
              </w:p>
            </w:tc>
            <w:tc>
              <w:tcPr>
                <w:tcW w:w="2500" w:type="pct"/>
                <w:gridSpan w:val="2"/>
              </w:tcPr>
              <w:p w:rsidR="00750ACD" w:rsidRPr="00DC6870" w:rsidRDefault="00750ACD" w:rsidP="00DD0CBA">
                <w:pPr>
                  <w:jc w:val="right"/>
                  <w:rPr>
                    <w:rFonts w:ascii="宋体" w:hAnsi="宋体"/>
                    <w:szCs w:val="21"/>
                  </w:rPr>
                </w:pPr>
                <w:r w:rsidRPr="00DC6870">
                  <w:rPr>
                    <w:rFonts w:ascii="宋体" w:hAnsi="宋体"/>
                  </w:rPr>
                  <w:t>597</w:t>
                </w:r>
              </w:p>
            </w:tc>
          </w:tr>
          <w:tr w:rsidR="00750ACD" w:rsidTr="00DD0CBA">
            <w:trPr>
              <w:trHeight w:val="116"/>
            </w:trPr>
            <w:sdt>
              <w:sdtPr>
                <w:tag w:val="_PLD_aac131e637e2461daf9956e42a8ff654"/>
                <w:id w:val="21162118"/>
                <w:lock w:val="sdtLocked"/>
              </w:sdtPr>
              <w:sdtContent>
                <w:tc>
                  <w:tcPr>
                    <w:tcW w:w="2500" w:type="pct"/>
                  </w:tcPr>
                  <w:p w:rsidR="00750ACD" w:rsidRDefault="00750ACD" w:rsidP="00DD0CBA">
                    <w:pPr>
                      <w:jc w:val="center"/>
                      <w:rPr>
                        <w:szCs w:val="21"/>
                      </w:rPr>
                    </w:pPr>
                    <w:r>
                      <w:rPr>
                        <w:szCs w:val="21"/>
                      </w:rPr>
                      <w:t>财务人员</w:t>
                    </w:r>
                  </w:p>
                </w:tc>
              </w:sdtContent>
            </w:sdt>
            <w:tc>
              <w:tcPr>
                <w:tcW w:w="2500" w:type="pct"/>
                <w:gridSpan w:val="2"/>
              </w:tcPr>
              <w:p w:rsidR="00750ACD" w:rsidRPr="00DC6870" w:rsidRDefault="00750ACD" w:rsidP="00DD0CBA">
                <w:pPr>
                  <w:jc w:val="right"/>
                  <w:rPr>
                    <w:rFonts w:ascii="宋体" w:hAnsi="宋体"/>
                    <w:szCs w:val="21"/>
                  </w:rPr>
                </w:pPr>
                <w:r w:rsidRPr="00DC6870">
                  <w:rPr>
                    <w:rFonts w:ascii="宋体" w:hAnsi="宋体"/>
                  </w:rPr>
                  <w:t>45</w:t>
                </w:r>
              </w:p>
            </w:tc>
          </w:tr>
          <w:tr w:rsidR="00750ACD" w:rsidTr="00DD0CBA">
            <w:trPr>
              <w:trHeight w:val="165"/>
            </w:trPr>
            <w:sdt>
              <w:sdtPr>
                <w:tag w:val="_PLD_f32a03d99fca4bd3ac59e9419f160f9e"/>
                <w:id w:val="21162119"/>
                <w:lock w:val="sdtLocked"/>
              </w:sdtPr>
              <w:sdtContent>
                <w:tc>
                  <w:tcPr>
                    <w:tcW w:w="2500" w:type="pct"/>
                  </w:tcPr>
                  <w:p w:rsidR="00750ACD" w:rsidRDefault="00750ACD" w:rsidP="00DD0CBA">
                    <w:pPr>
                      <w:jc w:val="center"/>
                      <w:rPr>
                        <w:szCs w:val="21"/>
                      </w:rPr>
                    </w:pPr>
                    <w:r>
                      <w:rPr>
                        <w:szCs w:val="21"/>
                      </w:rPr>
                      <w:t>行政人员</w:t>
                    </w:r>
                  </w:p>
                </w:tc>
              </w:sdtContent>
            </w:sdt>
            <w:tc>
              <w:tcPr>
                <w:tcW w:w="2500" w:type="pct"/>
                <w:gridSpan w:val="2"/>
              </w:tcPr>
              <w:p w:rsidR="00750ACD" w:rsidRPr="00DC6870" w:rsidRDefault="00750ACD" w:rsidP="00DD0CBA">
                <w:pPr>
                  <w:jc w:val="right"/>
                  <w:rPr>
                    <w:rFonts w:ascii="宋体" w:hAnsi="宋体"/>
                    <w:szCs w:val="21"/>
                  </w:rPr>
                </w:pPr>
                <w:r w:rsidRPr="00DC6870">
                  <w:rPr>
                    <w:rFonts w:ascii="宋体" w:hAnsi="宋体"/>
                  </w:rPr>
                  <w:t>109</w:t>
                </w:r>
              </w:p>
            </w:tc>
          </w:tr>
          <w:tr w:rsidR="00750ACD" w:rsidTr="00DD0CBA">
            <w:trPr>
              <w:trHeight w:val="146"/>
            </w:trPr>
            <w:sdt>
              <w:sdtPr>
                <w:tag w:val="_PLD_0d05ce79c1de4830a12be75c0c468159"/>
                <w:id w:val="21162120"/>
                <w:lock w:val="sdtLocked"/>
              </w:sdtPr>
              <w:sdtContent>
                <w:tc>
                  <w:tcPr>
                    <w:tcW w:w="2500" w:type="pct"/>
                    <w:vAlign w:val="center"/>
                  </w:tcPr>
                  <w:p w:rsidR="00750ACD" w:rsidRDefault="00750ACD" w:rsidP="00DD0CBA">
                    <w:pPr>
                      <w:jc w:val="center"/>
                      <w:rPr>
                        <w:szCs w:val="21"/>
                      </w:rPr>
                    </w:pPr>
                    <w:r>
                      <w:rPr>
                        <w:szCs w:val="21"/>
                      </w:rPr>
                      <w:t>合计</w:t>
                    </w:r>
                  </w:p>
                </w:tc>
              </w:sdtContent>
            </w:sdt>
            <w:tc>
              <w:tcPr>
                <w:tcW w:w="2500" w:type="pct"/>
                <w:gridSpan w:val="2"/>
              </w:tcPr>
              <w:p w:rsidR="00750ACD" w:rsidRPr="00DC6870" w:rsidRDefault="00750ACD" w:rsidP="00DD0CBA">
                <w:pPr>
                  <w:jc w:val="right"/>
                  <w:rPr>
                    <w:rFonts w:ascii="宋体" w:hAnsi="宋体"/>
                    <w:szCs w:val="21"/>
                  </w:rPr>
                </w:pPr>
                <w:r w:rsidRPr="00DC6870">
                  <w:rPr>
                    <w:rFonts w:ascii="宋体" w:hAnsi="宋体"/>
                  </w:rPr>
                  <w:t>2,595</w:t>
                </w:r>
              </w:p>
            </w:tc>
          </w:tr>
          <w:tr w:rsidR="00750ACD" w:rsidTr="00DD0CBA">
            <w:trPr>
              <w:trHeight w:val="101"/>
            </w:trPr>
            <w:sdt>
              <w:sdtPr>
                <w:rPr>
                  <w:rFonts w:ascii="宋体" w:hAnsi="宋体"/>
                </w:rPr>
                <w:tag w:val="_PLD_b43260923fc74a9e8b449948e7aa0963"/>
                <w:id w:val="21162121"/>
                <w:lock w:val="sdtLocked"/>
              </w:sdtPr>
              <w:sdtContent>
                <w:tc>
                  <w:tcPr>
                    <w:tcW w:w="5000" w:type="pct"/>
                    <w:gridSpan w:val="3"/>
                    <w:vAlign w:val="center"/>
                  </w:tcPr>
                  <w:p w:rsidR="00750ACD" w:rsidRPr="00DC6870" w:rsidRDefault="00750ACD" w:rsidP="00DD0CBA">
                    <w:pPr>
                      <w:jc w:val="center"/>
                      <w:rPr>
                        <w:rFonts w:ascii="宋体" w:hAnsi="宋体"/>
                        <w:szCs w:val="21"/>
                      </w:rPr>
                    </w:pPr>
                    <w:r w:rsidRPr="00DC6870">
                      <w:rPr>
                        <w:rFonts w:ascii="宋体" w:hAnsi="宋体"/>
                        <w:szCs w:val="21"/>
                      </w:rPr>
                      <w:t>教育程度</w:t>
                    </w:r>
                  </w:p>
                </w:tc>
              </w:sdtContent>
            </w:sdt>
          </w:tr>
          <w:tr w:rsidR="00750ACD" w:rsidTr="00DD0CBA">
            <w:trPr>
              <w:trHeight w:val="424"/>
            </w:trPr>
            <w:sdt>
              <w:sdtPr>
                <w:tag w:val="_PLD_d0288e0074e54b34b561e013c97ef058"/>
                <w:id w:val="21162122"/>
                <w:lock w:val="sdtLocked"/>
              </w:sdtPr>
              <w:sdtContent>
                <w:tc>
                  <w:tcPr>
                    <w:tcW w:w="2500" w:type="pct"/>
                  </w:tcPr>
                  <w:p w:rsidR="00750ACD" w:rsidRDefault="00750ACD" w:rsidP="00DD0CBA">
                    <w:pPr>
                      <w:jc w:val="center"/>
                      <w:rPr>
                        <w:szCs w:val="21"/>
                      </w:rPr>
                    </w:pPr>
                    <w:r>
                      <w:rPr>
                        <w:szCs w:val="21"/>
                      </w:rPr>
                      <w:t>教育程度类别</w:t>
                    </w:r>
                  </w:p>
                </w:tc>
              </w:sdtContent>
            </w:sdt>
            <w:sdt>
              <w:sdtPr>
                <w:rPr>
                  <w:rFonts w:ascii="宋体" w:hAnsi="宋体"/>
                </w:rPr>
                <w:tag w:val="_PLD_5a62d94b34d34286ae31019c2fd90ec6"/>
                <w:id w:val="21162123"/>
                <w:lock w:val="sdtLocked"/>
              </w:sdtPr>
              <w:sdtContent>
                <w:tc>
                  <w:tcPr>
                    <w:tcW w:w="2500" w:type="pct"/>
                    <w:gridSpan w:val="2"/>
                  </w:tcPr>
                  <w:p w:rsidR="00750ACD" w:rsidRPr="00DC6870" w:rsidRDefault="00750ACD" w:rsidP="00DD0CBA">
                    <w:pPr>
                      <w:jc w:val="center"/>
                      <w:rPr>
                        <w:rFonts w:ascii="宋体" w:hAnsi="宋体"/>
                        <w:szCs w:val="21"/>
                      </w:rPr>
                    </w:pPr>
                    <w:r w:rsidRPr="00DC6870">
                      <w:rPr>
                        <w:rFonts w:ascii="宋体" w:hAnsi="宋体"/>
                        <w:szCs w:val="21"/>
                      </w:rPr>
                      <w:t>数量（人）</w:t>
                    </w:r>
                  </w:p>
                </w:tc>
              </w:sdtContent>
            </w:sdt>
          </w:tr>
          <w:sdt>
            <w:sdtPr>
              <w:rPr>
                <w:rFonts w:asciiTheme="minorHAnsi" w:eastAsiaTheme="minorEastAsia" w:hAnsiTheme="minorHAnsi" w:cstheme="minorBidi"/>
                <w:szCs w:val="21"/>
              </w:rPr>
              <w:alias w:val="教育程度情况"/>
              <w:tag w:val="_TUP_505249756aef464eb97e1e72cf926f9e"/>
              <w:id w:val="21162124"/>
              <w:lock w:val="sdtLocked"/>
            </w:sdtPr>
            <w:sdtEndPr>
              <w:rPr>
                <w:rFonts w:ascii="宋体" w:eastAsia="宋体" w:hAnsi="宋体"/>
              </w:rPr>
            </w:sdtEndPr>
            <w:sdtContent>
              <w:tr w:rsidR="00750ACD" w:rsidTr="00DD0CBA">
                <w:trPr>
                  <w:trHeight w:val="131"/>
                </w:trPr>
                <w:tc>
                  <w:tcPr>
                    <w:tcW w:w="2500" w:type="pct"/>
                  </w:tcPr>
                  <w:p w:rsidR="00750ACD" w:rsidRDefault="00750ACD" w:rsidP="00DD0CBA">
                    <w:pPr>
                      <w:jc w:val="center"/>
                      <w:rPr>
                        <w:szCs w:val="21"/>
                      </w:rPr>
                    </w:pPr>
                    <w:r>
                      <w:t>硕士以上</w:t>
                    </w:r>
                  </w:p>
                </w:tc>
                <w:tc>
                  <w:tcPr>
                    <w:tcW w:w="2500" w:type="pct"/>
                    <w:gridSpan w:val="2"/>
                  </w:tcPr>
                  <w:p w:rsidR="00750ACD" w:rsidRPr="00DC6870" w:rsidRDefault="00750ACD" w:rsidP="00DD0CBA">
                    <w:pPr>
                      <w:jc w:val="right"/>
                      <w:rPr>
                        <w:rFonts w:ascii="宋体" w:hAnsi="宋体"/>
                        <w:szCs w:val="21"/>
                      </w:rPr>
                    </w:pPr>
                    <w:r w:rsidRPr="00DC6870">
                      <w:rPr>
                        <w:rFonts w:ascii="宋体" w:hAnsi="宋体"/>
                      </w:rPr>
                      <w:t>31</w:t>
                    </w:r>
                  </w:p>
                </w:tc>
              </w:tr>
            </w:sdtContent>
          </w:sdt>
          <w:sdt>
            <w:sdtPr>
              <w:rPr>
                <w:rFonts w:asciiTheme="minorHAnsi" w:eastAsiaTheme="minorEastAsia" w:hAnsiTheme="minorHAnsi" w:cstheme="minorBidi"/>
                <w:szCs w:val="21"/>
              </w:rPr>
              <w:alias w:val="教育程度情况"/>
              <w:tag w:val="_TUP_505249756aef464eb97e1e72cf926f9e"/>
              <w:id w:val="21162125"/>
              <w:lock w:val="sdtLocked"/>
            </w:sdtPr>
            <w:sdtEndPr>
              <w:rPr>
                <w:rFonts w:ascii="宋体" w:eastAsia="宋体" w:hAnsi="宋体"/>
              </w:rPr>
            </w:sdtEndPr>
            <w:sdtContent>
              <w:tr w:rsidR="00750ACD" w:rsidTr="00DD0CBA">
                <w:trPr>
                  <w:trHeight w:val="131"/>
                </w:trPr>
                <w:tc>
                  <w:tcPr>
                    <w:tcW w:w="2500" w:type="pct"/>
                  </w:tcPr>
                  <w:p w:rsidR="00750ACD" w:rsidRDefault="00750ACD" w:rsidP="00DD0CBA">
                    <w:pPr>
                      <w:jc w:val="center"/>
                      <w:rPr>
                        <w:szCs w:val="21"/>
                      </w:rPr>
                    </w:pPr>
                    <w:r>
                      <w:t>本科</w:t>
                    </w:r>
                  </w:p>
                </w:tc>
                <w:tc>
                  <w:tcPr>
                    <w:tcW w:w="2500" w:type="pct"/>
                    <w:gridSpan w:val="2"/>
                  </w:tcPr>
                  <w:p w:rsidR="00750ACD" w:rsidRPr="00DC6870" w:rsidRDefault="00750ACD" w:rsidP="00DD0CBA">
                    <w:pPr>
                      <w:jc w:val="right"/>
                      <w:rPr>
                        <w:rFonts w:ascii="宋体" w:hAnsi="宋体"/>
                        <w:szCs w:val="21"/>
                      </w:rPr>
                    </w:pPr>
                    <w:r w:rsidRPr="00DC6870">
                      <w:rPr>
                        <w:rFonts w:ascii="宋体" w:hAnsi="宋体"/>
                      </w:rPr>
                      <w:t>308</w:t>
                    </w:r>
                  </w:p>
                </w:tc>
              </w:tr>
            </w:sdtContent>
          </w:sdt>
          <w:sdt>
            <w:sdtPr>
              <w:rPr>
                <w:rFonts w:asciiTheme="minorHAnsi" w:eastAsiaTheme="minorEastAsia" w:hAnsiTheme="minorHAnsi" w:cstheme="minorBidi"/>
                <w:szCs w:val="21"/>
              </w:rPr>
              <w:alias w:val="教育程度情况"/>
              <w:tag w:val="_TUP_505249756aef464eb97e1e72cf926f9e"/>
              <w:id w:val="21162126"/>
              <w:lock w:val="sdtLocked"/>
            </w:sdtPr>
            <w:sdtEndPr>
              <w:rPr>
                <w:rFonts w:ascii="宋体" w:eastAsia="宋体" w:hAnsi="宋体"/>
              </w:rPr>
            </w:sdtEndPr>
            <w:sdtContent>
              <w:tr w:rsidR="00750ACD" w:rsidTr="00DD0CBA">
                <w:trPr>
                  <w:trHeight w:val="131"/>
                </w:trPr>
                <w:tc>
                  <w:tcPr>
                    <w:tcW w:w="2500" w:type="pct"/>
                  </w:tcPr>
                  <w:p w:rsidR="00750ACD" w:rsidRDefault="00750ACD" w:rsidP="00DD0CBA">
                    <w:pPr>
                      <w:jc w:val="center"/>
                      <w:rPr>
                        <w:szCs w:val="21"/>
                      </w:rPr>
                    </w:pPr>
                    <w:r>
                      <w:t>大专</w:t>
                    </w:r>
                  </w:p>
                </w:tc>
                <w:tc>
                  <w:tcPr>
                    <w:tcW w:w="2500" w:type="pct"/>
                    <w:gridSpan w:val="2"/>
                  </w:tcPr>
                  <w:p w:rsidR="00750ACD" w:rsidRPr="00DC6870" w:rsidRDefault="00750ACD" w:rsidP="00DD0CBA">
                    <w:pPr>
                      <w:jc w:val="right"/>
                      <w:rPr>
                        <w:rFonts w:ascii="宋体" w:hAnsi="宋体"/>
                        <w:szCs w:val="21"/>
                      </w:rPr>
                    </w:pPr>
                    <w:r w:rsidRPr="00DC6870">
                      <w:rPr>
                        <w:rFonts w:ascii="宋体" w:hAnsi="宋体"/>
                      </w:rPr>
                      <w:t>786</w:t>
                    </w:r>
                  </w:p>
                </w:tc>
              </w:tr>
            </w:sdtContent>
          </w:sdt>
          <w:sdt>
            <w:sdtPr>
              <w:rPr>
                <w:rFonts w:asciiTheme="minorHAnsi" w:eastAsiaTheme="minorEastAsia" w:hAnsiTheme="minorHAnsi" w:cstheme="minorBidi"/>
                <w:szCs w:val="21"/>
              </w:rPr>
              <w:alias w:val="教育程度情况"/>
              <w:tag w:val="_TUP_505249756aef464eb97e1e72cf926f9e"/>
              <w:id w:val="21162127"/>
              <w:lock w:val="sdtLocked"/>
            </w:sdtPr>
            <w:sdtEndPr>
              <w:rPr>
                <w:rFonts w:ascii="宋体" w:eastAsia="宋体" w:hAnsi="宋体"/>
              </w:rPr>
            </w:sdtEndPr>
            <w:sdtContent>
              <w:tr w:rsidR="00750ACD" w:rsidTr="00DD0CBA">
                <w:trPr>
                  <w:trHeight w:val="131"/>
                </w:trPr>
                <w:tc>
                  <w:tcPr>
                    <w:tcW w:w="2500" w:type="pct"/>
                  </w:tcPr>
                  <w:p w:rsidR="00750ACD" w:rsidRDefault="00750ACD" w:rsidP="00DD0CBA">
                    <w:pPr>
                      <w:jc w:val="center"/>
                      <w:rPr>
                        <w:szCs w:val="21"/>
                      </w:rPr>
                    </w:pPr>
                    <w:r>
                      <w:t>大专以下</w:t>
                    </w:r>
                  </w:p>
                </w:tc>
                <w:tc>
                  <w:tcPr>
                    <w:tcW w:w="2500" w:type="pct"/>
                    <w:gridSpan w:val="2"/>
                  </w:tcPr>
                  <w:p w:rsidR="00750ACD" w:rsidRPr="00DC6870" w:rsidRDefault="00750ACD" w:rsidP="00DD0CBA">
                    <w:pPr>
                      <w:jc w:val="right"/>
                      <w:rPr>
                        <w:rFonts w:ascii="宋体" w:hAnsi="宋体"/>
                        <w:szCs w:val="21"/>
                      </w:rPr>
                    </w:pPr>
                    <w:r w:rsidRPr="00DC6870">
                      <w:rPr>
                        <w:rFonts w:ascii="宋体" w:hAnsi="宋体"/>
                      </w:rPr>
                      <w:t>1,470</w:t>
                    </w:r>
                  </w:p>
                </w:tc>
              </w:tr>
            </w:sdtContent>
          </w:sdt>
          <w:tr w:rsidR="00750ACD" w:rsidTr="00DD0CBA">
            <w:trPr>
              <w:trHeight w:val="165"/>
            </w:trPr>
            <w:sdt>
              <w:sdtPr>
                <w:tag w:val="_PLD_3780c8e792674cb7b77ed9496335912f"/>
                <w:id w:val="21162128"/>
                <w:lock w:val="sdtLocked"/>
              </w:sdtPr>
              <w:sdtContent>
                <w:tc>
                  <w:tcPr>
                    <w:tcW w:w="2500" w:type="pct"/>
                    <w:tcBorders>
                      <w:bottom w:val="single" w:sz="4" w:space="0" w:color="auto"/>
                    </w:tcBorders>
                    <w:vAlign w:val="center"/>
                  </w:tcPr>
                  <w:p w:rsidR="00750ACD" w:rsidRDefault="00750ACD" w:rsidP="00DD0CBA">
                    <w:pPr>
                      <w:jc w:val="center"/>
                      <w:rPr>
                        <w:szCs w:val="21"/>
                      </w:rPr>
                    </w:pPr>
                    <w:r>
                      <w:rPr>
                        <w:szCs w:val="21"/>
                      </w:rPr>
                      <w:t>合计</w:t>
                    </w:r>
                  </w:p>
                </w:tc>
              </w:sdtContent>
            </w:sdt>
            <w:tc>
              <w:tcPr>
                <w:tcW w:w="2500" w:type="pct"/>
                <w:gridSpan w:val="2"/>
                <w:tcBorders>
                  <w:bottom w:val="single" w:sz="4" w:space="0" w:color="auto"/>
                </w:tcBorders>
              </w:tcPr>
              <w:p w:rsidR="00750ACD" w:rsidRPr="00DC6870" w:rsidRDefault="00750ACD" w:rsidP="00DD0CBA">
                <w:pPr>
                  <w:jc w:val="right"/>
                  <w:rPr>
                    <w:rFonts w:ascii="宋体" w:hAnsi="宋体"/>
                    <w:szCs w:val="21"/>
                  </w:rPr>
                </w:pPr>
                <w:r w:rsidRPr="00DC6870">
                  <w:rPr>
                    <w:rFonts w:ascii="宋体" w:hAnsi="宋体"/>
                    <w:szCs w:val="21"/>
                  </w:rPr>
                  <w:t>2,595</w:t>
                </w:r>
              </w:p>
            </w:tc>
          </w:tr>
        </w:tbl>
        <w:p w:rsidR="00B33BEC" w:rsidRDefault="00FE1625"/>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cs="Times New Roman" w:hint="eastAsia"/>
          <w:kern w:val="2"/>
          <w:szCs w:val="21"/>
        </w:rPr>
      </w:sdtEndPr>
      <w:sdtContent>
        <w:p w:rsidR="00B33BEC" w:rsidRDefault="00EC273B" w:rsidP="00816693">
          <w:pPr>
            <w:pStyle w:val="3"/>
            <w:numPr>
              <w:ilvl w:val="0"/>
              <w:numId w:val="36"/>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A3613E"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3613E"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EndPr>
            <w:rPr>
              <w:rFonts w:ascii="宋体" w:hAnsi="宋体"/>
            </w:rPr>
          </w:sdtEndPr>
          <w:sdtContent>
            <w:p w:rsidR="00B33BEC" w:rsidRPr="00DC6870" w:rsidRDefault="00A3613E" w:rsidP="00A3613E">
              <w:pPr>
                <w:spacing w:line="276" w:lineRule="auto"/>
                <w:rPr>
                  <w:rFonts w:ascii="宋体" w:hAnsi="宋体"/>
                  <w:szCs w:val="21"/>
                </w:rPr>
              </w:pPr>
              <w:r w:rsidRPr="000D5B1B">
                <w:t>1</w:t>
              </w:r>
              <w:r>
                <w:rPr>
                  <w:rFonts w:hint="eastAsia"/>
                </w:rPr>
                <w:t>.</w:t>
              </w:r>
              <w:r w:rsidRPr="000D5B1B">
                <w:rPr>
                  <w:rFonts w:hint="eastAsia"/>
                </w:rPr>
                <w:t>薪酬管理原则</w:t>
              </w:r>
              <w:r w:rsidRPr="000D5B1B">
                <w:br/>
                <w:t>  </w:t>
              </w:r>
              <w:r w:rsidR="00287DBD">
                <w:rPr>
                  <w:rFonts w:hint="eastAsia"/>
                </w:rPr>
                <w:t xml:space="preserve">  </w:t>
              </w:r>
              <w:r w:rsidRPr="00DC6870">
                <w:rPr>
                  <w:rFonts w:ascii="宋体" w:hAnsi="宋体" w:hint="eastAsia"/>
                </w:rPr>
                <w:t>公司的薪酬管理制度贯彻按劳分配、奖勤罚懒和效率优先兼顾公平的原则，建立了宽带薪酬模式的晋升机制和科学、合理的工资分配体系（收入向一线员工、销售、研发、高技能人才和有特殊贡献人员倾斜）。</w:t>
              </w:r>
              <w:r w:rsidRPr="00DC6870">
                <w:rPr>
                  <w:rFonts w:ascii="宋体" w:hAnsi="宋体"/>
                </w:rPr>
                <w:br/>
                <w:t>2</w:t>
              </w:r>
              <w:r w:rsidRPr="00DC6870">
                <w:rPr>
                  <w:rFonts w:ascii="宋体" w:hAnsi="宋体" w:hint="eastAsia"/>
                </w:rPr>
                <w:t>.工资、奖金</w:t>
              </w:r>
              <w:r w:rsidRPr="00DC6870">
                <w:rPr>
                  <w:rFonts w:ascii="宋体" w:hAnsi="宋体"/>
                </w:rPr>
                <w:br/>
                <w:t> </w:t>
              </w:r>
              <w:r w:rsidRPr="00DC6870">
                <w:rPr>
                  <w:rFonts w:ascii="宋体" w:hAnsi="宋体" w:hint="eastAsia"/>
                </w:rPr>
                <w:t xml:space="preserve"> </w:t>
              </w:r>
              <w:r w:rsidRPr="00DC6870">
                <w:rPr>
                  <w:rFonts w:ascii="宋体" w:hAnsi="宋体"/>
                </w:rPr>
                <w:t xml:space="preserve"> </w:t>
              </w:r>
              <w:r w:rsidRPr="00DC6870">
                <w:rPr>
                  <w:rFonts w:ascii="宋体" w:hAnsi="宋体" w:hint="eastAsia"/>
                </w:rPr>
                <w:t>员工工资、福利、补贴依照国家法律、法规和根据公司经营状况为因素确定。实行车间计件工资、生产保障人员工资与生产挂钩、科室人员岗位绩效奖金与销售、综合效益挂钩以及销售人员工资与销售业绩挂钩等岗效工资、契约工资相结合的薪酬制度，按时足额发放职工工资。</w:t>
              </w:r>
              <w:r w:rsidRPr="00DC6870">
                <w:rPr>
                  <w:rFonts w:ascii="宋体" w:hAnsi="宋体"/>
                </w:rPr>
                <w:br/>
                <w:t>3</w:t>
              </w:r>
              <w:r w:rsidRPr="00DC6870">
                <w:rPr>
                  <w:rFonts w:ascii="宋体" w:hAnsi="宋体" w:hint="eastAsia"/>
                </w:rPr>
                <w:t>.薪酬的代扣</w:t>
              </w:r>
              <w:r w:rsidR="00DC6870">
                <w:rPr>
                  <w:rFonts w:ascii="宋体" w:hAnsi="宋体"/>
                </w:rPr>
                <w:br/>
                <w:t xml:space="preserve"> </w:t>
              </w:r>
              <w:r w:rsidRPr="00DC6870">
                <w:rPr>
                  <w:rFonts w:ascii="宋体" w:hAnsi="宋体"/>
                </w:rPr>
                <w:t xml:space="preserve"> </w:t>
              </w:r>
              <w:r w:rsidRPr="00DC6870">
                <w:rPr>
                  <w:rFonts w:ascii="宋体" w:hAnsi="宋体" w:hint="eastAsia"/>
                </w:rPr>
                <w:t>个人薪酬所得税、五险一金的个人应负担部分、其他代扣（工会费），须从薪酬中直接代扣代缴。</w:t>
              </w:r>
              <w:r w:rsidRPr="00DC6870">
                <w:rPr>
                  <w:rFonts w:ascii="宋体" w:hAnsi="宋体"/>
                </w:rPr>
                <w:br/>
                <w:t>4</w:t>
              </w:r>
              <w:r w:rsidRPr="00DC6870">
                <w:rPr>
                  <w:rFonts w:ascii="宋体" w:hAnsi="宋体" w:hint="eastAsia"/>
                </w:rPr>
                <w:t>.薪酬支付</w:t>
              </w:r>
              <w:r w:rsidRPr="00DC6870">
                <w:rPr>
                  <w:rFonts w:ascii="宋体" w:hAnsi="宋体"/>
                </w:rPr>
                <w:br/>
                <w:t>  </w:t>
              </w:r>
              <w:r w:rsidRPr="00DC6870">
                <w:rPr>
                  <w:rFonts w:ascii="宋体" w:hAnsi="宋体" w:hint="eastAsia"/>
                </w:rPr>
                <w:t>公司账务部是发放工资收入的部门，财务人员根据主管领导审批的工资表发放。薪酬支付采用月薪制，发放日为每月</w:t>
              </w:r>
              <w:r w:rsidRPr="00DC6870">
                <w:rPr>
                  <w:rFonts w:ascii="宋体" w:hAnsi="宋体"/>
                </w:rPr>
                <w:t>12</w:t>
              </w:r>
              <w:r w:rsidRPr="00DC6870">
                <w:rPr>
                  <w:rFonts w:ascii="宋体" w:hAnsi="宋体" w:hint="eastAsia"/>
                </w:rPr>
                <w:t>日，若适逢节假日，则提前发放。所有员工的薪酬一律直接汇入指定的金融机构的该员工工资帐户上，通过银行代发薪酬。</w:t>
              </w:r>
            </w:p>
          </w:sdtContent>
        </w:sdt>
      </w:sdtContent>
    </w:sdt>
    <w:p w:rsidR="00B33BEC" w:rsidRPr="00DC6870" w:rsidRDefault="00B33BEC">
      <w:pPr>
        <w:rPr>
          <w:rFonts w:ascii="宋体" w:hAnsi="宋体"/>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cs="Times New Roman" w:hint="eastAsia"/>
          <w:kern w:val="2"/>
        </w:rPr>
      </w:sdtEndPr>
      <w:sdtContent>
        <w:p w:rsidR="00B33BEC" w:rsidRPr="00DC6870" w:rsidRDefault="00EC273B" w:rsidP="00816693">
          <w:pPr>
            <w:pStyle w:val="3"/>
            <w:numPr>
              <w:ilvl w:val="0"/>
              <w:numId w:val="36"/>
            </w:numPr>
            <w:rPr>
              <w:rFonts w:ascii="宋体" w:hAnsi="宋体"/>
              <w:szCs w:val="21"/>
            </w:rPr>
          </w:pPr>
          <w:r w:rsidRPr="00DC6870">
            <w:rPr>
              <w:rFonts w:ascii="宋体" w:hAnsi="宋体"/>
              <w:szCs w:val="21"/>
            </w:rPr>
            <w:t>培训计划</w:t>
          </w:r>
        </w:p>
        <w:sdt>
          <w:sdtPr>
            <w:rPr>
              <w:rFonts w:ascii="宋体" w:hAnsi="宋体" w:hint="eastAsia"/>
              <w:szCs w:val="21"/>
            </w:rPr>
            <w:alias w:val="是否适用：培训计划[双击切换]"/>
            <w:tag w:val="_GBC_123cfa2c006d4970ae10b316c2c1f95a"/>
            <w:id w:val="1616484733"/>
            <w:lock w:val="sdtLocked"/>
            <w:placeholder>
              <w:docPart w:val="GBC22222222222222222222222222222"/>
            </w:placeholder>
          </w:sdtPr>
          <w:sdtContent>
            <w:p w:rsidR="00B33BEC" w:rsidRPr="00DC6870" w:rsidRDefault="00FE1625">
              <w:pPr>
                <w:rPr>
                  <w:rFonts w:ascii="宋体" w:hAnsi="宋体"/>
                  <w:szCs w:val="21"/>
                </w:rPr>
              </w:pPr>
              <w:r w:rsidRPr="00E6394E">
                <w:rPr>
                  <w:rFonts w:ascii="宋体" w:hAnsi="宋体"/>
                  <w:sz w:val="18"/>
                  <w:szCs w:val="21"/>
                </w:rPr>
                <w:fldChar w:fldCharType="begin"/>
              </w:r>
              <w:r w:rsidR="00A3613E"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3613E"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ascii="宋体" w:hAnsi="宋体" w:hint="eastAsia"/>
              <w:szCs w:val="21"/>
            </w:rPr>
            <w:alias w:val="员工培训计划"/>
            <w:tag w:val="_GBC_266f6e1d93824387ae96645a471738b7"/>
            <w:id w:val="1118022889"/>
            <w:lock w:val="sdtLocked"/>
            <w:placeholder>
              <w:docPart w:val="GBC22222222222222222222222222222"/>
            </w:placeholder>
          </w:sdtPr>
          <w:sdtContent>
            <w:p w:rsidR="00A3613E" w:rsidRPr="00DC6870" w:rsidRDefault="00A3613E" w:rsidP="00A3613E">
              <w:pPr>
                <w:spacing w:line="360" w:lineRule="auto"/>
                <w:ind w:firstLineChars="200" w:firstLine="420"/>
                <w:rPr>
                  <w:rFonts w:ascii="宋体" w:hAnsi="宋体"/>
                </w:rPr>
              </w:pPr>
              <w:r w:rsidRPr="00DC6870">
                <w:rPr>
                  <w:rFonts w:ascii="宋体" w:hAnsi="宋体" w:hint="eastAsia"/>
                </w:rPr>
                <w:t>为贯彻落实公司人才发展规划，完善人才梯队建设，为实现企业的长远发展战略，培养懂经营、会管理、具备现代科学知识结构和业务技能的复合型人才，</w:t>
              </w:r>
              <w:r w:rsidRPr="00DC6870">
                <w:rPr>
                  <w:rFonts w:ascii="宋体" w:hAnsi="宋体" w:hint="eastAsia"/>
                  <w:szCs w:val="21"/>
                </w:rPr>
                <w:t>在坚持针对性、系统性、多样性、实用性、前瞻性五大原则的基础上，通过专业知识、专业经验、行为驱动力、价值观等方面的培</w:t>
              </w:r>
              <w:r w:rsidRPr="00DC6870">
                <w:rPr>
                  <w:rFonts w:ascii="宋体" w:hAnsi="宋体" w:hint="eastAsia"/>
                  <w:szCs w:val="21"/>
                </w:rPr>
                <w:lastRenderedPageBreak/>
                <w:t>训，对体系审核要求、新员工能力素质、储备管理人才、中高层管理能力提升、业务技能提升五大方面组织开展了内训、外训以及外部考察学习相结合的综合素质提升培训。</w:t>
              </w:r>
              <w:r w:rsidRPr="00DC6870">
                <w:rPr>
                  <w:rFonts w:ascii="宋体" w:hAnsi="宋体"/>
                  <w:szCs w:val="21"/>
                </w:rPr>
                <w:t> </w:t>
              </w:r>
              <w:r w:rsidRPr="00DC6870">
                <w:rPr>
                  <w:rFonts w:ascii="宋体" w:hAnsi="宋体"/>
                </w:rPr>
                <w:t> </w:t>
              </w:r>
            </w:p>
            <w:p w:rsidR="00A3613E" w:rsidRPr="00DC6870" w:rsidRDefault="00A3613E" w:rsidP="00A3613E">
              <w:pPr>
                <w:spacing w:line="360" w:lineRule="auto"/>
                <w:ind w:firstLineChars="200" w:firstLine="420"/>
                <w:rPr>
                  <w:rFonts w:ascii="宋体" w:hAnsi="宋体"/>
                </w:rPr>
              </w:pPr>
              <w:r w:rsidRPr="00DC6870">
                <w:rPr>
                  <w:rFonts w:ascii="宋体" w:hAnsi="宋体"/>
                </w:rPr>
                <w:t>1</w:t>
              </w:r>
              <w:r w:rsidRPr="00DC6870">
                <w:rPr>
                  <w:rFonts w:ascii="宋体" w:hAnsi="宋体" w:hint="eastAsia"/>
                </w:rPr>
                <w:t>．公司董事、监事、高级管理人员按照规定定期参加上海证券交易所和江苏证监局组织的各种专业培训及考核；</w:t>
              </w:r>
              <w:r w:rsidRPr="00DC6870">
                <w:rPr>
                  <w:rFonts w:ascii="宋体" w:hAnsi="宋体"/>
                </w:rPr>
                <w:br/>
              </w:r>
              <w:r w:rsidRPr="00DC6870">
                <w:rPr>
                  <w:rFonts w:ascii="宋体" w:hAnsi="宋体" w:hint="eastAsia"/>
                </w:rPr>
                <w:t xml:space="preserve">   </w:t>
              </w:r>
              <w:r w:rsidRPr="00DC6870">
                <w:rPr>
                  <w:rFonts w:ascii="宋体" w:hAnsi="宋体"/>
                </w:rPr>
                <w:t xml:space="preserve"> 2</w:t>
              </w:r>
              <w:r w:rsidRPr="00DC6870">
                <w:rPr>
                  <w:rFonts w:ascii="宋体" w:hAnsi="宋体" w:hint="eastAsia"/>
                </w:rPr>
                <w:t>．公司分批举办各类管理人员专场培训班，通过内训和外训相结合的方式，对日常工作中出现的问题进行讨论、分析、总结，提高各类管理人员的业务技能和管理水平。同时,通过专项培训，初步打造出一支适应公司发展的内训师队伍。</w:t>
              </w:r>
            </w:p>
            <w:p w:rsidR="00A3613E" w:rsidRPr="00DC6870" w:rsidRDefault="00A3613E" w:rsidP="00A3613E">
              <w:pPr>
                <w:spacing w:line="360" w:lineRule="auto"/>
                <w:ind w:firstLineChars="200" w:firstLine="420"/>
                <w:rPr>
                  <w:rFonts w:ascii="宋体" w:hAnsi="宋体"/>
                </w:rPr>
              </w:pPr>
              <w:r w:rsidRPr="00DC6870">
                <w:rPr>
                  <w:rFonts w:ascii="宋体" w:hAnsi="宋体" w:hint="eastAsia"/>
                </w:rPr>
                <w:t>3． 公司商学院“精益生产”专项培训稳步推进，进一步提升公司生产现场管理水平</w:t>
              </w:r>
              <w:r w:rsidRPr="00DC6870">
                <w:rPr>
                  <w:rFonts w:ascii="宋体" w:hAnsi="宋体" w:hint="eastAsia"/>
                  <w:szCs w:val="21"/>
                </w:rPr>
                <w:t>。</w:t>
              </w:r>
              <w:r w:rsidRPr="00DC6870">
                <w:rPr>
                  <w:rFonts w:ascii="宋体" w:hAnsi="宋体"/>
                </w:rPr>
                <w:t> </w:t>
              </w:r>
            </w:p>
            <w:p w:rsidR="00A3613E" w:rsidRPr="00DC6870" w:rsidRDefault="00A3613E" w:rsidP="00A3613E">
              <w:pPr>
                <w:spacing w:line="360" w:lineRule="auto"/>
                <w:ind w:firstLineChars="200" w:firstLine="420"/>
                <w:rPr>
                  <w:rFonts w:ascii="宋体" w:hAnsi="宋体"/>
                </w:rPr>
              </w:pPr>
              <w:r w:rsidRPr="00DC6870">
                <w:rPr>
                  <w:rFonts w:ascii="宋体" w:hAnsi="宋体" w:hint="eastAsia"/>
                </w:rPr>
                <w:t>4．公司制定“管培生”培养计划。通过对专项招聘人才的系统化培养，为公司的发展提供后备新鲜血液。</w:t>
              </w:r>
            </w:p>
            <w:p w:rsidR="00A3613E" w:rsidRPr="00DC6870" w:rsidRDefault="00A3613E" w:rsidP="00A3613E">
              <w:pPr>
                <w:spacing w:line="360" w:lineRule="auto"/>
                <w:ind w:firstLineChars="200" w:firstLine="420"/>
                <w:rPr>
                  <w:rFonts w:ascii="宋体" w:hAnsi="宋体"/>
                </w:rPr>
              </w:pPr>
              <w:r w:rsidRPr="00DC6870">
                <w:rPr>
                  <w:rFonts w:ascii="宋体" w:hAnsi="宋体" w:hint="eastAsia"/>
                </w:rPr>
                <w:t>5．加强社会公德、职业道德教育，强化安全意识、规范文明礼仪，全面提升公司员工的整体职业素养。</w:t>
              </w:r>
            </w:p>
            <w:p w:rsidR="00A3613E" w:rsidRPr="00DC6870" w:rsidRDefault="00A3613E" w:rsidP="00A3613E">
              <w:pPr>
                <w:spacing w:line="360" w:lineRule="auto"/>
                <w:ind w:firstLineChars="200" w:firstLine="420"/>
                <w:rPr>
                  <w:rFonts w:ascii="宋体" w:hAnsi="宋体"/>
                </w:rPr>
              </w:pPr>
              <w:r w:rsidRPr="00DC6870">
                <w:rPr>
                  <w:rFonts w:ascii="宋体" w:hAnsi="宋体" w:hint="eastAsia"/>
                </w:rPr>
                <w:t>6．</w:t>
              </w:r>
              <w:r w:rsidRPr="00DC6870">
                <w:rPr>
                  <w:rFonts w:ascii="宋体" w:hAnsi="宋体"/>
                </w:rPr>
                <w:t xml:space="preserve">开发多样化学习方式，充分利用碎片时间，结合员工职业生涯发展，制定在线学习计划，全面提高各层次员工素质，从而助力企业实现跨越式发展。 </w:t>
              </w:r>
              <w:r w:rsidRPr="00DC6870">
                <w:rPr>
                  <w:rFonts w:ascii="宋体" w:hAnsi="宋体" w:hint="eastAsia"/>
                </w:rPr>
                <w:t>读书活动由恒顺集团工会、企业管理部、恒顺商学院作为组织、管理、考核部门。</w:t>
              </w:r>
            </w:p>
            <w:p w:rsidR="00B33BEC" w:rsidRPr="00DC6870" w:rsidRDefault="00A3613E" w:rsidP="00A3613E">
              <w:pPr>
                <w:spacing w:line="360" w:lineRule="auto"/>
                <w:ind w:firstLineChars="200" w:firstLine="420"/>
                <w:rPr>
                  <w:rFonts w:ascii="宋体" w:hAnsi="宋体"/>
                  <w:szCs w:val="21"/>
                </w:rPr>
              </w:pPr>
              <w:r w:rsidRPr="00DC6870">
                <w:rPr>
                  <w:rFonts w:ascii="宋体" w:hAnsi="宋体"/>
                </w:rPr>
                <w:t>7</w:t>
              </w:r>
              <w:r w:rsidRPr="00DC6870">
                <w:rPr>
                  <w:rFonts w:ascii="宋体" w:hAnsi="宋体" w:hint="eastAsia"/>
                </w:rPr>
                <w:t>．根据市场需求，强化生产、销售队伍的综合素质建设，并对新产品技术研发加强专业性培训。同时，由各部门根据国家有关规定及本部门工作安排制定培训计划，并负责组织落实工作。</w:t>
              </w:r>
            </w:p>
          </w:sdtContent>
        </w:sdt>
      </w:sdtContent>
    </w:sdt>
    <w:p w:rsidR="00B33BEC" w:rsidRDefault="00B33BEC">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6"/>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B33BEC" w:rsidRDefault="00FE1625" w:rsidP="00967739">
              <w:r w:rsidRPr="00E6394E">
                <w:rPr>
                  <w:rFonts w:ascii="宋体" w:hAnsi="宋体"/>
                  <w:sz w:val="18"/>
                </w:rPr>
                <w:fldChar w:fldCharType="begin"/>
              </w:r>
              <w:r w:rsidR="00967739">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67739">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33BEC">
      <w:pPr>
        <w:rPr>
          <w:bCs/>
          <w:szCs w:val="21"/>
        </w:rPr>
      </w:pPr>
    </w:p>
    <w:p w:rsidR="00B33BEC" w:rsidRDefault="00EC273B">
      <w:pPr>
        <w:pStyle w:val="10"/>
        <w:numPr>
          <w:ilvl w:val="0"/>
          <w:numId w:val="3"/>
        </w:numPr>
        <w:spacing w:before="0" w:after="0"/>
        <w:rPr>
          <w:bCs w:val="0"/>
        </w:rPr>
      </w:pPr>
      <w:bookmarkStart w:id="110" w:name="_Toc409437610"/>
      <w:bookmarkStart w:id="111" w:name="_Toc437440716"/>
      <w:bookmarkStart w:id="112" w:name="_Toc28098031"/>
      <w:r>
        <w:rPr>
          <w:bCs w:val="0"/>
        </w:rPr>
        <w:t>公司治理</w:t>
      </w:r>
      <w:bookmarkEnd w:id="110"/>
      <w:bookmarkEnd w:id="111"/>
      <w:bookmarkEnd w:id="112"/>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37"/>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B810C7"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B810C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B810C7" w:rsidRPr="006726CD" w:rsidRDefault="00B810C7" w:rsidP="00B810C7">
              <w:pPr>
                <w:spacing w:line="360" w:lineRule="auto"/>
                <w:ind w:firstLineChars="200" w:firstLine="420"/>
                <w:rPr>
                  <w:rFonts w:ascii="宋体" w:hAnsi="宋体"/>
                </w:rPr>
              </w:pPr>
              <w:r w:rsidRPr="006726CD">
                <w:rPr>
                  <w:rFonts w:ascii="宋体" w:hAnsi="宋体" w:hint="eastAsia"/>
                </w:rPr>
                <w:t>报告期内，公司严格按照《公司法》、《证券法》、《上市公司治理准则》等法律法规的规定以及中国证监会、上海证券交易所等监管机构的要求，不断完善公司治理结构，规范公司运作。目前，公司已经形成了权责分明、各司其职、有效制衡、科学决策、协调运作的法人治理结构。公司治理符合相关法律法规的要求，不存在监管部门要求限期整改的问题。公司股东大会、董事会、监事会各尽其责、恪尽职守、规范运作，切实维护了广大投资者和公司的利益。</w:t>
              </w:r>
            </w:p>
            <w:p w:rsidR="00B810C7" w:rsidRPr="006726CD" w:rsidRDefault="00B810C7" w:rsidP="00B810C7">
              <w:pPr>
                <w:pStyle w:val="Default"/>
                <w:spacing w:line="360" w:lineRule="auto"/>
                <w:ind w:firstLineChars="200" w:firstLine="422"/>
                <w:rPr>
                  <w:rFonts w:hAnsi="宋体"/>
                  <w:b/>
                  <w:sz w:val="21"/>
                  <w:szCs w:val="21"/>
                </w:rPr>
              </w:pPr>
              <w:r w:rsidRPr="006726CD">
                <w:rPr>
                  <w:rFonts w:hAnsi="宋体"/>
                  <w:b/>
                  <w:sz w:val="21"/>
                  <w:szCs w:val="21"/>
                </w:rPr>
                <w:t>1</w:t>
              </w:r>
              <w:r w:rsidRPr="006726CD">
                <w:rPr>
                  <w:rFonts w:hAnsi="宋体" w:hint="eastAsia"/>
                  <w:b/>
                  <w:sz w:val="21"/>
                  <w:szCs w:val="21"/>
                </w:rPr>
                <w:t>、股东和股东大会</w:t>
              </w:r>
              <w:r w:rsidRPr="006726CD">
                <w:rPr>
                  <w:rFonts w:hAnsi="宋体"/>
                  <w:b/>
                  <w:sz w:val="21"/>
                  <w:szCs w:val="21"/>
                </w:rPr>
                <w:t xml:space="preserve"> </w:t>
              </w:r>
            </w:p>
            <w:p w:rsidR="00B810C7" w:rsidRPr="006726CD" w:rsidRDefault="00B810C7" w:rsidP="00B810C7">
              <w:pPr>
                <w:pStyle w:val="Default"/>
                <w:spacing w:line="360" w:lineRule="auto"/>
                <w:ind w:firstLineChars="200" w:firstLine="420"/>
                <w:rPr>
                  <w:rFonts w:hAnsi="宋体"/>
                  <w:sz w:val="21"/>
                  <w:szCs w:val="21"/>
                </w:rPr>
              </w:pPr>
              <w:r w:rsidRPr="006726CD">
                <w:rPr>
                  <w:rFonts w:hAnsi="宋体" w:hint="eastAsia"/>
                  <w:sz w:val="21"/>
                  <w:szCs w:val="21"/>
                </w:rPr>
                <w:t>公司严格按照《公司法》、《上海证券交易所上市规则》等法律法规以及《公司章程》、《股东大会议事规则》的要求召集、召开股东大会，确保所有股东都享有平等的地位和权利，同时还聘请律师出席股东大会，对会议的召开程序、审议事项、出席人身份进行确认和见证，会议记录完整，保证了股东大会的合法有效。报告期内，公司召开了</w:t>
              </w:r>
              <w:r w:rsidR="006E39A2">
                <w:rPr>
                  <w:rFonts w:hAnsi="宋体" w:hint="eastAsia"/>
                  <w:sz w:val="21"/>
                  <w:szCs w:val="21"/>
                </w:rPr>
                <w:t>1</w:t>
              </w:r>
              <w:r w:rsidRPr="006726CD">
                <w:rPr>
                  <w:rFonts w:hAnsi="宋体" w:hint="eastAsia"/>
                  <w:sz w:val="21"/>
                  <w:szCs w:val="21"/>
                </w:rPr>
                <w:t>次股东大会。</w:t>
              </w:r>
            </w:p>
            <w:p w:rsidR="00B810C7" w:rsidRPr="006726CD" w:rsidRDefault="00B810C7" w:rsidP="00B810C7">
              <w:pPr>
                <w:pStyle w:val="Default"/>
                <w:spacing w:line="360" w:lineRule="auto"/>
                <w:ind w:firstLineChars="200" w:firstLine="422"/>
                <w:rPr>
                  <w:rFonts w:hAnsi="宋体"/>
                  <w:b/>
                  <w:sz w:val="21"/>
                  <w:szCs w:val="21"/>
                </w:rPr>
              </w:pPr>
              <w:r w:rsidRPr="006726CD">
                <w:rPr>
                  <w:rFonts w:hAnsi="宋体" w:hint="eastAsia"/>
                  <w:b/>
                  <w:sz w:val="21"/>
                  <w:szCs w:val="21"/>
                </w:rPr>
                <w:t>2、控股股东与公司</w:t>
              </w:r>
            </w:p>
            <w:p w:rsidR="00B810C7" w:rsidRPr="006726CD" w:rsidRDefault="00B810C7" w:rsidP="00B810C7">
              <w:pPr>
                <w:pStyle w:val="Default"/>
                <w:spacing w:line="360" w:lineRule="auto"/>
                <w:ind w:left="105" w:firstLineChars="150" w:firstLine="315"/>
                <w:rPr>
                  <w:rFonts w:hAnsi="宋体"/>
                  <w:sz w:val="21"/>
                  <w:szCs w:val="21"/>
                </w:rPr>
              </w:pPr>
              <w:r w:rsidRPr="006726CD">
                <w:rPr>
                  <w:rFonts w:hAnsi="宋体" w:hint="eastAsia"/>
                  <w:sz w:val="21"/>
                  <w:szCs w:val="21"/>
                </w:rPr>
                <w:lastRenderedPageBreak/>
                <w:t>公司具有独立的业务及自主经营能力，与控股股东在人员、资产、财务、机构和业务方面做到</w:t>
              </w:r>
              <w:r w:rsidRPr="006726CD">
                <w:rPr>
                  <w:rFonts w:hAnsi="宋体"/>
                  <w:sz w:val="21"/>
                  <w:szCs w:val="21"/>
                </w:rPr>
                <w:t>“</w:t>
              </w:r>
              <w:r w:rsidRPr="006726CD">
                <w:rPr>
                  <w:rFonts w:hAnsi="宋体" w:hint="eastAsia"/>
                  <w:sz w:val="21"/>
                  <w:szCs w:val="21"/>
                </w:rPr>
                <w:t>五独立</w:t>
              </w:r>
              <w:r w:rsidRPr="006726CD">
                <w:rPr>
                  <w:rFonts w:hAnsi="宋体"/>
                  <w:sz w:val="21"/>
                  <w:szCs w:val="21"/>
                </w:rPr>
                <w:t>”</w:t>
              </w:r>
              <w:r w:rsidRPr="006726CD">
                <w:rPr>
                  <w:rFonts w:hAnsi="宋体" w:hint="eastAsia"/>
                  <w:sz w:val="21"/>
                  <w:szCs w:val="21"/>
                </w:rPr>
                <w:t>，公司董事会、监事会和内部机构能够独立运作。公司的重大决策由股东大会依法做出，控股股东依法行使股东权利，没有超越公司股东大会直接或者间接干预公司的决策和经营活动的行为，公司与控股股东进行的关联交易公平合理。</w:t>
              </w:r>
            </w:p>
            <w:p w:rsidR="00B810C7" w:rsidRPr="006726CD" w:rsidRDefault="00B810C7" w:rsidP="00B810C7">
              <w:pPr>
                <w:pStyle w:val="Default"/>
                <w:spacing w:line="360" w:lineRule="auto"/>
                <w:ind w:firstLineChars="250" w:firstLine="527"/>
                <w:rPr>
                  <w:rFonts w:hAnsi="宋体"/>
                  <w:b/>
                  <w:sz w:val="21"/>
                  <w:szCs w:val="21"/>
                </w:rPr>
              </w:pPr>
              <w:r w:rsidRPr="006726CD">
                <w:rPr>
                  <w:rFonts w:hAnsi="宋体"/>
                  <w:b/>
                  <w:sz w:val="21"/>
                  <w:szCs w:val="21"/>
                </w:rPr>
                <w:t>3</w:t>
              </w:r>
              <w:r w:rsidRPr="006726CD">
                <w:rPr>
                  <w:rFonts w:hAnsi="宋体" w:hint="eastAsia"/>
                  <w:b/>
                  <w:sz w:val="21"/>
                  <w:szCs w:val="21"/>
                </w:rPr>
                <w:t>、董事及董事会</w:t>
              </w:r>
              <w:r w:rsidRPr="006726CD">
                <w:rPr>
                  <w:rFonts w:hAnsi="宋体"/>
                  <w:b/>
                  <w:sz w:val="21"/>
                  <w:szCs w:val="21"/>
                </w:rPr>
                <w:t xml:space="preserve"> </w:t>
              </w:r>
            </w:p>
            <w:p w:rsidR="00B810C7" w:rsidRPr="006726CD" w:rsidRDefault="00B810C7" w:rsidP="00B810C7">
              <w:pPr>
                <w:pStyle w:val="Default"/>
                <w:spacing w:line="360" w:lineRule="auto"/>
                <w:ind w:firstLineChars="200" w:firstLine="420"/>
                <w:rPr>
                  <w:rFonts w:hAnsi="宋体"/>
                  <w:b/>
                  <w:sz w:val="21"/>
                  <w:szCs w:val="21"/>
                </w:rPr>
              </w:pPr>
              <w:r w:rsidRPr="006726CD">
                <w:rPr>
                  <w:rFonts w:hAnsi="宋体" w:hint="eastAsia"/>
                  <w:sz w:val="21"/>
                  <w:szCs w:val="21"/>
                </w:rPr>
                <w:t>公司根据《公司法》和《公司章程》的规定，制定了《董事会议事规则》，董事的任职资格和选举程序均符合有关法律法规的规定。各董事严格遵守所作的董事声明和承诺，认真履行公司章程赋予的权力义务，忠实、勤勉、诚信地履行职责。</w:t>
              </w:r>
            </w:p>
            <w:p w:rsidR="00B810C7" w:rsidRPr="006726CD" w:rsidRDefault="00B810C7" w:rsidP="00B810C7">
              <w:pPr>
                <w:pStyle w:val="Default"/>
                <w:spacing w:line="360" w:lineRule="auto"/>
                <w:ind w:firstLineChars="200" w:firstLine="420"/>
                <w:rPr>
                  <w:rFonts w:hAnsi="宋体"/>
                  <w:sz w:val="21"/>
                  <w:szCs w:val="21"/>
                </w:rPr>
              </w:pPr>
              <w:r w:rsidRPr="006726CD">
                <w:rPr>
                  <w:rFonts w:hAnsi="宋体" w:hint="eastAsia"/>
                  <w:sz w:val="21"/>
                  <w:szCs w:val="21"/>
                </w:rPr>
                <w:t>公司独立董事超过董事会总人数1/2 的标准。报告期内，他们认真参加了公司董事会议，对公司的定期报告、关联交易、对外担保等重大事项发表了专业性意见，对董事会科学决策和公司的健康发展起到了积极作用。</w:t>
              </w:r>
            </w:p>
            <w:p w:rsidR="00B810C7" w:rsidRPr="006726CD" w:rsidRDefault="00B810C7" w:rsidP="00B810C7">
              <w:pPr>
                <w:pStyle w:val="Default"/>
                <w:spacing w:line="360" w:lineRule="auto"/>
                <w:ind w:firstLineChars="250" w:firstLine="527"/>
                <w:rPr>
                  <w:rFonts w:hAnsi="宋体"/>
                  <w:b/>
                  <w:sz w:val="21"/>
                  <w:szCs w:val="21"/>
                </w:rPr>
              </w:pPr>
              <w:r w:rsidRPr="006726CD">
                <w:rPr>
                  <w:rFonts w:hAnsi="宋体"/>
                  <w:b/>
                  <w:sz w:val="21"/>
                  <w:szCs w:val="21"/>
                </w:rPr>
                <w:t>4</w:t>
              </w:r>
              <w:r w:rsidRPr="006726CD">
                <w:rPr>
                  <w:rFonts w:hAnsi="宋体" w:hint="eastAsia"/>
                  <w:b/>
                  <w:sz w:val="21"/>
                  <w:szCs w:val="21"/>
                </w:rPr>
                <w:t>、监事及监事会</w:t>
              </w:r>
              <w:r w:rsidRPr="006726CD">
                <w:rPr>
                  <w:rFonts w:hAnsi="宋体"/>
                  <w:b/>
                  <w:sz w:val="21"/>
                  <w:szCs w:val="21"/>
                </w:rPr>
                <w:t xml:space="preserve"> </w:t>
              </w:r>
            </w:p>
            <w:p w:rsidR="00B810C7" w:rsidRPr="006726CD" w:rsidRDefault="00B810C7" w:rsidP="00B810C7">
              <w:pPr>
                <w:pStyle w:val="Default"/>
                <w:spacing w:line="360" w:lineRule="auto"/>
                <w:ind w:firstLineChars="200" w:firstLine="420"/>
                <w:rPr>
                  <w:rFonts w:hAnsi="宋体"/>
                  <w:sz w:val="21"/>
                  <w:szCs w:val="21"/>
                </w:rPr>
              </w:pPr>
              <w:r w:rsidRPr="006726CD">
                <w:rPr>
                  <w:rFonts w:hAnsi="宋体" w:hint="eastAsia"/>
                  <w:sz w:val="21"/>
                  <w:szCs w:val="21"/>
                </w:rPr>
                <w:t>公司严格按照《公司法》、《公司章程》规定的选聘程序选举监事，公司监事会由三名监事组成，其中一名为职工代表，人数和人员构成符合法律、法规的要求，各位监事能够依据《监事会议事规则》认真履行职责，本着对全体股东尤其是中小股东负责的精神，对公司财务以及董事和高级管理人员履职的合法、合规性进行监督。</w:t>
              </w:r>
            </w:p>
            <w:p w:rsidR="00B810C7" w:rsidRPr="006726CD" w:rsidRDefault="00B810C7" w:rsidP="00B810C7">
              <w:pPr>
                <w:pStyle w:val="Default"/>
                <w:spacing w:line="360" w:lineRule="auto"/>
                <w:ind w:firstLineChars="250" w:firstLine="527"/>
                <w:rPr>
                  <w:rFonts w:hAnsi="宋体"/>
                  <w:b/>
                  <w:sz w:val="21"/>
                  <w:szCs w:val="21"/>
                </w:rPr>
              </w:pPr>
              <w:r w:rsidRPr="006726CD">
                <w:rPr>
                  <w:rFonts w:hAnsi="宋体"/>
                  <w:b/>
                  <w:sz w:val="21"/>
                  <w:szCs w:val="21"/>
                </w:rPr>
                <w:t>5</w:t>
              </w:r>
              <w:r w:rsidRPr="006726CD">
                <w:rPr>
                  <w:rFonts w:hAnsi="宋体" w:hint="eastAsia"/>
                  <w:b/>
                  <w:sz w:val="21"/>
                  <w:szCs w:val="21"/>
                </w:rPr>
                <w:t>、信息披露和透明度</w:t>
              </w:r>
              <w:r w:rsidRPr="006726CD">
                <w:rPr>
                  <w:rFonts w:hAnsi="宋体"/>
                  <w:b/>
                  <w:sz w:val="21"/>
                  <w:szCs w:val="21"/>
                </w:rPr>
                <w:t xml:space="preserve"> </w:t>
              </w:r>
            </w:p>
            <w:p w:rsidR="00B810C7" w:rsidRPr="006726CD" w:rsidRDefault="00B810C7" w:rsidP="00B810C7">
              <w:pPr>
                <w:pStyle w:val="Default"/>
                <w:spacing w:line="360" w:lineRule="auto"/>
                <w:ind w:firstLineChars="200" w:firstLine="420"/>
                <w:rPr>
                  <w:rFonts w:hAnsi="宋体"/>
                  <w:sz w:val="21"/>
                  <w:szCs w:val="21"/>
                </w:rPr>
              </w:pPr>
              <w:r w:rsidRPr="006726CD">
                <w:rPr>
                  <w:rFonts w:hAnsi="宋体" w:hint="eastAsia"/>
                  <w:sz w:val="21"/>
                  <w:szCs w:val="21"/>
                </w:rPr>
                <w:t>公司指定董事会秘书负责公司信息披露工作、接待投资者来访和咨询，指定《上海证券报》为公司信息披露报纸。公司严格遵守信息披露的有关规定，有效防止了选择性信息披露情况和内幕交易的发生，做到公平、公正、公开。公司能够依照相关法律、法规和《公司章程》的有关规定，真实、准确、完整、及时的披露有关信息，确保所有股东有平等的机会获得信息。</w:t>
              </w:r>
            </w:p>
            <w:p w:rsidR="00B810C7" w:rsidRPr="006726CD" w:rsidRDefault="00B810C7" w:rsidP="00B810C7">
              <w:pPr>
                <w:pStyle w:val="Default"/>
                <w:spacing w:line="360" w:lineRule="auto"/>
                <w:ind w:firstLineChars="200" w:firstLine="422"/>
                <w:rPr>
                  <w:rFonts w:hAnsi="宋体"/>
                  <w:b/>
                  <w:sz w:val="21"/>
                  <w:szCs w:val="21"/>
                </w:rPr>
              </w:pPr>
              <w:r w:rsidRPr="006726CD">
                <w:rPr>
                  <w:rFonts w:hAnsi="宋体"/>
                  <w:b/>
                  <w:sz w:val="21"/>
                  <w:szCs w:val="21"/>
                </w:rPr>
                <w:t>6</w:t>
              </w:r>
              <w:r w:rsidRPr="006726CD">
                <w:rPr>
                  <w:rFonts w:hAnsi="宋体" w:hint="eastAsia"/>
                  <w:b/>
                  <w:sz w:val="21"/>
                  <w:szCs w:val="21"/>
                </w:rPr>
                <w:t>、关于投资者关系及相关利益者</w:t>
              </w:r>
              <w:r w:rsidRPr="006726CD">
                <w:rPr>
                  <w:rFonts w:hAnsi="宋体"/>
                  <w:b/>
                  <w:sz w:val="21"/>
                  <w:szCs w:val="21"/>
                </w:rPr>
                <w:t xml:space="preserve"> </w:t>
              </w:r>
            </w:p>
            <w:p w:rsidR="00B810C7" w:rsidRPr="006726CD" w:rsidRDefault="00B810C7" w:rsidP="00B810C7">
              <w:pPr>
                <w:spacing w:line="360" w:lineRule="auto"/>
                <w:ind w:firstLineChars="200" w:firstLine="420"/>
                <w:rPr>
                  <w:rFonts w:ascii="宋体" w:hAnsi="宋体"/>
                  <w:szCs w:val="21"/>
                </w:rPr>
              </w:pPr>
              <w:r w:rsidRPr="006726CD">
                <w:rPr>
                  <w:rFonts w:ascii="宋体" w:hAnsi="宋体" w:hint="eastAsia"/>
                  <w:szCs w:val="21"/>
                </w:rPr>
                <w:t>公司根据《投资者关系管理制度》，积极拓宽与投资者沟通的渠道，充分尊重和维护相关利益者的合法权益，实现股东、员工、社会等各方面利益的平衡，共同推动公司持续、健康的发展。</w:t>
              </w:r>
            </w:p>
            <w:p w:rsidR="00B810C7" w:rsidRPr="006726CD" w:rsidRDefault="00B810C7" w:rsidP="00B810C7">
              <w:pPr>
                <w:spacing w:line="360" w:lineRule="auto"/>
                <w:rPr>
                  <w:rFonts w:ascii="宋体" w:hAnsi="宋体"/>
                  <w:szCs w:val="21"/>
                </w:rPr>
              </w:pPr>
              <w:r w:rsidRPr="006726CD">
                <w:rPr>
                  <w:rFonts w:ascii="宋体" w:hAnsi="宋体" w:hint="eastAsia"/>
                  <w:szCs w:val="21"/>
                </w:rPr>
                <w:t>报告期内，公司证券部积极通过微信、邮箱等多个渠道，与投资者积极互动，专人负责接待投资者来电、来信、来访、提问，以即时解答，信件复函、邮件回复等方式进行答复。公司还在公司网站中设置了投资者关系专栏，积极与投资者进行交流互动，听取广大投资者对于公司生产经营、未来发展的意见和建议，维护了良好的投资者关系管理。</w:t>
              </w:r>
            </w:p>
            <w:p w:rsidR="00B810C7" w:rsidRPr="006726CD" w:rsidRDefault="00B810C7" w:rsidP="00B810C7">
              <w:pPr>
                <w:spacing w:line="360" w:lineRule="auto"/>
                <w:ind w:firstLineChars="200" w:firstLine="420"/>
                <w:rPr>
                  <w:rFonts w:ascii="宋体" w:hAnsi="宋体"/>
                  <w:szCs w:val="21"/>
                </w:rPr>
              </w:pPr>
              <w:r w:rsidRPr="006726CD">
                <w:rPr>
                  <w:rFonts w:ascii="宋体" w:hAnsi="宋体" w:hint="eastAsia"/>
                  <w:szCs w:val="21"/>
                </w:rPr>
                <w:t>为规范公司的内幕信息管理，加强内幕信息保密工作，维护信息披露公平性，根据《公司法》、《证券法》、《上市公司信息披露管理办法》、《上海证券交易所股票上市规则》等法律法规及《公司章程》的有关规定，结合公司实际情况，公司制订并严格执行《内幕信息及知情人管理制度》。公司内幕信息管理工作由董事会统一领导和管理，保证内幕信息知情人档案真实、准确和完整，董事长为主要责任人。董事会秘书组织实施，负责办理公司内幕信息知情人的登记入档事宜，公司监事会对内幕信息知情人管理制度实施情况进行监督。</w:t>
              </w:r>
            </w:p>
            <w:p w:rsidR="00B810C7" w:rsidRPr="006726CD" w:rsidRDefault="00B810C7" w:rsidP="00B810C7">
              <w:pPr>
                <w:spacing w:line="360" w:lineRule="auto"/>
                <w:ind w:firstLineChars="200" w:firstLine="420"/>
                <w:rPr>
                  <w:rFonts w:ascii="宋体" w:hAnsi="宋体"/>
                  <w:szCs w:val="21"/>
                </w:rPr>
              </w:pPr>
              <w:r w:rsidRPr="006726CD">
                <w:rPr>
                  <w:rFonts w:ascii="宋体" w:hAnsi="宋体" w:hint="eastAsia"/>
                  <w:szCs w:val="21"/>
                </w:rPr>
                <w:lastRenderedPageBreak/>
                <w:t>报告期内，公司严格执行内幕信息登记管理制度，严格规范信息传递流程，在定期报告披露期间和临时公告披露期间，对未公开信息，公司证券部都会严格控制知情人范围并组织填写《内幕信息知情人登记表》，如实、完整记录上述信息在公开前的所有内幕信息知情人名单，以及知情人知悉内幕信息的时间等。</w:t>
              </w:r>
              <w:r w:rsidRPr="006726CD">
                <w:rPr>
                  <w:rFonts w:ascii="宋体" w:hAnsi="宋体"/>
                  <w:szCs w:val="21"/>
                </w:rPr>
                <w:t xml:space="preserve"> </w:t>
              </w:r>
            </w:p>
            <w:p w:rsidR="00B33BEC" w:rsidRDefault="00B810C7" w:rsidP="00CD2CA4">
              <w:pPr>
                <w:spacing w:line="360" w:lineRule="auto"/>
                <w:ind w:firstLineChars="200" w:firstLine="420"/>
                <w:rPr>
                  <w:szCs w:val="21"/>
                </w:rPr>
              </w:pPr>
              <w:r w:rsidRPr="006726CD">
                <w:rPr>
                  <w:rFonts w:ascii="宋体" w:hAnsi="宋体" w:hint="eastAsia"/>
                  <w:szCs w:val="21"/>
                </w:rPr>
                <w:t>报告期内，公司董事、监事、高级管理人员及其他相关人员严格遵守内幕信息知情人管理制度，未发现有内幕信息知情人利用内幕信息买卖公司股票的情况，未发生因内幕信息知情人涉嫌内幕交易受到监管部门查处情况。</w:t>
              </w:r>
            </w:p>
          </w:sdtContent>
        </w:sdt>
        <w:p w:rsidR="00B33BEC" w:rsidRDefault="00B33BEC">
          <w:pPr>
            <w:rPr>
              <w:szCs w:val="21"/>
            </w:rPr>
          </w:pPr>
        </w:p>
        <w:p w:rsidR="00B33BEC" w:rsidRDefault="00EC273B">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Content>
            <w:p w:rsidR="00B33BEC" w:rsidRDefault="00FE1625" w:rsidP="004625B3">
              <w:pPr>
                <w:rPr>
                  <w:szCs w:val="21"/>
                </w:rPr>
              </w:pPr>
              <w:r w:rsidRPr="00E6394E">
                <w:rPr>
                  <w:rFonts w:ascii="宋体" w:hAnsi="宋体"/>
                  <w:sz w:val="18"/>
                  <w:szCs w:val="21"/>
                </w:rPr>
                <w:fldChar w:fldCharType="begin"/>
              </w:r>
              <w:r w:rsidR="004625B3"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625B3"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6E39A2" w:rsidRDefault="006E39A2" w:rsidP="006E39A2">
          <w:pPr>
            <w:ind w:firstLineChars="200" w:firstLine="420"/>
            <w:rPr>
              <w:szCs w:val="21"/>
            </w:rPr>
          </w:pPr>
          <w:r w:rsidRPr="000D5B1B">
            <w:rPr>
              <w:szCs w:val="21"/>
            </w:rPr>
            <w:t>公司治理与《公司法》和中国证监会相关规定的要求</w:t>
          </w:r>
          <w:r w:rsidRPr="000D5B1B">
            <w:rPr>
              <w:rFonts w:hint="eastAsia"/>
              <w:szCs w:val="21"/>
            </w:rPr>
            <w:t>不</w:t>
          </w:r>
          <w:r w:rsidRPr="000D5B1B">
            <w:rPr>
              <w:szCs w:val="21"/>
            </w:rPr>
            <w:t>存在差异</w:t>
          </w:r>
          <w:r w:rsidRPr="000D5B1B">
            <w:rPr>
              <w:rFonts w:hint="eastAsia"/>
              <w:szCs w:val="21"/>
            </w:rPr>
            <w:t>。</w:t>
          </w:r>
        </w:p>
        <w:p w:rsidR="00B33BEC" w:rsidRDefault="00FE1625">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ascii="Times New Roman" w:hAnsi="Times New Roman" w:cs="Times New Roman" w:hint="eastAsia"/>
          <w:szCs w:val="21"/>
        </w:rPr>
      </w:sdtEndPr>
      <w:sdtContent>
        <w:p w:rsidR="00B33BEC" w:rsidRDefault="00EC273B" w:rsidP="00816693">
          <w:pPr>
            <w:pStyle w:val="2"/>
            <w:numPr>
              <w:ilvl w:val="0"/>
              <w:numId w:val="37"/>
            </w:numPr>
          </w:pPr>
          <w:r>
            <w:t>股东大会情况简介</w:t>
          </w:r>
        </w:p>
        <w:tbl>
          <w:tblPr>
            <w:tblStyle w:val="a6"/>
            <w:tblW w:w="5000" w:type="pct"/>
            <w:tblLook w:val="04A0"/>
          </w:tblPr>
          <w:tblGrid>
            <w:gridCol w:w="2310"/>
            <w:gridCol w:w="2166"/>
            <w:gridCol w:w="2407"/>
            <w:gridCol w:w="2166"/>
          </w:tblGrid>
          <w:tr w:rsidR="006E39A2" w:rsidTr="00BA642F">
            <w:trPr>
              <w:trHeight w:val="667"/>
            </w:trPr>
            <w:sdt>
              <w:sdtPr>
                <w:tag w:val="_PLD_ca305564151a412a8452996542c336c8"/>
                <w:id w:val="700638"/>
                <w:lock w:val="sdtLocked"/>
              </w:sdtPr>
              <w:sdtContent>
                <w:tc>
                  <w:tcPr>
                    <w:tcW w:w="1276" w:type="pct"/>
                    <w:vAlign w:val="center"/>
                  </w:tcPr>
                  <w:p w:rsidR="006E39A2" w:rsidRDefault="006E39A2" w:rsidP="00CD1DFB">
                    <w:pPr>
                      <w:jc w:val="center"/>
                      <w:rPr>
                        <w:szCs w:val="21"/>
                      </w:rPr>
                    </w:pPr>
                    <w:r>
                      <w:rPr>
                        <w:szCs w:val="21"/>
                      </w:rPr>
                      <w:t>会议届次</w:t>
                    </w:r>
                  </w:p>
                </w:tc>
              </w:sdtContent>
            </w:sdt>
            <w:sdt>
              <w:sdtPr>
                <w:tag w:val="_PLD_339c8451b8064684a85c81b08813156b"/>
                <w:id w:val="700639"/>
                <w:lock w:val="sdtLocked"/>
              </w:sdtPr>
              <w:sdtContent>
                <w:tc>
                  <w:tcPr>
                    <w:tcW w:w="1197" w:type="pct"/>
                    <w:vAlign w:val="center"/>
                  </w:tcPr>
                  <w:p w:rsidR="006E39A2" w:rsidRDefault="006E39A2" w:rsidP="00CD1DFB">
                    <w:pPr>
                      <w:jc w:val="center"/>
                      <w:rPr>
                        <w:szCs w:val="21"/>
                      </w:rPr>
                    </w:pPr>
                    <w:r>
                      <w:rPr>
                        <w:szCs w:val="21"/>
                      </w:rPr>
                      <w:t>召开日期</w:t>
                    </w:r>
                  </w:p>
                </w:tc>
              </w:sdtContent>
            </w:sdt>
            <w:sdt>
              <w:sdtPr>
                <w:tag w:val="_PLD_7b97e84dc8f648a0b4bd3bbd757797d1"/>
                <w:id w:val="700640"/>
                <w:lock w:val="sdtLocked"/>
              </w:sdtPr>
              <w:sdtContent>
                <w:tc>
                  <w:tcPr>
                    <w:tcW w:w="1330" w:type="pct"/>
                    <w:vAlign w:val="center"/>
                  </w:tcPr>
                  <w:p w:rsidR="006E39A2" w:rsidRDefault="006E39A2" w:rsidP="00CD1DFB">
                    <w:pPr>
                      <w:jc w:val="center"/>
                      <w:rPr>
                        <w:szCs w:val="21"/>
                      </w:rPr>
                    </w:pPr>
                    <w:r>
                      <w:rPr>
                        <w:szCs w:val="21"/>
                      </w:rPr>
                      <w:t>决议刊登的指定网站的查询索引</w:t>
                    </w:r>
                  </w:p>
                </w:tc>
              </w:sdtContent>
            </w:sdt>
            <w:sdt>
              <w:sdtPr>
                <w:tag w:val="_PLD_e175ad3c6edc4dc8a87f046a04fe2d07"/>
                <w:id w:val="700641"/>
                <w:lock w:val="sdtLocked"/>
              </w:sdtPr>
              <w:sdtContent>
                <w:tc>
                  <w:tcPr>
                    <w:tcW w:w="1197" w:type="pct"/>
                    <w:vAlign w:val="center"/>
                  </w:tcPr>
                  <w:p w:rsidR="006E39A2" w:rsidRDefault="006E39A2" w:rsidP="00CD1DFB">
                    <w:pPr>
                      <w:jc w:val="center"/>
                      <w:rPr>
                        <w:szCs w:val="21"/>
                      </w:rPr>
                    </w:pPr>
                    <w:r>
                      <w:rPr>
                        <w:szCs w:val="21"/>
                      </w:rPr>
                      <w:t>决议刊登的披露日期</w:t>
                    </w:r>
                  </w:p>
                </w:tc>
              </w:sdtContent>
            </w:sdt>
          </w:tr>
          <w:sdt>
            <w:sdtPr>
              <w:rPr>
                <w:rFonts w:ascii="宋体" w:hAnsi="宋体" w:cstheme="minorBidi" w:hint="eastAsia"/>
                <w:szCs w:val="21"/>
              </w:rPr>
              <w:alias w:val="股东大会情况"/>
              <w:tag w:val="_TUP_f464ecce01e34e8aacd508c84a88313d"/>
              <w:id w:val="700642"/>
              <w:lock w:val="sdtLocked"/>
            </w:sdtPr>
            <w:sdtContent>
              <w:tr w:rsidR="006E39A2" w:rsidTr="00BA642F">
                <w:trPr>
                  <w:trHeight w:val="195"/>
                </w:trPr>
                <w:tc>
                  <w:tcPr>
                    <w:tcW w:w="1276" w:type="pct"/>
                    <w:vAlign w:val="center"/>
                  </w:tcPr>
                  <w:p w:rsidR="006E39A2" w:rsidRPr="00BA642F" w:rsidRDefault="006E39A2" w:rsidP="00BA642F">
                    <w:pPr>
                      <w:rPr>
                        <w:rFonts w:ascii="宋体" w:hAnsi="宋体"/>
                        <w:szCs w:val="21"/>
                      </w:rPr>
                    </w:pPr>
                    <w:r w:rsidRPr="00BA642F">
                      <w:rPr>
                        <w:rFonts w:ascii="宋体" w:hAnsi="宋体"/>
                      </w:rPr>
                      <w:t>201</w:t>
                    </w:r>
                    <w:r w:rsidR="00BA642F" w:rsidRPr="00BA642F">
                      <w:rPr>
                        <w:rFonts w:ascii="宋体" w:hAnsi="宋体" w:hint="eastAsia"/>
                      </w:rPr>
                      <w:t>8</w:t>
                    </w:r>
                    <w:r w:rsidRPr="00BA642F">
                      <w:rPr>
                        <w:rFonts w:ascii="宋体" w:hAnsi="宋体"/>
                      </w:rPr>
                      <w:t>年年度股东大会</w:t>
                    </w:r>
                  </w:p>
                </w:tc>
                <w:tc>
                  <w:tcPr>
                    <w:tcW w:w="1197" w:type="pct"/>
                    <w:vAlign w:val="center"/>
                  </w:tcPr>
                  <w:p w:rsidR="006E39A2" w:rsidRPr="00BA642F" w:rsidRDefault="006E39A2" w:rsidP="00BA642F">
                    <w:pPr>
                      <w:rPr>
                        <w:rFonts w:ascii="宋体" w:hAnsi="宋体"/>
                        <w:szCs w:val="21"/>
                      </w:rPr>
                    </w:pPr>
                    <w:r w:rsidRPr="00BA642F">
                      <w:rPr>
                        <w:rFonts w:ascii="宋体" w:hAnsi="宋体"/>
                      </w:rPr>
                      <w:t>201</w:t>
                    </w:r>
                    <w:r w:rsidR="00BA642F" w:rsidRPr="00BA642F">
                      <w:rPr>
                        <w:rFonts w:ascii="宋体" w:hAnsi="宋体" w:hint="eastAsia"/>
                      </w:rPr>
                      <w:t>9</w:t>
                    </w:r>
                    <w:r w:rsidRPr="00BA642F">
                      <w:rPr>
                        <w:rFonts w:ascii="宋体" w:hAnsi="宋体"/>
                      </w:rPr>
                      <w:t>年5月8日</w:t>
                    </w:r>
                  </w:p>
                </w:tc>
                <w:tc>
                  <w:tcPr>
                    <w:tcW w:w="1330" w:type="pct"/>
                    <w:vAlign w:val="center"/>
                  </w:tcPr>
                  <w:p w:rsidR="006E39A2" w:rsidRPr="00BA642F" w:rsidRDefault="006E39A2" w:rsidP="00BA642F">
                    <w:pPr>
                      <w:rPr>
                        <w:rFonts w:ascii="宋体" w:hAnsi="宋体"/>
                        <w:szCs w:val="21"/>
                      </w:rPr>
                    </w:pPr>
                    <w:r w:rsidRPr="00BA642F">
                      <w:rPr>
                        <w:rFonts w:ascii="宋体" w:hAnsi="宋体"/>
                      </w:rPr>
                      <w:t>上海证券交易所www.sse.com.cn</w:t>
                    </w:r>
                  </w:p>
                </w:tc>
                <w:tc>
                  <w:tcPr>
                    <w:tcW w:w="1197" w:type="pct"/>
                    <w:vAlign w:val="center"/>
                  </w:tcPr>
                  <w:p w:rsidR="006E39A2" w:rsidRPr="00BA642F" w:rsidRDefault="006E39A2" w:rsidP="00BA642F">
                    <w:pPr>
                      <w:rPr>
                        <w:rFonts w:ascii="宋体" w:hAnsi="宋体"/>
                        <w:szCs w:val="21"/>
                      </w:rPr>
                    </w:pPr>
                    <w:r w:rsidRPr="00BA642F">
                      <w:rPr>
                        <w:rFonts w:ascii="宋体" w:hAnsi="宋体"/>
                      </w:rPr>
                      <w:t>201</w:t>
                    </w:r>
                    <w:r w:rsidR="00BA642F" w:rsidRPr="00BA642F">
                      <w:rPr>
                        <w:rFonts w:ascii="宋体" w:hAnsi="宋体" w:hint="eastAsia"/>
                      </w:rPr>
                      <w:t>9</w:t>
                    </w:r>
                    <w:r w:rsidRPr="00BA642F">
                      <w:rPr>
                        <w:rFonts w:ascii="宋体" w:hAnsi="宋体"/>
                      </w:rPr>
                      <w:t>年5月9日</w:t>
                    </w:r>
                  </w:p>
                </w:tc>
              </w:tr>
            </w:sdtContent>
          </w:sdt>
        </w:tbl>
        <w:p w:rsidR="006E39A2" w:rsidRDefault="006E39A2"/>
        <w:p w:rsidR="00B33BEC" w:rsidRDefault="00EC273B">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302007"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0200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kern w:val="2"/>
              <w:szCs w:val="24"/>
            </w:rPr>
            <w:alias w:val="年度股东大会情况的说明"/>
            <w:tag w:val="_GBC_680c3694649c41fc9a5e12da9632e15e"/>
            <w:id w:val="78262157"/>
            <w:lock w:val="sdtLocked"/>
            <w:placeholder>
              <w:docPart w:val="GBC22222222222222222222222222222"/>
            </w:placeholder>
          </w:sdtPr>
          <w:sdtEndPr>
            <w:rPr>
              <w:kern w:val="0"/>
              <w:szCs w:val="21"/>
            </w:rPr>
          </w:sdtEndPr>
          <w:sdtContent>
            <w:p w:rsidR="00B33BEC" w:rsidRDefault="00302007" w:rsidP="00CD2CA4">
              <w:pPr>
                <w:pStyle w:val="p0"/>
                <w:tabs>
                  <w:tab w:val="left" w:pos="4802"/>
                </w:tabs>
                <w:spacing w:line="360" w:lineRule="auto"/>
                <w:ind w:firstLine="560"/>
              </w:pPr>
              <w:r w:rsidRPr="006726CD">
                <w:rPr>
                  <w:rFonts w:ascii="宋体" w:hAnsi="宋体" w:cs="宋体-WinCharSetFFFF-H" w:hint="eastAsia"/>
                </w:rPr>
                <w:t>201</w:t>
              </w:r>
              <w:r>
                <w:rPr>
                  <w:rFonts w:ascii="宋体" w:hAnsi="宋体" w:cs="宋体-WinCharSetFFFF-H" w:hint="eastAsia"/>
                </w:rPr>
                <w:t>8</w:t>
              </w:r>
              <w:r w:rsidRPr="006726CD">
                <w:rPr>
                  <w:rFonts w:ascii="宋体" w:hAnsi="宋体" w:cs="宋体-WinCharSetFFFF-H" w:hint="eastAsia"/>
                </w:rPr>
                <w:t>年年度股东大会于201</w:t>
              </w:r>
              <w:r>
                <w:rPr>
                  <w:rFonts w:ascii="宋体" w:hAnsi="宋体" w:cs="宋体-WinCharSetFFFF-H" w:hint="eastAsia"/>
                </w:rPr>
                <w:t>9</w:t>
              </w:r>
              <w:r w:rsidRPr="006726CD">
                <w:rPr>
                  <w:rFonts w:ascii="宋体" w:hAnsi="宋体" w:cs="宋体-WinCharSetFFFF-H" w:hint="eastAsia"/>
                </w:rPr>
                <w:t>年5月8日以现场投票和网络投票相结合的方式召开，现场会议在公司会议</w:t>
              </w:r>
              <w:r w:rsidRPr="00302007">
                <w:rPr>
                  <w:rFonts w:ascii="宋体" w:hAnsi="宋体" w:hint="eastAsia"/>
                </w:rPr>
                <w:t>室召开，参加2018年年度股东大会的股东或股东代理人共计35人，代表有表决权的股份数</w:t>
              </w:r>
              <w:r w:rsidRPr="00302007">
                <w:rPr>
                  <w:rFonts w:ascii="宋体" w:hAnsi="宋体"/>
                </w:rPr>
                <w:t>355,745,176</w:t>
              </w:r>
              <w:r w:rsidRPr="00302007">
                <w:rPr>
                  <w:rFonts w:ascii="宋体" w:hAnsi="宋体" w:hint="eastAsia"/>
                </w:rPr>
                <w:t>股，占公司有表决权股份总额的</w:t>
              </w:r>
              <w:r w:rsidRPr="00302007">
                <w:rPr>
                  <w:rFonts w:ascii="宋体" w:hAnsi="宋体"/>
                </w:rPr>
                <w:t>45.4011</w:t>
              </w:r>
              <w:r w:rsidRPr="00302007">
                <w:rPr>
                  <w:rFonts w:ascii="宋体" w:hAnsi="宋体" w:hint="eastAsia"/>
                </w:rPr>
                <w:t xml:space="preserve"> %。其中:现场出席股东大会的股东及股东代理人共计19人，代表有表决权的股份数352,974,466股，占公司有表决权股份总额的45.0476；通过网络投票的股东16人，代表有表决权的股份数 2,770,710股，占公司有表决权股份总额的0.3536 %。本次股东大会由董事会召集，董事长张玉宏先生主持，公司部分董事、监事、高级管理人员及见证律师出席或列席了本次会议，符合《公司法》、《上市公司股东大会规则》、《公司章程》及其他有关法律、法规，形成的决议是合法有效的。201</w:t>
              </w:r>
              <w:r w:rsidR="00E712DC">
                <w:rPr>
                  <w:rFonts w:ascii="宋体" w:hAnsi="宋体" w:hint="eastAsia"/>
                </w:rPr>
                <w:t>8</w:t>
              </w:r>
              <w:r w:rsidRPr="00302007">
                <w:rPr>
                  <w:rFonts w:ascii="宋体" w:hAnsi="宋体" w:hint="eastAsia"/>
                </w:rPr>
                <w:t>年年度股东</w:t>
              </w:r>
              <w:r w:rsidRPr="006726CD">
                <w:rPr>
                  <w:rFonts w:ascii="宋体" w:hAnsi="宋体" w:cs="宋体-WinCharSetFFFF-H" w:hint="eastAsia"/>
                </w:rPr>
                <w:t>大会审议通过以下议案：</w:t>
              </w:r>
              <w:r w:rsidRPr="006726CD">
                <w:rPr>
                  <w:rFonts w:ascii="宋体" w:hAnsi="宋体" w:hint="eastAsia"/>
                </w:rPr>
                <w:t>1、《公司201</w:t>
              </w:r>
              <w:r w:rsidR="00E712DC">
                <w:rPr>
                  <w:rFonts w:ascii="宋体" w:hAnsi="宋体" w:hint="eastAsia"/>
                </w:rPr>
                <w:t>8</w:t>
              </w:r>
              <w:r w:rsidRPr="006726CD">
                <w:rPr>
                  <w:rFonts w:ascii="宋体" w:hAnsi="宋体" w:hint="eastAsia"/>
                </w:rPr>
                <w:t>年度董事会工作报告》；2、《公司201</w:t>
              </w:r>
              <w:r w:rsidR="00E712DC">
                <w:rPr>
                  <w:rFonts w:ascii="宋体" w:hAnsi="宋体" w:hint="eastAsia"/>
                </w:rPr>
                <w:t>8</w:t>
              </w:r>
              <w:r w:rsidRPr="006726CD">
                <w:rPr>
                  <w:rFonts w:ascii="宋体" w:hAnsi="宋体" w:hint="eastAsia"/>
                </w:rPr>
                <w:t>年度监事会工作报告》；3、《公司</w:t>
              </w:r>
              <w:r w:rsidRPr="006726CD">
                <w:rPr>
                  <w:rFonts w:ascii="宋体" w:hAnsi="宋体" w:hint="eastAsia"/>
                  <w:bCs/>
                </w:rPr>
                <w:t>201</w:t>
              </w:r>
              <w:r w:rsidR="00E712DC">
                <w:rPr>
                  <w:rFonts w:ascii="宋体" w:hAnsi="宋体" w:hint="eastAsia"/>
                  <w:bCs/>
                </w:rPr>
                <w:t>8</w:t>
              </w:r>
              <w:r w:rsidRPr="006726CD">
                <w:rPr>
                  <w:rFonts w:ascii="宋体" w:hAnsi="宋体" w:hint="eastAsia"/>
                  <w:bCs/>
                </w:rPr>
                <w:t>年年度报告和年度报告摘要》</w:t>
              </w:r>
              <w:r w:rsidRPr="006726CD">
                <w:rPr>
                  <w:rFonts w:ascii="宋体" w:hAnsi="宋体" w:hint="eastAsia"/>
                </w:rPr>
                <w:t>；4、《公司201</w:t>
              </w:r>
              <w:r w:rsidR="00E712DC">
                <w:rPr>
                  <w:rFonts w:ascii="宋体" w:hAnsi="宋体" w:hint="eastAsia"/>
                </w:rPr>
                <w:t>8</w:t>
              </w:r>
              <w:r w:rsidRPr="006726CD">
                <w:rPr>
                  <w:rFonts w:ascii="宋体" w:hAnsi="宋体" w:hint="eastAsia"/>
                </w:rPr>
                <w:t>年度财务决算报告》；5、《关于公司201</w:t>
              </w:r>
              <w:r w:rsidR="00E712DC">
                <w:rPr>
                  <w:rFonts w:ascii="宋体" w:hAnsi="宋体" w:hint="eastAsia"/>
                </w:rPr>
                <w:t>8</w:t>
              </w:r>
              <w:r w:rsidRPr="006726CD">
                <w:rPr>
                  <w:rFonts w:ascii="宋体" w:hAnsi="宋体" w:hint="eastAsia"/>
                </w:rPr>
                <w:t>年度利润分配方案的议案》；6、《公司独立董事201</w:t>
              </w:r>
              <w:r w:rsidR="00E712DC">
                <w:rPr>
                  <w:rFonts w:ascii="宋体" w:hAnsi="宋体" w:hint="eastAsia"/>
                </w:rPr>
                <w:t>8</w:t>
              </w:r>
              <w:r w:rsidRPr="006726CD">
                <w:rPr>
                  <w:rFonts w:ascii="宋体" w:hAnsi="宋体" w:hint="eastAsia"/>
                </w:rPr>
                <w:t>年度述职报告》；7、《关于公司201</w:t>
              </w:r>
              <w:r w:rsidR="00E712DC">
                <w:rPr>
                  <w:rFonts w:ascii="宋体" w:hAnsi="宋体" w:hint="eastAsia"/>
                </w:rPr>
                <w:t>8</w:t>
              </w:r>
              <w:r w:rsidRPr="006726CD">
                <w:rPr>
                  <w:rFonts w:ascii="宋体" w:hAnsi="宋体" w:hint="eastAsia"/>
                </w:rPr>
                <w:t>年度日常关联交易及预计公司201</w:t>
              </w:r>
              <w:r w:rsidR="00E712DC">
                <w:rPr>
                  <w:rFonts w:ascii="宋体" w:hAnsi="宋体" w:hint="eastAsia"/>
                </w:rPr>
                <w:t>9</w:t>
              </w:r>
              <w:r w:rsidRPr="006726CD">
                <w:rPr>
                  <w:rFonts w:ascii="宋体" w:hAnsi="宋体" w:hint="eastAsia"/>
                </w:rPr>
                <w:t>年度日常关联交易的议案》；8、《关于续聘天衡会计师事务所（特殊普通合伙）为公司201</w:t>
              </w:r>
              <w:r w:rsidR="00E712DC">
                <w:rPr>
                  <w:rFonts w:ascii="宋体" w:hAnsi="宋体" w:hint="eastAsia"/>
                </w:rPr>
                <w:t>9</w:t>
              </w:r>
              <w:r w:rsidRPr="006726CD">
                <w:rPr>
                  <w:rFonts w:ascii="宋体" w:hAnsi="宋体" w:hint="eastAsia"/>
                </w:rPr>
                <w:t>年度审计机构的议案》；9、《</w:t>
              </w:r>
              <w:r w:rsidR="00ED75BF" w:rsidRPr="00FF3234">
                <w:rPr>
                  <w:rFonts w:ascii="宋体" w:hAnsi="宋体" w:hint="eastAsia"/>
                </w:rPr>
                <w:t>关于公司2019年度</w:t>
              </w:r>
              <w:r w:rsidR="00ED75BF" w:rsidRPr="00ED75BF">
                <w:rPr>
                  <w:rFonts w:hint="eastAsia"/>
                </w:rPr>
                <w:t>以自有闲置资金进行</w:t>
              </w:r>
              <w:r w:rsidR="00ED75BF" w:rsidRPr="00FF3234">
                <w:rPr>
                  <w:rFonts w:ascii="宋体" w:hAnsi="宋体" w:hint="eastAsia"/>
                  <w:bCs/>
                </w:rPr>
                <w:t>委托理财</w:t>
              </w:r>
              <w:r w:rsidRPr="00FF3234">
                <w:rPr>
                  <w:rFonts w:ascii="宋体" w:hAnsi="宋体" w:hint="eastAsia"/>
                  <w:bCs/>
                </w:rPr>
                <w:t>的议</w:t>
              </w:r>
              <w:r w:rsidRPr="006726CD">
                <w:rPr>
                  <w:rFonts w:ascii="宋体" w:hAnsi="宋体" w:hint="eastAsia"/>
                  <w:bCs/>
                </w:rPr>
                <w:t>案》；10、《关于修改〈公司章程〉部分条款的议案》；11、《关于</w:t>
              </w:r>
              <w:r w:rsidR="00FF3234" w:rsidRPr="00FF3234">
                <w:rPr>
                  <w:rFonts w:ascii="宋体" w:hAnsi="宋体" w:hint="eastAsia"/>
                  <w:bCs/>
                </w:rPr>
                <w:t>修订〈公司董事会议事规则〉</w:t>
              </w:r>
              <w:r w:rsidRPr="006726CD">
                <w:rPr>
                  <w:rFonts w:ascii="宋体" w:hAnsi="宋体" w:hint="eastAsia"/>
                  <w:bCs/>
                </w:rPr>
                <w:t>的议案》。</w:t>
              </w:r>
            </w:p>
          </w:sdtContent>
        </w:sdt>
      </w:sdtContent>
    </w:sdt>
    <w:p w:rsidR="00B33BEC" w:rsidRDefault="00B33BEC">
      <w:pPr>
        <w:rPr>
          <w:szCs w:val="21"/>
        </w:rPr>
      </w:pPr>
    </w:p>
    <w:p w:rsidR="00B33BEC" w:rsidRDefault="00EC273B" w:rsidP="00816693">
      <w:pPr>
        <w:pStyle w:val="2"/>
        <w:numPr>
          <w:ilvl w:val="0"/>
          <w:numId w:val="37"/>
        </w:numPr>
      </w:pPr>
      <w:r>
        <w:lastRenderedPageBreak/>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38"/>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A35308" w:rsidTr="00CD1DFB">
            <w:trPr>
              <w:trHeight w:val="561"/>
            </w:trPr>
            <w:sdt>
              <w:sdtPr>
                <w:tag w:val="_PLD_fdf987702b2e46a4aaa1e3f20787a76c"/>
                <w:id w:val="701050"/>
                <w:lock w:val="sdtLocked"/>
              </w:sdtPr>
              <w:sdtContent>
                <w:tc>
                  <w:tcPr>
                    <w:tcW w:w="541" w:type="pct"/>
                    <w:vMerge w:val="restart"/>
                    <w:vAlign w:val="center"/>
                  </w:tcPr>
                  <w:p w:rsidR="00A35308" w:rsidRDefault="00A35308" w:rsidP="00CD1DFB">
                    <w:pPr>
                      <w:jc w:val="center"/>
                      <w:rPr>
                        <w:szCs w:val="21"/>
                      </w:rPr>
                    </w:pPr>
                    <w:r>
                      <w:rPr>
                        <w:rFonts w:hint="eastAsia"/>
                        <w:szCs w:val="21"/>
                      </w:rPr>
                      <w:t>董事</w:t>
                    </w:r>
                  </w:p>
                  <w:p w:rsidR="00A35308" w:rsidRDefault="00A35308" w:rsidP="00CD1DFB">
                    <w:pPr>
                      <w:jc w:val="center"/>
                      <w:rPr>
                        <w:szCs w:val="21"/>
                      </w:rPr>
                    </w:pPr>
                    <w:r>
                      <w:rPr>
                        <w:rFonts w:hint="eastAsia"/>
                        <w:szCs w:val="21"/>
                      </w:rPr>
                      <w:t>姓名</w:t>
                    </w:r>
                  </w:p>
                </w:tc>
              </w:sdtContent>
            </w:sdt>
            <w:sdt>
              <w:sdtPr>
                <w:tag w:val="_PLD_8c944f740a3a4784938038ab19e3a6ed"/>
                <w:id w:val="701051"/>
                <w:lock w:val="sdtLocked"/>
              </w:sdtPr>
              <w:sdtContent>
                <w:tc>
                  <w:tcPr>
                    <w:tcW w:w="467" w:type="pct"/>
                    <w:vMerge w:val="restart"/>
                    <w:vAlign w:val="center"/>
                  </w:tcPr>
                  <w:p w:rsidR="00A35308" w:rsidRDefault="00A35308" w:rsidP="00CD1DFB">
                    <w:pPr>
                      <w:jc w:val="center"/>
                      <w:rPr>
                        <w:szCs w:val="21"/>
                      </w:rPr>
                    </w:pPr>
                    <w:r>
                      <w:rPr>
                        <w:szCs w:val="21"/>
                      </w:rPr>
                      <w:t>是否独立董事</w:t>
                    </w:r>
                  </w:p>
                </w:tc>
              </w:sdtContent>
            </w:sdt>
            <w:sdt>
              <w:sdtPr>
                <w:tag w:val="_PLD_41002b55426142459adadb76d790d586"/>
                <w:id w:val="701052"/>
                <w:lock w:val="sdtLocked"/>
              </w:sdtPr>
              <w:sdtContent>
                <w:tc>
                  <w:tcPr>
                    <w:tcW w:w="3294" w:type="pct"/>
                    <w:gridSpan w:val="6"/>
                    <w:vAlign w:val="center"/>
                  </w:tcPr>
                  <w:p w:rsidR="00A35308" w:rsidRDefault="00A35308" w:rsidP="00CD1DFB">
                    <w:pPr>
                      <w:jc w:val="center"/>
                      <w:rPr>
                        <w:szCs w:val="21"/>
                      </w:rPr>
                    </w:pPr>
                    <w:r>
                      <w:rPr>
                        <w:szCs w:val="21"/>
                      </w:rPr>
                      <w:t>参加董事会情况</w:t>
                    </w:r>
                  </w:p>
                </w:tc>
              </w:sdtContent>
            </w:sdt>
            <w:sdt>
              <w:sdtPr>
                <w:tag w:val="_PLD_a86ab0ba65874193bf46821cd6a13f4f"/>
                <w:id w:val="701053"/>
                <w:lock w:val="sdtLocked"/>
              </w:sdtPr>
              <w:sdtContent>
                <w:tc>
                  <w:tcPr>
                    <w:tcW w:w="697" w:type="pct"/>
                    <w:vAlign w:val="center"/>
                  </w:tcPr>
                  <w:p w:rsidR="00A35308" w:rsidRDefault="00A35308" w:rsidP="00CD1DFB">
                    <w:pPr>
                      <w:jc w:val="center"/>
                      <w:rPr>
                        <w:szCs w:val="21"/>
                      </w:rPr>
                    </w:pPr>
                    <w:r>
                      <w:rPr>
                        <w:szCs w:val="21"/>
                      </w:rPr>
                      <w:t>参加股东大会情况</w:t>
                    </w:r>
                  </w:p>
                </w:tc>
              </w:sdtContent>
            </w:sdt>
          </w:tr>
          <w:tr w:rsidR="00A35308" w:rsidTr="00CD1DFB">
            <w:trPr>
              <w:trHeight w:val="120"/>
            </w:trPr>
            <w:tc>
              <w:tcPr>
                <w:tcW w:w="541" w:type="pct"/>
                <w:vMerge/>
              </w:tcPr>
              <w:p w:rsidR="00A35308" w:rsidRDefault="00A35308" w:rsidP="00CD1DFB">
                <w:pPr>
                  <w:jc w:val="center"/>
                  <w:rPr>
                    <w:szCs w:val="21"/>
                  </w:rPr>
                </w:pPr>
              </w:p>
            </w:tc>
            <w:tc>
              <w:tcPr>
                <w:tcW w:w="467" w:type="pct"/>
                <w:vMerge/>
              </w:tcPr>
              <w:p w:rsidR="00A35308" w:rsidRDefault="00A35308" w:rsidP="00CD1DFB">
                <w:pPr>
                  <w:jc w:val="center"/>
                  <w:rPr>
                    <w:szCs w:val="21"/>
                  </w:rPr>
                </w:pPr>
              </w:p>
            </w:tc>
            <w:sdt>
              <w:sdtPr>
                <w:tag w:val="_PLD_1be3bc3a3d894e22b017b70a7c691233"/>
                <w:id w:val="701054"/>
                <w:lock w:val="sdtLocked"/>
              </w:sdtPr>
              <w:sdtContent>
                <w:tc>
                  <w:tcPr>
                    <w:tcW w:w="607" w:type="pct"/>
                    <w:vAlign w:val="center"/>
                  </w:tcPr>
                  <w:p w:rsidR="00A35308" w:rsidRDefault="00A35308" w:rsidP="00CD1DFB">
                    <w:pPr>
                      <w:jc w:val="center"/>
                      <w:rPr>
                        <w:szCs w:val="21"/>
                      </w:rPr>
                    </w:pPr>
                    <w:r>
                      <w:rPr>
                        <w:szCs w:val="21"/>
                      </w:rPr>
                      <w:t>本年应参加董事会次数</w:t>
                    </w:r>
                  </w:p>
                </w:tc>
              </w:sdtContent>
            </w:sdt>
            <w:sdt>
              <w:sdtPr>
                <w:tag w:val="_PLD_3e45fc9802f241cb8e17735983417e9b"/>
                <w:id w:val="701055"/>
                <w:lock w:val="sdtLocked"/>
              </w:sdtPr>
              <w:sdtContent>
                <w:tc>
                  <w:tcPr>
                    <w:tcW w:w="471" w:type="pct"/>
                    <w:vAlign w:val="center"/>
                  </w:tcPr>
                  <w:p w:rsidR="00A35308" w:rsidRDefault="00A35308" w:rsidP="00CD1DFB">
                    <w:pPr>
                      <w:jc w:val="center"/>
                      <w:rPr>
                        <w:szCs w:val="21"/>
                      </w:rPr>
                    </w:pPr>
                    <w:r>
                      <w:rPr>
                        <w:szCs w:val="21"/>
                      </w:rPr>
                      <w:t>亲自出席次数</w:t>
                    </w:r>
                  </w:p>
                </w:tc>
              </w:sdtContent>
            </w:sdt>
            <w:sdt>
              <w:sdtPr>
                <w:tag w:val="_PLD_5b2f1e699fe34def868fe8b765d768ba"/>
                <w:id w:val="701056"/>
                <w:lock w:val="sdtLocked"/>
              </w:sdtPr>
              <w:sdtContent>
                <w:tc>
                  <w:tcPr>
                    <w:tcW w:w="535" w:type="pct"/>
                    <w:vAlign w:val="center"/>
                  </w:tcPr>
                  <w:p w:rsidR="00A35308" w:rsidRDefault="00A35308" w:rsidP="00CD1DFB">
                    <w:pPr>
                      <w:jc w:val="center"/>
                      <w:rPr>
                        <w:szCs w:val="21"/>
                      </w:rPr>
                    </w:pPr>
                    <w:r>
                      <w:rPr>
                        <w:szCs w:val="21"/>
                      </w:rPr>
                      <w:t>以通讯方式参加次数</w:t>
                    </w:r>
                  </w:p>
                </w:tc>
              </w:sdtContent>
            </w:sdt>
            <w:sdt>
              <w:sdtPr>
                <w:tag w:val="_PLD_981a0cb863d94703a5482c1ca67d4cb5"/>
                <w:id w:val="701057"/>
                <w:lock w:val="sdtLocked"/>
              </w:sdtPr>
              <w:sdtContent>
                <w:tc>
                  <w:tcPr>
                    <w:tcW w:w="500" w:type="pct"/>
                    <w:vAlign w:val="center"/>
                  </w:tcPr>
                  <w:p w:rsidR="00A35308" w:rsidRDefault="00A35308" w:rsidP="00CD1DFB">
                    <w:pPr>
                      <w:jc w:val="center"/>
                      <w:rPr>
                        <w:szCs w:val="21"/>
                      </w:rPr>
                    </w:pPr>
                    <w:r>
                      <w:rPr>
                        <w:szCs w:val="21"/>
                      </w:rPr>
                      <w:t>委托出席次数</w:t>
                    </w:r>
                  </w:p>
                </w:tc>
              </w:sdtContent>
            </w:sdt>
            <w:sdt>
              <w:sdtPr>
                <w:tag w:val="_PLD_e955143b8973461bb11aa6e64e6bb542"/>
                <w:id w:val="701058"/>
                <w:lock w:val="sdtLocked"/>
              </w:sdtPr>
              <w:sdtContent>
                <w:tc>
                  <w:tcPr>
                    <w:tcW w:w="467" w:type="pct"/>
                    <w:vAlign w:val="center"/>
                  </w:tcPr>
                  <w:p w:rsidR="00A35308" w:rsidRDefault="00A35308" w:rsidP="00CD1DFB">
                    <w:pPr>
                      <w:jc w:val="center"/>
                      <w:rPr>
                        <w:szCs w:val="21"/>
                      </w:rPr>
                    </w:pPr>
                    <w:r>
                      <w:rPr>
                        <w:szCs w:val="21"/>
                      </w:rPr>
                      <w:t>缺席</w:t>
                    </w:r>
                  </w:p>
                  <w:p w:rsidR="00A35308" w:rsidRDefault="00A35308" w:rsidP="00CD1DFB">
                    <w:pPr>
                      <w:jc w:val="center"/>
                      <w:rPr>
                        <w:szCs w:val="21"/>
                      </w:rPr>
                    </w:pPr>
                    <w:r>
                      <w:rPr>
                        <w:szCs w:val="21"/>
                      </w:rPr>
                      <w:t>次数</w:t>
                    </w:r>
                  </w:p>
                </w:tc>
              </w:sdtContent>
            </w:sdt>
            <w:sdt>
              <w:sdtPr>
                <w:tag w:val="_PLD_c94de7a455d94af5b8ffe4cc736c4b46"/>
                <w:id w:val="701059"/>
                <w:lock w:val="sdtLocked"/>
              </w:sdtPr>
              <w:sdtContent>
                <w:tc>
                  <w:tcPr>
                    <w:tcW w:w="714" w:type="pct"/>
                    <w:vAlign w:val="center"/>
                  </w:tcPr>
                  <w:p w:rsidR="00A35308" w:rsidRDefault="00A35308" w:rsidP="00CD1DFB">
                    <w:pPr>
                      <w:jc w:val="center"/>
                      <w:rPr>
                        <w:szCs w:val="21"/>
                      </w:rPr>
                    </w:pPr>
                    <w:r>
                      <w:rPr>
                        <w:szCs w:val="21"/>
                      </w:rPr>
                      <w:t>是否连续两次未亲自参加会议</w:t>
                    </w:r>
                  </w:p>
                </w:tc>
              </w:sdtContent>
            </w:sdt>
            <w:sdt>
              <w:sdtPr>
                <w:tag w:val="_PLD_7f17c2a5ff9540709fafff9460b0756d"/>
                <w:id w:val="701060"/>
                <w:lock w:val="sdtLocked"/>
              </w:sdtPr>
              <w:sdtContent>
                <w:tc>
                  <w:tcPr>
                    <w:tcW w:w="697" w:type="pct"/>
                    <w:vAlign w:val="center"/>
                  </w:tcPr>
                  <w:p w:rsidR="00A35308" w:rsidRDefault="00A35308" w:rsidP="00CD1DFB">
                    <w:pPr>
                      <w:jc w:val="center"/>
                      <w:rPr>
                        <w:b/>
                        <w:szCs w:val="21"/>
                      </w:rPr>
                    </w:pPr>
                    <w:r>
                      <w:rPr>
                        <w:szCs w:val="21"/>
                      </w:rPr>
                      <w:t>出席股东大会的次数</w:t>
                    </w:r>
                  </w:p>
                </w:tc>
              </w:sdtContent>
            </w:sdt>
          </w:tr>
          <w:sdt>
            <w:sdtPr>
              <w:rPr>
                <w:rFonts w:asciiTheme="minorHAnsi" w:eastAsiaTheme="minorEastAsia" w:hAnsiTheme="minorHAnsi" w:cstheme="minorBidi" w:hint="eastAsia"/>
                <w:szCs w:val="21"/>
              </w:rPr>
              <w:alias w:val="董事参加董事会的出席情况明细"/>
              <w:tag w:val="_TUP_21f02a2c29cc41bba590120cf14b9bc6"/>
              <w:id w:val="701063"/>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张玉宏</w:t>
                    </w:r>
                  </w:p>
                </w:tc>
                <w:sdt>
                  <w:sdtPr>
                    <w:rPr>
                      <w:rFonts w:hint="eastAsia"/>
                      <w:szCs w:val="21"/>
                    </w:rPr>
                    <w:alias w:val="董事参加董事会的出席情况明细-是否独立董事"/>
                    <w:tag w:val="_GBC_8f65cf2d483747a58ee92c8a36ee6375"/>
                    <w:id w:val="701061"/>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否</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7</w:t>
                    </w:r>
                  </w:p>
                </w:tc>
                <w:tc>
                  <w:tcPr>
                    <w:tcW w:w="535" w:type="pct"/>
                  </w:tcPr>
                  <w:p w:rsidR="00A35308" w:rsidRPr="00C175D8" w:rsidRDefault="00637896" w:rsidP="00CD1DFB">
                    <w:pPr>
                      <w:jc w:val="right"/>
                      <w:rPr>
                        <w:rFonts w:ascii="宋体" w:hAnsi="宋体"/>
                        <w:szCs w:val="21"/>
                      </w:rPr>
                    </w:pPr>
                    <w:r w:rsidRPr="00C175D8">
                      <w:rPr>
                        <w:rFonts w:ascii="宋体" w:hAnsi="宋体" w:hint="eastAsia"/>
                      </w:rPr>
                      <w:t>0</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62"/>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66"/>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聂旭东</w:t>
                    </w:r>
                  </w:p>
                </w:tc>
                <w:sdt>
                  <w:sdtPr>
                    <w:rPr>
                      <w:rFonts w:hint="eastAsia"/>
                      <w:szCs w:val="21"/>
                    </w:rPr>
                    <w:alias w:val="董事参加董事会的出席情况明细-是否独立董事"/>
                    <w:tag w:val="_GBC_8f65cf2d483747a58ee92c8a36ee6375"/>
                    <w:id w:val="701064"/>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否</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7</w:t>
                    </w:r>
                  </w:p>
                </w:tc>
                <w:tc>
                  <w:tcPr>
                    <w:tcW w:w="535" w:type="pct"/>
                  </w:tcPr>
                  <w:p w:rsidR="00A35308" w:rsidRPr="00C175D8" w:rsidRDefault="00637896" w:rsidP="00CD1DFB">
                    <w:pPr>
                      <w:jc w:val="right"/>
                      <w:rPr>
                        <w:rFonts w:ascii="宋体" w:hAnsi="宋体"/>
                        <w:szCs w:val="21"/>
                      </w:rPr>
                    </w:pPr>
                    <w:r w:rsidRPr="00C175D8">
                      <w:rPr>
                        <w:rFonts w:ascii="宋体" w:hAnsi="宋体" w:hint="eastAsia"/>
                      </w:rPr>
                      <w:t>0</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65"/>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69"/>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李国权</w:t>
                    </w:r>
                  </w:p>
                </w:tc>
                <w:sdt>
                  <w:sdtPr>
                    <w:rPr>
                      <w:rFonts w:hint="eastAsia"/>
                      <w:szCs w:val="21"/>
                    </w:rPr>
                    <w:alias w:val="董事参加董事会的出席情况明细-是否独立董事"/>
                    <w:tag w:val="_GBC_8f65cf2d483747a58ee92c8a36ee6375"/>
                    <w:id w:val="701067"/>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否</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7</w:t>
                    </w:r>
                  </w:p>
                </w:tc>
                <w:tc>
                  <w:tcPr>
                    <w:tcW w:w="535" w:type="pct"/>
                  </w:tcPr>
                  <w:p w:rsidR="00A35308" w:rsidRPr="00C175D8" w:rsidRDefault="00A35308" w:rsidP="00CD1DFB">
                    <w:pPr>
                      <w:jc w:val="right"/>
                      <w:rPr>
                        <w:rFonts w:ascii="宋体" w:hAnsi="宋体"/>
                        <w:szCs w:val="21"/>
                      </w:rPr>
                    </w:pPr>
                    <w:r w:rsidRPr="00C175D8">
                      <w:rPr>
                        <w:rFonts w:ascii="宋体" w:hAnsi="宋体"/>
                      </w:rPr>
                      <w:t>0</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68"/>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72"/>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杨晓康</w:t>
                    </w:r>
                  </w:p>
                </w:tc>
                <w:sdt>
                  <w:sdtPr>
                    <w:rPr>
                      <w:rFonts w:hint="eastAsia"/>
                      <w:szCs w:val="21"/>
                    </w:rPr>
                    <w:alias w:val="董事参加董事会的出席情况明细-是否独立董事"/>
                    <w:tag w:val="_GBC_8f65cf2d483747a58ee92c8a36ee6375"/>
                    <w:id w:val="701070"/>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否</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7</w:t>
                    </w:r>
                  </w:p>
                </w:tc>
                <w:tc>
                  <w:tcPr>
                    <w:tcW w:w="535" w:type="pct"/>
                  </w:tcPr>
                  <w:p w:rsidR="00A35308" w:rsidRPr="00C175D8" w:rsidRDefault="00A35308" w:rsidP="00CD1DFB">
                    <w:pPr>
                      <w:jc w:val="right"/>
                      <w:rPr>
                        <w:rFonts w:ascii="宋体" w:hAnsi="宋体"/>
                        <w:szCs w:val="21"/>
                      </w:rPr>
                    </w:pPr>
                    <w:r w:rsidRPr="00C175D8">
                      <w:rPr>
                        <w:rFonts w:ascii="宋体" w:hAnsi="宋体"/>
                      </w:rPr>
                      <w:t>0</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71"/>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75"/>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杨永忠</w:t>
                    </w:r>
                  </w:p>
                </w:tc>
                <w:sdt>
                  <w:sdtPr>
                    <w:rPr>
                      <w:rFonts w:hint="eastAsia"/>
                      <w:szCs w:val="21"/>
                    </w:rPr>
                    <w:alias w:val="董事参加董事会的出席情况明细-是否独立董事"/>
                    <w:tag w:val="_GBC_8f65cf2d483747a58ee92c8a36ee6375"/>
                    <w:id w:val="701073"/>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否</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7</w:t>
                    </w:r>
                  </w:p>
                </w:tc>
                <w:tc>
                  <w:tcPr>
                    <w:tcW w:w="535" w:type="pct"/>
                  </w:tcPr>
                  <w:p w:rsidR="00A35308" w:rsidRPr="00C175D8" w:rsidRDefault="00A35308" w:rsidP="00CD1DFB">
                    <w:pPr>
                      <w:jc w:val="right"/>
                      <w:rPr>
                        <w:rFonts w:ascii="宋体" w:hAnsi="宋体"/>
                        <w:szCs w:val="21"/>
                      </w:rPr>
                    </w:pPr>
                    <w:r w:rsidRPr="00C175D8">
                      <w:rPr>
                        <w:rFonts w:ascii="宋体" w:hAnsi="宋体"/>
                      </w:rPr>
                      <w:t>0</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74"/>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78"/>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高云海</w:t>
                    </w:r>
                  </w:p>
                </w:tc>
                <w:sdt>
                  <w:sdtPr>
                    <w:rPr>
                      <w:rFonts w:hint="eastAsia"/>
                      <w:szCs w:val="21"/>
                    </w:rPr>
                    <w:alias w:val="董事参加董事会的出席情况明细-是否独立董事"/>
                    <w:tag w:val="_GBC_8f65cf2d483747a58ee92c8a36ee6375"/>
                    <w:id w:val="701076"/>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否</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7</w:t>
                    </w:r>
                  </w:p>
                </w:tc>
                <w:tc>
                  <w:tcPr>
                    <w:tcW w:w="535" w:type="pct"/>
                  </w:tcPr>
                  <w:p w:rsidR="00A35308" w:rsidRPr="00C175D8" w:rsidRDefault="00A35308" w:rsidP="00CD1DFB">
                    <w:pPr>
                      <w:jc w:val="right"/>
                      <w:rPr>
                        <w:rFonts w:ascii="宋体" w:hAnsi="宋体"/>
                        <w:szCs w:val="21"/>
                      </w:rPr>
                    </w:pPr>
                    <w:r w:rsidRPr="00C175D8">
                      <w:rPr>
                        <w:rFonts w:ascii="宋体" w:hAnsi="宋体"/>
                      </w:rPr>
                      <w:t>0</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77"/>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81"/>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卫祥云</w:t>
                    </w:r>
                  </w:p>
                </w:tc>
                <w:sdt>
                  <w:sdtPr>
                    <w:rPr>
                      <w:rFonts w:hint="eastAsia"/>
                      <w:szCs w:val="21"/>
                    </w:rPr>
                    <w:alias w:val="董事参加董事会的出席情况明细-是否独立董事"/>
                    <w:tag w:val="_GBC_8f65cf2d483747a58ee92c8a36ee6375"/>
                    <w:id w:val="701079"/>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是</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1</w:t>
                    </w:r>
                  </w:p>
                </w:tc>
                <w:tc>
                  <w:tcPr>
                    <w:tcW w:w="535" w:type="pct"/>
                  </w:tcPr>
                  <w:p w:rsidR="00A35308" w:rsidRPr="00C175D8" w:rsidRDefault="00A35308" w:rsidP="00CD1DFB">
                    <w:pPr>
                      <w:jc w:val="right"/>
                      <w:rPr>
                        <w:rFonts w:ascii="宋体" w:hAnsi="宋体"/>
                        <w:szCs w:val="21"/>
                      </w:rPr>
                    </w:pPr>
                    <w:r w:rsidRPr="00C175D8">
                      <w:rPr>
                        <w:rFonts w:ascii="宋体" w:hAnsi="宋体" w:hint="eastAsia"/>
                      </w:rPr>
                      <w:t>6</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80"/>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84"/>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任永平</w:t>
                    </w:r>
                  </w:p>
                </w:tc>
                <w:sdt>
                  <w:sdtPr>
                    <w:rPr>
                      <w:rFonts w:hint="eastAsia"/>
                      <w:szCs w:val="21"/>
                    </w:rPr>
                    <w:alias w:val="董事参加董事会的出席情况明细-是否独立董事"/>
                    <w:tag w:val="_GBC_8f65cf2d483747a58ee92c8a36ee6375"/>
                    <w:id w:val="701082"/>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是</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1</w:t>
                    </w:r>
                  </w:p>
                </w:tc>
                <w:tc>
                  <w:tcPr>
                    <w:tcW w:w="535" w:type="pct"/>
                  </w:tcPr>
                  <w:p w:rsidR="00A35308" w:rsidRPr="00C175D8" w:rsidRDefault="00A35308" w:rsidP="00CD1DFB">
                    <w:pPr>
                      <w:jc w:val="right"/>
                      <w:rPr>
                        <w:rFonts w:ascii="宋体" w:hAnsi="宋体"/>
                        <w:szCs w:val="21"/>
                      </w:rPr>
                    </w:pPr>
                    <w:r w:rsidRPr="00C175D8">
                      <w:rPr>
                        <w:rFonts w:ascii="宋体" w:hAnsi="宋体" w:hint="eastAsia"/>
                      </w:rPr>
                      <w:t>6</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83"/>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2B73C3" w:rsidP="00CD1DFB">
                    <w:pPr>
                      <w:jc w:val="right"/>
                      <w:rPr>
                        <w:rFonts w:ascii="宋体" w:hAnsi="宋体"/>
                        <w:szCs w:val="21"/>
                      </w:rPr>
                    </w:pPr>
                    <w:r>
                      <w:rPr>
                        <w:rFonts w:ascii="宋体" w:hAnsi="宋体" w:hint="eastAsia"/>
                      </w:rPr>
                      <w:t>1</w:t>
                    </w:r>
                  </w:p>
                </w:tc>
              </w:tr>
            </w:sdtContent>
          </w:sdt>
          <w:sdt>
            <w:sdtPr>
              <w:rPr>
                <w:rFonts w:asciiTheme="minorHAnsi" w:eastAsiaTheme="minorEastAsia" w:hAnsiTheme="minorHAnsi" w:cstheme="minorBidi" w:hint="eastAsia"/>
                <w:szCs w:val="21"/>
              </w:rPr>
              <w:alias w:val="董事参加董事会的出席情况明细"/>
              <w:tag w:val="_TUP_21f02a2c29cc41bba590120cf14b9bc6"/>
              <w:id w:val="701087"/>
              <w:lock w:val="sdtLocked"/>
            </w:sdtPr>
            <w:sdtEndPr>
              <w:rPr>
                <w:rFonts w:ascii="宋体" w:eastAsia="宋体" w:hAnsi="宋体"/>
              </w:rPr>
            </w:sdtEndPr>
            <w:sdtContent>
              <w:tr w:rsidR="00A35308" w:rsidTr="00CD1DFB">
                <w:trPr>
                  <w:trHeight w:val="77"/>
                </w:trPr>
                <w:tc>
                  <w:tcPr>
                    <w:tcW w:w="541" w:type="pct"/>
                  </w:tcPr>
                  <w:p w:rsidR="00A35308" w:rsidRDefault="00A35308" w:rsidP="00CD1DFB">
                    <w:pPr>
                      <w:rPr>
                        <w:szCs w:val="21"/>
                      </w:rPr>
                    </w:pPr>
                    <w:r>
                      <w:t>史丽萍</w:t>
                    </w:r>
                  </w:p>
                </w:tc>
                <w:sdt>
                  <w:sdtPr>
                    <w:rPr>
                      <w:rFonts w:hint="eastAsia"/>
                      <w:szCs w:val="21"/>
                    </w:rPr>
                    <w:alias w:val="董事参加董事会的出席情况明细-是否独立董事"/>
                    <w:tag w:val="_GBC_8f65cf2d483747a58ee92c8a36ee6375"/>
                    <w:id w:val="701085"/>
                    <w:lock w:val="sdtLocked"/>
                    <w:comboBox>
                      <w:listItem w:displayText="是" w:value="true"/>
                      <w:listItem w:displayText="否" w:value="false"/>
                    </w:comboBox>
                  </w:sdtPr>
                  <w:sdtContent>
                    <w:tc>
                      <w:tcPr>
                        <w:tcW w:w="467" w:type="pct"/>
                      </w:tcPr>
                      <w:p w:rsidR="00A35308" w:rsidRDefault="00A35308" w:rsidP="00CD1DFB">
                        <w:pPr>
                          <w:rPr>
                            <w:szCs w:val="21"/>
                          </w:rPr>
                        </w:pPr>
                        <w:r>
                          <w:rPr>
                            <w:rFonts w:hint="eastAsia"/>
                            <w:szCs w:val="21"/>
                          </w:rPr>
                          <w:t>是</w:t>
                        </w:r>
                      </w:p>
                    </w:tc>
                  </w:sdtContent>
                </w:sdt>
                <w:tc>
                  <w:tcPr>
                    <w:tcW w:w="607" w:type="pct"/>
                  </w:tcPr>
                  <w:p w:rsidR="00A35308" w:rsidRPr="00C175D8" w:rsidRDefault="00A35308" w:rsidP="00CD1DFB">
                    <w:pPr>
                      <w:jc w:val="right"/>
                      <w:rPr>
                        <w:rFonts w:ascii="宋体" w:hAnsi="宋体"/>
                        <w:szCs w:val="21"/>
                      </w:rPr>
                    </w:pPr>
                    <w:r w:rsidRPr="00C175D8">
                      <w:rPr>
                        <w:rFonts w:ascii="宋体" w:hAnsi="宋体" w:hint="eastAsia"/>
                      </w:rPr>
                      <w:t>7</w:t>
                    </w:r>
                  </w:p>
                </w:tc>
                <w:tc>
                  <w:tcPr>
                    <w:tcW w:w="471" w:type="pct"/>
                  </w:tcPr>
                  <w:p w:rsidR="00A35308" w:rsidRPr="00C175D8" w:rsidRDefault="00A35308" w:rsidP="00CD1DFB">
                    <w:pPr>
                      <w:jc w:val="right"/>
                      <w:rPr>
                        <w:rFonts w:ascii="宋体" w:hAnsi="宋体"/>
                        <w:szCs w:val="21"/>
                      </w:rPr>
                    </w:pPr>
                    <w:r w:rsidRPr="00C175D8">
                      <w:rPr>
                        <w:rFonts w:ascii="宋体" w:hAnsi="宋体"/>
                      </w:rPr>
                      <w:t>1</w:t>
                    </w:r>
                  </w:p>
                </w:tc>
                <w:tc>
                  <w:tcPr>
                    <w:tcW w:w="535" w:type="pct"/>
                  </w:tcPr>
                  <w:p w:rsidR="00A35308" w:rsidRPr="00C175D8" w:rsidRDefault="00A35308" w:rsidP="00CD1DFB">
                    <w:pPr>
                      <w:jc w:val="right"/>
                      <w:rPr>
                        <w:rFonts w:ascii="宋体" w:hAnsi="宋体"/>
                        <w:szCs w:val="21"/>
                      </w:rPr>
                    </w:pPr>
                    <w:r w:rsidRPr="00C175D8">
                      <w:rPr>
                        <w:rFonts w:ascii="宋体" w:hAnsi="宋体" w:hint="eastAsia"/>
                      </w:rPr>
                      <w:t>6</w:t>
                    </w:r>
                  </w:p>
                </w:tc>
                <w:tc>
                  <w:tcPr>
                    <w:tcW w:w="500" w:type="pct"/>
                  </w:tcPr>
                  <w:p w:rsidR="00A35308" w:rsidRPr="00637896" w:rsidRDefault="00A35308" w:rsidP="00CD1DFB">
                    <w:pPr>
                      <w:jc w:val="right"/>
                      <w:rPr>
                        <w:rFonts w:ascii="宋体" w:hAnsi="宋体"/>
                        <w:szCs w:val="21"/>
                      </w:rPr>
                    </w:pPr>
                    <w:r w:rsidRPr="00637896">
                      <w:rPr>
                        <w:rFonts w:ascii="宋体" w:hAnsi="宋体"/>
                      </w:rPr>
                      <w:t>0</w:t>
                    </w:r>
                  </w:p>
                </w:tc>
                <w:tc>
                  <w:tcPr>
                    <w:tcW w:w="467" w:type="pct"/>
                  </w:tcPr>
                  <w:p w:rsidR="00A35308" w:rsidRPr="00637896" w:rsidRDefault="00A35308" w:rsidP="00CD1DFB">
                    <w:pPr>
                      <w:jc w:val="right"/>
                      <w:rPr>
                        <w:rFonts w:ascii="宋体" w:hAnsi="宋体"/>
                        <w:szCs w:val="21"/>
                      </w:rPr>
                    </w:pPr>
                    <w:r w:rsidRPr="00637896">
                      <w:rPr>
                        <w:rFonts w:ascii="宋体" w:hAnsi="宋体"/>
                      </w:rPr>
                      <w:t>0</w:t>
                    </w:r>
                  </w:p>
                </w:tc>
                <w:sdt>
                  <w:sdtPr>
                    <w:rPr>
                      <w:rFonts w:hint="eastAsia"/>
                      <w:szCs w:val="21"/>
                    </w:rPr>
                    <w:alias w:val="董事参加董事会的出席情况明细-是否连续两次未亲自参加会议"/>
                    <w:tag w:val="_GBC_4748dc7c4f9b495f9d97d5c22a5e08e6"/>
                    <w:id w:val="701086"/>
                    <w:lock w:val="sdtLocked"/>
                    <w:comboBox>
                      <w:listItem w:displayText="是" w:value="true"/>
                      <w:listItem w:displayText="否" w:value="false"/>
                    </w:comboBox>
                  </w:sdtPr>
                  <w:sdtContent>
                    <w:tc>
                      <w:tcPr>
                        <w:tcW w:w="714" w:type="pct"/>
                      </w:tcPr>
                      <w:p w:rsidR="00A35308" w:rsidRDefault="00A35308" w:rsidP="00CD1DFB">
                        <w:pPr>
                          <w:rPr>
                            <w:szCs w:val="21"/>
                          </w:rPr>
                        </w:pPr>
                        <w:r>
                          <w:rPr>
                            <w:rFonts w:hint="eastAsia"/>
                            <w:szCs w:val="21"/>
                          </w:rPr>
                          <w:t>否</w:t>
                        </w:r>
                      </w:p>
                    </w:tc>
                  </w:sdtContent>
                </w:sdt>
                <w:tc>
                  <w:tcPr>
                    <w:tcW w:w="697" w:type="pct"/>
                  </w:tcPr>
                  <w:p w:rsidR="00A35308" w:rsidRPr="00740575" w:rsidRDefault="00A35308" w:rsidP="00CD1DFB">
                    <w:pPr>
                      <w:jc w:val="right"/>
                      <w:rPr>
                        <w:rFonts w:ascii="宋体" w:hAnsi="宋体"/>
                        <w:szCs w:val="21"/>
                      </w:rPr>
                    </w:pPr>
                    <w:r w:rsidRPr="00740575">
                      <w:rPr>
                        <w:rFonts w:ascii="宋体" w:hAnsi="宋体"/>
                      </w:rPr>
                      <w:t>1</w:t>
                    </w:r>
                  </w:p>
                </w:tc>
              </w:tr>
            </w:sdtContent>
          </w:sdt>
        </w:tbl>
        <w:p w:rsidR="00A35308" w:rsidRDefault="00A35308"/>
        <w:p w:rsidR="00B33BEC" w:rsidRDefault="00EC273B">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Content>
            <w:p w:rsidR="00B33BEC" w:rsidRDefault="00FE1625" w:rsidP="002B73C3">
              <w:pPr>
                <w:rPr>
                  <w:szCs w:val="21"/>
                </w:rPr>
              </w:pPr>
              <w:r w:rsidRPr="00E6394E">
                <w:rPr>
                  <w:rFonts w:ascii="宋体" w:hAnsi="宋体"/>
                  <w:sz w:val="18"/>
                  <w:szCs w:val="21"/>
                </w:rPr>
                <w:fldChar w:fldCharType="begin"/>
              </w:r>
              <w:r w:rsidR="002B73C3"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B73C3"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rFonts w:ascii="宋体" w:hAnsi="宋体" w:hint="eastAsia"/>
        </w:rPr>
      </w:sdtEndPr>
      <w:sdtContent>
        <w:tbl>
          <w:tblPr>
            <w:tblStyle w:val="a6"/>
            <w:tblW w:w="0" w:type="auto"/>
            <w:tblLook w:val="04A0"/>
          </w:tblPr>
          <w:tblGrid>
            <w:gridCol w:w="4524"/>
            <w:gridCol w:w="4525"/>
          </w:tblGrid>
          <w:tr w:rsidR="00B33BEC" w:rsidTr="00187B4D">
            <w:sdt>
              <w:sdtPr>
                <w:rPr>
                  <w:szCs w:val="21"/>
                </w:rPr>
                <w:tag w:val="_PLD_0fc68bf164f04edda97a907df4cc747d"/>
                <w:id w:val="463468430"/>
                <w:lock w:val="sdtLocked"/>
              </w:sdtPr>
              <w:sdtEndPr>
                <w:rPr>
                  <w:szCs w:val="24"/>
                </w:rPr>
              </w:sdtEndPr>
              <w:sdtContent>
                <w:tc>
                  <w:tcPr>
                    <w:tcW w:w="4524" w:type="dxa"/>
                  </w:tcPr>
                  <w:p w:rsidR="00B33BEC" w:rsidRDefault="00EC273B">
                    <w:pPr>
                      <w:rPr>
                        <w:szCs w:val="21"/>
                      </w:rPr>
                    </w:pPr>
                    <w:r>
                      <w:rPr>
                        <w:szCs w:val="21"/>
                      </w:rPr>
                      <w:t>年内召开董事会会议次数</w:t>
                    </w:r>
                  </w:p>
                </w:tc>
              </w:sdtContent>
            </w:sdt>
            <w:tc>
              <w:tcPr>
                <w:tcW w:w="4525" w:type="dxa"/>
              </w:tcPr>
              <w:p w:rsidR="00B33BEC" w:rsidRPr="006A2A8D" w:rsidRDefault="006A2A8D">
                <w:pPr>
                  <w:rPr>
                    <w:rFonts w:ascii="宋体" w:hAnsi="宋体"/>
                    <w:szCs w:val="21"/>
                  </w:rPr>
                </w:pPr>
                <w:r w:rsidRPr="006A2A8D">
                  <w:rPr>
                    <w:rFonts w:ascii="宋体" w:hAnsi="宋体" w:hint="eastAsia"/>
                    <w:szCs w:val="21"/>
                  </w:rPr>
                  <w:t>7</w:t>
                </w:r>
              </w:p>
            </w:tc>
          </w:tr>
          <w:tr w:rsidR="00B33BEC" w:rsidTr="00187B4D">
            <w:sdt>
              <w:sdtPr>
                <w:tag w:val="_PLD_4b8c260bccff4db1858924291237c1f5"/>
                <w:id w:val="1782994462"/>
                <w:lock w:val="sdtLocked"/>
              </w:sdtPr>
              <w:sdtContent>
                <w:tc>
                  <w:tcPr>
                    <w:tcW w:w="4524" w:type="dxa"/>
                  </w:tcPr>
                  <w:p w:rsidR="00B33BEC" w:rsidRDefault="00EC273B">
                    <w:pPr>
                      <w:rPr>
                        <w:szCs w:val="21"/>
                      </w:rPr>
                    </w:pPr>
                    <w:r>
                      <w:rPr>
                        <w:szCs w:val="21"/>
                      </w:rPr>
                      <w:t>其中：现场会议次数</w:t>
                    </w:r>
                  </w:p>
                </w:tc>
              </w:sdtContent>
            </w:sdt>
            <w:tc>
              <w:tcPr>
                <w:tcW w:w="4525" w:type="dxa"/>
              </w:tcPr>
              <w:p w:rsidR="00B33BEC" w:rsidRPr="006A2A8D" w:rsidRDefault="006A2A8D">
                <w:pPr>
                  <w:rPr>
                    <w:rFonts w:ascii="宋体" w:hAnsi="宋体"/>
                    <w:szCs w:val="21"/>
                  </w:rPr>
                </w:pPr>
                <w:r w:rsidRPr="006A2A8D">
                  <w:rPr>
                    <w:rFonts w:ascii="宋体" w:hAnsi="宋体" w:hint="eastAsia"/>
                    <w:szCs w:val="21"/>
                  </w:rPr>
                  <w:t>1</w:t>
                </w:r>
              </w:p>
            </w:tc>
          </w:tr>
          <w:tr w:rsidR="00B33BEC" w:rsidTr="00187B4D">
            <w:sdt>
              <w:sdtPr>
                <w:tag w:val="_PLD_ef23f45437624d3eb28d9b3b0c444b8c"/>
                <w:id w:val="570315041"/>
                <w:lock w:val="sdtLocked"/>
              </w:sdtPr>
              <w:sdtContent>
                <w:tc>
                  <w:tcPr>
                    <w:tcW w:w="4524" w:type="dxa"/>
                  </w:tcPr>
                  <w:p w:rsidR="00B33BEC" w:rsidRDefault="00EC273B">
                    <w:pPr>
                      <w:rPr>
                        <w:szCs w:val="21"/>
                      </w:rPr>
                    </w:pPr>
                    <w:r>
                      <w:rPr>
                        <w:szCs w:val="21"/>
                      </w:rPr>
                      <w:t>通讯方式召开会议次数</w:t>
                    </w:r>
                  </w:p>
                </w:tc>
              </w:sdtContent>
            </w:sdt>
            <w:tc>
              <w:tcPr>
                <w:tcW w:w="4525" w:type="dxa"/>
              </w:tcPr>
              <w:p w:rsidR="00B33BEC" w:rsidRPr="006A2A8D" w:rsidRDefault="006A2A8D">
                <w:pPr>
                  <w:rPr>
                    <w:rFonts w:ascii="宋体" w:hAnsi="宋体"/>
                    <w:szCs w:val="21"/>
                  </w:rPr>
                </w:pPr>
                <w:r w:rsidRPr="006A2A8D">
                  <w:rPr>
                    <w:rFonts w:ascii="宋体" w:hAnsi="宋体" w:hint="eastAsia"/>
                    <w:szCs w:val="21"/>
                  </w:rPr>
                  <w:t>0</w:t>
                </w:r>
              </w:p>
            </w:tc>
          </w:tr>
          <w:tr w:rsidR="00B33BEC" w:rsidTr="00187B4D">
            <w:sdt>
              <w:sdtPr>
                <w:tag w:val="_PLD_362bf2274fd043da9e03bf0d73a8e1bd"/>
                <w:id w:val="-1386104067"/>
                <w:lock w:val="sdtLocked"/>
              </w:sdtPr>
              <w:sdtContent>
                <w:tc>
                  <w:tcPr>
                    <w:tcW w:w="4524" w:type="dxa"/>
                  </w:tcPr>
                  <w:p w:rsidR="00B33BEC" w:rsidRDefault="00EC273B">
                    <w:pPr>
                      <w:rPr>
                        <w:szCs w:val="21"/>
                      </w:rPr>
                    </w:pPr>
                    <w:r>
                      <w:rPr>
                        <w:szCs w:val="21"/>
                      </w:rPr>
                      <w:t>现场结合通讯方式召开会议次数</w:t>
                    </w:r>
                  </w:p>
                </w:tc>
              </w:sdtContent>
            </w:sdt>
            <w:tc>
              <w:tcPr>
                <w:tcW w:w="4525" w:type="dxa"/>
              </w:tcPr>
              <w:p w:rsidR="00B33BEC" w:rsidRPr="006A2A8D" w:rsidRDefault="006A2A8D">
                <w:pPr>
                  <w:rPr>
                    <w:rFonts w:ascii="宋体" w:hAnsi="宋体"/>
                    <w:szCs w:val="21"/>
                  </w:rPr>
                </w:pPr>
                <w:r w:rsidRPr="006A2A8D">
                  <w:rPr>
                    <w:rFonts w:ascii="宋体" w:hAnsi="宋体" w:hint="eastAsia"/>
                    <w:szCs w:val="21"/>
                  </w:rPr>
                  <w:t>6</w:t>
                </w:r>
              </w:p>
            </w:tc>
          </w:tr>
        </w:tbl>
      </w:sdtContent>
    </w:sdt>
    <w:p w:rsidR="00B33BEC" w:rsidRDefault="00B33BEC">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38"/>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Content>
            <w:p w:rsidR="006A2A8D" w:rsidRDefault="00FE1625" w:rsidP="006A2A8D">
              <w:r w:rsidRPr="00E6394E">
                <w:rPr>
                  <w:rFonts w:ascii="宋体" w:hAnsi="宋体"/>
                  <w:sz w:val="18"/>
                </w:rPr>
                <w:fldChar w:fldCharType="begin"/>
              </w:r>
              <w:r w:rsidR="006A2A8D"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A2A8D"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4740D9" w:rsidP="004740D9">
          <w:pPr>
            <w:ind w:firstLineChars="200" w:firstLine="420"/>
            <w:rPr>
              <w:szCs w:val="21"/>
            </w:rPr>
          </w:pPr>
          <w:r w:rsidRPr="000D5B1B">
            <w:rPr>
              <w:rFonts w:hint="eastAsia"/>
            </w:rPr>
            <w:t>报告期内，公司独立董事未对公司本年度的董事会议案及其他非董事会议案事项提出异议。</w:t>
          </w:r>
        </w:p>
      </w:sdtContent>
    </w:sdt>
    <w:p w:rsidR="00B33BEC" w:rsidRDefault="00B33BEC">
      <w:pPr>
        <w:rPr>
          <w:szCs w:val="21"/>
        </w:rPr>
      </w:pPr>
    </w:p>
    <w:p w:rsidR="00B33BEC" w:rsidRDefault="00B33BEC">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2"/>
            <w:numPr>
              <w:ilvl w:val="0"/>
              <w:numId w:val="37"/>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Content>
            <w:p w:rsidR="00B33BEC" w:rsidRDefault="00FE1625" w:rsidP="004740D9">
              <w:pPr>
                <w:rPr>
                  <w:szCs w:val="21"/>
                </w:rPr>
              </w:pPr>
              <w:r w:rsidRPr="00E6394E">
                <w:rPr>
                  <w:rFonts w:ascii="宋体" w:hAnsi="宋体"/>
                  <w:sz w:val="18"/>
                  <w:szCs w:val="21"/>
                </w:rPr>
                <w:fldChar w:fldCharType="begin"/>
              </w:r>
              <w:r w:rsidR="004740D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740D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4740D9" w:rsidRPr="000D5B1B" w:rsidRDefault="004740D9" w:rsidP="004740D9">
      <w:pPr>
        <w:ind w:firstLineChars="200" w:firstLine="420"/>
      </w:pPr>
      <w:r w:rsidRPr="000D5B1B">
        <w:rPr>
          <w:rFonts w:hint="eastAsia"/>
        </w:rPr>
        <w:t>报告期内，董事会下设专门委员会在履行职责时均对所审议议案表示赞成，不存在异议事项。</w:t>
      </w:r>
    </w:p>
    <w:p w:rsidR="004740D9" w:rsidRDefault="004740D9">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2"/>
            <w:numPr>
              <w:ilvl w:val="0"/>
              <w:numId w:val="37"/>
            </w:numPr>
          </w:pPr>
          <w:r>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Content>
            <w:p w:rsidR="00B33BEC" w:rsidRDefault="00FE1625" w:rsidP="004740D9">
              <w:pPr>
                <w:rPr>
                  <w:szCs w:val="21"/>
                </w:rPr>
              </w:pPr>
              <w:r w:rsidRPr="00E6394E">
                <w:rPr>
                  <w:rFonts w:ascii="宋体" w:hAnsi="宋体"/>
                  <w:sz w:val="18"/>
                </w:rPr>
                <w:fldChar w:fldCharType="begin"/>
              </w:r>
              <w:r w:rsidR="004740D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740D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4740D9" w:rsidP="004740D9">
      <w:pPr>
        <w:ind w:firstLineChars="200" w:firstLine="420"/>
        <w:rPr>
          <w:szCs w:val="21"/>
        </w:rPr>
      </w:pPr>
      <w:r w:rsidRPr="000D5B1B">
        <w:rPr>
          <w:rFonts w:hint="eastAsia"/>
        </w:rPr>
        <w:t>监事会对报告期内的监督事项无异议。</w:t>
      </w: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37"/>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Content>
            <w:p w:rsidR="00B33BEC" w:rsidRDefault="00FE1625" w:rsidP="00284F42">
              <w:pPr>
                <w:rPr>
                  <w:szCs w:val="21"/>
                </w:rPr>
              </w:pPr>
              <w:r w:rsidRPr="00E6394E">
                <w:rPr>
                  <w:rFonts w:ascii="宋体" w:hAnsi="宋体"/>
                  <w:sz w:val="18"/>
                  <w:szCs w:val="21"/>
                </w:rPr>
                <w:fldChar w:fldCharType="begin"/>
              </w:r>
              <w:r w:rsidR="00284F42"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84F42"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284F42" w:rsidRPr="000D5B1B" w:rsidRDefault="00284F42" w:rsidP="00284F42">
          <w:pPr>
            <w:spacing w:line="360" w:lineRule="auto"/>
            <w:ind w:firstLineChars="150" w:firstLine="315"/>
            <w:rPr>
              <w:szCs w:val="21"/>
            </w:rPr>
          </w:pPr>
          <w:r w:rsidRPr="000D5B1B">
            <w:rPr>
              <w:rFonts w:hint="eastAsia"/>
            </w:rPr>
            <w:t>公司与控股股东在业务、人员、资产、机构、财务等方面能保证独立性、能保持自主经营能力。</w:t>
          </w:r>
        </w:p>
        <w:p w:rsidR="00B33BEC" w:rsidRDefault="00B33BEC">
          <w:pPr>
            <w:rPr>
              <w:szCs w:val="21"/>
            </w:rPr>
          </w:pPr>
        </w:p>
        <w:p w:rsidR="00B33BEC" w:rsidRDefault="00EC273B">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Content>
            <w:p w:rsidR="00B33BEC" w:rsidRDefault="00FE1625" w:rsidP="00284F42">
              <w:pPr>
                <w:rPr>
                  <w:szCs w:val="21"/>
                </w:rPr>
              </w:pPr>
              <w:r w:rsidRPr="00E6394E">
                <w:rPr>
                  <w:rFonts w:ascii="宋体" w:hAnsi="宋体"/>
                  <w:sz w:val="18"/>
                  <w:szCs w:val="21"/>
                </w:rPr>
                <w:fldChar w:fldCharType="begin"/>
              </w:r>
              <w:r w:rsidR="00284F42"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84F42"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37"/>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4404FD"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404FD"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4404FD" w:rsidRPr="006726CD" w:rsidRDefault="004404FD" w:rsidP="004404FD">
              <w:pPr>
                <w:spacing w:line="360" w:lineRule="auto"/>
                <w:ind w:firstLineChars="200" w:firstLine="420"/>
                <w:rPr>
                  <w:rFonts w:ascii="宋体" w:hAnsi="宋体"/>
                  <w:szCs w:val="21"/>
                </w:rPr>
              </w:pPr>
              <w:r w:rsidRPr="006726CD">
                <w:rPr>
                  <w:rFonts w:ascii="宋体" w:hAnsi="宋体" w:hint="eastAsia"/>
                  <w:szCs w:val="21"/>
                </w:rPr>
                <w:t>公司制定《董事、监事津贴制度》，对董事、监事、高级管理人员、科技骨干和重要岗位人员</w:t>
              </w:r>
              <w:r w:rsidRPr="006726CD">
                <w:rPr>
                  <w:rFonts w:ascii="宋体" w:hAnsi="宋体" w:hint="eastAsia"/>
                  <w:szCs w:val="21"/>
                </w:rPr>
                <w:lastRenderedPageBreak/>
                <w:t>进行了考核与激励，合理确定其收入水平，充分调动其积极性和创造性，促进公司规模和经济效益的持续增长；公司董事会下设了薪酬与考核委员会，专门负责制定与考核董事、高管的薪酬政策和方案。</w:t>
              </w:r>
            </w:p>
            <w:p w:rsidR="00B33BEC" w:rsidRDefault="004404FD" w:rsidP="004D511B">
              <w:pPr>
                <w:spacing w:line="360" w:lineRule="auto"/>
                <w:rPr>
                  <w:szCs w:val="21"/>
                </w:rPr>
              </w:pPr>
              <w:r w:rsidRPr="006726CD">
                <w:rPr>
                  <w:rFonts w:ascii="宋体" w:hAnsi="宋体" w:hint="eastAsia"/>
                  <w:szCs w:val="21"/>
                </w:rPr>
                <w:t xml:space="preserve">    为进一步健全和完善公司中长期激励和约束机制，增强公司高级管理人员、核心技术人员及业务骨干对公司持续、健康发展的责任感、使命感，充分发挥员工的积极性和创造性，吸引了更多的优秀人才，增强公司凝聚力，促进公司的快速发展，形成推动公司持续健康发展的强大合力，经公司第五届董事会第十八次会议和2013年度股东大会审议通过，公司决定设立奖励基金并制订《公司年度业绩激励基金管理办法》，以当年度净利润增加额（即当年度激励基金提取前净利润减去年年度净利润 ）为基数，按30%的比例提取年度业绩激励基金，对在科研、生产、营销、企业运作等方面对公司发展有突出贡献的人员予以奖励。</w:t>
              </w:r>
            </w:p>
          </w:sdtContent>
        </w:sdt>
      </w:sdtContent>
    </w:sdt>
    <w:p w:rsidR="00B33BEC" w:rsidRDefault="00B33BEC">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37"/>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4404FD"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404FD"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B33BEC" w:rsidRDefault="004404FD" w:rsidP="004404FD">
              <w:pPr>
                <w:spacing w:line="360" w:lineRule="auto"/>
                <w:ind w:firstLineChars="200" w:firstLine="420"/>
                <w:rPr>
                  <w:szCs w:val="21"/>
                </w:rPr>
              </w:pPr>
              <w:r w:rsidRPr="00B828A5">
                <w:rPr>
                  <w:rFonts w:ascii="宋体" w:hAnsi="宋体" w:hint="eastAsia"/>
                  <w:szCs w:val="21"/>
                </w:rPr>
                <w:t>报告期内，公司以《内部控制评价工作手册》为基础，结合风险评估结果及公司资产重组后的管理现状与需求，对重点业务流程开展内部控制自我评价工作，并形成了《江苏恒顺醋业股份有限公司</w:t>
              </w:r>
              <w:r w:rsidRPr="00B828A5">
                <w:rPr>
                  <w:rFonts w:ascii="宋体" w:hAnsi="宋体" w:cs="SimSun" w:hint="eastAsia"/>
                  <w:szCs w:val="21"/>
                </w:rPr>
                <w:t>201</w:t>
              </w:r>
              <w:r>
                <w:rPr>
                  <w:rFonts w:ascii="宋体" w:hAnsi="宋体" w:cs="SimSun" w:hint="eastAsia"/>
                  <w:szCs w:val="21"/>
                </w:rPr>
                <w:t>9</w:t>
              </w:r>
              <w:r w:rsidRPr="00B828A5">
                <w:rPr>
                  <w:rFonts w:ascii="宋体" w:hAnsi="宋体" w:hint="eastAsia"/>
                  <w:szCs w:val="21"/>
                </w:rPr>
                <w:t>年度内部控制评价报告》（全文载于上海证券交易所网站</w:t>
              </w:r>
              <w:r w:rsidRPr="00B828A5">
                <w:rPr>
                  <w:rFonts w:ascii="宋体" w:hAnsi="宋体" w:cs="SimSun"/>
                  <w:szCs w:val="21"/>
                </w:rPr>
                <w:t>http://www.sse.com.cn</w:t>
              </w:r>
              <w:r w:rsidRPr="00B828A5">
                <w:rPr>
                  <w:rFonts w:ascii="宋体" w:hAnsi="宋体" w:hint="eastAsia"/>
                  <w:szCs w:val="21"/>
                </w:rPr>
                <w:t>）。</w:t>
              </w:r>
            </w:p>
          </w:sdtContent>
        </w:sdt>
        <w:p w:rsidR="00B33BEC" w:rsidRDefault="00B33BEC">
          <w:pPr>
            <w:rPr>
              <w:szCs w:val="21"/>
            </w:rPr>
          </w:pPr>
        </w:p>
        <w:p w:rsidR="00B33BEC" w:rsidRDefault="00EC273B">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Content>
            <w:p w:rsidR="00B33BEC" w:rsidRDefault="00FE1625" w:rsidP="004404FD">
              <w:pPr>
                <w:rPr>
                  <w:szCs w:val="21"/>
                </w:rPr>
              </w:pPr>
              <w:r w:rsidRPr="00E6394E">
                <w:rPr>
                  <w:rFonts w:ascii="宋体" w:hAnsi="宋体"/>
                  <w:sz w:val="18"/>
                  <w:szCs w:val="21"/>
                </w:rPr>
                <w:fldChar w:fldCharType="begin"/>
              </w:r>
              <w:r w:rsidR="004404FD"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404FD"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37"/>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4404FD"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404FD"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B33BEC" w:rsidRDefault="004404FD" w:rsidP="004404FD">
              <w:pPr>
                <w:spacing w:line="360" w:lineRule="auto"/>
                <w:ind w:firstLineChars="200" w:firstLine="420"/>
                <w:rPr>
                  <w:szCs w:val="21"/>
                </w:rPr>
              </w:pPr>
              <w:r w:rsidRPr="00B828A5">
                <w:rPr>
                  <w:rFonts w:ascii="宋体" w:hAnsi="宋体" w:hint="eastAsia"/>
                </w:rPr>
                <w:t>天衡会计师事务所</w:t>
              </w:r>
              <w:r w:rsidRPr="00B828A5">
                <w:rPr>
                  <w:rFonts w:ascii="宋体" w:hAnsi="宋体"/>
                  <w:szCs w:val="21"/>
                </w:rPr>
                <w:t xml:space="preserve"> (</w:t>
              </w:r>
              <w:r w:rsidRPr="00B828A5">
                <w:rPr>
                  <w:rFonts w:ascii="宋体" w:hAnsi="宋体" w:hint="eastAsia"/>
                  <w:szCs w:val="21"/>
                </w:rPr>
                <w:t>特殊普通合伙</w:t>
              </w:r>
              <w:r w:rsidRPr="00B828A5">
                <w:rPr>
                  <w:rFonts w:ascii="宋体" w:hAnsi="宋体"/>
                  <w:szCs w:val="21"/>
                </w:rPr>
                <w:t>)</w:t>
              </w:r>
              <w:r w:rsidRPr="00B828A5">
                <w:rPr>
                  <w:rFonts w:ascii="宋体" w:hAnsi="宋体" w:hint="eastAsia"/>
                  <w:szCs w:val="21"/>
                </w:rPr>
                <w:t>为公司出具了标准无保留意见的内部控制审计报告，《公司</w:t>
              </w:r>
              <w:r w:rsidRPr="00B828A5">
                <w:rPr>
                  <w:rFonts w:ascii="宋体" w:hAnsi="宋体"/>
                  <w:szCs w:val="21"/>
                </w:rPr>
                <w:t>201</w:t>
              </w:r>
              <w:r>
                <w:rPr>
                  <w:rFonts w:ascii="宋体" w:hAnsi="宋体" w:hint="eastAsia"/>
                  <w:szCs w:val="21"/>
                </w:rPr>
                <w:t>9</w:t>
              </w:r>
              <w:r w:rsidRPr="00B828A5">
                <w:rPr>
                  <w:rFonts w:ascii="宋体" w:hAnsi="宋体" w:hint="eastAsia"/>
                  <w:szCs w:val="21"/>
                </w:rPr>
                <w:t>年度内部控制审计报告》详见上海证券交易所网站（</w:t>
              </w:r>
              <w:r w:rsidRPr="00B828A5">
                <w:rPr>
                  <w:rFonts w:ascii="宋体" w:hAnsi="宋体"/>
                  <w:szCs w:val="21"/>
                </w:rPr>
                <w:t>http</w:t>
              </w:r>
              <w:r w:rsidRPr="00B828A5">
                <w:rPr>
                  <w:rFonts w:ascii="宋体" w:hAnsi="宋体" w:hint="eastAsia"/>
                  <w:szCs w:val="21"/>
                </w:rPr>
                <w:t>：</w:t>
              </w:r>
              <w:r w:rsidRPr="00B828A5">
                <w:rPr>
                  <w:rFonts w:ascii="宋体" w:hAnsi="宋体"/>
                  <w:szCs w:val="21"/>
                </w:rPr>
                <w:t>//www.sse.com.cn</w:t>
              </w:r>
              <w:r w:rsidRPr="00B828A5">
                <w:rPr>
                  <w:rFonts w:ascii="宋体" w:hAnsi="宋体" w:hint="eastAsia"/>
                  <w:szCs w:val="21"/>
                </w:rPr>
                <w:t>）。</w:t>
              </w:r>
            </w:p>
          </w:sdtContent>
        </w:sdt>
        <w:p w:rsidR="00B33BEC" w:rsidRDefault="00EC273B">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Content>
              <w:r w:rsidR="004404FD">
                <w:rPr>
                  <w:szCs w:val="21"/>
                </w:rPr>
                <w:t>是</w:t>
              </w:r>
            </w:sdtContent>
          </w:sdt>
        </w:p>
      </w:sdtContent>
    </w:sdt>
    <w:p w:rsidR="00B33BEC" w:rsidRDefault="00B33BEC">
      <w:pPr>
        <w:rPr>
          <w:szCs w:val="21"/>
        </w:rPr>
      </w:pPr>
    </w:p>
    <w:p w:rsidR="00B33BEC" w:rsidRDefault="00EC273B">
      <w:pPr>
        <w:pStyle w:val="10"/>
        <w:numPr>
          <w:ilvl w:val="0"/>
          <w:numId w:val="3"/>
        </w:numPr>
        <w:rPr>
          <w:bCs w:val="0"/>
          <w:szCs w:val="28"/>
        </w:rPr>
      </w:pPr>
      <w:bookmarkStart w:id="113" w:name="_Toc437440717"/>
      <w:bookmarkStart w:id="114" w:name="_Toc28098032"/>
      <w:r>
        <w:rPr>
          <w:rFonts w:hint="eastAsia"/>
          <w:bCs w:val="0"/>
          <w:szCs w:val="28"/>
        </w:rPr>
        <w:t>公司债券相关情况</w:t>
      </w:r>
      <w:bookmarkEnd w:id="113"/>
      <w:bookmarkEnd w:id="114"/>
    </w:p>
    <w:sdt>
      <w:sdtPr>
        <w:rPr>
          <w:szCs w:val="21"/>
        </w:rPr>
        <w:alias w:val="是否适用：公司债券相关情况[双击切换]"/>
        <w:tag w:val="_GBC_32d9236dab27420da942341e2a9af317"/>
        <w:id w:val="21564162"/>
        <w:lock w:val="sdtLocked"/>
        <w:placeholder>
          <w:docPart w:val="GBC22222222222222222222222222222"/>
        </w:placeholder>
      </w:sdtPr>
      <w:sdtContent>
        <w:p w:rsidR="0063689B" w:rsidRDefault="00FE1625" w:rsidP="0063689B">
          <w:pPr>
            <w:rPr>
              <w:u w:val="single"/>
            </w:rPr>
          </w:pPr>
          <w:r w:rsidRPr="00E6394E">
            <w:rPr>
              <w:rFonts w:ascii="宋体" w:hAnsi="宋体"/>
              <w:sz w:val="18"/>
              <w:szCs w:val="21"/>
            </w:rPr>
            <w:fldChar w:fldCharType="begin"/>
          </w:r>
          <w:r w:rsidR="0063689B"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3689B"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B33BEC">
      <w:pPr>
        <w:rPr>
          <w:u w:val="single"/>
        </w:rPr>
      </w:pPr>
    </w:p>
    <w:p w:rsidR="00B33BEC" w:rsidRDefault="00B33BEC">
      <w:pPr>
        <w:rPr>
          <w:rFonts w:hAnsi="Arial"/>
          <w:bCs/>
          <w:szCs w:val="21"/>
        </w:rPr>
        <w:sectPr w:rsidR="00B33BEC" w:rsidSect="007D5CB5">
          <w:pgSz w:w="11906" w:h="16838"/>
          <w:pgMar w:top="1525" w:right="1276" w:bottom="1440" w:left="1797" w:header="851" w:footer="992" w:gutter="0"/>
          <w:cols w:space="425"/>
          <w:docGrid w:linePitch="312"/>
        </w:sectPr>
      </w:pPr>
    </w:p>
    <w:p w:rsidR="00B33BEC" w:rsidRDefault="00EC273B">
      <w:pPr>
        <w:pStyle w:val="10"/>
        <w:numPr>
          <w:ilvl w:val="0"/>
          <w:numId w:val="3"/>
        </w:numPr>
        <w:rPr>
          <w:rFonts w:ascii="宋体" w:eastAsia="宋体" w:hAnsi="宋体"/>
          <w:bCs w:val="0"/>
          <w:szCs w:val="28"/>
        </w:rPr>
      </w:pPr>
      <w:bookmarkStart w:id="115" w:name="_Toc407111364"/>
      <w:bookmarkStart w:id="116" w:name="_Toc28098033"/>
      <w:r>
        <w:rPr>
          <w:rFonts w:ascii="宋体" w:eastAsia="宋体" w:hAnsi="宋体"/>
          <w:bCs w:val="0"/>
          <w:szCs w:val="28"/>
        </w:rPr>
        <w:lastRenderedPageBreak/>
        <w:t>财务报告</w:t>
      </w:r>
      <w:bookmarkEnd w:id="115"/>
      <w:bookmarkEnd w:id="116"/>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39"/>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B33BEC" w:rsidRDefault="00FE1625">
              <w:r w:rsidRPr="00E6394E">
                <w:rPr>
                  <w:rFonts w:ascii="宋体" w:hAnsi="宋体"/>
                  <w:sz w:val="18"/>
                </w:rPr>
                <w:fldChar w:fldCharType="begin"/>
              </w:r>
              <w:r w:rsidR="00B4323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4323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B43239" w:rsidRPr="009575A2" w:rsidRDefault="00B43239" w:rsidP="00B43239">
              <w:pPr>
                <w:snapToGrid w:val="0"/>
                <w:spacing w:line="440" w:lineRule="atLeast"/>
                <w:jc w:val="center"/>
                <w:rPr>
                  <w:b/>
                  <w:sz w:val="32"/>
                  <w:szCs w:val="32"/>
                </w:rPr>
              </w:pPr>
              <w:r w:rsidRPr="009575A2">
                <w:rPr>
                  <w:rFonts w:hint="eastAsia"/>
                  <w:b/>
                  <w:sz w:val="32"/>
                  <w:szCs w:val="32"/>
                </w:rPr>
                <w:t>审</w:t>
              </w:r>
              <w:r w:rsidRPr="009575A2">
                <w:rPr>
                  <w:rFonts w:hint="eastAsia"/>
                  <w:b/>
                  <w:sz w:val="32"/>
                  <w:szCs w:val="32"/>
                </w:rPr>
                <w:t xml:space="preserve">  </w:t>
              </w:r>
              <w:r w:rsidRPr="009575A2">
                <w:rPr>
                  <w:rFonts w:hint="eastAsia"/>
                  <w:b/>
                  <w:sz w:val="32"/>
                  <w:szCs w:val="32"/>
                </w:rPr>
                <w:t>计</w:t>
              </w:r>
              <w:r w:rsidRPr="009575A2">
                <w:rPr>
                  <w:rFonts w:hint="eastAsia"/>
                  <w:b/>
                  <w:sz w:val="32"/>
                  <w:szCs w:val="32"/>
                </w:rPr>
                <w:t xml:space="preserve">  </w:t>
              </w:r>
              <w:r w:rsidRPr="009575A2">
                <w:rPr>
                  <w:rFonts w:hint="eastAsia"/>
                  <w:b/>
                  <w:sz w:val="32"/>
                  <w:szCs w:val="32"/>
                </w:rPr>
                <w:t>报</w:t>
              </w:r>
              <w:r w:rsidRPr="009575A2">
                <w:rPr>
                  <w:rFonts w:hint="eastAsia"/>
                  <w:b/>
                  <w:sz w:val="32"/>
                  <w:szCs w:val="32"/>
                </w:rPr>
                <w:t xml:space="preserve">  </w:t>
              </w:r>
              <w:r w:rsidRPr="009575A2">
                <w:rPr>
                  <w:rFonts w:hint="eastAsia"/>
                  <w:b/>
                  <w:sz w:val="32"/>
                  <w:szCs w:val="32"/>
                </w:rPr>
                <w:t>告</w:t>
              </w:r>
            </w:p>
            <w:p w:rsidR="00B43239" w:rsidRPr="006738AF" w:rsidRDefault="00B43239" w:rsidP="00D0590E">
              <w:pPr>
                <w:snapToGrid w:val="0"/>
                <w:spacing w:beforeLines="50" w:line="360" w:lineRule="exact"/>
                <w:jc w:val="right"/>
                <w:rPr>
                  <w:rFonts w:ascii="宋体" w:hAnsi="宋体"/>
                  <w:szCs w:val="21"/>
                </w:rPr>
              </w:pPr>
              <w:r w:rsidRPr="006738AF">
                <w:rPr>
                  <w:rFonts w:ascii="宋体" w:hAnsi="宋体" w:hint="eastAsia"/>
                  <w:szCs w:val="21"/>
                </w:rPr>
                <w:t>天衡审字（2020）</w:t>
              </w:r>
              <w:r w:rsidRPr="006738AF">
                <w:rPr>
                  <w:rFonts w:ascii="宋体" w:hAnsi="宋体"/>
                  <w:szCs w:val="21"/>
                </w:rPr>
                <w:t>00</w:t>
              </w:r>
              <w:r w:rsidR="006738AF" w:rsidRPr="006738AF">
                <w:rPr>
                  <w:rFonts w:ascii="宋体" w:hAnsi="宋体" w:hint="eastAsia"/>
                  <w:szCs w:val="21"/>
                </w:rPr>
                <w:t>812</w:t>
              </w:r>
              <w:r w:rsidRPr="006738AF">
                <w:rPr>
                  <w:rFonts w:ascii="宋体" w:hAnsi="宋体" w:hint="eastAsia"/>
                  <w:szCs w:val="21"/>
                </w:rPr>
                <w:t>号</w:t>
              </w:r>
            </w:p>
            <w:p w:rsidR="00791EE3" w:rsidRPr="009575A2" w:rsidRDefault="00791EE3" w:rsidP="00791EE3">
              <w:pPr>
                <w:adjustRightInd w:val="0"/>
                <w:snapToGrid w:val="0"/>
                <w:spacing w:line="360" w:lineRule="exact"/>
                <w:rPr>
                  <w:rFonts w:ascii="宋体" w:hAnsi="宋体"/>
                  <w:szCs w:val="21"/>
                </w:rPr>
              </w:pPr>
              <w:r w:rsidRPr="009575A2">
                <w:rPr>
                  <w:rFonts w:ascii="宋体" w:hAnsi="宋体" w:hint="eastAsia"/>
                  <w:szCs w:val="21"/>
                </w:rPr>
                <w:t>江苏恒顺醋业股份有限公司全体股东：</w:t>
              </w:r>
            </w:p>
            <w:p w:rsidR="00791EE3" w:rsidRPr="009575A2" w:rsidRDefault="00791EE3" w:rsidP="00791EE3">
              <w:pPr>
                <w:autoSpaceDE w:val="0"/>
                <w:autoSpaceDN w:val="0"/>
                <w:adjustRightInd w:val="0"/>
                <w:spacing w:line="360" w:lineRule="auto"/>
                <w:ind w:firstLineChars="202" w:firstLine="426"/>
                <w:jc w:val="left"/>
                <w:outlineLvl w:val="0"/>
                <w:rPr>
                  <w:rFonts w:ascii="宋体" w:hAnsi="宋体" w:cs="宋体"/>
                  <w:b/>
                  <w:kern w:val="0"/>
                  <w:szCs w:val="21"/>
                </w:rPr>
              </w:pPr>
              <w:r w:rsidRPr="009575A2">
                <w:rPr>
                  <w:rFonts w:ascii="宋体" w:hAnsi="宋体" w:cs="宋体" w:hint="eastAsia"/>
                  <w:b/>
                  <w:kern w:val="0"/>
                  <w:szCs w:val="21"/>
                </w:rPr>
                <w:t>一、审计意见</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我们审计了后附的</w:t>
              </w:r>
              <w:r w:rsidRPr="009575A2">
                <w:rPr>
                  <w:rFonts w:ascii="宋体" w:hAnsi="宋体" w:hint="eastAsia"/>
                  <w:szCs w:val="21"/>
                </w:rPr>
                <w:t>江苏恒顺醋业股份有限公司（以下简称“恒顺醋业”）</w:t>
              </w:r>
              <w:r w:rsidRPr="009575A2">
                <w:rPr>
                  <w:rFonts w:ascii="宋体" w:hAnsi="宋体" w:cs="仿宋_GB2312" w:hint="eastAsia"/>
                  <w:kern w:val="0"/>
                  <w:szCs w:val="21"/>
                </w:rPr>
                <w:t>财务报表，包括</w:t>
              </w:r>
              <w:r w:rsidRPr="009575A2">
                <w:rPr>
                  <w:rFonts w:ascii="宋体" w:hAnsi="宋体"/>
                  <w:kern w:val="0"/>
                  <w:szCs w:val="21"/>
                </w:rPr>
                <w:t>20</w:t>
              </w:r>
              <w:r w:rsidRPr="009575A2">
                <w:rPr>
                  <w:rFonts w:ascii="宋体" w:hAnsi="宋体" w:hint="eastAsia"/>
                  <w:kern w:val="0"/>
                  <w:szCs w:val="21"/>
                </w:rPr>
                <w:t>19</w:t>
              </w:r>
              <w:r w:rsidRPr="009575A2">
                <w:rPr>
                  <w:rFonts w:ascii="宋体" w:hAnsi="宋体" w:cs="仿宋_GB2312" w:hint="eastAsia"/>
                  <w:kern w:val="0"/>
                  <w:szCs w:val="21"/>
                </w:rPr>
                <w:t>年</w:t>
              </w:r>
              <w:r w:rsidRPr="009575A2">
                <w:rPr>
                  <w:rFonts w:ascii="宋体" w:hAnsi="宋体"/>
                  <w:kern w:val="0"/>
                  <w:szCs w:val="21"/>
                </w:rPr>
                <w:t>12</w:t>
              </w:r>
              <w:r w:rsidRPr="009575A2">
                <w:rPr>
                  <w:rFonts w:ascii="宋体" w:hAnsi="宋体" w:cs="仿宋_GB2312" w:hint="eastAsia"/>
                  <w:kern w:val="0"/>
                  <w:szCs w:val="21"/>
                </w:rPr>
                <w:t>月</w:t>
              </w:r>
              <w:r w:rsidRPr="009575A2">
                <w:rPr>
                  <w:rFonts w:ascii="宋体" w:hAnsi="宋体"/>
                  <w:kern w:val="0"/>
                  <w:szCs w:val="21"/>
                </w:rPr>
                <w:t>31</w:t>
              </w:r>
              <w:r w:rsidRPr="009575A2">
                <w:rPr>
                  <w:rFonts w:ascii="宋体" w:hAnsi="宋体" w:cs="仿宋_GB2312" w:hint="eastAsia"/>
                  <w:kern w:val="0"/>
                  <w:szCs w:val="21"/>
                </w:rPr>
                <w:t>日的合并及母公司资产负债表，</w:t>
              </w:r>
              <w:r w:rsidRPr="009575A2">
                <w:rPr>
                  <w:rFonts w:ascii="宋体" w:hAnsi="宋体"/>
                  <w:kern w:val="0"/>
                  <w:szCs w:val="21"/>
                </w:rPr>
                <w:t>20</w:t>
              </w:r>
              <w:r w:rsidRPr="009575A2">
                <w:rPr>
                  <w:rFonts w:ascii="宋体" w:hAnsi="宋体" w:hint="eastAsia"/>
                  <w:kern w:val="0"/>
                  <w:szCs w:val="21"/>
                </w:rPr>
                <w:t>19</w:t>
              </w:r>
              <w:r w:rsidRPr="009575A2">
                <w:rPr>
                  <w:rFonts w:ascii="宋体" w:hAnsi="宋体" w:cs="仿宋_GB2312" w:hint="eastAsia"/>
                  <w:kern w:val="0"/>
                  <w:szCs w:val="21"/>
                </w:rPr>
                <w:t>年度的合并及母公司利润表、合并及母公司现金流量表、合并及母公司股东权益变动表以及相关财务报表附注。</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我们认为，后附的财务报表在所有重大方面按照</w:t>
              </w:r>
              <w:r w:rsidRPr="009575A2">
                <w:rPr>
                  <w:rFonts w:ascii="宋体" w:hAnsi="宋体" w:hint="eastAsia"/>
                  <w:kern w:val="0"/>
                  <w:szCs w:val="21"/>
                </w:rPr>
                <w:t>企业</w:t>
              </w:r>
              <w:r w:rsidRPr="009575A2">
                <w:rPr>
                  <w:rFonts w:ascii="宋体" w:hAnsi="宋体"/>
                  <w:kern w:val="0"/>
                  <w:szCs w:val="21"/>
                </w:rPr>
                <w:t>会计准则</w:t>
              </w:r>
              <w:r w:rsidRPr="009575A2">
                <w:rPr>
                  <w:rFonts w:ascii="宋体" w:hAnsi="宋体" w:cs="仿宋_GB2312" w:hint="eastAsia"/>
                  <w:kern w:val="0"/>
                  <w:szCs w:val="21"/>
                </w:rPr>
                <w:t>的规定编制，公允反映了</w:t>
              </w:r>
              <w:r w:rsidRPr="009575A2">
                <w:rPr>
                  <w:rFonts w:ascii="宋体" w:hAnsi="宋体" w:hint="eastAsia"/>
                  <w:szCs w:val="21"/>
                </w:rPr>
                <w:t>恒顺醋业</w:t>
              </w:r>
              <w:r w:rsidRPr="009575A2">
                <w:rPr>
                  <w:rFonts w:ascii="宋体" w:hAnsi="宋体"/>
                  <w:kern w:val="0"/>
                  <w:szCs w:val="21"/>
                </w:rPr>
                <w:t>20</w:t>
              </w:r>
              <w:r w:rsidRPr="009575A2">
                <w:rPr>
                  <w:rFonts w:ascii="宋体" w:hAnsi="宋体" w:hint="eastAsia"/>
                  <w:kern w:val="0"/>
                  <w:szCs w:val="21"/>
                </w:rPr>
                <w:t>19</w:t>
              </w:r>
              <w:r w:rsidRPr="009575A2">
                <w:rPr>
                  <w:rFonts w:ascii="宋体" w:hAnsi="宋体" w:cs="仿宋_GB2312" w:hint="eastAsia"/>
                  <w:kern w:val="0"/>
                  <w:szCs w:val="21"/>
                </w:rPr>
                <w:t>年</w:t>
              </w:r>
              <w:r w:rsidRPr="009575A2">
                <w:rPr>
                  <w:rFonts w:ascii="宋体" w:hAnsi="宋体"/>
                  <w:kern w:val="0"/>
                  <w:szCs w:val="21"/>
                </w:rPr>
                <w:t>12</w:t>
              </w:r>
              <w:r w:rsidRPr="009575A2">
                <w:rPr>
                  <w:rFonts w:ascii="宋体" w:hAnsi="宋体" w:cs="仿宋_GB2312" w:hint="eastAsia"/>
                  <w:kern w:val="0"/>
                  <w:szCs w:val="21"/>
                </w:rPr>
                <w:t>月</w:t>
              </w:r>
              <w:r w:rsidRPr="009575A2">
                <w:rPr>
                  <w:rFonts w:ascii="宋体" w:hAnsi="宋体"/>
                  <w:kern w:val="0"/>
                  <w:szCs w:val="21"/>
                </w:rPr>
                <w:t>31</w:t>
              </w:r>
              <w:r w:rsidRPr="009575A2">
                <w:rPr>
                  <w:rFonts w:ascii="宋体" w:hAnsi="宋体" w:cs="仿宋_GB2312" w:hint="eastAsia"/>
                  <w:kern w:val="0"/>
                  <w:szCs w:val="21"/>
                </w:rPr>
                <w:t>日的合并及母公司财务状况以及</w:t>
              </w:r>
              <w:r w:rsidRPr="009575A2">
                <w:rPr>
                  <w:rFonts w:ascii="宋体" w:hAnsi="宋体"/>
                  <w:kern w:val="0"/>
                  <w:szCs w:val="21"/>
                </w:rPr>
                <w:t>20</w:t>
              </w:r>
              <w:r w:rsidRPr="009575A2">
                <w:rPr>
                  <w:rFonts w:ascii="宋体" w:hAnsi="宋体" w:hint="eastAsia"/>
                  <w:kern w:val="0"/>
                  <w:szCs w:val="21"/>
                </w:rPr>
                <w:t>19</w:t>
              </w:r>
              <w:r w:rsidRPr="009575A2">
                <w:rPr>
                  <w:rFonts w:ascii="宋体" w:hAnsi="宋体" w:cs="仿宋_GB2312" w:hint="eastAsia"/>
                  <w:kern w:val="0"/>
                  <w:szCs w:val="21"/>
                </w:rPr>
                <w:t>年度的合并及母公司经营成果和现金流量。</w:t>
              </w:r>
            </w:p>
            <w:p w:rsidR="00791EE3" w:rsidRPr="009575A2" w:rsidRDefault="00791EE3" w:rsidP="00791EE3">
              <w:pPr>
                <w:autoSpaceDE w:val="0"/>
                <w:autoSpaceDN w:val="0"/>
                <w:adjustRightInd w:val="0"/>
                <w:spacing w:line="360" w:lineRule="auto"/>
                <w:ind w:firstLineChars="202" w:firstLine="426"/>
                <w:jc w:val="left"/>
                <w:outlineLvl w:val="0"/>
                <w:rPr>
                  <w:rFonts w:ascii="宋体" w:hAnsi="宋体" w:cs="宋体"/>
                  <w:b/>
                  <w:kern w:val="0"/>
                  <w:szCs w:val="21"/>
                </w:rPr>
              </w:pPr>
              <w:r w:rsidRPr="009575A2">
                <w:rPr>
                  <w:rFonts w:ascii="宋体" w:hAnsi="宋体" w:cs="宋体" w:hint="eastAsia"/>
                  <w:b/>
                  <w:kern w:val="0"/>
                  <w:szCs w:val="21"/>
                </w:rPr>
                <w:t>二、形成审计意见的基础</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我们按照中国注册会计师审计准则的规定执行了审计工作。审计报告的</w:t>
              </w:r>
              <w:r w:rsidRPr="009575A2">
                <w:rPr>
                  <w:rFonts w:ascii="宋体" w:hAnsi="宋体"/>
                  <w:kern w:val="0"/>
                  <w:szCs w:val="21"/>
                </w:rPr>
                <w:t>“</w:t>
              </w:r>
              <w:r w:rsidRPr="009575A2">
                <w:rPr>
                  <w:rFonts w:ascii="宋体" w:hAnsi="宋体" w:cs="仿宋_GB2312" w:hint="eastAsia"/>
                  <w:kern w:val="0"/>
                  <w:szCs w:val="21"/>
                </w:rPr>
                <w:t>注册会计师对财务报表审计的责任</w:t>
              </w:r>
              <w:r w:rsidRPr="009575A2">
                <w:rPr>
                  <w:rFonts w:ascii="宋体" w:hAnsi="宋体"/>
                  <w:kern w:val="0"/>
                  <w:szCs w:val="21"/>
                </w:rPr>
                <w:t>”</w:t>
              </w:r>
              <w:r w:rsidRPr="009575A2">
                <w:rPr>
                  <w:rFonts w:ascii="宋体" w:hAnsi="宋体" w:cs="仿宋_GB2312" w:hint="eastAsia"/>
                  <w:kern w:val="0"/>
                  <w:szCs w:val="21"/>
                </w:rPr>
                <w:t>部分进一步阐述了我们在这些准则下的责任。按照中国注册会计师职业道德守则，我们独立于</w:t>
              </w:r>
              <w:r w:rsidRPr="009575A2">
                <w:rPr>
                  <w:rFonts w:ascii="宋体" w:hAnsi="宋体" w:hint="eastAsia"/>
                  <w:szCs w:val="21"/>
                </w:rPr>
                <w:t>恒顺醋业</w:t>
              </w:r>
              <w:r w:rsidRPr="009575A2">
                <w:rPr>
                  <w:rFonts w:ascii="宋体" w:hAnsi="宋体" w:cs="仿宋_GB2312" w:hint="eastAsia"/>
                  <w:kern w:val="0"/>
                  <w:szCs w:val="21"/>
                </w:rPr>
                <w:t>，并履行了职业道德方面的其他责任。我们相信，我们获取的审计证据是充分、适当的，为发表审计意见提供了基础。</w:t>
              </w:r>
            </w:p>
            <w:p w:rsidR="00791EE3" w:rsidRPr="009575A2" w:rsidRDefault="00791EE3" w:rsidP="00791EE3">
              <w:pPr>
                <w:autoSpaceDE w:val="0"/>
                <w:autoSpaceDN w:val="0"/>
                <w:adjustRightInd w:val="0"/>
                <w:spacing w:line="360" w:lineRule="auto"/>
                <w:ind w:firstLineChars="202" w:firstLine="426"/>
                <w:jc w:val="left"/>
                <w:outlineLvl w:val="0"/>
                <w:rPr>
                  <w:rFonts w:ascii="宋体" w:hAnsi="宋体" w:cs="宋体"/>
                  <w:b/>
                  <w:kern w:val="0"/>
                  <w:szCs w:val="21"/>
                </w:rPr>
              </w:pPr>
              <w:r w:rsidRPr="009575A2">
                <w:rPr>
                  <w:rFonts w:ascii="宋体" w:hAnsi="宋体" w:cs="宋体" w:hint="eastAsia"/>
                  <w:b/>
                  <w:kern w:val="0"/>
                  <w:szCs w:val="21"/>
                </w:rPr>
                <w:t>三、关键审计事项</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关键审计事项是我们根据职业判断，认为对本期财务报表审计最为重要的事项。这些事项的应对以对财务报表整体进行审计并形成审计意见为背景，我们不对这些事项单独发表意见。</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kern w:val="0"/>
                  <w:szCs w:val="21"/>
                </w:rPr>
                <w:t xml:space="preserve">(一) 收入确认 </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kern w:val="0"/>
                  <w:szCs w:val="21"/>
                </w:rPr>
                <w:t xml:space="preserve">1. 事项描述 </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kern w:val="0"/>
                  <w:szCs w:val="21"/>
                </w:rPr>
                <w:t>恒顺醋业主要</w:t>
              </w:r>
              <w:r w:rsidRPr="009575A2">
                <w:rPr>
                  <w:rFonts w:ascii="宋体" w:hAnsi="宋体" w:cs="仿宋_GB2312" w:hint="eastAsia"/>
                  <w:kern w:val="0"/>
                  <w:szCs w:val="21"/>
                </w:rPr>
                <w:t>从事食醋、酱油、酱菜、复合调味料、调味剂等系列调味品及包装材料的生产、销售。</w:t>
              </w:r>
              <w:r w:rsidRPr="009575A2">
                <w:rPr>
                  <w:rFonts w:ascii="宋体" w:hAnsi="宋体" w:cs="仿宋_GB2312"/>
                  <w:kern w:val="0"/>
                  <w:szCs w:val="21"/>
                </w:rPr>
                <w:t>主要产品包括</w:t>
              </w:r>
              <w:r w:rsidRPr="009575A2">
                <w:rPr>
                  <w:rFonts w:ascii="宋体" w:hAnsi="宋体" w:cs="仿宋_GB2312" w:hint="eastAsia"/>
                  <w:kern w:val="0"/>
                  <w:szCs w:val="21"/>
                </w:rPr>
                <w:t>食醋、酱油、酱菜、复合调味料、调味剂等系列调味品</w:t>
              </w:r>
              <w:r w:rsidRPr="009575A2">
                <w:rPr>
                  <w:rFonts w:ascii="宋体" w:hAnsi="宋体" w:cs="仿宋_GB2312"/>
                  <w:kern w:val="0"/>
                  <w:szCs w:val="21"/>
                </w:rPr>
                <w:t>。201</w:t>
              </w:r>
              <w:r w:rsidRPr="009575A2">
                <w:rPr>
                  <w:rFonts w:ascii="宋体" w:hAnsi="宋体" w:cs="仿宋_GB2312" w:hint="eastAsia"/>
                  <w:kern w:val="0"/>
                  <w:szCs w:val="21"/>
                </w:rPr>
                <w:t>9</w:t>
              </w:r>
              <w:r w:rsidRPr="009575A2">
                <w:rPr>
                  <w:rFonts w:ascii="宋体" w:hAnsi="宋体" w:cs="仿宋_GB2312"/>
                  <w:kern w:val="0"/>
                  <w:szCs w:val="21"/>
                </w:rPr>
                <w:t xml:space="preserve"> 年度，恒顺醋业确认的主营业务收入为</w:t>
              </w:r>
              <w:r w:rsidRPr="009575A2">
                <w:rPr>
                  <w:rFonts w:ascii="宋体" w:hAnsi="宋体" w:cs="仿宋_GB2312" w:hint="eastAsia"/>
                  <w:kern w:val="0"/>
                  <w:szCs w:val="21"/>
                </w:rPr>
                <w:t>178,907.67</w:t>
              </w:r>
              <w:r w:rsidRPr="009575A2">
                <w:rPr>
                  <w:rFonts w:ascii="宋体" w:hAnsi="宋体" w:cs="仿宋_GB2312"/>
                  <w:kern w:val="0"/>
                  <w:szCs w:val="21"/>
                </w:rPr>
                <w:t>万元。 如财务报表附注三、28所述，恒顺醋业</w:t>
              </w:r>
              <w:r w:rsidRPr="009575A2">
                <w:rPr>
                  <w:rFonts w:ascii="宋体" w:hAnsi="宋体" w:cs="仿宋_GB2312" w:hint="eastAsia"/>
                  <w:kern w:val="0"/>
                  <w:szCs w:val="21"/>
                </w:rPr>
                <w:t>收入确认的具体方法为：公司将商品发出给客户，达到合同约定的交付条件后确认销售收入。</w:t>
              </w:r>
              <w:r w:rsidRPr="009575A2">
                <w:rPr>
                  <w:rFonts w:ascii="宋体" w:hAnsi="宋体" w:cs="仿宋_GB2312"/>
                  <w:kern w:val="0"/>
                  <w:szCs w:val="21"/>
                </w:rPr>
                <w:t>由于收入是恒顺醋业的关键业绩指标之一，从而存在管理层为了达到特定目标或期望而操纵收入确认时点的固有风险，我们将恒顺醋业收入确认识别为关键审计事项。</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2. 审计中的应对</w:t>
              </w:r>
            </w:p>
            <w:p w:rsidR="00791EE3" w:rsidRPr="009575A2" w:rsidRDefault="00791EE3" w:rsidP="00791EE3">
              <w:pPr>
                <w:autoSpaceDE w:val="0"/>
                <w:autoSpaceDN w:val="0"/>
                <w:adjustRightInd w:val="0"/>
                <w:spacing w:line="360" w:lineRule="auto"/>
                <w:ind w:firstLineChars="202" w:firstLine="424"/>
                <w:jc w:val="left"/>
              </w:pPr>
              <w:r w:rsidRPr="009575A2">
                <w:t>我们针对恒顺醋业收入确认实施的主要审计程序包括：</w:t>
              </w:r>
            </w:p>
            <w:p w:rsidR="00791EE3" w:rsidRPr="009575A2" w:rsidRDefault="00791EE3" w:rsidP="00791EE3">
              <w:pPr>
                <w:autoSpaceDE w:val="0"/>
                <w:autoSpaceDN w:val="0"/>
                <w:adjustRightInd w:val="0"/>
                <w:spacing w:line="360" w:lineRule="auto"/>
                <w:ind w:firstLineChars="202" w:firstLine="424"/>
                <w:jc w:val="left"/>
              </w:pPr>
              <w:r w:rsidRPr="009575A2">
                <w:t>（</w:t>
              </w:r>
              <w:r w:rsidRPr="009575A2">
                <w:t>1</w:t>
              </w:r>
              <w:r w:rsidRPr="009575A2">
                <w:t>）了解行业政策、市场环境对恒顺醋业销售收入的影响，判断销售收入和毛利率变动的合理性</w:t>
              </w:r>
              <w:r w:rsidRPr="009575A2">
                <w:rPr>
                  <w:rFonts w:hint="eastAsia"/>
                </w:rPr>
                <w:t>；</w:t>
              </w:r>
            </w:p>
            <w:p w:rsidR="00791EE3" w:rsidRPr="009575A2" w:rsidRDefault="00791EE3" w:rsidP="00791EE3">
              <w:pPr>
                <w:autoSpaceDE w:val="0"/>
                <w:autoSpaceDN w:val="0"/>
                <w:adjustRightInd w:val="0"/>
                <w:spacing w:line="360" w:lineRule="auto"/>
                <w:ind w:firstLineChars="202" w:firstLine="424"/>
                <w:jc w:val="left"/>
              </w:pPr>
              <w:r w:rsidRPr="009575A2">
                <w:t>（</w:t>
              </w:r>
              <w:r w:rsidRPr="009575A2">
                <w:t>2</w:t>
              </w:r>
              <w:r w:rsidRPr="009575A2">
                <w:t>）了解、评估了管理层对恒顺醋业与收入确认相关内部控制的设计，并测试了关键控制执行的有效性</w:t>
              </w:r>
              <w:r w:rsidRPr="009575A2">
                <w:rPr>
                  <w:rFonts w:hint="eastAsia"/>
                </w:rPr>
                <w:t>；</w:t>
              </w:r>
            </w:p>
            <w:p w:rsidR="00791EE3" w:rsidRPr="009575A2" w:rsidRDefault="00791EE3" w:rsidP="00791EE3">
              <w:pPr>
                <w:autoSpaceDE w:val="0"/>
                <w:autoSpaceDN w:val="0"/>
                <w:adjustRightInd w:val="0"/>
                <w:spacing w:line="360" w:lineRule="auto"/>
                <w:ind w:firstLineChars="202" w:firstLine="424"/>
                <w:jc w:val="left"/>
              </w:pPr>
              <w:r w:rsidRPr="009575A2">
                <w:lastRenderedPageBreak/>
                <w:t>（</w:t>
              </w:r>
              <w:r w:rsidRPr="009575A2">
                <w:t>3</w:t>
              </w:r>
              <w:r w:rsidRPr="009575A2">
                <w:t>）通过抽样检查销售合同及与管理层的访谈，对与产品销售收入确认有关的重大风</w:t>
              </w:r>
              <w:r w:rsidRPr="009575A2">
                <w:t xml:space="preserve"> </w:t>
              </w:r>
              <w:r w:rsidRPr="009575A2">
                <w:t>险及报酬转移时点进行了分析评估，进而评估恒顺醋业产品销售收入的确认政策</w:t>
              </w:r>
              <w:r w:rsidRPr="009575A2">
                <w:rPr>
                  <w:rFonts w:hint="eastAsia"/>
                </w:rPr>
                <w:t>；</w:t>
              </w:r>
              <w:r w:rsidRPr="009575A2">
                <w:t xml:space="preserve"> </w:t>
              </w:r>
            </w:p>
            <w:p w:rsidR="00791EE3" w:rsidRPr="009575A2" w:rsidRDefault="00791EE3" w:rsidP="00791EE3">
              <w:pPr>
                <w:autoSpaceDE w:val="0"/>
                <w:autoSpaceDN w:val="0"/>
                <w:adjustRightInd w:val="0"/>
                <w:spacing w:line="360" w:lineRule="auto"/>
                <w:ind w:firstLineChars="202" w:firstLine="424"/>
                <w:jc w:val="left"/>
              </w:pPr>
              <w:r w:rsidRPr="009575A2">
                <w:t>（</w:t>
              </w:r>
              <w:r w:rsidRPr="009575A2">
                <w:t>4</w:t>
              </w:r>
              <w:r w:rsidRPr="009575A2">
                <w:t>）采用抽样方式对报告期产品销售收入执行了以下程序：</w:t>
              </w:r>
              <w:r w:rsidRPr="009575A2">
                <w:t>A</w:t>
              </w:r>
              <w:r w:rsidRPr="009575A2">
                <w:t>、检查与收入确认相关的支持性文件，包括销售合同、订单、销售发票、出库单、客户签收单</w:t>
              </w:r>
              <w:r w:rsidRPr="009575A2">
                <w:rPr>
                  <w:rFonts w:hint="eastAsia"/>
                </w:rPr>
                <w:t>等</w:t>
              </w:r>
              <w:r w:rsidRPr="009575A2">
                <w:t>；</w:t>
              </w:r>
              <w:r w:rsidRPr="009575A2">
                <w:t>B</w:t>
              </w:r>
              <w:r w:rsidRPr="009575A2">
                <w:t>、针对资产负债表日前后确认的销售收入核对至客户签收单及对账单等支持性文件，以评估销售收入是否在恰当的期间确认</w:t>
              </w:r>
              <w:r w:rsidRPr="009575A2">
                <w:rPr>
                  <w:rFonts w:hint="eastAsia"/>
                </w:rPr>
                <w:t>；</w:t>
              </w:r>
              <w:r w:rsidRPr="009575A2">
                <w:t xml:space="preserve"> </w:t>
              </w:r>
            </w:p>
            <w:p w:rsidR="00791EE3" w:rsidRPr="009575A2" w:rsidRDefault="00791EE3" w:rsidP="00791EE3">
              <w:pPr>
                <w:autoSpaceDE w:val="0"/>
                <w:autoSpaceDN w:val="0"/>
                <w:adjustRightInd w:val="0"/>
                <w:spacing w:line="360" w:lineRule="auto"/>
                <w:ind w:firstLineChars="202" w:firstLine="424"/>
                <w:jc w:val="left"/>
              </w:pPr>
              <w:r w:rsidRPr="009575A2">
                <w:t>（</w:t>
              </w:r>
              <w:r w:rsidRPr="009575A2">
                <w:t>5</w:t>
              </w:r>
              <w:r w:rsidRPr="009575A2">
                <w:t>）对报告期记录的客户选取样本进行函证，以确认收入的真实性。</w:t>
              </w:r>
            </w:p>
            <w:p w:rsidR="00791EE3" w:rsidRPr="009575A2" w:rsidRDefault="00791EE3" w:rsidP="00791EE3">
              <w:pPr>
                <w:autoSpaceDE w:val="0"/>
                <w:autoSpaceDN w:val="0"/>
                <w:adjustRightInd w:val="0"/>
                <w:spacing w:line="360" w:lineRule="auto"/>
                <w:ind w:firstLineChars="202" w:firstLine="426"/>
                <w:jc w:val="left"/>
                <w:outlineLvl w:val="0"/>
                <w:rPr>
                  <w:rFonts w:ascii="宋体" w:hAnsi="宋体" w:cs="宋体"/>
                  <w:b/>
                  <w:kern w:val="0"/>
                  <w:szCs w:val="21"/>
                </w:rPr>
              </w:pPr>
              <w:r w:rsidRPr="009575A2">
                <w:rPr>
                  <w:rFonts w:ascii="宋体" w:hAnsi="宋体" w:cs="宋体" w:hint="eastAsia"/>
                  <w:b/>
                  <w:kern w:val="0"/>
                  <w:szCs w:val="21"/>
                </w:rPr>
                <w:t>四、其他信息</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hint="eastAsia"/>
                  <w:szCs w:val="21"/>
                </w:rPr>
                <w:t>恒顺醋业</w:t>
              </w:r>
              <w:r w:rsidRPr="009575A2">
                <w:rPr>
                  <w:rFonts w:ascii="宋体" w:hAnsi="宋体" w:cs="仿宋_GB2312"/>
                  <w:kern w:val="0"/>
                  <w:szCs w:val="21"/>
                </w:rPr>
                <w:t>管理层（以下简称</w:t>
              </w:r>
              <w:r w:rsidRPr="009575A2">
                <w:rPr>
                  <w:rFonts w:ascii="宋体" w:hAnsi="宋体" w:hint="eastAsia"/>
                  <w:szCs w:val="21"/>
                </w:rPr>
                <w:t>“</w:t>
              </w:r>
              <w:r w:rsidRPr="009575A2">
                <w:rPr>
                  <w:rFonts w:ascii="宋体" w:hAnsi="宋体" w:cs="仿宋_GB2312"/>
                  <w:kern w:val="0"/>
                  <w:szCs w:val="21"/>
                </w:rPr>
                <w:t>管理层</w:t>
              </w:r>
              <w:r w:rsidRPr="009575A2">
                <w:rPr>
                  <w:rFonts w:ascii="宋体" w:hAnsi="宋体" w:hint="eastAsia"/>
                  <w:szCs w:val="21"/>
                </w:rPr>
                <w:t>”</w:t>
              </w:r>
              <w:r w:rsidRPr="009575A2">
                <w:rPr>
                  <w:rFonts w:ascii="宋体" w:hAnsi="宋体" w:cs="仿宋_GB2312"/>
                  <w:kern w:val="0"/>
                  <w:szCs w:val="21"/>
                </w:rPr>
                <w:t>）对其他信息负责。其他信息包括</w:t>
              </w:r>
              <w:r w:rsidRPr="009575A2">
                <w:rPr>
                  <w:rFonts w:ascii="宋体" w:hAnsi="宋体" w:cs="仿宋_GB2312" w:hint="eastAsia"/>
                  <w:kern w:val="0"/>
                  <w:szCs w:val="21"/>
                </w:rPr>
                <w:t>恒顺醋业201</w:t>
              </w:r>
              <w:r w:rsidRPr="009575A2">
                <w:rPr>
                  <w:rFonts w:ascii="宋体" w:hAnsi="宋体" w:cs="仿宋_GB2312"/>
                  <w:kern w:val="0"/>
                  <w:szCs w:val="21"/>
                </w:rPr>
                <w:t>9</w:t>
              </w:r>
              <w:r w:rsidRPr="009575A2">
                <w:rPr>
                  <w:rFonts w:ascii="宋体" w:hAnsi="宋体" w:cs="仿宋_GB2312" w:hint="eastAsia"/>
                  <w:kern w:val="0"/>
                  <w:szCs w:val="21"/>
                </w:rPr>
                <w:t>年度</w:t>
              </w:r>
              <w:r w:rsidRPr="009575A2">
                <w:rPr>
                  <w:rFonts w:ascii="宋体" w:hAnsi="宋体" w:cs="仿宋_GB2312"/>
                  <w:kern w:val="0"/>
                  <w:szCs w:val="21"/>
                </w:rPr>
                <w:t>报告中涵盖的信息，但不包括财务报表和我们的审计报告。</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kern w:val="0"/>
                  <w:szCs w:val="21"/>
                </w:rPr>
                <w:t>我们对财务报表发表的审计意见不涵盖其他信息，我们也不对其他信息发表任何形式的鉴证结论。</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kern w:val="0"/>
                  <w:szCs w:val="21"/>
                </w:rPr>
                <w:t>结合我们对财务报表的审计，我们的责任是阅读其他信息，在此过程中，考虑其他信息是否与财务报表或我们在审计过程中了解到的情况存在重大不一致或者似乎存在重大错报。</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kern w:val="0"/>
                  <w:szCs w:val="21"/>
                </w:rPr>
                <w:t>基于我们已执行的工作，如果我们确定其他信息存在重大错报，我们应当报告该事实。在这方面，我们无任何事项需要报告。</w:t>
              </w:r>
            </w:p>
            <w:p w:rsidR="00791EE3" w:rsidRPr="009575A2" w:rsidRDefault="00791EE3" w:rsidP="00791EE3">
              <w:pPr>
                <w:autoSpaceDE w:val="0"/>
                <w:autoSpaceDN w:val="0"/>
                <w:adjustRightInd w:val="0"/>
                <w:spacing w:line="360" w:lineRule="auto"/>
                <w:ind w:firstLineChars="202" w:firstLine="426"/>
                <w:jc w:val="left"/>
                <w:outlineLvl w:val="0"/>
                <w:rPr>
                  <w:rFonts w:ascii="宋体" w:hAnsi="宋体" w:cs="宋体"/>
                  <w:b/>
                  <w:kern w:val="0"/>
                  <w:szCs w:val="21"/>
                </w:rPr>
              </w:pPr>
              <w:r w:rsidRPr="009575A2">
                <w:rPr>
                  <w:rFonts w:ascii="宋体" w:hAnsi="宋体" w:cs="宋体" w:hint="eastAsia"/>
                  <w:b/>
                  <w:kern w:val="0"/>
                  <w:szCs w:val="21"/>
                </w:rPr>
                <w:t>五、管理层和治理层对财务报表的责任</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管理层负责按照</w:t>
              </w:r>
              <w:r w:rsidRPr="009575A2">
                <w:rPr>
                  <w:rFonts w:ascii="宋体" w:hAnsi="宋体" w:hint="eastAsia"/>
                  <w:kern w:val="0"/>
                  <w:szCs w:val="21"/>
                </w:rPr>
                <w:t>企业</w:t>
              </w:r>
              <w:r w:rsidRPr="009575A2">
                <w:rPr>
                  <w:rFonts w:ascii="宋体" w:hAnsi="宋体"/>
                  <w:kern w:val="0"/>
                  <w:szCs w:val="21"/>
                </w:rPr>
                <w:t>会计准则</w:t>
              </w:r>
              <w:r w:rsidRPr="009575A2">
                <w:rPr>
                  <w:rFonts w:ascii="宋体" w:hAnsi="宋体" w:cs="仿宋_GB2312" w:hint="eastAsia"/>
                  <w:kern w:val="0"/>
                  <w:szCs w:val="21"/>
                </w:rPr>
                <w:t>的规定编制财务报表，使其实现公允反映，并设计、执行和维护必要的内部控制，以使财务报表不存在由于舞弊或错误导致的重大错报。</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在编制财务报表时，管理层负责评估</w:t>
              </w:r>
              <w:r w:rsidRPr="009575A2">
                <w:rPr>
                  <w:rFonts w:ascii="宋体" w:hAnsi="宋体" w:hint="eastAsia"/>
                  <w:szCs w:val="21"/>
                </w:rPr>
                <w:t>恒顺醋业</w:t>
              </w:r>
              <w:r w:rsidRPr="009575A2">
                <w:rPr>
                  <w:rFonts w:ascii="宋体" w:hAnsi="宋体" w:cs="仿宋_GB2312" w:hint="eastAsia"/>
                  <w:kern w:val="0"/>
                  <w:szCs w:val="21"/>
                </w:rPr>
                <w:t>的持续经营能力，披露与持续经营相关的事项（如适用），并运用持续经营假设，除非管理层计划清算</w:t>
              </w:r>
              <w:r w:rsidRPr="009575A2">
                <w:rPr>
                  <w:rFonts w:ascii="宋体" w:hAnsi="宋体" w:hint="eastAsia"/>
                  <w:szCs w:val="21"/>
                </w:rPr>
                <w:t>恒顺醋业</w:t>
              </w:r>
              <w:r w:rsidRPr="009575A2">
                <w:rPr>
                  <w:rFonts w:ascii="宋体" w:hAnsi="宋体" w:cs="仿宋_GB2312" w:hint="eastAsia"/>
                  <w:kern w:val="0"/>
                  <w:szCs w:val="21"/>
                </w:rPr>
                <w:t>、终止运营或别无其他现实的选择。</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治理层负责监督</w:t>
              </w:r>
              <w:r w:rsidRPr="009575A2">
                <w:rPr>
                  <w:rFonts w:ascii="宋体" w:hAnsi="宋体" w:hint="eastAsia"/>
                  <w:szCs w:val="21"/>
                </w:rPr>
                <w:t>恒顺醋业</w:t>
              </w:r>
              <w:r w:rsidRPr="009575A2">
                <w:rPr>
                  <w:rFonts w:ascii="宋体" w:hAnsi="宋体" w:cs="仿宋_GB2312" w:hint="eastAsia"/>
                  <w:kern w:val="0"/>
                  <w:szCs w:val="21"/>
                </w:rPr>
                <w:t>的财务报告过程。</w:t>
              </w:r>
            </w:p>
            <w:p w:rsidR="00791EE3" w:rsidRPr="009575A2" w:rsidRDefault="00791EE3" w:rsidP="00791EE3">
              <w:pPr>
                <w:autoSpaceDE w:val="0"/>
                <w:autoSpaceDN w:val="0"/>
                <w:adjustRightInd w:val="0"/>
                <w:spacing w:line="360" w:lineRule="auto"/>
                <w:ind w:firstLineChars="202" w:firstLine="426"/>
                <w:jc w:val="left"/>
                <w:outlineLvl w:val="0"/>
                <w:rPr>
                  <w:rFonts w:ascii="宋体" w:hAnsi="宋体" w:cs="宋体"/>
                  <w:b/>
                  <w:kern w:val="0"/>
                  <w:szCs w:val="21"/>
                </w:rPr>
              </w:pPr>
              <w:r w:rsidRPr="009575A2">
                <w:rPr>
                  <w:rFonts w:ascii="宋体" w:hAnsi="宋体" w:cs="宋体" w:hint="eastAsia"/>
                  <w:b/>
                  <w:kern w:val="0"/>
                  <w:szCs w:val="21"/>
                </w:rPr>
                <w:t>六、注册会计师对财务报表审计的责任</w:t>
              </w:r>
            </w:p>
            <w:p w:rsidR="00791EE3" w:rsidRPr="009575A2" w:rsidRDefault="00791EE3" w:rsidP="00791EE3">
              <w:pPr>
                <w:autoSpaceDE w:val="0"/>
                <w:autoSpaceDN w:val="0"/>
                <w:adjustRightInd w:val="0"/>
                <w:spacing w:line="360" w:lineRule="auto"/>
                <w:ind w:firstLineChars="202" w:firstLine="424"/>
                <w:rPr>
                  <w:rFonts w:ascii="宋体" w:hAnsi="宋体" w:cs="仿宋_GB2312"/>
                  <w:kern w:val="0"/>
                  <w:szCs w:val="21"/>
                </w:rPr>
              </w:pPr>
              <w:r w:rsidRPr="009575A2">
                <w:rPr>
                  <w:rFonts w:ascii="宋体" w:hAnsi="宋体" w:cs="仿宋_GB2312" w:hint="eastAsia"/>
                  <w:kern w:val="0"/>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791EE3" w:rsidRPr="009575A2" w:rsidRDefault="00791EE3" w:rsidP="00791EE3">
              <w:pPr>
                <w:autoSpaceDE w:val="0"/>
                <w:autoSpaceDN w:val="0"/>
                <w:adjustRightInd w:val="0"/>
                <w:spacing w:line="360" w:lineRule="auto"/>
                <w:ind w:firstLineChars="202" w:firstLine="424"/>
                <w:rPr>
                  <w:rFonts w:ascii="宋体" w:hAnsi="宋体" w:cs="仿宋_GB2312"/>
                  <w:kern w:val="0"/>
                  <w:szCs w:val="21"/>
                </w:rPr>
              </w:pPr>
              <w:r w:rsidRPr="009575A2">
                <w:rPr>
                  <w:rFonts w:ascii="宋体" w:hAnsi="宋体" w:cs="仿宋_GB2312" w:hint="eastAsia"/>
                  <w:kern w:val="0"/>
                  <w:szCs w:val="21"/>
                </w:rPr>
                <w:t>在按照审计准则执行审计工作的过程中，我们运用职业判断，并保持职业怀疑。同时，我们也执行以下工作：</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w:t>
              </w:r>
              <w:r w:rsidRPr="009575A2">
                <w:rPr>
                  <w:rFonts w:ascii="宋体" w:hAnsi="宋体"/>
                  <w:kern w:val="0"/>
                  <w:szCs w:val="21"/>
                </w:rPr>
                <w:t>1</w:t>
              </w:r>
              <w:r w:rsidRPr="009575A2">
                <w:rPr>
                  <w:rFonts w:ascii="宋体" w:hAnsi="宋体" w:cs="仿宋_GB2312" w:hint="eastAsia"/>
                  <w:kern w:val="0"/>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lastRenderedPageBreak/>
                <w:t>（</w:t>
              </w:r>
              <w:r w:rsidRPr="009575A2">
                <w:rPr>
                  <w:rFonts w:ascii="宋体" w:hAnsi="宋体"/>
                  <w:kern w:val="0"/>
                  <w:szCs w:val="21"/>
                </w:rPr>
                <w:t>2</w:t>
              </w:r>
              <w:r w:rsidRPr="009575A2">
                <w:rPr>
                  <w:rFonts w:ascii="宋体" w:hAnsi="宋体" w:cs="仿宋_GB2312" w:hint="eastAsia"/>
                  <w:kern w:val="0"/>
                  <w:szCs w:val="21"/>
                </w:rPr>
                <w:t>）了解与审计相关的内部控制，以设计恰当的审计程序。</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w:t>
              </w:r>
              <w:r w:rsidRPr="009575A2">
                <w:rPr>
                  <w:rFonts w:ascii="宋体" w:hAnsi="宋体"/>
                  <w:kern w:val="0"/>
                  <w:szCs w:val="21"/>
                </w:rPr>
                <w:t>3</w:t>
              </w:r>
              <w:r w:rsidRPr="009575A2">
                <w:rPr>
                  <w:rFonts w:ascii="宋体" w:hAnsi="宋体" w:cs="仿宋_GB2312" w:hint="eastAsia"/>
                  <w:kern w:val="0"/>
                  <w:szCs w:val="21"/>
                </w:rPr>
                <w:t>）评价管理层选用会计政策的恰当性和作出会计估计及相关披露的合理性。</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w:t>
              </w:r>
              <w:r w:rsidRPr="009575A2">
                <w:rPr>
                  <w:rFonts w:ascii="宋体" w:hAnsi="宋体"/>
                  <w:kern w:val="0"/>
                  <w:szCs w:val="21"/>
                </w:rPr>
                <w:t>4</w:t>
              </w:r>
              <w:r w:rsidRPr="009575A2">
                <w:rPr>
                  <w:rFonts w:ascii="宋体" w:hAnsi="宋体" w:cs="仿宋_GB2312" w:hint="eastAsia"/>
                  <w:kern w:val="0"/>
                  <w:szCs w:val="21"/>
                </w:rPr>
                <w:t>）对管理层使用持续经营假设的恰当性得出结论。同时，根据获取的审计证据，就可能导致对</w:t>
              </w:r>
              <w:r w:rsidRPr="009575A2">
                <w:rPr>
                  <w:rFonts w:ascii="宋体" w:hAnsi="宋体" w:hint="eastAsia"/>
                  <w:kern w:val="0"/>
                  <w:szCs w:val="21"/>
                </w:rPr>
                <w:t>恒顺醋业</w:t>
              </w:r>
              <w:r w:rsidRPr="009575A2">
                <w:rPr>
                  <w:rFonts w:ascii="宋体" w:hAnsi="宋体" w:cs="仿宋_GB2312" w:hint="eastAsia"/>
                  <w:kern w:val="0"/>
                  <w:szCs w:val="21"/>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9575A2">
                <w:rPr>
                  <w:rFonts w:ascii="宋体" w:hAnsi="宋体" w:hint="eastAsia"/>
                  <w:kern w:val="0"/>
                  <w:szCs w:val="21"/>
                </w:rPr>
                <w:t>恒顺醋业</w:t>
              </w:r>
              <w:r w:rsidRPr="009575A2">
                <w:rPr>
                  <w:rFonts w:ascii="宋体" w:hAnsi="宋体" w:cs="仿宋_GB2312" w:hint="eastAsia"/>
                  <w:kern w:val="0"/>
                  <w:szCs w:val="21"/>
                </w:rPr>
                <w:t>不能持续经营。</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w:t>
              </w:r>
              <w:r w:rsidRPr="009575A2">
                <w:rPr>
                  <w:rFonts w:ascii="宋体" w:hAnsi="宋体"/>
                  <w:kern w:val="0"/>
                  <w:szCs w:val="21"/>
                </w:rPr>
                <w:t>5</w:t>
              </w:r>
              <w:r w:rsidRPr="009575A2">
                <w:rPr>
                  <w:rFonts w:ascii="宋体" w:hAnsi="宋体" w:cs="仿宋_GB2312" w:hint="eastAsia"/>
                  <w:kern w:val="0"/>
                  <w:szCs w:val="21"/>
                </w:rPr>
                <w:t>）评价财务报表的总体列报（包括披露）、结构和内容，并评价财务报表是否公允反映相关交易和事项。</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w:t>
              </w:r>
              <w:r w:rsidRPr="009575A2">
                <w:rPr>
                  <w:rFonts w:ascii="宋体" w:hAnsi="宋体"/>
                  <w:kern w:val="0"/>
                  <w:szCs w:val="21"/>
                </w:rPr>
                <w:t>6</w:t>
              </w:r>
              <w:r w:rsidRPr="009575A2">
                <w:rPr>
                  <w:rFonts w:ascii="宋体" w:hAnsi="宋体" w:cs="仿宋_GB2312" w:hint="eastAsia"/>
                  <w:kern w:val="0"/>
                  <w:szCs w:val="21"/>
                </w:rPr>
                <w:t>）就</w:t>
              </w:r>
              <w:r w:rsidRPr="009575A2">
                <w:rPr>
                  <w:rFonts w:ascii="宋体" w:hAnsi="宋体" w:hint="eastAsia"/>
                  <w:kern w:val="0"/>
                  <w:szCs w:val="21"/>
                </w:rPr>
                <w:t>恒顺醋业</w:t>
              </w:r>
              <w:r w:rsidRPr="009575A2">
                <w:rPr>
                  <w:rFonts w:ascii="宋体" w:hAnsi="宋体" w:cs="仿宋_GB2312" w:hint="eastAsia"/>
                  <w:kern w:val="0"/>
                  <w:szCs w:val="21"/>
                </w:rPr>
                <w:t>中实体或业务活动的财务信息获取充分、适当的审计证据，以对合并财务报表发表审计意见。我们负责指导、监督和执行集团审计，并对审计意见承担全部责任。</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我们与治理层就计划的审计范围、时间安排和重大审计发现等事项进行沟通，包括沟通我们在审计中识别出的值得关注的内部控制缺陷。</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我们还就已遵守与独立性相关的职业道德要求向治理层提供声明，并与治理层沟通可能被合理认为影响我们独立性的所有关系和其他事项，以及相关的防范措施（如适用）。</w:t>
              </w:r>
            </w:p>
            <w:p w:rsidR="00791EE3" w:rsidRPr="009575A2" w:rsidRDefault="00791EE3" w:rsidP="00791EE3">
              <w:pPr>
                <w:autoSpaceDE w:val="0"/>
                <w:autoSpaceDN w:val="0"/>
                <w:adjustRightInd w:val="0"/>
                <w:spacing w:line="360" w:lineRule="auto"/>
                <w:ind w:firstLineChars="202" w:firstLine="424"/>
                <w:jc w:val="left"/>
                <w:rPr>
                  <w:rFonts w:ascii="宋体" w:hAnsi="宋体" w:cs="仿宋_GB2312"/>
                  <w:kern w:val="0"/>
                  <w:szCs w:val="21"/>
                </w:rPr>
              </w:pPr>
              <w:r w:rsidRPr="009575A2">
                <w:rPr>
                  <w:rFonts w:ascii="宋体" w:hAnsi="宋体" w:cs="仿宋_GB2312" w:hint="eastAsia"/>
                  <w:kern w:val="0"/>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B43239" w:rsidRPr="001F14CA" w:rsidRDefault="00B43239" w:rsidP="00B43239">
              <w:pPr>
                <w:adjustRightInd w:val="0"/>
                <w:snapToGrid w:val="0"/>
                <w:spacing w:line="320" w:lineRule="exact"/>
                <w:rPr>
                  <w:rFonts w:ascii="宋体" w:hAnsi="宋体"/>
                  <w:szCs w:val="21"/>
                </w:rPr>
              </w:pPr>
            </w:p>
            <w:tbl>
              <w:tblPr>
                <w:tblW w:w="8692" w:type="dxa"/>
                <w:tblLook w:val="01E0"/>
              </w:tblPr>
              <w:tblGrid>
                <w:gridCol w:w="3652"/>
                <w:gridCol w:w="900"/>
                <w:gridCol w:w="4140"/>
              </w:tblGrid>
              <w:tr w:rsidR="00B43239" w:rsidRPr="001F14CA" w:rsidTr="00150884">
                <w:tc>
                  <w:tcPr>
                    <w:tcW w:w="3652" w:type="dxa"/>
                  </w:tcPr>
                  <w:p w:rsidR="00B43239" w:rsidRPr="001F14CA" w:rsidRDefault="00B43239" w:rsidP="00150884">
                    <w:pPr>
                      <w:adjustRightInd w:val="0"/>
                      <w:snapToGrid w:val="0"/>
                      <w:spacing w:line="320" w:lineRule="exact"/>
                      <w:jc w:val="center"/>
                      <w:rPr>
                        <w:rFonts w:ascii="宋体" w:hAnsi="宋体"/>
                        <w:szCs w:val="21"/>
                      </w:rPr>
                    </w:pPr>
                    <w:r w:rsidRPr="001F14CA">
                      <w:rPr>
                        <w:rFonts w:ascii="宋体" w:hAnsi="宋体" w:hint="eastAsia"/>
                        <w:szCs w:val="21"/>
                      </w:rPr>
                      <w:t>天衡会计师事务所（特殊普通合伙）</w:t>
                    </w:r>
                  </w:p>
                </w:tc>
                <w:tc>
                  <w:tcPr>
                    <w:tcW w:w="900" w:type="dxa"/>
                  </w:tcPr>
                  <w:p w:rsidR="00B43239" w:rsidRPr="001F14CA" w:rsidRDefault="00B43239" w:rsidP="00150884">
                    <w:pPr>
                      <w:adjustRightInd w:val="0"/>
                      <w:snapToGrid w:val="0"/>
                      <w:spacing w:line="320" w:lineRule="exact"/>
                      <w:rPr>
                        <w:rFonts w:ascii="宋体" w:hAnsi="宋体"/>
                        <w:szCs w:val="21"/>
                      </w:rPr>
                    </w:pPr>
                  </w:p>
                </w:tc>
                <w:tc>
                  <w:tcPr>
                    <w:tcW w:w="4140" w:type="dxa"/>
                  </w:tcPr>
                  <w:p w:rsidR="00B43239" w:rsidRPr="001F14CA" w:rsidRDefault="00B43239" w:rsidP="00150884">
                    <w:pPr>
                      <w:adjustRightInd w:val="0"/>
                      <w:snapToGrid w:val="0"/>
                      <w:spacing w:line="320" w:lineRule="exact"/>
                      <w:rPr>
                        <w:rFonts w:ascii="宋体" w:hAnsi="宋体"/>
                        <w:szCs w:val="21"/>
                      </w:rPr>
                    </w:pPr>
                    <w:r w:rsidRPr="001F14CA">
                      <w:rPr>
                        <w:rFonts w:ascii="宋体" w:hAnsi="宋体" w:hint="eastAsia"/>
                        <w:szCs w:val="21"/>
                      </w:rPr>
                      <w:t>中国注册会计师：</w:t>
                    </w:r>
                    <w:r w:rsidR="00F2013D">
                      <w:rPr>
                        <w:rFonts w:ascii="宋体" w:hAnsi="宋体" w:hint="eastAsia"/>
                        <w:szCs w:val="21"/>
                      </w:rPr>
                      <w:t>金炜</w:t>
                    </w:r>
                  </w:p>
                </w:tc>
              </w:tr>
              <w:tr w:rsidR="00B43239" w:rsidRPr="001F14CA" w:rsidTr="00150884">
                <w:tc>
                  <w:tcPr>
                    <w:tcW w:w="3652" w:type="dxa"/>
                  </w:tcPr>
                  <w:p w:rsidR="00B43239" w:rsidRPr="001F14CA" w:rsidRDefault="00B43239" w:rsidP="00150884">
                    <w:pPr>
                      <w:adjustRightInd w:val="0"/>
                      <w:snapToGrid w:val="0"/>
                      <w:spacing w:line="320" w:lineRule="exact"/>
                      <w:rPr>
                        <w:rFonts w:ascii="宋体" w:hAnsi="宋体"/>
                        <w:szCs w:val="21"/>
                      </w:rPr>
                    </w:pPr>
                  </w:p>
                </w:tc>
                <w:tc>
                  <w:tcPr>
                    <w:tcW w:w="900" w:type="dxa"/>
                  </w:tcPr>
                  <w:p w:rsidR="00B43239" w:rsidRPr="001F14CA" w:rsidRDefault="00B43239" w:rsidP="00150884">
                    <w:pPr>
                      <w:adjustRightInd w:val="0"/>
                      <w:snapToGrid w:val="0"/>
                      <w:spacing w:line="320" w:lineRule="exact"/>
                      <w:rPr>
                        <w:rFonts w:ascii="宋体" w:hAnsi="宋体"/>
                        <w:szCs w:val="21"/>
                      </w:rPr>
                    </w:pPr>
                  </w:p>
                </w:tc>
                <w:tc>
                  <w:tcPr>
                    <w:tcW w:w="4140" w:type="dxa"/>
                  </w:tcPr>
                  <w:p w:rsidR="00B43239" w:rsidRPr="001F14CA" w:rsidRDefault="00B43239" w:rsidP="00150884">
                    <w:pPr>
                      <w:adjustRightInd w:val="0"/>
                      <w:snapToGrid w:val="0"/>
                      <w:spacing w:line="320" w:lineRule="exact"/>
                      <w:rPr>
                        <w:rFonts w:ascii="宋体" w:hAnsi="宋体"/>
                        <w:szCs w:val="21"/>
                      </w:rPr>
                    </w:pPr>
                    <w:r w:rsidRPr="001F14CA">
                      <w:rPr>
                        <w:rFonts w:ascii="宋体" w:hAnsi="宋体" w:hint="eastAsia"/>
                        <w:szCs w:val="21"/>
                      </w:rPr>
                      <w:t>(项目合伙人)</w:t>
                    </w:r>
                  </w:p>
                </w:tc>
              </w:tr>
              <w:tr w:rsidR="00B43239" w:rsidRPr="001F14CA" w:rsidTr="00150884">
                <w:tc>
                  <w:tcPr>
                    <w:tcW w:w="3652" w:type="dxa"/>
                  </w:tcPr>
                  <w:p w:rsidR="00B43239" w:rsidRPr="001F14CA" w:rsidRDefault="00B43239" w:rsidP="00150884">
                    <w:pPr>
                      <w:adjustRightInd w:val="0"/>
                      <w:snapToGrid w:val="0"/>
                      <w:spacing w:line="320" w:lineRule="exact"/>
                      <w:jc w:val="center"/>
                      <w:rPr>
                        <w:rFonts w:ascii="宋体" w:hAnsi="宋体"/>
                        <w:szCs w:val="21"/>
                      </w:rPr>
                    </w:pPr>
                    <w:r w:rsidRPr="001F14CA">
                      <w:rPr>
                        <w:rFonts w:ascii="宋体" w:hAnsi="宋体" w:hint="eastAsia"/>
                        <w:szCs w:val="21"/>
                      </w:rPr>
                      <w:t>中国·南京</w:t>
                    </w:r>
                  </w:p>
                </w:tc>
                <w:tc>
                  <w:tcPr>
                    <w:tcW w:w="900" w:type="dxa"/>
                  </w:tcPr>
                  <w:p w:rsidR="00B43239" w:rsidRPr="001F14CA" w:rsidRDefault="00B43239" w:rsidP="00150884">
                    <w:pPr>
                      <w:adjustRightInd w:val="0"/>
                      <w:snapToGrid w:val="0"/>
                      <w:spacing w:line="320" w:lineRule="exact"/>
                      <w:rPr>
                        <w:rFonts w:ascii="宋体" w:hAnsi="宋体"/>
                        <w:szCs w:val="21"/>
                      </w:rPr>
                    </w:pPr>
                  </w:p>
                </w:tc>
                <w:tc>
                  <w:tcPr>
                    <w:tcW w:w="4140" w:type="dxa"/>
                  </w:tcPr>
                  <w:p w:rsidR="00B43239" w:rsidRPr="001F14CA" w:rsidRDefault="00B43239" w:rsidP="00150884">
                    <w:pPr>
                      <w:adjustRightInd w:val="0"/>
                      <w:snapToGrid w:val="0"/>
                      <w:spacing w:line="320" w:lineRule="exact"/>
                      <w:rPr>
                        <w:rFonts w:ascii="宋体" w:hAnsi="宋体"/>
                        <w:szCs w:val="21"/>
                      </w:rPr>
                    </w:pPr>
                  </w:p>
                </w:tc>
              </w:tr>
              <w:tr w:rsidR="00B43239" w:rsidRPr="001F14CA" w:rsidTr="00150884">
                <w:tc>
                  <w:tcPr>
                    <w:tcW w:w="3652" w:type="dxa"/>
                  </w:tcPr>
                  <w:p w:rsidR="00B43239" w:rsidRPr="001F14CA" w:rsidRDefault="00B43239" w:rsidP="00150884">
                    <w:pPr>
                      <w:adjustRightInd w:val="0"/>
                      <w:snapToGrid w:val="0"/>
                      <w:spacing w:line="320" w:lineRule="exact"/>
                      <w:rPr>
                        <w:rFonts w:ascii="宋体" w:hAnsi="宋体"/>
                        <w:szCs w:val="21"/>
                      </w:rPr>
                    </w:pPr>
                  </w:p>
                </w:tc>
                <w:tc>
                  <w:tcPr>
                    <w:tcW w:w="900" w:type="dxa"/>
                  </w:tcPr>
                  <w:p w:rsidR="00B43239" w:rsidRPr="001F14CA" w:rsidRDefault="00B43239" w:rsidP="00150884">
                    <w:pPr>
                      <w:adjustRightInd w:val="0"/>
                      <w:snapToGrid w:val="0"/>
                      <w:spacing w:line="320" w:lineRule="exact"/>
                      <w:rPr>
                        <w:rFonts w:ascii="宋体" w:hAnsi="宋体"/>
                        <w:szCs w:val="21"/>
                      </w:rPr>
                    </w:pPr>
                  </w:p>
                </w:tc>
                <w:tc>
                  <w:tcPr>
                    <w:tcW w:w="4140" w:type="dxa"/>
                  </w:tcPr>
                  <w:p w:rsidR="00B43239" w:rsidRPr="001F14CA" w:rsidRDefault="00B43239" w:rsidP="00150884">
                    <w:pPr>
                      <w:adjustRightInd w:val="0"/>
                      <w:snapToGrid w:val="0"/>
                      <w:spacing w:line="320" w:lineRule="exact"/>
                      <w:rPr>
                        <w:rFonts w:ascii="宋体" w:hAnsi="宋体"/>
                        <w:szCs w:val="21"/>
                      </w:rPr>
                    </w:pPr>
                  </w:p>
                </w:tc>
              </w:tr>
              <w:tr w:rsidR="00B43239" w:rsidRPr="001F14CA" w:rsidTr="00150884">
                <w:tc>
                  <w:tcPr>
                    <w:tcW w:w="3652" w:type="dxa"/>
                  </w:tcPr>
                  <w:p w:rsidR="00B43239" w:rsidRPr="001F14CA" w:rsidRDefault="00B43239" w:rsidP="00F2013D">
                    <w:pPr>
                      <w:adjustRightInd w:val="0"/>
                      <w:snapToGrid w:val="0"/>
                      <w:spacing w:line="320" w:lineRule="exact"/>
                      <w:jc w:val="center"/>
                      <w:rPr>
                        <w:rFonts w:ascii="宋体" w:hAnsi="宋体"/>
                        <w:szCs w:val="21"/>
                      </w:rPr>
                    </w:pPr>
                    <w:r w:rsidRPr="001F14CA">
                      <w:rPr>
                        <w:rFonts w:ascii="宋体" w:hAnsi="宋体" w:hint="eastAsia"/>
                        <w:szCs w:val="21"/>
                      </w:rPr>
                      <w:t>2020年4月</w:t>
                    </w:r>
                    <w:r w:rsidR="00F2013D">
                      <w:rPr>
                        <w:rFonts w:ascii="宋体" w:hAnsi="宋体" w:hint="eastAsia"/>
                        <w:szCs w:val="21"/>
                      </w:rPr>
                      <w:t>17</w:t>
                    </w:r>
                    <w:r w:rsidRPr="001F14CA">
                      <w:rPr>
                        <w:rFonts w:ascii="宋体" w:hAnsi="宋体" w:hint="eastAsia"/>
                        <w:szCs w:val="21"/>
                      </w:rPr>
                      <w:t>日</w:t>
                    </w:r>
                  </w:p>
                </w:tc>
                <w:tc>
                  <w:tcPr>
                    <w:tcW w:w="900" w:type="dxa"/>
                  </w:tcPr>
                  <w:p w:rsidR="00B43239" w:rsidRPr="001F14CA" w:rsidRDefault="00B43239" w:rsidP="00150884">
                    <w:pPr>
                      <w:adjustRightInd w:val="0"/>
                      <w:snapToGrid w:val="0"/>
                      <w:spacing w:line="320" w:lineRule="exact"/>
                      <w:rPr>
                        <w:rFonts w:ascii="宋体" w:hAnsi="宋体"/>
                        <w:szCs w:val="21"/>
                      </w:rPr>
                    </w:pPr>
                  </w:p>
                </w:tc>
                <w:tc>
                  <w:tcPr>
                    <w:tcW w:w="4140" w:type="dxa"/>
                  </w:tcPr>
                  <w:p w:rsidR="00B43239" w:rsidRPr="001F14CA" w:rsidRDefault="00B43239" w:rsidP="00150884">
                    <w:pPr>
                      <w:adjustRightInd w:val="0"/>
                      <w:snapToGrid w:val="0"/>
                      <w:spacing w:line="320" w:lineRule="exact"/>
                      <w:rPr>
                        <w:rFonts w:ascii="宋体" w:hAnsi="宋体"/>
                        <w:szCs w:val="21"/>
                      </w:rPr>
                    </w:pPr>
                    <w:r w:rsidRPr="001F14CA">
                      <w:rPr>
                        <w:rFonts w:ascii="宋体" w:hAnsi="宋体" w:hint="eastAsia"/>
                        <w:szCs w:val="21"/>
                      </w:rPr>
                      <w:t>中国注册会计师：</w:t>
                    </w:r>
                    <w:r w:rsidR="00F2013D">
                      <w:rPr>
                        <w:rFonts w:ascii="宋体" w:hAnsi="宋体" w:hint="eastAsia"/>
                        <w:szCs w:val="21"/>
                      </w:rPr>
                      <w:t>常怡</w:t>
                    </w:r>
                  </w:p>
                </w:tc>
              </w:tr>
            </w:tbl>
            <w:p w:rsidR="00B33BEC" w:rsidRDefault="00FE1625"/>
          </w:sdtContent>
        </w:sdt>
      </w:sdtContent>
    </w:sdt>
    <w:p w:rsidR="00B33BEC" w:rsidRDefault="00B33BEC"/>
    <w:p w:rsidR="00B33BEC" w:rsidRDefault="00EC273B" w:rsidP="00816693">
      <w:pPr>
        <w:pStyle w:val="2"/>
        <w:numPr>
          <w:ilvl w:val="0"/>
          <w:numId w:val="39"/>
        </w:numPr>
        <w:rPr>
          <w:rFonts w:ascii="宋体" w:hAnsi="宋体"/>
        </w:rPr>
      </w:pPr>
      <w:r>
        <w:rPr>
          <w:rFonts w:ascii="宋体" w:hAnsi="宋体" w:hint="eastAsia"/>
        </w:rPr>
        <w:t>财务报表</w:t>
      </w:r>
      <w:bookmarkStart w:id="117" w:name="_Hlk24034092"/>
    </w:p>
    <w:sdt>
      <w:sdtPr>
        <w:rPr>
          <w:rFonts w:ascii="宋体"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cs="Times New Roman" w:hint="default"/>
          <w:kern w:val="2"/>
        </w:rPr>
      </w:sdtEndPr>
      <w:sdtContent>
        <w:bookmarkEnd w:id="117" w:displacedByCustomXml="next"/>
        <w:sdt>
          <w:sdtPr>
            <w:rPr>
              <w:rFonts w:ascii="宋体" w:hAnsi="宋体" w:cs="宋体" w:hint="eastAsia"/>
              <w:b w:val="0"/>
              <w:bCs w:val="0"/>
              <w:kern w:val="0"/>
              <w:szCs w:val="24"/>
            </w:rPr>
            <w:tag w:val="_SEC_da8537716f844d348642866e2e19ed15"/>
            <w:id w:val="-273025745"/>
            <w:lock w:val="sdtLocked"/>
            <w:placeholder>
              <w:docPart w:val="GBC22222222222222222222222222222"/>
            </w:placeholder>
          </w:sdtPr>
          <w:sdtEndPr>
            <w:rPr>
              <w:rFonts w:cs="Times New Roman" w:hint="default"/>
              <w:color w:val="008000"/>
              <w:kern w:val="2"/>
              <w:szCs w:val="21"/>
              <w:u w:val="single"/>
            </w:rPr>
          </w:sdtEndPr>
          <w:sdtContent>
            <w:p w:rsidR="00B33BEC" w:rsidRDefault="00EC273B">
              <w:pPr>
                <w:pStyle w:val="3"/>
                <w:jc w:val="center"/>
              </w:pPr>
              <w:r>
                <w:rPr>
                  <w:rFonts w:hint="eastAsia"/>
                </w:rPr>
                <w:t>合并资产负债表</w:t>
              </w:r>
            </w:p>
            <w:p w:rsidR="00B33BEC" w:rsidRPr="001F14CA" w:rsidRDefault="00EC273B">
              <w:pPr>
                <w:snapToGrid w:val="0"/>
                <w:spacing w:line="240" w:lineRule="atLeast"/>
                <w:jc w:val="center"/>
                <w:rPr>
                  <w:rFonts w:ascii="宋体" w:hAnsi="宋体"/>
                  <w:szCs w:val="21"/>
                </w:rPr>
              </w:pPr>
              <w:r w:rsidRPr="001F14CA">
                <w:rPr>
                  <w:rFonts w:ascii="宋体" w:hAnsi="宋体"/>
                  <w:szCs w:val="21"/>
                </w:rPr>
                <w:t>2019年12月31日</w:t>
              </w:r>
            </w:p>
            <w:p w:rsidR="00B33BEC" w:rsidRPr="001F14CA" w:rsidRDefault="00EC273B">
              <w:pPr>
                <w:rPr>
                  <w:rFonts w:ascii="宋体" w:hAnsi="宋体"/>
                  <w:szCs w:val="21"/>
                </w:rPr>
              </w:pPr>
              <w:r w:rsidRPr="001F14CA">
                <w:rPr>
                  <w:rFonts w:ascii="宋体" w:hAnsi="宋体"/>
                  <w:szCs w:val="21"/>
                </w:rPr>
                <w:t xml:space="preserve">编制单位: </w:t>
              </w:r>
              <w:sdt>
                <w:sdtPr>
                  <w:rPr>
                    <w:rFonts w:ascii="宋体" w:hAnsi="宋体"/>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1F14CA">
                    <w:rPr>
                      <w:rFonts w:ascii="宋体" w:hAnsi="宋体"/>
                      <w:szCs w:val="21"/>
                    </w:rPr>
                    <w:t>江苏恒顺醋业股份有限公司</w:t>
                  </w:r>
                </w:sdtContent>
              </w:sdt>
            </w:p>
            <w:p w:rsidR="00B33BEC" w:rsidRPr="001F14CA" w:rsidRDefault="00EC273B">
              <w:pPr>
                <w:jc w:val="right"/>
                <w:rPr>
                  <w:rFonts w:ascii="宋体" w:hAnsi="宋体"/>
                  <w:szCs w:val="21"/>
                </w:rPr>
              </w:pPr>
              <w:r w:rsidRPr="001F14CA">
                <w:rPr>
                  <w:rFonts w:ascii="宋体" w:hAnsi="宋体"/>
                  <w:szCs w:val="21"/>
                </w:rPr>
                <w:t>单位:</w:t>
              </w:r>
              <w:sdt>
                <w:sdtPr>
                  <w:rPr>
                    <w:rFonts w:ascii="宋体" w:hAnsi="宋体"/>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hint="eastAsia"/>
                      <w:szCs w:val="21"/>
                    </w:rPr>
                    <w:t>元</w:t>
                  </w:r>
                </w:sdtContent>
              </w:sdt>
              <w:r w:rsidRPr="001F14CA">
                <w:rPr>
                  <w:rFonts w:ascii="宋体" w:hAnsi="宋体"/>
                  <w:szCs w:val="21"/>
                </w:rPr>
                <w:t xml:space="preserve">  币种:</w:t>
              </w:r>
              <w:sdt>
                <w:sdtPr>
                  <w:rPr>
                    <w:rFonts w:ascii="宋体" w:hAnsi="宋体"/>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185FFC" w:rsidRPr="001F14CA" w:rsidTr="006D75B1">
                <w:sdt>
                  <w:sdtPr>
                    <w:rPr>
                      <w:rFonts w:ascii="宋体" w:hAnsi="宋体"/>
                    </w:rPr>
                    <w:tag w:val="_PLD_84c27050653a48c5a546a57ae8416994"/>
                    <w:id w:val="23475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center"/>
                          <w:rPr>
                            <w:rFonts w:ascii="宋体" w:hAnsi="宋体"/>
                            <w:szCs w:val="21"/>
                          </w:rPr>
                        </w:pPr>
                        <w:r w:rsidRPr="001F14CA">
                          <w:rPr>
                            <w:rFonts w:ascii="宋体" w:hAnsi="宋体"/>
                            <w:szCs w:val="21"/>
                          </w:rPr>
                          <w:t>项目</w:t>
                        </w:r>
                      </w:p>
                    </w:tc>
                  </w:sdtContent>
                </w:sdt>
                <w:sdt>
                  <w:sdtPr>
                    <w:rPr>
                      <w:rFonts w:ascii="宋体" w:hAnsi="宋体"/>
                    </w:rPr>
                    <w:tag w:val="_PLD_8ac07e922cfc49539af3e18b6fb1e9ef"/>
                    <w:id w:val="2347521"/>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center"/>
                          <w:rPr>
                            <w:rFonts w:ascii="宋体" w:hAnsi="宋体"/>
                            <w:szCs w:val="21"/>
                          </w:rPr>
                        </w:pPr>
                        <w:r w:rsidRPr="001F14CA">
                          <w:rPr>
                            <w:rFonts w:ascii="宋体" w:hAnsi="宋体" w:hint="eastAsia"/>
                            <w:szCs w:val="21"/>
                          </w:rPr>
                          <w:t>附注</w:t>
                        </w:r>
                      </w:p>
                    </w:tc>
                  </w:sdtContent>
                </w:sdt>
                <w:sdt>
                  <w:sdtPr>
                    <w:rPr>
                      <w:rFonts w:ascii="宋体" w:hAnsi="宋体"/>
                    </w:rPr>
                    <w:tag w:val="_PLD_6a3e769a95b74706b81a9893b779573c"/>
                    <w:id w:val="2347522"/>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center"/>
                          <w:rPr>
                            <w:rFonts w:ascii="宋体" w:hAnsi="宋体"/>
                            <w:szCs w:val="21"/>
                          </w:rPr>
                        </w:pPr>
                        <w:r w:rsidRPr="001F14CA">
                          <w:rPr>
                            <w:rFonts w:ascii="宋体" w:hAnsi="宋体" w:hint="eastAsia"/>
                          </w:rPr>
                          <w:t>2</w:t>
                        </w:r>
                        <w:r w:rsidRPr="001F14CA">
                          <w:rPr>
                            <w:rFonts w:ascii="宋体" w:hAnsi="宋体"/>
                          </w:rPr>
                          <w:t>019</w:t>
                        </w:r>
                        <w:r w:rsidRPr="001F14CA">
                          <w:rPr>
                            <w:rFonts w:ascii="宋体" w:hAnsi="宋体" w:hint="eastAsia"/>
                          </w:rPr>
                          <w:t>年1</w:t>
                        </w:r>
                        <w:r w:rsidRPr="001F14CA">
                          <w:rPr>
                            <w:rFonts w:ascii="宋体" w:hAnsi="宋体"/>
                          </w:rPr>
                          <w:t>2</w:t>
                        </w:r>
                        <w:r w:rsidRPr="001F14CA">
                          <w:rPr>
                            <w:rFonts w:ascii="宋体" w:hAnsi="宋体" w:hint="eastAsia"/>
                          </w:rPr>
                          <w:t>月</w:t>
                        </w:r>
                        <w:r w:rsidRPr="001F14CA">
                          <w:rPr>
                            <w:rFonts w:ascii="宋体" w:hAnsi="宋体"/>
                          </w:rPr>
                          <w:t>31</w:t>
                        </w:r>
                        <w:r w:rsidRPr="001F14CA">
                          <w:rPr>
                            <w:rFonts w:ascii="宋体" w:hAnsi="宋体" w:hint="eastAsia"/>
                          </w:rPr>
                          <w:t>日</w:t>
                        </w:r>
                      </w:p>
                    </w:tc>
                  </w:sdtContent>
                </w:sdt>
                <w:sdt>
                  <w:sdtPr>
                    <w:rPr>
                      <w:rFonts w:ascii="宋体" w:hAnsi="宋体"/>
                    </w:rPr>
                    <w:tag w:val="_PLD_3c9a89d7045e40ff9c0f81ac747711c4"/>
                    <w:id w:val="2347523"/>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center"/>
                          <w:rPr>
                            <w:rFonts w:ascii="宋体" w:hAnsi="宋体"/>
                            <w:szCs w:val="21"/>
                          </w:rPr>
                        </w:pPr>
                        <w:r w:rsidRPr="001F14CA">
                          <w:rPr>
                            <w:rFonts w:ascii="宋体" w:hAnsi="宋体" w:hint="eastAsia"/>
                            <w:szCs w:val="21"/>
                          </w:rPr>
                          <w:t>2018年12月31日</w:t>
                        </w:r>
                      </w:p>
                    </w:tc>
                  </w:sdtContent>
                </w:sdt>
              </w:tr>
              <w:tr w:rsidR="00185FFC" w:rsidRPr="001F14CA" w:rsidTr="006D75B1">
                <w:sdt>
                  <w:sdtPr>
                    <w:rPr>
                      <w:rFonts w:ascii="宋体" w:hAnsi="宋体"/>
                    </w:rPr>
                    <w:tag w:val="_PLD_ddefc78a30fc4d35a7bb6c1f0057e4ef"/>
                    <w:id w:val="23475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rPr>
                            <w:rFonts w:ascii="宋体" w:hAnsi="宋体"/>
                            <w:szCs w:val="21"/>
                          </w:rPr>
                        </w:pPr>
                        <w:r w:rsidRPr="001F14CA">
                          <w:rPr>
                            <w:rFonts w:ascii="宋体" w:hAnsi="宋体" w:hint="eastAsia"/>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FF00FF"/>
                        <w:szCs w:val="21"/>
                      </w:rPr>
                    </w:pPr>
                  </w:p>
                </w:tc>
              </w:tr>
              <w:tr w:rsidR="00185FFC" w:rsidRPr="001F14CA" w:rsidTr="006D75B1">
                <w:sdt>
                  <w:sdtPr>
                    <w:rPr>
                      <w:rFonts w:ascii="宋体" w:hAnsi="宋体"/>
                    </w:rPr>
                    <w:tag w:val="_PLD_4896ee318f0d4038ae7d704afdab1bd7"/>
                    <w:id w:val="23475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263,030,441.30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165,470,973.00</w:t>
                    </w:r>
                  </w:p>
                </w:tc>
              </w:tr>
              <w:tr w:rsidR="00185FFC" w:rsidRPr="001F14CA" w:rsidTr="006D75B1">
                <w:sdt>
                  <w:sdtPr>
                    <w:rPr>
                      <w:rFonts w:ascii="宋体" w:hAnsi="宋体"/>
                    </w:rPr>
                    <w:tag w:val="_PLD_cea0ab1c8153445f881a8334334308f5"/>
                    <w:id w:val="23475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54142e49bd264c85b9d257be7a4cf7d5"/>
                    <w:id w:val="23475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17de5e55066e485e9c4e733d5eeeb780"/>
                      <w:id w:val="2347528"/>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七、2</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488,439,687.26</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a5c868ea0e724b5abbf7c90c0ee1f41f"/>
                    <w:id w:val="23475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以公允价值计量且其变动</w:t>
                        </w:r>
                        <w:r w:rsidRPr="001F14CA">
                          <w:rPr>
                            <w:rFonts w:ascii="宋体" w:hAnsi="宋体" w:hint="eastAsia"/>
                            <w:szCs w:val="21"/>
                          </w:rPr>
                          <w:lastRenderedPageBreak/>
                          <w:t>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b7a1b72788b14776a6795a95670dd650"/>
                    <w:id w:val="234753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cff51ff009ab4484837b5ff89a017e65"/>
                    <w:id w:val="23475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七、3</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100,000.00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1,324,124.55</w:t>
                    </w:r>
                  </w:p>
                </w:tc>
              </w:tr>
              <w:tr w:rsidR="00185FFC" w:rsidRPr="001F14CA" w:rsidTr="006D75B1">
                <w:sdt>
                  <w:sdtPr>
                    <w:rPr>
                      <w:rFonts w:ascii="宋体" w:hAnsi="宋体"/>
                    </w:rPr>
                    <w:tag w:val="_PLD_571884d4e9e948fb8c0533cd93fe1e9f"/>
                    <w:id w:val="23475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七、4</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89,750,513.66</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137,303,514.00</w:t>
                    </w: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ea080cf4bcca410697830ad61baec86c"/>
                      <w:id w:val="2347533"/>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8f805e0e851d4c00be24a5e3bbd6c95d"/>
                    <w:id w:val="23475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七、5</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11,948,948.17</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9,582,476.35</w:t>
                    </w:r>
                  </w:p>
                </w:tc>
              </w:tr>
              <w:tr w:rsidR="00185FFC" w:rsidRPr="001F14CA" w:rsidTr="006D75B1">
                <w:sdt>
                  <w:sdtPr>
                    <w:rPr>
                      <w:rFonts w:ascii="宋体" w:hAnsi="宋体"/>
                    </w:rPr>
                    <w:tag w:val="_PLD_d542db73e8564906821a35717d927557"/>
                    <w:id w:val="23475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52b13377caf146288de0ec6e314609c7"/>
                    <w:id w:val="23475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7024b71c59334c389728af3562121f63"/>
                    <w:id w:val="23475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ca6f42ed03fe4478931c2375abfef317"/>
                    <w:id w:val="23475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七、6</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10,784,303.60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28,705,266.46</w:t>
                    </w:r>
                  </w:p>
                </w:tc>
              </w:tr>
              <w:tr w:rsidR="00185FFC" w:rsidRPr="001F14CA" w:rsidTr="006D75B1">
                <w:sdt>
                  <w:sdtPr>
                    <w:rPr>
                      <w:rFonts w:ascii="宋体" w:hAnsi="宋体"/>
                    </w:rPr>
                    <w:tag w:val="_PLD_9ebf851212374bfea6002e6deefdaf53"/>
                    <w:id w:val="23475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rPr>
                          <w:t>其中：</w:t>
                        </w:r>
                        <w:r w:rsidRPr="001F14CA">
                          <w:rPr>
                            <w:rFonts w:ascii="宋体" w:hAnsi="宋体"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745dd8ebc7f745cf9b0dc2fae9fb0158"/>
                    <w:id w:val="23475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400" w:firstLine="840"/>
                          <w:rPr>
                            <w:rFonts w:ascii="宋体" w:hAnsi="宋体"/>
                            <w:szCs w:val="21"/>
                          </w:rPr>
                        </w:pPr>
                        <w:r w:rsidRPr="001F14CA">
                          <w:rPr>
                            <w:rFonts w:ascii="宋体" w:hAnsi="宋体"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AF46A2" w:rsidRDefault="00185FFC" w:rsidP="006D75B1">
                    <w:pPr>
                      <w:jc w:val="right"/>
                      <w:rPr>
                        <w:rFonts w:ascii="宋体" w:hAnsi="宋体"/>
                        <w:szCs w:val="21"/>
                      </w:rPr>
                    </w:pPr>
                    <w:r w:rsidRPr="00AF46A2">
                      <w:rPr>
                        <w:rFonts w:ascii="宋体" w:hAnsi="宋体" w:hint="eastAsia"/>
                        <w:color w:val="000000"/>
                        <w:szCs w:val="21"/>
                      </w:rPr>
                      <w:t>1,180,421.41</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b4a0a95ddc8442a48c518189dcb959dc"/>
                    <w:id w:val="234754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211eafce8a8b4b829bb5d9fd8763e8c0"/>
                    <w:id w:val="23475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七、7</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311,497,311.16</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306,154,411.57</w:t>
                    </w:r>
                  </w:p>
                </w:tc>
              </w:tr>
              <w:tr w:rsidR="00185FFC" w:rsidRPr="001F14CA" w:rsidTr="006D75B1">
                <w:sdt>
                  <w:sdtPr>
                    <w:rPr>
                      <w:rFonts w:ascii="宋体" w:hAnsi="宋体"/>
                    </w:rPr>
                    <w:tag w:val="_PLD_2313d066ae15403fa9120cca0f9834f9"/>
                    <w:id w:val="23475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874cfb1063754a26824ba08212c450ee"/>
                    <w:id w:val="23475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cde37b7e55f94bcfa535282f9ed690f7"/>
                    <w:id w:val="23475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七、8</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9,692,959.99</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581,463,029.62</w:t>
                    </w:r>
                  </w:p>
                </w:tc>
              </w:tr>
              <w:tr w:rsidR="00185FFC" w:rsidRPr="001F14CA" w:rsidTr="006D75B1">
                <w:sdt>
                  <w:sdtPr>
                    <w:rPr>
                      <w:rFonts w:ascii="宋体" w:hAnsi="宋体"/>
                    </w:rPr>
                    <w:tag w:val="_PLD_5ee9bdf6fbde4c15ab4aeb06594e00fa"/>
                    <w:id w:val="23475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200" w:firstLine="420"/>
                          <w:rPr>
                            <w:rFonts w:ascii="宋体" w:hAnsi="宋体"/>
                            <w:szCs w:val="21"/>
                          </w:rPr>
                        </w:pPr>
                        <w:r w:rsidRPr="001F14CA">
                          <w:rPr>
                            <w:rFonts w:ascii="宋体" w:hAnsi="宋体"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1,185,244,165.14</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1,230,003,795.55</w:t>
                    </w:r>
                  </w:p>
                </w:tc>
              </w:tr>
              <w:tr w:rsidR="00185FFC" w:rsidRPr="001F14CA" w:rsidTr="006D75B1">
                <w:sdt>
                  <w:sdtPr>
                    <w:rPr>
                      <w:rFonts w:ascii="宋体" w:hAnsi="宋体"/>
                    </w:rPr>
                    <w:tag w:val="_PLD_72b86b17371840d39acb38a5d1204c0e"/>
                    <w:id w:val="23475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rPr>
                            <w:rFonts w:ascii="宋体" w:hAnsi="宋体"/>
                            <w:szCs w:val="21"/>
                          </w:rPr>
                        </w:pPr>
                        <w:r w:rsidRPr="001F14CA">
                          <w:rPr>
                            <w:rFonts w:ascii="宋体" w:hAnsi="宋体" w:hint="eastAsia"/>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008000"/>
                        <w:szCs w:val="21"/>
                      </w:rPr>
                    </w:pPr>
                  </w:p>
                </w:tc>
              </w:tr>
              <w:tr w:rsidR="00185FFC" w:rsidRPr="001F14CA" w:rsidTr="006D75B1">
                <w:sdt>
                  <w:sdtPr>
                    <w:rPr>
                      <w:rFonts w:ascii="宋体" w:hAnsi="宋体"/>
                    </w:rPr>
                    <w:tag w:val="_PLD_d03823fe5df94baea2b32c06ca3fd3ee"/>
                    <w:id w:val="23475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53e471a8b231495cad329af79a8abf0e"/>
                      <w:id w:val="2347549"/>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七、9</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132,975,492.00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dc6c009352ce4cdea4c9c17a63f0f801"/>
                    <w:id w:val="23475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31,889,000.00</w:t>
                    </w: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6ac4fd74a98640089461de9144102db1"/>
                      <w:id w:val="2347551"/>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abddfb51601644619c1908b8b6d1b44b"/>
                    <w:id w:val="23475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09d50dd77da0481ca3a6bea1edfe08f7"/>
                    <w:id w:val="23475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21ee7ad820fe484691c36312ab8423d4"/>
                    <w:id w:val="23475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七、10</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137,109,255.96</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46,916,787.16</w:t>
                    </w: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1711fe416a947d3bfd879f92bbd63c8"/>
                      <w:id w:val="2347555"/>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七、11</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16,200,000.00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e2f5ad56f7bb44dfb66955044305356a"/>
                      <w:id w:val="2347556"/>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七、12</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13,689,000.00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20bd7aa2b0154484a176c52e8b28b68d"/>
                    <w:id w:val="23475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七、13</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393,656,400.00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391,939,800.00</w:t>
                    </w:r>
                  </w:p>
                </w:tc>
              </w:tr>
              <w:tr w:rsidR="00185FFC" w:rsidRPr="001F14CA" w:rsidTr="006D75B1">
                <w:sdt>
                  <w:sdtPr>
                    <w:rPr>
                      <w:rFonts w:ascii="宋体" w:hAnsi="宋体"/>
                    </w:rPr>
                    <w:tag w:val="_PLD_8f3f81ffe95f4aafbf92d2255b6ceb8b"/>
                    <w:id w:val="23475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七、14</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906,822,430.71</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1,028,384,266.88</w:t>
                    </w:r>
                  </w:p>
                </w:tc>
              </w:tr>
              <w:tr w:rsidR="00185FFC" w:rsidRPr="001F14CA" w:rsidTr="006D75B1">
                <w:sdt>
                  <w:sdtPr>
                    <w:rPr>
                      <w:rFonts w:ascii="宋体" w:hAnsi="宋体"/>
                    </w:rPr>
                    <w:tag w:val="_PLD_4f57e09faca14ec88f570987791d9bc3"/>
                    <w:id w:val="23475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七、15</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44,715,070.85</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17,167,643.12</w:t>
                    </w:r>
                  </w:p>
                </w:tc>
              </w:tr>
              <w:tr w:rsidR="00185FFC" w:rsidRPr="001F14CA" w:rsidTr="006D75B1">
                <w:sdt>
                  <w:sdtPr>
                    <w:rPr>
                      <w:rFonts w:ascii="宋体" w:hAnsi="宋体"/>
                    </w:rPr>
                    <w:tag w:val="_PLD_df2c0518e5944c9cae26ded37fc4c317"/>
                    <w:id w:val="23475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8dc2e726f8684df994e2e9e06b8e47f9"/>
                    <w:id w:val="23475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38357770af874aa39f708eccd1120273"/>
                      <w:id w:val="2347562"/>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65d0e187f70641cfae1f95a4311c1c6c"/>
                    <w:id w:val="23475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七、16</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83,504,914.16</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87,273,061.21</w:t>
                    </w:r>
                  </w:p>
                </w:tc>
              </w:tr>
              <w:tr w:rsidR="00185FFC" w:rsidRPr="001F14CA" w:rsidTr="006D75B1">
                <w:sdt>
                  <w:sdtPr>
                    <w:rPr>
                      <w:rFonts w:ascii="宋体" w:hAnsi="宋体"/>
                    </w:rPr>
                    <w:tag w:val="_PLD_1721b6b206fd44cbbc38762a87e52266"/>
                    <w:id w:val="23475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880d441c61174a0d96f987bb33257d18"/>
                    <w:id w:val="23475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七、17</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133a8bc963354f7c92d84972b26f64ff"/>
                    <w:id w:val="234756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七、18</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1,493,866.68</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1,716,346.03</w:t>
                    </w:r>
                  </w:p>
                </w:tc>
              </w:tr>
              <w:tr w:rsidR="00185FFC" w:rsidRPr="001F14CA" w:rsidTr="006D75B1">
                <w:sdt>
                  <w:sdtPr>
                    <w:rPr>
                      <w:rFonts w:ascii="宋体" w:hAnsi="宋体"/>
                    </w:rPr>
                    <w:tag w:val="_PLD_0757f16be09b442aaa2853538ad66ce0"/>
                    <w:id w:val="23475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七、19</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21,075,983.52</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25,399,049.34</w:t>
                    </w:r>
                  </w:p>
                </w:tc>
              </w:tr>
              <w:tr w:rsidR="00185FFC" w:rsidRPr="001F14CA" w:rsidTr="006D75B1">
                <w:sdt>
                  <w:sdtPr>
                    <w:rPr>
                      <w:rFonts w:ascii="宋体" w:hAnsi="宋体"/>
                    </w:rPr>
                    <w:tag w:val="_PLD_aa90a47424e143ca86166ef1bfa147b5"/>
                    <w:id w:val="23475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七、20</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45,321,592.41</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15,300,454.20</w:t>
                    </w:r>
                  </w:p>
                </w:tc>
              </w:tr>
              <w:tr w:rsidR="00185FFC" w:rsidRPr="001F14CA" w:rsidTr="006D75B1">
                <w:sdt>
                  <w:sdtPr>
                    <w:rPr>
                      <w:rFonts w:ascii="宋体" w:hAnsi="宋体"/>
                    </w:rPr>
                    <w:tag w:val="_PLD_569a2303c50c4d78bc913bf835a532ef"/>
                    <w:id w:val="23475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200" w:firstLine="420"/>
                          <w:rPr>
                            <w:rFonts w:ascii="宋体" w:hAnsi="宋体"/>
                            <w:szCs w:val="21"/>
                          </w:rPr>
                        </w:pPr>
                        <w:r w:rsidRPr="001F14CA">
                          <w:rPr>
                            <w:rFonts w:ascii="宋体" w:hAnsi="宋体"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1,796,564,006.29</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1,645,986,407.94</w:t>
                    </w:r>
                  </w:p>
                </w:tc>
              </w:tr>
              <w:tr w:rsidR="00185FFC" w:rsidRPr="001F14CA" w:rsidTr="006D75B1">
                <w:sdt>
                  <w:sdtPr>
                    <w:rPr>
                      <w:rFonts w:ascii="宋体" w:hAnsi="宋体"/>
                    </w:rPr>
                    <w:tag w:val="_PLD_44f31bab6dcc43c08c35673e62eb53a0"/>
                    <w:id w:val="23475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300" w:firstLine="630"/>
                          <w:rPr>
                            <w:rFonts w:ascii="宋体" w:hAnsi="宋体"/>
                            <w:szCs w:val="21"/>
                          </w:rPr>
                        </w:pPr>
                        <w:r w:rsidRPr="001F14CA">
                          <w:rPr>
                            <w:rFonts w:ascii="宋体" w:hAnsi="宋体"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2,981,808,171.43</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2,875,990,203.49</w:t>
                    </w:r>
                  </w:p>
                </w:tc>
              </w:tr>
              <w:tr w:rsidR="00185FFC" w:rsidRPr="001F14CA" w:rsidTr="006D75B1">
                <w:sdt>
                  <w:sdtPr>
                    <w:rPr>
                      <w:rFonts w:ascii="宋体" w:hAnsi="宋体"/>
                    </w:rPr>
                    <w:tag w:val="_PLD_97e1ad068b5b418999e5a3a4eadcffca"/>
                    <w:id w:val="23475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rPr>
                            <w:rFonts w:ascii="宋体" w:hAnsi="宋体"/>
                            <w:szCs w:val="21"/>
                          </w:rPr>
                        </w:pPr>
                        <w:r w:rsidRPr="001F14CA">
                          <w:rPr>
                            <w:rFonts w:ascii="宋体" w:hAnsi="宋体" w:hint="eastAsia"/>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FF00FF"/>
                        <w:szCs w:val="21"/>
                      </w:rPr>
                    </w:pPr>
                  </w:p>
                </w:tc>
              </w:tr>
              <w:tr w:rsidR="00185FFC" w:rsidRPr="001F14CA" w:rsidTr="006D75B1">
                <w:sdt>
                  <w:sdtPr>
                    <w:rPr>
                      <w:rFonts w:ascii="宋体" w:hAnsi="宋体"/>
                    </w:rPr>
                    <w:tag w:val="_PLD_d6e26682c9b646409d91170f7cb35694"/>
                    <w:id w:val="234757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七、21</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28,014,366.09</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126,000,000.00</w:t>
                    </w:r>
                  </w:p>
                </w:tc>
              </w:tr>
              <w:tr w:rsidR="00185FFC" w:rsidRPr="001F14CA" w:rsidTr="006D75B1">
                <w:sdt>
                  <w:sdtPr>
                    <w:rPr>
                      <w:rFonts w:ascii="宋体" w:hAnsi="宋体"/>
                    </w:rPr>
                    <w:tag w:val="_PLD_5184b698a36048568cf1ddb26e250164"/>
                    <w:id w:val="23475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7cd02d10506c49b0bff1d5725e2c79f7"/>
                    <w:id w:val="23475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0a99932412f404fb54f198985ac4eeb"/>
                      <w:id w:val="2347575"/>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78c37e9a9fa64916ac8e1f9887a813bb"/>
                    <w:id w:val="23475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以公允价值计量且其变动</w:t>
                        </w:r>
                        <w:r w:rsidRPr="001F14CA">
                          <w:rPr>
                            <w:rFonts w:ascii="宋体" w:hAnsi="宋体" w:hint="eastAsia"/>
                            <w:szCs w:val="21"/>
                          </w:rPr>
                          <w:lastRenderedPageBreak/>
                          <w:t>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b4df64d30d3f45b6815c11f83d4d1485"/>
                    <w:id w:val="23475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de70d79d4c8f4492941ccbca05364315"/>
                    <w:id w:val="23475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2a406798c512441f8081bbc5adad15b0"/>
                    <w:id w:val="23475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七、2</w:t>
                    </w:r>
                    <w:r w:rsidR="008803A7">
                      <w:rPr>
                        <w:rFonts w:ascii="宋体" w:hAnsi="宋体" w:hint="eastAsia"/>
                      </w:rPr>
                      <w:t>3</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191,161,676.51</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184,547,738.02</w:t>
                    </w:r>
                  </w:p>
                </w:tc>
              </w:tr>
              <w:tr w:rsidR="00185FFC" w:rsidRPr="001F14CA" w:rsidTr="006D75B1">
                <w:sdt>
                  <w:sdtPr>
                    <w:rPr>
                      <w:rFonts w:ascii="宋体" w:hAnsi="宋体"/>
                    </w:rPr>
                    <w:tag w:val="_PLD_20eebd4b997049a6a32891dffc3c7c07"/>
                    <w:id w:val="23475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七、2</w:t>
                    </w:r>
                    <w:r w:rsidR="008803A7">
                      <w:rPr>
                        <w:rFonts w:ascii="宋体" w:hAnsi="宋体" w:hint="eastAsia"/>
                      </w:rPr>
                      <w:t>4</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67,110,538.31</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66,360,298.84</w:t>
                    </w:r>
                  </w:p>
                </w:tc>
              </w:tr>
              <w:tr w:rsidR="00185FFC" w:rsidRPr="001F14CA" w:rsidTr="006D75B1">
                <w:sdt>
                  <w:sdtPr>
                    <w:rPr>
                      <w:rFonts w:ascii="宋体" w:hAnsi="宋体"/>
                    </w:rPr>
                    <w:tag w:val="_PLD_430f7262e17647e18922c2ca6ae4d4b6"/>
                    <w:id w:val="23475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0ef5c7b7ee6d4982a8e1a17bf247159c"/>
                    <w:id w:val="23475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7f5445e6b858401896f00dfa0d0ee279"/>
                    <w:id w:val="234758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f1b4e780d2024bd989919bd0c556bc6f"/>
                    <w:id w:val="234758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cf0acb61949f46188cd1621250f66945"/>
                    <w:id w:val="234758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七、2</w:t>
                    </w:r>
                    <w:r w:rsidR="008803A7">
                      <w:rPr>
                        <w:rFonts w:ascii="宋体" w:hAnsi="宋体" w:hint="eastAsia"/>
                      </w:rPr>
                      <w:t>5</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20,526,657.10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18,785,954.90</w:t>
                    </w:r>
                  </w:p>
                </w:tc>
              </w:tr>
              <w:tr w:rsidR="00185FFC" w:rsidRPr="001F14CA" w:rsidTr="006D75B1">
                <w:sdt>
                  <w:sdtPr>
                    <w:rPr>
                      <w:rFonts w:ascii="宋体" w:hAnsi="宋体"/>
                    </w:rPr>
                    <w:tag w:val="_PLD_84e2bb58eb4945e09a2838c05afaaea0"/>
                    <w:id w:val="234758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七、2</w:t>
                    </w:r>
                    <w:r w:rsidR="008803A7">
                      <w:rPr>
                        <w:rFonts w:ascii="宋体" w:hAnsi="宋体" w:hint="eastAsia"/>
                      </w:rPr>
                      <w:t>6</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51,166,193.79</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40,410,274.37</w:t>
                    </w:r>
                  </w:p>
                </w:tc>
              </w:tr>
              <w:tr w:rsidR="00185FFC" w:rsidRPr="001F14CA" w:rsidTr="006D75B1">
                <w:sdt>
                  <w:sdtPr>
                    <w:rPr>
                      <w:rFonts w:ascii="宋体" w:hAnsi="宋体"/>
                    </w:rPr>
                    <w:tag w:val="_PLD_5e34a66f4155477bb455beea16030cda"/>
                    <w:id w:val="234758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七、2</w:t>
                    </w:r>
                    <w:r w:rsidR="008803A7">
                      <w:rPr>
                        <w:rFonts w:ascii="宋体" w:hAnsi="宋体" w:hint="eastAsia"/>
                      </w:rPr>
                      <w:t>7</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111,812,375.68</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115,456,443.62</w:t>
                    </w:r>
                  </w:p>
                </w:tc>
              </w:tr>
              <w:tr w:rsidR="00185FFC" w:rsidRPr="001F14CA" w:rsidTr="006D75B1">
                <w:sdt>
                  <w:sdtPr>
                    <w:rPr>
                      <w:rFonts w:ascii="宋体" w:hAnsi="宋体"/>
                    </w:rPr>
                    <w:tag w:val="_PLD_bb9b2e0555564f6fba15e4c6286edf1e"/>
                    <w:id w:val="234758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rPr>
                          <w:t>其中：</w:t>
                        </w:r>
                        <w:r w:rsidRPr="001F14CA">
                          <w:rPr>
                            <w:rFonts w:ascii="宋体" w:hAnsi="宋体"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612A2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612A2A" w:rsidRDefault="00185FFC" w:rsidP="006D75B1">
                    <w:pPr>
                      <w:jc w:val="right"/>
                      <w:rPr>
                        <w:rFonts w:ascii="宋体" w:hAnsi="宋体"/>
                        <w:szCs w:val="21"/>
                      </w:rPr>
                    </w:pPr>
                    <w:r w:rsidRPr="00612A2A">
                      <w:rPr>
                        <w:rFonts w:ascii="宋体" w:hAnsi="宋体"/>
                      </w:rPr>
                      <w:t>826,593.93</w:t>
                    </w:r>
                  </w:p>
                </w:tc>
              </w:tr>
              <w:tr w:rsidR="00185FFC" w:rsidRPr="001F14CA" w:rsidTr="006D75B1">
                <w:sdt>
                  <w:sdtPr>
                    <w:rPr>
                      <w:rFonts w:ascii="宋体" w:hAnsi="宋体"/>
                    </w:rPr>
                    <w:tag w:val="_PLD_a68c8cb21a1b4f9b8b32504007df5028"/>
                    <w:id w:val="234758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400" w:firstLine="840"/>
                          <w:rPr>
                            <w:rFonts w:ascii="宋体" w:hAnsi="宋体"/>
                            <w:szCs w:val="21"/>
                          </w:rPr>
                        </w:pPr>
                        <w:r w:rsidRPr="001F14CA">
                          <w:rPr>
                            <w:rFonts w:ascii="宋体" w:hAnsi="宋体"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612A2A" w:rsidRDefault="00185FFC" w:rsidP="006D75B1">
                    <w:pPr>
                      <w:jc w:val="right"/>
                      <w:rPr>
                        <w:rFonts w:ascii="宋体" w:hAnsi="宋体"/>
                        <w:szCs w:val="21"/>
                      </w:rPr>
                    </w:pPr>
                    <w:r w:rsidRPr="00612A2A">
                      <w:rPr>
                        <w:rFonts w:ascii="宋体" w:hAnsi="宋体"/>
                      </w:rPr>
                      <w:t>1,218,693.53</w:t>
                    </w:r>
                  </w:p>
                </w:tc>
                <w:tc>
                  <w:tcPr>
                    <w:tcW w:w="1333" w:type="pct"/>
                    <w:tcBorders>
                      <w:top w:val="outset" w:sz="6" w:space="0" w:color="auto"/>
                      <w:left w:val="outset" w:sz="6" w:space="0" w:color="auto"/>
                      <w:bottom w:val="outset" w:sz="6" w:space="0" w:color="auto"/>
                      <w:right w:val="outset" w:sz="6" w:space="0" w:color="auto"/>
                    </w:tcBorders>
                  </w:tcPr>
                  <w:p w:rsidR="00185FFC" w:rsidRPr="00612A2A" w:rsidRDefault="00185FFC" w:rsidP="006D75B1">
                    <w:pPr>
                      <w:jc w:val="right"/>
                      <w:rPr>
                        <w:rFonts w:ascii="宋体" w:hAnsi="宋体"/>
                        <w:szCs w:val="21"/>
                      </w:rPr>
                    </w:pPr>
                    <w:r w:rsidRPr="00612A2A">
                      <w:rPr>
                        <w:rFonts w:ascii="宋体" w:hAnsi="宋体"/>
                      </w:rPr>
                      <w:t>1,306,368.75</w:t>
                    </w:r>
                  </w:p>
                </w:tc>
              </w:tr>
              <w:tr w:rsidR="00185FFC" w:rsidRPr="001F14CA" w:rsidTr="006D75B1">
                <w:sdt>
                  <w:sdtPr>
                    <w:rPr>
                      <w:rFonts w:ascii="宋体" w:hAnsi="宋体"/>
                    </w:rPr>
                    <w:tag w:val="_PLD_116187b0647f473fb47a3666ea3cceed"/>
                    <w:id w:val="234759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e4129f1e37ca4c8fba74ea927ac0be87"/>
                    <w:id w:val="234759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9a3c827f0b734d9bb4cf22b55d2fa362"/>
                    <w:id w:val="234759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e1edba74aa12449390568ff78312313c"/>
                    <w:id w:val="234759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七、2</w:t>
                    </w:r>
                    <w:r w:rsidR="008803A7">
                      <w:rPr>
                        <w:rFonts w:ascii="宋体" w:hAnsi="宋体" w:hint="eastAsia"/>
                      </w:rPr>
                      <w:t>8</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17,499,895.83</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25,680,000.00</w:t>
                    </w:r>
                  </w:p>
                </w:tc>
              </w:tr>
              <w:tr w:rsidR="00185FFC" w:rsidRPr="001F14CA" w:rsidTr="006D75B1">
                <w:sdt>
                  <w:sdtPr>
                    <w:rPr>
                      <w:rFonts w:ascii="宋体" w:hAnsi="宋体"/>
                    </w:rPr>
                    <w:tag w:val="_PLD_c965820ab631473aa5ebd82ec06257c0"/>
                    <w:id w:val="234759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七、2</w:t>
                    </w:r>
                    <w:r w:rsidR="008803A7">
                      <w:rPr>
                        <w:rFonts w:ascii="宋体" w:hAnsi="宋体" w:hint="eastAsia"/>
                      </w:rPr>
                      <w:t>9</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72,318,450.06</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64,578,431.89</w:t>
                    </w:r>
                  </w:p>
                </w:tc>
              </w:tr>
              <w:tr w:rsidR="00185FFC" w:rsidRPr="001F14CA" w:rsidTr="006D75B1">
                <w:sdt>
                  <w:sdtPr>
                    <w:rPr>
                      <w:rFonts w:ascii="宋体" w:hAnsi="宋体"/>
                    </w:rPr>
                    <w:tag w:val="_PLD_ab4eda37946b43ed85cf4212e7323263"/>
                    <w:id w:val="23475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200" w:firstLine="420"/>
                          <w:rPr>
                            <w:rFonts w:ascii="宋体" w:hAnsi="宋体"/>
                            <w:szCs w:val="21"/>
                          </w:rPr>
                        </w:pPr>
                        <w:r w:rsidRPr="001F14CA">
                          <w:rPr>
                            <w:rFonts w:ascii="宋体" w:hAnsi="宋体"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559,610,153.37</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641,819,141.64</w:t>
                    </w:r>
                  </w:p>
                </w:tc>
              </w:tr>
              <w:tr w:rsidR="00185FFC" w:rsidRPr="001F14CA" w:rsidTr="006D75B1">
                <w:sdt>
                  <w:sdtPr>
                    <w:rPr>
                      <w:rFonts w:ascii="宋体" w:hAnsi="宋体"/>
                    </w:rPr>
                    <w:tag w:val="_PLD_76615034b106405f8ae606a6fc253d93"/>
                    <w:id w:val="234759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rPr>
                            <w:rFonts w:ascii="宋体" w:hAnsi="宋体"/>
                            <w:szCs w:val="21"/>
                          </w:rPr>
                        </w:pPr>
                        <w:r w:rsidRPr="001F14CA">
                          <w:rPr>
                            <w:rFonts w:ascii="宋体" w:hAnsi="宋体" w:hint="eastAsia"/>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ind w:right="210"/>
                      <w:jc w:val="right"/>
                      <w:rPr>
                        <w:rFonts w:ascii="宋体" w:hAnsi="宋体"/>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color w:val="008000"/>
                        <w:szCs w:val="21"/>
                      </w:rPr>
                    </w:pPr>
                  </w:p>
                </w:tc>
              </w:tr>
              <w:tr w:rsidR="00185FFC" w:rsidRPr="001F14CA" w:rsidTr="006D75B1">
                <w:sdt>
                  <w:sdtPr>
                    <w:rPr>
                      <w:rFonts w:ascii="宋体" w:hAnsi="宋体"/>
                    </w:rPr>
                    <w:tag w:val="_PLD_81ff3fc4b5da447bba0ee3a9c4e3560b"/>
                    <w:id w:val="234759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19fa378cbe424d86963bfebfae6af7ca"/>
                    <w:id w:val="234759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w:t>
                    </w:r>
                    <w:r w:rsidR="008803A7">
                      <w:rPr>
                        <w:rFonts w:ascii="宋体" w:hAnsi="宋体" w:hint="eastAsia"/>
                      </w:rPr>
                      <w:t>30</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2,500,000.00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20,040,000.00</w:t>
                    </w:r>
                  </w:p>
                </w:tc>
              </w:tr>
              <w:tr w:rsidR="00185FFC" w:rsidRPr="001F14CA" w:rsidTr="006D75B1">
                <w:sdt>
                  <w:sdtPr>
                    <w:rPr>
                      <w:rFonts w:ascii="宋体" w:hAnsi="宋体"/>
                    </w:rPr>
                    <w:tag w:val="_PLD_b97225c7adbb49c0ac27be01df233432"/>
                    <w:id w:val="23475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4ab0b7cc40a942d38f93daa9ab5bc182"/>
                    <w:id w:val="23476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521ffa497d704199adb8dc4c9e440e22"/>
                    <w:id w:val="234760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leftChars="300" w:left="630" w:firstLineChars="100" w:firstLine="210"/>
                          <w:rPr>
                            <w:rFonts w:ascii="宋体" w:hAnsi="宋体"/>
                            <w:szCs w:val="21"/>
                          </w:rPr>
                        </w:pPr>
                        <w:r w:rsidRPr="001F14CA">
                          <w:rPr>
                            <w:rFonts w:ascii="宋体" w:hAnsi="宋体"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804d1cd618b94a1b9e24038ab1bc669c"/>
                      <w:id w:val="2347602"/>
                      <w:lock w:val="sdtLocked"/>
                    </w:sdtPr>
                    <w:sdtContent>
                      <w:p w:rsidR="00185FFC" w:rsidRPr="001F14CA" w:rsidRDefault="00185FFC" w:rsidP="006D75B1">
                        <w:pPr>
                          <w:ind w:firstLineChars="100" w:firstLine="210"/>
                          <w:rPr>
                            <w:rFonts w:ascii="宋体" w:hAnsi="宋体"/>
                          </w:rPr>
                        </w:pPr>
                        <w:r w:rsidRPr="001F14CA">
                          <w:rPr>
                            <w:rFonts w:ascii="宋体" w:hAnsi="宋体"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f17050e0f26449e482f6688bc943c3f1"/>
                    <w:id w:val="23476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8803A7">
                    <w:pPr>
                      <w:rPr>
                        <w:rFonts w:ascii="宋体" w:hAnsi="宋体"/>
                        <w:szCs w:val="21"/>
                      </w:rPr>
                    </w:pPr>
                    <w:r w:rsidRPr="001F14CA">
                      <w:rPr>
                        <w:rFonts w:ascii="宋体" w:hAnsi="宋体"/>
                      </w:rPr>
                      <w:t>七、</w:t>
                    </w:r>
                    <w:r w:rsidR="008803A7">
                      <w:rPr>
                        <w:rFonts w:ascii="宋体" w:hAnsi="宋体" w:hint="eastAsia"/>
                      </w:rPr>
                      <w:t>31</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3,692,300.02</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5,124,813.70</w:t>
                    </w:r>
                  </w:p>
                </w:tc>
              </w:tr>
              <w:tr w:rsidR="00185FFC" w:rsidRPr="001F14CA" w:rsidTr="006D75B1">
                <w:sdt>
                  <w:sdtPr>
                    <w:rPr>
                      <w:rFonts w:ascii="宋体" w:hAnsi="宋体"/>
                    </w:rPr>
                    <w:tag w:val="_PLD_7124e46dea5d4f478a438e4a50b00767"/>
                    <w:id w:val="23476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2418cd929c8c492ab70b2c45072b0f6e"/>
                    <w:id w:val="23476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50696c03164947ed9cac3e80943ab766"/>
                    <w:id w:val="234760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9C6F86">
                    <w:pPr>
                      <w:rPr>
                        <w:rFonts w:ascii="宋体" w:hAnsi="宋体"/>
                        <w:szCs w:val="21"/>
                      </w:rPr>
                    </w:pPr>
                    <w:r w:rsidRPr="001F14CA">
                      <w:rPr>
                        <w:rFonts w:ascii="宋体" w:hAnsi="宋体"/>
                      </w:rPr>
                      <w:t>七、3</w:t>
                    </w:r>
                    <w:r w:rsidR="009C6F86">
                      <w:rPr>
                        <w:rFonts w:ascii="宋体" w:hAnsi="宋体" w:hint="eastAsia"/>
                      </w:rPr>
                      <w:t>3</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20,464,134.81</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13,808,633.23</w:t>
                    </w:r>
                  </w:p>
                </w:tc>
              </w:tr>
              <w:tr w:rsidR="00185FFC" w:rsidRPr="001F14CA" w:rsidTr="006D75B1">
                <w:sdt>
                  <w:sdtPr>
                    <w:rPr>
                      <w:rFonts w:ascii="宋体" w:hAnsi="宋体"/>
                    </w:rPr>
                    <w:tag w:val="_PLD_632004d6f6064c92bff394ad8787dbfd"/>
                    <w:id w:val="23476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七、19</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47,286,113.88</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45,652,969.49</w:t>
                    </w:r>
                  </w:p>
                </w:tc>
              </w:tr>
              <w:tr w:rsidR="00185FFC" w:rsidRPr="001F14CA" w:rsidTr="006D75B1">
                <w:sdt>
                  <w:sdtPr>
                    <w:rPr>
                      <w:rFonts w:ascii="宋体" w:hAnsi="宋体"/>
                    </w:rPr>
                    <w:tag w:val="_PLD_f1166d872951497f9caa395c32bf7eb8"/>
                    <w:id w:val="23476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59b079937912479a979530804001242e"/>
                    <w:id w:val="23476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200" w:firstLine="420"/>
                          <w:rPr>
                            <w:rFonts w:ascii="宋体" w:hAnsi="宋体"/>
                            <w:szCs w:val="21"/>
                          </w:rPr>
                        </w:pPr>
                        <w:r w:rsidRPr="001F14CA">
                          <w:rPr>
                            <w:rFonts w:ascii="宋体" w:hAnsi="宋体"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73,942,548.71</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84,626,416.42</w:t>
                    </w:r>
                  </w:p>
                </w:tc>
              </w:tr>
              <w:tr w:rsidR="00185FFC" w:rsidRPr="001F14CA" w:rsidTr="006D75B1">
                <w:sdt>
                  <w:sdtPr>
                    <w:rPr>
                      <w:rFonts w:ascii="宋体" w:hAnsi="宋体"/>
                    </w:rPr>
                    <w:tag w:val="_PLD_b8f8805d82ba4d8295eec1868ee7ea4d"/>
                    <w:id w:val="23476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300" w:firstLine="630"/>
                          <w:rPr>
                            <w:rFonts w:ascii="宋体" w:hAnsi="宋体"/>
                            <w:szCs w:val="21"/>
                          </w:rPr>
                        </w:pPr>
                        <w:r w:rsidRPr="001F14CA">
                          <w:rPr>
                            <w:rFonts w:ascii="宋体" w:hAnsi="宋体"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633,552,702.08</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726,445,558.06</w:t>
                    </w:r>
                  </w:p>
                </w:tc>
              </w:tr>
              <w:tr w:rsidR="00185FFC" w:rsidRPr="001F14CA" w:rsidTr="006D75B1">
                <w:sdt>
                  <w:sdtPr>
                    <w:rPr>
                      <w:rFonts w:ascii="宋体" w:hAnsi="宋体"/>
                    </w:rPr>
                    <w:tag w:val="_PLD_c6760bbd367544f58c1b02c0378c7818"/>
                    <w:id w:val="23476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rPr>
                            <w:rFonts w:ascii="宋体" w:hAnsi="宋体"/>
                            <w:szCs w:val="21"/>
                          </w:rPr>
                        </w:pPr>
                        <w:r w:rsidRPr="001F14CA">
                          <w:rPr>
                            <w:rFonts w:ascii="宋体" w:hAnsi="宋体" w:hint="eastAsia"/>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color w:val="008000"/>
                        <w:szCs w:val="21"/>
                      </w:rPr>
                    </w:pPr>
                  </w:p>
                </w:tc>
              </w:tr>
              <w:tr w:rsidR="00185FFC" w:rsidRPr="001F14CA" w:rsidTr="006D75B1">
                <w:sdt>
                  <w:sdtPr>
                    <w:rPr>
                      <w:rFonts w:ascii="宋体" w:hAnsi="宋体"/>
                    </w:rPr>
                    <w:tag w:val="_PLD_d864d8aed0f64d4f86a89d52037e9f90"/>
                    <w:id w:val="234761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9C6F86">
                    <w:pPr>
                      <w:rPr>
                        <w:rFonts w:ascii="宋体" w:hAnsi="宋体"/>
                        <w:szCs w:val="21"/>
                      </w:rPr>
                    </w:pPr>
                    <w:r w:rsidRPr="001F14CA">
                      <w:rPr>
                        <w:rFonts w:ascii="宋体" w:hAnsi="宋体"/>
                      </w:rPr>
                      <w:t>七、3</w:t>
                    </w:r>
                    <w:r w:rsidR="009C6F86">
                      <w:rPr>
                        <w:rFonts w:ascii="宋体" w:hAnsi="宋体" w:hint="eastAsia"/>
                      </w:rPr>
                      <w:t>4</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783,559,400.00</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783,559,400.00</w:t>
                    </w:r>
                  </w:p>
                </w:tc>
              </w:tr>
              <w:tr w:rsidR="00185FFC" w:rsidRPr="001F14CA" w:rsidTr="006D75B1">
                <w:sdt>
                  <w:sdtPr>
                    <w:rPr>
                      <w:rFonts w:ascii="宋体" w:hAnsi="宋体"/>
                    </w:rPr>
                    <w:tag w:val="_PLD_9bea5106a9194e56b318ec175b3ffa81"/>
                    <w:id w:val="23476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423f84dc380a424a864dca18f54d376d"/>
                    <w:id w:val="23476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0fcce399a2f04273b1adcdb9adfc3ac2"/>
                    <w:id w:val="23476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leftChars="300" w:left="630" w:firstLineChars="100" w:firstLine="210"/>
                          <w:rPr>
                            <w:rFonts w:ascii="宋体" w:hAnsi="宋体"/>
                            <w:szCs w:val="21"/>
                          </w:rPr>
                        </w:pPr>
                        <w:r w:rsidRPr="001F14CA">
                          <w:rPr>
                            <w:rFonts w:ascii="宋体" w:hAnsi="宋体"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17c95fc3a8334c3b99e1cea8075fac6a"/>
                    <w:id w:val="23476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9C6F86">
                    <w:pPr>
                      <w:rPr>
                        <w:rFonts w:ascii="宋体" w:hAnsi="宋体"/>
                        <w:szCs w:val="21"/>
                      </w:rPr>
                    </w:pPr>
                    <w:r w:rsidRPr="001F14CA">
                      <w:rPr>
                        <w:rFonts w:ascii="宋体" w:hAnsi="宋体"/>
                      </w:rPr>
                      <w:t>七、3</w:t>
                    </w:r>
                    <w:r w:rsidR="009C6F86">
                      <w:rPr>
                        <w:rFonts w:ascii="宋体" w:hAnsi="宋体" w:hint="eastAsia"/>
                      </w:rPr>
                      <w:t>5</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279,699,270.13</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323,944,170.13</w:t>
                    </w:r>
                  </w:p>
                </w:tc>
              </w:tr>
              <w:tr w:rsidR="00185FFC" w:rsidRPr="001F14CA" w:rsidTr="006D75B1">
                <w:sdt>
                  <w:sdtPr>
                    <w:rPr>
                      <w:rFonts w:ascii="宋体" w:hAnsi="宋体"/>
                    </w:rPr>
                    <w:tag w:val="_PLD_8c1ec6f9a8ab4147876925f38a9aa154"/>
                    <w:id w:val="234761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7db3c1f8f254401e890823dbfecc2193"/>
                    <w:id w:val="234761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50c68fc035f04bdc964e307d4ded9891"/>
                    <w:id w:val="234761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929a3c29a76c4bb28120a6a552e95d8b"/>
                    <w:id w:val="23476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9C6F86">
                    <w:pPr>
                      <w:rPr>
                        <w:rFonts w:ascii="宋体" w:hAnsi="宋体"/>
                        <w:szCs w:val="21"/>
                      </w:rPr>
                    </w:pPr>
                    <w:r w:rsidRPr="001F14CA">
                      <w:rPr>
                        <w:rFonts w:ascii="宋体" w:hAnsi="宋体"/>
                      </w:rPr>
                      <w:t>七、3</w:t>
                    </w:r>
                    <w:r w:rsidR="009C6F86">
                      <w:rPr>
                        <w:rFonts w:ascii="宋体" w:hAnsi="宋体" w:hint="eastAsia"/>
                      </w:rPr>
                      <w:t>6</w:t>
                    </w: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163,251,277.13</w:t>
                    </w: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r w:rsidRPr="001F14CA">
                      <w:rPr>
                        <w:rFonts w:ascii="宋体" w:hAnsi="宋体"/>
                      </w:rPr>
                      <w:t>133,019,852.77</w:t>
                    </w:r>
                  </w:p>
                </w:tc>
              </w:tr>
              <w:tr w:rsidR="00185FFC" w:rsidRPr="001F14CA" w:rsidTr="006D75B1">
                <w:sdt>
                  <w:sdtPr>
                    <w:rPr>
                      <w:rFonts w:ascii="宋体" w:hAnsi="宋体"/>
                    </w:rPr>
                    <w:tag w:val="_PLD_cafeabff60a94a3f8bf81f38a8368859"/>
                    <w:id w:val="23476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jc w:val="right"/>
                      <w:rPr>
                        <w:rFonts w:ascii="宋体" w:hAnsi="宋体"/>
                        <w:szCs w:val="21"/>
                      </w:rPr>
                    </w:pPr>
                  </w:p>
                </w:tc>
              </w:tr>
              <w:tr w:rsidR="00185FFC" w:rsidRPr="001F14CA" w:rsidTr="006D75B1">
                <w:sdt>
                  <w:sdtPr>
                    <w:rPr>
                      <w:rFonts w:ascii="宋体" w:hAnsi="宋体"/>
                    </w:rPr>
                    <w:tag w:val="_PLD_735823a69c154c548986e00c21128b2a"/>
                    <w:id w:val="23476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9C6F86">
                    <w:pPr>
                      <w:rPr>
                        <w:rFonts w:ascii="宋体" w:hAnsi="宋体"/>
                        <w:szCs w:val="21"/>
                      </w:rPr>
                    </w:pPr>
                    <w:r w:rsidRPr="001F14CA">
                      <w:rPr>
                        <w:rFonts w:ascii="宋体" w:hAnsi="宋体"/>
                      </w:rPr>
                      <w:t>七、3</w:t>
                    </w:r>
                    <w:r w:rsidR="009C6F86">
                      <w:rPr>
                        <w:rFonts w:ascii="宋体" w:hAnsi="宋体" w:hint="eastAsia"/>
                      </w:rPr>
                      <w:t>7</w:t>
                    </w:r>
                  </w:p>
                </w:tc>
                <w:tc>
                  <w:tcPr>
                    <w:tcW w:w="1411"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1,025,307,699.65</w:t>
                    </w:r>
                  </w:p>
                </w:tc>
                <w:tc>
                  <w:tcPr>
                    <w:tcW w:w="1333"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818,796,913.75</w:t>
                    </w:r>
                  </w:p>
                </w:tc>
              </w:tr>
              <w:tr w:rsidR="00185FFC" w:rsidRPr="001F14CA" w:rsidTr="006D75B1">
                <w:sdt>
                  <w:sdtPr>
                    <w:rPr>
                      <w:rFonts w:ascii="宋体" w:hAnsi="宋体"/>
                    </w:rPr>
                    <w:tag w:val="_PLD_acce8f227af34a1dbfda2fb5d802d679"/>
                    <w:id w:val="234762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rPr>
                          <w:t>归属于母公司所有者权益</w:t>
                        </w:r>
                        <w:r w:rsidRPr="001F14CA">
                          <w:rPr>
                            <w:rFonts w:ascii="宋体" w:hAnsi="宋体" w:hint="eastAsia"/>
                          </w:rPr>
                          <w:lastRenderedPageBreak/>
                          <w:t>（或股东权益）合计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lastRenderedPageBreak/>
                      <w:t xml:space="preserve">　</w:t>
                    </w:r>
                  </w:p>
                </w:tc>
                <w:tc>
                  <w:tcPr>
                    <w:tcW w:w="1411"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2,251,817,646.91</w:t>
                    </w:r>
                  </w:p>
                </w:tc>
                <w:tc>
                  <w:tcPr>
                    <w:tcW w:w="1333"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2,059,320,336.65</w:t>
                    </w:r>
                  </w:p>
                </w:tc>
              </w:tr>
              <w:tr w:rsidR="00185FFC" w:rsidRPr="001F14CA" w:rsidTr="006D75B1">
                <w:sdt>
                  <w:sdtPr>
                    <w:rPr>
                      <w:rFonts w:ascii="宋体" w:hAnsi="宋体"/>
                    </w:rPr>
                    <w:tag w:val="_PLD_f7002072897b4c9991009038e6641e82"/>
                    <w:id w:val="234762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100" w:firstLine="210"/>
                          <w:rPr>
                            <w:rFonts w:ascii="宋体" w:hAnsi="宋体"/>
                            <w:szCs w:val="21"/>
                          </w:rPr>
                        </w:pPr>
                        <w:r w:rsidRPr="001F14CA">
                          <w:rPr>
                            <w:rFonts w:ascii="宋体" w:hAnsi="宋体"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96,437,822.44</w:t>
                    </w:r>
                  </w:p>
                </w:tc>
                <w:tc>
                  <w:tcPr>
                    <w:tcW w:w="1333"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90,224,308.78</w:t>
                    </w:r>
                  </w:p>
                </w:tc>
              </w:tr>
              <w:tr w:rsidR="00185FFC" w:rsidRPr="001F14CA" w:rsidTr="006D75B1">
                <w:sdt>
                  <w:sdtPr>
                    <w:rPr>
                      <w:rFonts w:ascii="宋体" w:hAnsi="宋体"/>
                    </w:rPr>
                    <w:tag w:val="_PLD_f79f3a612002400ea0211dd732c431ae"/>
                    <w:id w:val="23476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200" w:firstLine="420"/>
                          <w:rPr>
                            <w:rFonts w:ascii="宋体" w:hAnsi="宋体"/>
                            <w:szCs w:val="21"/>
                          </w:rPr>
                        </w:pPr>
                        <w:r w:rsidRPr="001F14CA">
                          <w:rPr>
                            <w:rFonts w:ascii="宋体" w:hAnsi="宋体"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2,348,255,469.35</w:t>
                    </w:r>
                  </w:p>
                </w:tc>
                <w:tc>
                  <w:tcPr>
                    <w:tcW w:w="1333"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2,149,544,645.43</w:t>
                    </w:r>
                  </w:p>
                </w:tc>
              </w:tr>
              <w:tr w:rsidR="00185FFC" w:rsidRPr="001F14CA" w:rsidTr="006D75B1">
                <w:sdt>
                  <w:sdtPr>
                    <w:rPr>
                      <w:rFonts w:ascii="宋体" w:hAnsi="宋体"/>
                    </w:rPr>
                    <w:tag w:val="_PLD_19c0771cf74a4fb888931e0603390c8a"/>
                    <w:id w:val="2347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ind w:firstLineChars="300" w:firstLine="630"/>
                          <w:rPr>
                            <w:rFonts w:ascii="宋体" w:hAnsi="宋体"/>
                            <w:szCs w:val="21"/>
                          </w:rPr>
                        </w:pPr>
                        <w:r w:rsidRPr="001F14CA">
                          <w:rPr>
                            <w:rFonts w:ascii="宋体" w:hAnsi="宋体"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185FFC" w:rsidRPr="001F14CA" w:rsidRDefault="00185FFC"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2,981,808,171.43</w:t>
                    </w:r>
                  </w:p>
                </w:tc>
                <w:tc>
                  <w:tcPr>
                    <w:tcW w:w="1333" w:type="pct"/>
                    <w:tcBorders>
                      <w:top w:val="outset" w:sz="6" w:space="0" w:color="auto"/>
                      <w:left w:val="outset" w:sz="6" w:space="0" w:color="auto"/>
                      <w:bottom w:val="outset" w:sz="6" w:space="0" w:color="auto"/>
                      <w:right w:val="outset" w:sz="6" w:space="0" w:color="auto"/>
                    </w:tcBorders>
                    <w:vAlign w:val="center"/>
                  </w:tcPr>
                  <w:p w:rsidR="00185FFC" w:rsidRPr="001F14CA" w:rsidRDefault="00185FFC" w:rsidP="006D75B1">
                    <w:pPr>
                      <w:jc w:val="right"/>
                      <w:rPr>
                        <w:rFonts w:ascii="宋体" w:hAnsi="宋体"/>
                        <w:szCs w:val="21"/>
                      </w:rPr>
                    </w:pPr>
                    <w:r w:rsidRPr="001F14CA">
                      <w:rPr>
                        <w:rFonts w:ascii="宋体" w:hAnsi="宋体"/>
                      </w:rPr>
                      <w:t>2,875,990,203.49</w:t>
                    </w:r>
                  </w:p>
                </w:tc>
              </w:tr>
            </w:tbl>
            <w:p w:rsidR="00185FFC" w:rsidRDefault="00185FFC"/>
            <w:p w:rsidR="00B33BEC" w:rsidRPr="001F14CA" w:rsidRDefault="00EC273B">
              <w:pPr>
                <w:ind w:rightChars="-73" w:right="-153"/>
                <w:rPr>
                  <w:rFonts w:ascii="宋体" w:hAnsi="宋体"/>
                  <w:color w:val="008000"/>
                  <w:szCs w:val="21"/>
                  <w:u w:val="single"/>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295740a12aa8498286bf2ef11896dbe9"/>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660D21"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F77305" w:rsidRPr="001F14CA">
                    <w:rPr>
                      <w:rFonts w:ascii="宋体" w:hAnsi="宋体" w:hint="eastAsia"/>
                      <w:szCs w:val="21"/>
                    </w:rPr>
                    <w:t>刘欣</w:t>
                  </w:r>
                </w:sdtContent>
              </w:sdt>
              <w:r w:rsidRPr="001F14CA">
                <w:rPr>
                  <w:rFonts w:ascii="宋体" w:hAnsi="宋体" w:hint="eastAsia"/>
                  <w:szCs w:val="21"/>
                </w:rPr>
                <w:t xml:space="preserve"> </w:t>
              </w:r>
              <w:r w:rsidR="00660D21"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p w:rsidR="00B33BEC" w:rsidRPr="001F14CA" w:rsidRDefault="00FE1625">
              <w:pPr>
                <w:rPr>
                  <w:rFonts w:ascii="宋体" w:hAnsi="宋体"/>
                </w:rPr>
              </w:pPr>
            </w:p>
          </w:sdtContent>
        </w:sdt>
        <w:p w:rsidR="00B33BEC" w:rsidRPr="001F14CA" w:rsidRDefault="00B33BEC">
          <w:pPr>
            <w:rPr>
              <w:rFonts w:ascii="宋体" w:hAnsi="宋体"/>
            </w:rPr>
          </w:pPr>
        </w:p>
        <w:bookmarkStart w:id="118" w:name="_Hlk24034197" w:displacedByCustomXml="next"/>
        <w:sdt>
          <w:sdtPr>
            <w:rPr>
              <w:rFonts w:ascii="宋体" w:hAnsi="宋体" w:cs="宋体" w:hint="eastAsia"/>
              <w:b w:val="0"/>
              <w:bCs w:val="0"/>
              <w:kern w:val="0"/>
              <w:szCs w:val="24"/>
            </w:rPr>
            <w:tag w:val="_SEC_d76935fe25d141cfbe5d3c4ac87a2e6b"/>
            <w:id w:val="-14920311"/>
            <w:lock w:val="sdtLocked"/>
            <w:placeholder>
              <w:docPart w:val="GBC22222222222222222222222222222"/>
            </w:placeholder>
          </w:sdtPr>
          <w:sdtEndPr>
            <w:rPr>
              <w:rFonts w:cs="Times New Roman"/>
              <w:kern w:val="2"/>
              <w:szCs w:val="21"/>
            </w:rPr>
          </w:sdtEndPr>
          <w:sdtContent>
            <w:p w:rsidR="00B33BEC" w:rsidRPr="001F14CA" w:rsidRDefault="00EC273B">
              <w:pPr>
                <w:pStyle w:val="3"/>
                <w:jc w:val="center"/>
                <w:rPr>
                  <w:rFonts w:ascii="宋体" w:hAnsi="宋体"/>
                  <w:b w:val="0"/>
                </w:rPr>
              </w:pPr>
              <w:r w:rsidRPr="001F14CA">
                <w:rPr>
                  <w:rFonts w:ascii="宋体" w:hAnsi="宋体" w:hint="eastAsia"/>
                  <w:b w:val="0"/>
                </w:rPr>
                <w:t>母公司</w:t>
              </w:r>
              <w:r w:rsidRPr="001F14CA">
                <w:rPr>
                  <w:rFonts w:ascii="宋体" w:hAnsi="宋体"/>
                  <w:b w:val="0"/>
                </w:rPr>
                <w:t>资产负债表</w:t>
              </w:r>
            </w:p>
            <w:p w:rsidR="00B33BEC" w:rsidRPr="001F14CA" w:rsidRDefault="00EC273B">
              <w:pPr>
                <w:jc w:val="center"/>
                <w:rPr>
                  <w:rFonts w:ascii="宋体" w:hAnsi="宋体"/>
                  <w:bCs/>
                  <w:szCs w:val="21"/>
                </w:rPr>
              </w:pPr>
              <w:r w:rsidRPr="001F14CA">
                <w:rPr>
                  <w:rFonts w:ascii="宋体" w:hAnsi="宋体"/>
                  <w:szCs w:val="21"/>
                </w:rPr>
                <w:t>2019年12月31日</w:t>
              </w:r>
            </w:p>
            <w:p w:rsidR="00B33BEC" w:rsidRPr="001F14CA" w:rsidRDefault="00EC273B">
              <w:pPr>
                <w:rPr>
                  <w:rFonts w:ascii="宋体" w:hAnsi="宋体"/>
                  <w:szCs w:val="21"/>
                </w:rPr>
              </w:pPr>
              <w:r w:rsidRPr="001F14CA">
                <w:rPr>
                  <w:rFonts w:ascii="宋体" w:hAnsi="宋体"/>
                  <w:szCs w:val="21"/>
                </w:rPr>
                <w:t>编制单位:</w:t>
              </w:r>
              <w:sdt>
                <w:sdtPr>
                  <w:rPr>
                    <w:rFonts w:ascii="宋体" w:hAnsi="宋体"/>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sidRPr="001F14CA">
                    <w:rPr>
                      <w:rFonts w:ascii="宋体" w:hAnsi="宋体"/>
                      <w:szCs w:val="21"/>
                    </w:rPr>
                    <w:t>江苏恒顺醋业股份有限公司</w:t>
                  </w:r>
                </w:sdtContent>
              </w:sdt>
              <w:r w:rsidRPr="001F14CA">
                <w:rPr>
                  <w:rFonts w:ascii="宋体" w:hAnsi="宋体"/>
                  <w:szCs w:val="21"/>
                </w:rPr>
                <w:t> </w:t>
              </w:r>
            </w:p>
            <w:p w:rsidR="00B33BEC" w:rsidRPr="001F14CA" w:rsidRDefault="00EC273B">
              <w:pPr>
                <w:jc w:val="right"/>
                <w:rPr>
                  <w:rFonts w:ascii="宋体" w:hAnsi="宋体"/>
                  <w:szCs w:val="21"/>
                </w:rPr>
              </w:pPr>
              <w:r w:rsidRPr="001F14CA">
                <w:rPr>
                  <w:rFonts w:ascii="宋体" w:hAnsi="宋体"/>
                  <w:szCs w:val="21"/>
                </w:rPr>
                <w:t>单位:</w:t>
              </w:r>
              <w:sdt>
                <w:sdtPr>
                  <w:rPr>
                    <w:rFonts w:ascii="宋体" w:hAnsi="宋体"/>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hint="eastAsia"/>
                      <w:szCs w:val="21"/>
                    </w:rPr>
                    <w:t>元</w:t>
                  </w:r>
                </w:sdtContent>
              </w:sdt>
              <w:r w:rsidRPr="001F14CA">
                <w:rPr>
                  <w:rFonts w:ascii="宋体" w:hAnsi="宋体"/>
                  <w:szCs w:val="21"/>
                </w:rPr>
                <w:t xml:space="preserve">  币种:</w:t>
              </w:r>
              <w:sdt>
                <w:sdtPr>
                  <w:rPr>
                    <w:rFonts w:ascii="宋体" w:hAnsi="宋体"/>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2944"/>
                <w:gridCol w:w="1133"/>
                <w:gridCol w:w="2551"/>
                <w:gridCol w:w="2410"/>
              </w:tblGrid>
              <w:tr w:rsidR="00C77CBD" w:rsidRPr="001F14CA" w:rsidTr="006D75B1">
                <w:sdt>
                  <w:sdtPr>
                    <w:rPr>
                      <w:rFonts w:ascii="宋体" w:hAnsi="宋体"/>
                    </w:rPr>
                    <w:tag w:val="_PLD_f723b67ceca442958b85c16ecbcde6c4"/>
                    <w:id w:val="234559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center"/>
                          <w:rPr>
                            <w:rFonts w:ascii="宋体" w:hAnsi="宋体"/>
                            <w:szCs w:val="21"/>
                          </w:rPr>
                        </w:pPr>
                        <w:r w:rsidRPr="001F14CA">
                          <w:rPr>
                            <w:rFonts w:ascii="宋体" w:hAnsi="宋体"/>
                            <w:szCs w:val="21"/>
                          </w:rPr>
                          <w:t>项目</w:t>
                        </w:r>
                      </w:p>
                    </w:tc>
                  </w:sdtContent>
                </w:sdt>
                <w:sdt>
                  <w:sdtPr>
                    <w:rPr>
                      <w:rFonts w:ascii="宋体" w:hAnsi="宋体"/>
                    </w:rPr>
                    <w:tag w:val="_PLD_b4b39e4179664db3908076caa97ec93e"/>
                    <w:id w:val="2345596"/>
                    <w:lock w:val="sdtLocked"/>
                  </w:sdtPr>
                  <w:sdtContent>
                    <w:tc>
                      <w:tcPr>
                        <w:tcW w:w="627"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center"/>
                          <w:rPr>
                            <w:rFonts w:ascii="宋体" w:hAnsi="宋体"/>
                            <w:szCs w:val="21"/>
                          </w:rPr>
                        </w:pPr>
                        <w:r w:rsidRPr="001F14CA">
                          <w:rPr>
                            <w:rFonts w:ascii="宋体" w:hAnsi="宋体" w:hint="eastAsia"/>
                            <w:szCs w:val="21"/>
                          </w:rPr>
                          <w:t>附注</w:t>
                        </w:r>
                      </w:p>
                    </w:tc>
                  </w:sdtContent>
                </w:sdt>
                <w:sdt>
                  <w:sdtPr>
                    <w:rPr>
                      <w:rFonts w:ascii="宋体" w:hAnsi="宋体"/>
                    </w:rPr>
                    <w:tag w:val="_PLD_5c114924d291471984aab4fc4a2ab196"/>
                    <w:id w:val="2345597"/>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center"/>
                          <w:rPr>
                            <w:rFonts w:ascii="宋体" w:hAnsi="宋体"/>
                            <w:szCs w:val="21"/>
                          </w:rPr>
                        </w:pPr>
                        <w:r w:rsidRPr="001F14CA">
                          <w:rPr>
                            <w:rFonts w:ascii="宋体" w:hAnsi="宋体" w:hint="eastAsia"/>
                          </w:rPr>
                          <w:t>2</w:t>
                        </w:r>
                        <w:r w:rsidRPr="001F14CA">
                          <w:rPr>
                            <w:rFonts w:ascii="宋体" w:hAnsi="宋体"/>
                          </w:rPr>
                          <w:t>019</w:t>
                        </w:r>
                        <w:r w:rsidRPr="001F14CA">
                          <w:rPr>
                            <w:rFonts w:ascii="宋体" w:hAnsi="宋体" w:hint="eastAsia"/>
                          </w:rPr>
                          <w:t>年1</w:t>
                        </w:r>
                        <w:r w:rsidRPr="001F14CA">
                          <w:rPr>
                            <w:rFonts w:ascii="宋体" w:hAnsi="宋体"/>
                          </w:rPr>
                          <w:t>2</w:t>
                        </w:r>
                        <w:r w:rsidRPr="001F14CA">
                          <w:rPr>
                            <w:rFonts w:ascii="宋体" w:hAnsi="宋体" w:hint="eastAsia"/>
                          </w:rPr>
                          <w:t>月</w:t>
                        </w:r>
                        <w:r w:rsidRPr="001F14CA">
                          <w:rPr>
                            <w:rFonts w:ascii="宋体" w:hAnsi="宋体"/>
                          </w:rPr>
                          <w:t>31</w:t>
                        </w:r>
                        <w:r w:rsidRPr="001F14CA">
                          <w:rPr>
                            <w:rFonts w:ascii="宋体" w:hAnsi="宋体" w:hint="eastAsia"/>
                          </w:rPr>
                          <w:t>日</w:t>
                        </w:r>
                      </w:p>
                    </w:tc>
                  </w:sdtContent>
                </w:sdt>
                <w:sdt>
                  <w:sdtPr>
                    <w:rPr>
                      <w:rFonts w:ascii="宋体" w:hAnsi="宋体"/>
                    </w:rPr>
                    <w:tag w:val="_PLD_09aa0ba5dd484fa6ad7dfbe2d2221c60"/>
                    <w:id w:val="2345598"/>
                    <w:lock w:val="sdtLocked"/>
                  </w:sdtPr>
                  <w:sdtContent>
                    <w:tc>
                      <w:tcPr>
                        <w:tcW w:w="1333"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center"/>
                          <w:rPr>
                            <w:rFonts w:ascii="宋体" w:hAnsi="宋体"/>
                            <w:szCs w:val="21"/>
                          </w:rPr>
                        </w:pPr>
                        <w:r w:rsidRPr="001F14CA">
                          <w:rPr>
                            <w:rFonts w:ascii="宋体" w:hAnsi="宋体" w:hint="eastAsia"/>
                            <w:szCs w:val="21"/>
                          </w:rPr>
                          <w:t>2018年12月31日</w:t>
                        </w:r>
                      </w:p>
                    </w:tc>
                  </w:sdtContent>
                </w:sdt>
              </w:tr>
              <w:tr w:rsidR="00C77CBD" w:rsidRPr="001F14CA" w:rsidTr="006D75B1">
                <w:sdt>
                  <w:sdtPr>
                    <w:rPr>
                      <w:rFonts w:ascii="宋体" w:hAnsi="宋体"/>
                    </w:rPr>
                    <w:tag w:val="_PLD_75b96d9020f14b08bb8885e10bb72ed3"/>
                    <w:id w:val="234559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rPr>
                            <w:rFonts w:ascii="宋体" w:hAnsi="宋体"/>
                            <w:szCs w:val="21"/>
                          </w:rPr>
                        </w:pPr>
                        <w:r w:rsidRPr="001F14CA">
                          <w:rPr>
                            <w:rFonts w:ascii="宋体" w:hAnsi="宋体" w:hint="eastAsia"/>
                            <w:bCs/>
                            <w:szCs w:val="21"/>
                          </w:rPr>
                          <w:t>流动资产：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FF00FF"/>
                        <w:szCs w:val="21"/>
                      </w:rPr>
                    </w:pPr>
                  </w:p>
                </w:tc>
              </w:tr>
              <w:tr w:rsidR="00C77CBD" w:rsidRPr="001F14CA" w:rsidTr="006D75B1">
                <w:sdt>
                  <w:sdtPr>
                    <w:rPr>
                      <w:rFonts w:ascii="宋体" w:hAnsi="宋体"/>
                    </w:rPr>
                    <w:tag w:val="_PLD_2a2d3b22bc414e5aa3168d03f964313b"/>
                    <w:id w:val="234560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174,144,396.45</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77,700,637.31</w:t>
                    </w: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e396e14b78524efaa6a999f696519f83"/>
                      <w:id w:val="2345601"/>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483,439,687.26</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e46cd4fa2cfb4ee5b496ee108e866a78"/>
                    <w:id w:val="234560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以公允价值计量且其变动计入当期损益的金融资产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de137d4e0adc4e3697b2d09190f3ab73"/>
                    <w:id w:val="234560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393466e4d94b44ce81a421424c7f275a"/>
                    <w:id w:val="234560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ef32df805adf4616846732ca3ab55857"/>
                    <w:id w:val="234560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十七、1</w:t>
                    </w: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76,411,923.72</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77,515,646.01</w:t>
                    </w: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108c302c0c87401490d6a538c95fd1a1"/>
                      <w:id w:val="2345606"/>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dd9f5a2379754663b27f59fa522781c5"/>
                    <w:id w:val="234560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20,625,340.43</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24,601,960.70</w:t>
                    </w:r>
                  </w:p>
                </w:tc>
              </w:tr>
              <w:tr w:rsidR="00C77CBD" w:rsidRPr="001F14CA" w:rsidTr="006D75B1">
                <w:sdt>
                  <w:sdtPr>
                    <w:rPr>
                      <w:rFonts w:ascii="宋体" w:hAnsi="宋体"/>
                    </w:rPr>
                    <w:tag w:val="_PLD_712416308ec74e87af342bbe7b61f9f7"/>
                    <w:id w:val="234560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十七、2</w:t>
                    </w: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27,451,881.50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30,931,218.70</w:t>
                    </w:r>
                  </w:p>
                </w:tc>
              </w:tr>
              <w:tr w:rsidR="00C77CBD" w:rsidRPr="001F14CA" w:rsidTr="006D75B1">
                <w:sdt>
                  <w:sdtPr>
                    <w:rPr>
                      <w:rFonts w:ascii="宋体" w:hAnsi="宋体"/>
                    </w:rPr>
                    <w:tag w:val="_PLD_3417cd601cec4818871f1bae4ce8ab2a"/>
                    <w:id w:val="234560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rPr>
                          <w:t>其中：</w:t>
                        </w:r>
                        <w:r w:rsidRPr="001F14CA">
                          <w:rPr>
                            <w:rFonts w:ascii="宋体" w:hAnsi="宋体"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C77CBD" w:rsidRPr="00612A2A" w:rsidRDefault="00C77CBD" w:rsidP="006D75B1">
                    <w:pPr>
                      <w:jc w:val="right"/>
                      <w:rPr>
                        <w:rFonts w:ascii="宋体" w:hAnsi="宋体"/>
                        <w:szCs w:val="21"/>
                      </w:rPr>
                    </w:pPr>
                    <w:r w:rsidRPr="00612A2A">
                      <w:rPr>
                        <w:rFonts w:ascii="宋体" w:hAnsi="宋体"/>
                      </w:rPr>
                      <w:t>3,625,723.86</w:t>
                    </w:r>
                  </w:p>
                </w:tc>
                <w:tc>
                  <w:tcPr>
                    <w:tcW w:w="1333" w:type="pct"/>
                    <w:tcBorders>
                      <w:top w:val="outset" w:sz="6" w:space="0" w:color="auto"/>
                      <w:left w:val="outset" w:sz="6" w:space="0" w:color="auto"/>
                      <w:bottom w:val="outset" w:sz="6" w:space="0" w:color="auto"/>
                      <w:right w:val="outset" w:sz="6" w:space="0" w:color="auto"/>
                    </w:tcBorders>
                  </w:tcPr>
                  <w:p w:rsidR="00C77CBD" w:rsidRPr="00612A2A" w:rsidRDefault="00C77CBD" w:rsidP="006D75B1">
                    <w:pPr>
                      <w:jc w:val="right"/>
                      <w:rPr>
                        <w:rFonts w:ascii="宋体" w:hAnsi="宋体"/>
                        <w:szCs w:val="21"/>
                      </w:rPr>
                    </w:pPr>
                    <w:r w:rsidRPr="00612A2A">
                      <w:rPr>
                        <w:rFonts w:ascii="宋体" w:hAnsi="宋体"/>
                      </w:rPr>
                      <w:t>3,061,730.34</w:t>
                    </w:r>
                  </w:p>
                </w:tc>
              </w:tr>
              <w:tr w:rsidR="00C77CBD" w:rsidRPr="001F14CA" w:rsidTr="006D75B1">
                <w:sdt>
                  <w:sdtPr>
                    <w:rPr>
                      <w:rFonts w:ascii="宋体" w:hAnsi="宋体"/>
                    </w:rPr>
                    <w:tag w:val="_PLD_1dd2d67c108d4d6f84148a7c9b977191"/>
                    <w:id w:val="234561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400" w:firstLine="840"/>
                          <w:rPr>
                            <w:rFonts w:ascii="宋体" w:hAnsi="宋体"/>
                            <w:szCs w:val="21"/>
                          </w:rPr>
                        </w:pPr>
                        <w:r w:rsidRPr="001F14CA">
                          <w:rPr>
                            <w:rFonts w:ascii="宋体" w:hAnsi="宋体"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612A2A" w:rsidRDefault="00C77CBD" w:rsidP="006D75B1">
                    <w:pPr>
                      <w:jc w:val="right"/>
                      <w:rPr>
                        <w:rFonts w:ascii="宋体" w:hAnsi="宋体"/>
                        <w:szCs w:val="21"/>
                      </w:rPr>
                    </w:pPr>
                    <w:r w:rsidRPr="00612A2A">
                      <w:rPr>
                        <w:rFonts w:ascii="宋体" w:hAnsi="宋体"/>
                      </w:rPr>
                      <w:t>5,180,421.41</w:t>
                    </w:r>
                  </w:p>
                </w:tc>
                <w:tc>
                  <w:tcPr>
                    <w:tcW w:w="1333" w:type="pct"/>
                    <w:tcBorders>
                      <w:top w:val="outset" w:sz="6" w:space="0" w:color="auto"/>
                      <w:left w:val="outset" w:sz="6" w:space="0" w:color="auto"/>
                      <w:bottom w:val="outset" w:sz="6" w:space="0" w:color="auto"/>
                      <w:right w:val="outset" w:sz="6" w:space="0" w:color="auto"/>
                    </w:tcBorders>
                  </w:tcPr>
                  <w:p w:rsidR="00C77CBD" w:rsidRPr="00612A2A" w:rsidRDefault="00C77CBD" w:rsidP="006D75B1">
                    <w:pPr>
                      <w:jc w:val="right"/>
                      <w:rPr>
                        <w:rFonts w:ascii="宋体" w:hAnsi="宋体"/>
                        <w:szCs w:val="21"/>
                      </w:rPr>
                    </w:pPr>
                    <w:r w:rsidRPr="00612A2A">
                      <w:rPr>
                        <w:rFonts w:ascii="宋体" w:hAnsi="宋体"/>
                      </w:rPr>
                      <w:t>5,564,757.30</w:t>
                    </w:r>
                  </w:p>
                </w:tc>
              </w:tr>
              <w:tr w:rsidR="00C77CBD" w:rsidRPr="001F14CA" w:rsidTr="006D75B1">
                <w:sdt>
                  <w:sdtPr>
                    <w:rPr>
                      <w:rFonts w:ascii="宋体" w:hAnsi="宋体"/>
                    </w:rPr>
                    <w:tag w:val="_PLD_15c72fe3c0dc4747a0ad2956d0e2ff56"/>
                    <w:id w:val="234561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132,027,047.71</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124,738,494.12</w:t>
                    </w:r>
                  </w:p>
                </w:tc>
              </w:tr>
              <w:tr w:rsidR="00C77CBD" w:rsidRPr="001F14CA" w:rsidTr="006D75B1">
                <w:sdt>
                  <w:sdtPr>
                    <w:rPr>
                      <w:rFonts w:ascii="宋体" w:hAnsi="宋体"/>
                    </w:rPr>
                    <w:tag w:val="_PLD_c61f45b512d24fd98c826adfe2607133"/>
                    <w:id w:val="234561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60f4a972facf45f681479dac2f1111c1"/>
                    <w:id w:val="234561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11,000,000.00</w:t>
                    </w:r>
                  </w:p>
                </w:tc>
              </w:tr>
              <w:tr w:rsidR="00C77CBD" w:rsidRPr="001F14CA" w:rsidTr="006D75B1">
                <w:sdt>
                  <w:sdtPr>
                    <w:rPr>
                      <w:rFonts w:ascii="宋体" w:hAnsi="宋体"/>
                    </w:rPr>
                    <w:tag w:val="_PLD_48ca2e98b68644c7b1619c966283c7a4"/>
                    <w:id w:val="234561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237,299,939.43</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903,204,025.88</w:t>
                    </w:r>
                  </w:p>
                </w:tc>
              </w:tr>
              <w:tr w:rsidR="00C77CBD" w:rsidRPr="001F14CA" w:rsidTr="006D75B1">
                <w:sdt>
                  <w:sdtPr>
                    <w:rPr>
                      <w:rFonts w:ascii="宋体" w:hAnsi="宋体"/>
                    </w:rPr>
                    <w:tag w:val="_PLD_954ff058e01a49fb81526e388eaae403"/>
                    <w:id w:val="234561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200" w:firstLine="420"/>
                          <w:rPr>
                            <w:rFonts w:ascii="宋体" w:hAnsi="宋体"/>
                            <w:szCs w:val="21"/>
                          </w:rPr>
                        </w:pPr>
                        <w:r w:rsidRPr="001F14CA">
                          <w:rPr>
                            <w:rFonts w:ascii="宋体" w:hAnsi="宋体"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1,151,400,216.50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1,249,691,982.72</w:t>
                    </w:r>
                  </w:p>
                </w:tc>
              </w:tr>
              <w:tr w:rsidR="00C77CBD" w:rsidRPr="001F14CA" w:rsidTr="006D75B1">
                <w:trPr>
                  <w:trHeight w:val="173"/>
                </w:trPr>
                <w:sdt>
                  <w:sdtPr>
                    <w:rPr>
                      <w:rFonts w:ascii="宋体" w:hAnsi="宋体"/>
                    </w:rPr>
                    <w:tag w:val="_PLD_df64afc7e223416b92b823e4e8fb4a3a"/>
                    <w:id w:val="234561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rPr>
                            <w:rFonts w:ascii="宋体" w:hAnsi="宋体"/>
                            <w:szCs w:val="21"/>
                          </w:rPr>
                        </w:pPr>
                        <w:r w:rsidRPr="001F14CA">
                          <w:rPr>
                            <w:rFonts w:ascii="宋体" w:hAnsi="宋体" w:hint="eastAsia"/>
                            <w:bCs/>
                            <w:szCs w:val="21"/>
                          </w:rPr>
                          <w:t>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008000"/>
                        <w:szCs w:val="21"/>
                      </w:rPr>
                    </w:pP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48d1f4ececef49b0b5eb57f96dda5740"/>
                      <w:id w:val="2345617"/>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132,975,492.00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  </w:t>
                    </w:r>
                  </w:p>
                </w:tc>
              </w:tr>
              <w:tr w:rsidR="00C77CBD" w:rsidRPr="001F14CA" w:rsidTr="006D75B1">
                <w:sdt>
                  <w:sdtPr>
                    <w:rPr>
                      <w:rFonts w:ascii="宋体" w:hAnsi="宋体"/>
                    </w:rPr>
                    <w:tag w:val="_PLD_f54feb33ee5e40bd9127136462866178"/>
                    <w:id w:val="234561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可供出售金融资产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29,889,000.00</w:t>
                    </w: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2f81a2e768044b89a75bafd1bfa7fa70"/>
                      <w:id w:val="2345619"/>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b1405e20a19e4cdfaa2c00a5c334688a"/>
                    <w:id w:val="234562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持有至到期投资</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c9456ec11fd14b1490b664a8bab1c706"/>
                    <w:id w:val="234562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899c3bd39fae4eecab2782cc666699c4"/>
                    <w:id w:val="234562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十七、3</w:t>
                    </w: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464,448,895.40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357,915,341.00</w:t>
                    </w: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7d415046e66b466a890bb89efca5709d"/>
                      <w:id w:val="2345623"/>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16,200,000.00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b5fccc8867984b57bf71dfe293f645cf"/>
                      <w:id w:val="2345624"/>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r w:rsidRPr="001F14CA">
                      <w:rPr>
                        <w:rFonts w:ascii="宋体" w:hAnsi="宋体"/>
                      </w:rPr>
                      <w:t xml:space="preserve">　</w:t>
                    </w: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13,689,000.00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b9a93324886f428384542f5b1fb9f42b"/>
                    <w:id w:val="234562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b0ecd86ac7804fbe89c1f06aa6ad3650"/>
                    <w:id w:val="234562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590,998,175.19</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636,098,739.77</w:t>
                    </w:r>
                  </w:p>
                </w:tc>
              </w:tr>
              <w:tr w:rsidR="00C77CBD" w:rsidRPr="001F14CA" w:rsidTr="006D75B1">
                <w:sdt>
                  <w:sdtPr>
                    <w:rPr>
                      <w:rFonts w:ascii="宋体" w:hAnsi="宋体"/>
                    </w:rPr>
                    <w:tag w:val="_PLD_c800871977ec4bd980307a1f4d2c4c76"/>
                    <w:id w:val="234562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22,713,743.23</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4,227,211.64</w:t>
                    </w:r>
                  </w:p>
                </w:tc>
              </w:tr>
              <w:tr w:rsidR="00C77CBD" w:rsidRPr="001F14CA" w:rsidTr="006D75B1">
                <w:sdt>
                  <w:sdtPr>
                    <w:rPr>
                      <w:rFonts w:ascii="宋体" w:hAnsi="宋体"/>
                    </w:rPr>
                    <w:tag w:val="_PLD_478ac5c17f214712ae812a0d6398de1e"/>
                    <w:id w:val="234562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70cce78df6a94836ab636bf546ff9a26"/>
                    <w:id w:val="234562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02711909a0534ae9abd4cdb79ab0feb6"/>
                      <w:id w:val="2345630"/>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a22b1a68b152411392f45bdce00cb9f5"/>
                    <w:id w:val="234563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36,095,993.91</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34,215,669.58</w:t>
                    </w:r>
                  </w:p>
                </w:tc>
              </w:tr>
              <w:tr w:rsidR="00C77CBD" w:rsidRPr="001F14CA" w:rsidTr="006D75B1">
                <w:sdt>
                  <w:sdtPr>
                    <w:rPr>
                      <w:rFonts w:ascii="宋体" w:hAnsi="宋体"/>
                    </w:rPr>
                    <w:tag w:val="_PLD_3afdada774c94d8d8f09873b3adfe0ca"/>
                    <w:id w:val="234563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c1515ff062cd47e0abd7368705cd4e5f"/>
                    <w:id w:val="234563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e06c7979eb504045a9de6cf80551e28f"/>
                    <w:id w:val="234563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ced42050d97a41358aec7c92332e0b26"/>
                    <w:id w:val="234563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8,727,814.33</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8,418,041.47</w:t>
                    </w:r>
                  </w:p>
                </w:tc>
              </w:tr>
              <w:tr w:rsidR="00C77CBD" w:rsidRPr="001F14CA" w:rsidTr="006D75B1">
                <w:sdt>
                  <w:sdtPr>
                    <w:rPr>
                      <w:rFonts w:ascii="宋体" w:hAnsi="宋体"/>
                    </w:rPr>
                    <w:tag w:val="_PLD_29649f7fead6487685f7f530a335f38e"/>
                    <w:id w:val="234563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122,162,686.20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118,395,256.20</w:t>
                    </w:r>
                  </w:p>
                </w:tc>
              </w:tr>
              <w:tr w:rsidR="00C77CBD" w:rsidRPr="001F14CA" w:rsidTr="006D75B1">
                <w:sdt>
                  <w:sdtPr>
                    <w:rPr>
                      <w:rFonts w:ascii="宋体" w:hAnsi="宋体"/>
                    </w:rPr>
                    <w:tag w:val="_PLD_5609696f96f44c829ada367c21c56583"/>
                    <w:id w:val="234563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200" w:firstLine="420"/>
                          <w:rPr>
                            <w:rFonts w:ascii="宋体" w:hAnsi="宋体"/>
                            <w:szCs w:val="21"/>
                          </w:rPr>
                        </w:pPr>
                        <w:r w:rsidRPr="001F14CA">
                          <w:rPr>
                            <w:rFonts w:ascii="宋体" w:hAnsi="宋体"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1,408,011,800.26</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1,189,159,259.66</w:t>
                    </w:r>
                  </w:p>
                </w:tc>
              </w:tr>
              <w:tr w:rsidR="00C77CBD" w:rsidRPr="001F14CA" w:rsidTr="006D75B1">
                <w:sdt>
                  <w:sdtPr>
                    <w:rPr>
                      <w:rFonts w:ascii="宋体" w:hAnsi="宋体"/>
                    </w:rPr>
                    <w:tag w:val="_PLD_6d49c826430d4b61bb4d5c2bd47f3a37"/>
                    <w:id w:val="234563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300" w:firstLine="630"/>
                          <w:rPr>
                            <w:rFonts w:ascii="宋体" w:hAnsi="宋体"/>
                            <w:szCs w:val="21"/>
                          </w:rPr>
                        </w:pPr>
                        <w:r w:rsidRPr="001F14CA">
                          <w:rPr>
                            <w:rFonts w:ascii="宋体" w:hAnsi="宋体"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2,559,412,016.76</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2,438,851,242.38</w:t>
                    </w:r>
                  </w:p>
                </w:tc>
              </w:tr>
              <w:tr w:rsidR="00C77CBD" w:rsidRPr="001F14CA" w:rsidTr="006D75B1">
                <w:sdt>
                  <w:sdtPr>
                    <w:rPr>
                      <w:rFonts w:ascii="宋体" w:hAnsi="宋体"/>
                    </w:rPr>
                    <w:tag w:val="_PLD_097e7abf0b344d7ba64ab9a99dd2d2fa"/>
                    <w:id w:val="234563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rPr>
                            <w:rFonts w:ascii="宋体" w:hAnsi="宋体"/>
                            <w:szCs w:val="21"/>
                          </w:rPr>
                        </w:pPr>
                        <w:r w:rsidRPr="001F14CA">
                          <w:rPr>
                            <w:rFonts w:ascii="宋体" w:hAnsi="宋体" w:hint="eastAsia"/>
                            <w:bCs/>
                            <w:szCs w:val="21"/>
                          </w:rPr>
                          <w:t>流动负债：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FF00FF"/>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FF00FF"/>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FF00FF"/>
                        <w:szCs w:val="21"/>
                      </w:rPr>
                    </w:pPr>
                  </w:p>
                </w:tc>
              </w:tr>
              <w:tr w:rsidR="00C77CBD" w:rsidRPr="001F14CA" w:rsidTr="006D75B1">
                <w:sdt>
                  <w:sdtPr>
                    <w:rPr>
                      <w:rFonts w:ascii="宋体" w:hAnsi="宋体"/>
                    </w:rPr>
                    <w:tag w:val="_PLD_f25369d6a02a4d4d926f505ded3e9571"/>
                    <w:id w:val="234564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szCs w:val="21"/>
                      </w:rPr>
                      <w:t>100,000,000.00</w:t>
                    </w:r>
                  </w:p>
                </w:tc>
              </w:tr>
              <w:tr w:rsidR="00C77CBD" w:rsidRPr="001F14CA" w:rsidTr="006D75B1">
                <w:tc>
                  <w:tcPr>
                    <w:tcW w:w="1629" w:type="pct"/>
                    <w:tcBorders>
                      <w:top w:val="outset" w:sz="6" w:space="0" w:color="auto"/>
                      <w:left w:val="outset" w:sz="6" w:space="0" w:color="auto"/>
                      <w:bottom w:val="outset" w:sz="6" w:space="0" w:color="auto"/>
                      <w:right w:val="outset" w:sz="6" w:space="0" w:color="auto"/>
                    </w:tcBorders>
                    <w:vAlign w:val="center"/>
                  </w:tcPr>
                  <w:sdt>
                    <w:sdtPr>
                      <w:rPr>
                        <w:rFonts w:ascii="宋体" w:hAnsi="宋体" w:hint="eastAsia"/>
                      </w:rPr>
                      <w:tag w:val="_PLD_ce7b169d869d401d8a4e9b46531a77b5"/>
                      <w:id w:val="2345641"/>
                      <w:lock w:val="sdtLocked"/>
                    </w:sdtPr>
                    <w:sdtContent>
                      <w:p w:rsidR="00C77CBD" w:rsidRPr="001F14CA" w:rsidRDefault="00C77CBD" w:rsidP="006D75B1">
                        <w:pPr>
                          <w:ind w:firstLineChars="100" w:firstLine="210"/>
                          <w:rPr>
                            <w:rFonts w:ascii="宋体" w:hAnsi="宋体"/>
                          </w:rPr>
                        </w:pPr>
                        <w:r w:rsidRPr="001F14CA">
                          <w:rPr>
                            <w:rFonts w:ascii="宋体" w:hAnsi="宋体"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a5bf42d86b964188bd0e5138542f34c1"/>
                    <w:id w:val="234564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以公允价值计量且其变动计入当期损益的金融负债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fdb08aeff5c0473db180983bf445f8c3"/>
                    <w:id w:val="234564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5fc7538e58b94ec598bb72c938cadc08"/>
                    <w:id w:val="234564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a629096442414226b3292060f7ee2433"/>
                    <w:id w:val="234564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192,842,263.19</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160,095,414.15</w:t>
                    </w:r>
                  </w:p>
                </w:tc>
              </w:tr>
              <w:tr w:rsidR="00C77CBD" w:rsidRPr="001F14CA" w:rsidTr="006D75B1">
                <w:sdt>
                  <w:sdtPr>
                    <w:rPr>
                      <w:rFonts w:ascii="宋体" w:hAnsi="宋体"/>
                    </w:rPr>
                    <w:tag w:val="_PLD_9c7b2a6b03734aeb84333dd1ad179ade"/>
                    <w:id w:val="234564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42,143,880.45</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47,544,444.90</w:t>
                    </w:r>
                  </w:p>
                </w:tc>
              </w:tr>
              <w:tr w:rsidR="00C77CBD" w:rsidRPr="001F14CA" w:rsidTr="006D75B1">
                <w:sdt>
                  <w:sdtPr>
                    <w:rPr>
                      <w:rFonts w:ascii="宋体" w:hAnsi="宋体"/>
                    </w:rPr>
                    <w:tag w:val="_PLD_472d8e738b714bc89cfda0d9fc6f176e"/>
                    <w:id w:val="234564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12,225,646.94</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12,002,921.88</w:t>
                    </w:r>
                  </w:p>
                </w:tc>
              </w:tr>
              <w:tr w:rsidR="00C77CBD" w:rsidRPr="001F14CA" w:rsidTr="006D75B1">
                <w:sdt>
                  <w:sdtPr>
                    <w:rPr>
                      <w:rFonts w:ascii="宋体" w:hAnsi="宋体"/>
                    </w:rPr>
                    <w:tag w:val="_PLD_935c922a466d49bca2588a3df657e4ff"/>
                    <w:id w:val="234564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36,577,966.84</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22,823,268.15</w:t>
                    </w:r>
                  </w:p>
                </w:tc>
              </w:tr>
              <w:tr w:rsidR="00C77CBD" w:rsidRPr="001F14CA" w:rsidTr="006D75B1">
                <w:sdt>
                  <w:sdtPr>
                    <w:rPr>
                      <w:rFonts w:ascii="宋体" w:hAnsi="宋体"/>
                    </w:rPr>
                    <w:tag w:val="_PLD_f02f4efe981d4cc7a199248496ef0cfc"/>
                    <w:id w:val="234564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74,910,223.46</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80,621,422.68</w:t>
                    </w:r>
                  </w:p>
                </w:tc>
              </w:tr>
              <w:tr w:rsidR="00C77CBD" w:rsidRPr="001F14CA" w:rsidTr="006D75B1">
                <w:sdt>
                  <w:sdtPr>
                    <w:rPr>
                      <w:rFonts w:ascii="宋体" w:hAnsi="宋体"/>
                    </w:rPr>
                    <w:tag w:val="_PLD_0161dbb22db14f948442be20a9cb7560"/>
                    <w:id w:val="234565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rPr>
                          <w:t>其中：</w:t>
                        </w:r>
                        <w:r w:rsidRPr="001F14CA">
                          <w:rPr>
                            <w:rFonts w:ascii="宋体" w:hAnsi="宋体"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8a53dd1ad6c9442495ce7ffefa6805ff"/>
                    <w:id w:val="234565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400" w:firstLine="840"/>
                          <w:rPr>
                            <w:rFonts w:ascii="宋体" w:hAnsi="宋体"/>
                            <w:szCs w:val="21"/>
                          </w:rPr>
                        </w:pPr>
                        <w:r w:rsidRPr="001F14CA">
                          <w:rPr>
                            <w:rFonts w:ascii="宋体" w:hAnsi="宋体"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a677b14d5dfb4f49b913d8e108884c19"/>
                    <w:id w:val="234565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9675d199fe0e492aaf40ec75faaad4e1"/>
                    <w:id w:val="234565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7,509,895.83</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15,000,000.00</w:t>
                    </w:r>
                  </w:p>
                </w:tc>
              </w:tr>
              <w:tr w:rsidR="00C77CBD" w:rsidRPr="001F14CA" w:rsidTr="006D75B1">
                <w:sdt>
                  <w:sdtPr>
                    <w:rPr>
                      <w:rFonts w:ascii="宋体" w:hAnsi="宋体"/>
                    </w:rPr>
                    <w:tag w:val="_PLD_13a0b24f045240e2923ed4160e9fa33a"/>
                    <w:id w:val="234565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69,291,220.73</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60,554,693.06</w:t>
                    </w:r>
                  </w:p>
                </w:tc>
              </w:tr>
              <w:tr w:rsidR="00C77CBD" w:rsidRPr="001F14CA" w:rsidTr="006D75B1">
                <w:sdt>
                  <w:sdtPr>
                    <w:rPr>
                      <w:rFonts w:ascii="宋体" w:hAnsi="宋体"/>
                    </w:rPr>
                    <w:tag w:val="_PLD_3fd7f65c982a4798ab78c4c96bca259b"/>
                    <w:id w:val="234565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200" w:firstLine="420"/>
                          <w:rPr>
                            <w:rFonts w:ascii="宋体" w:hAnsi="宋体"/>
                            <w:szCs w:val="21"/>
                          </w:rPr>
                        </w:pPr>
                        <w:r w:rsidRPr="001F14CA">
                          <w:rPr>
                            <w:rFonts w:ascii="宋体" w:hAnsi="宋体"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435,501,097.44</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498,642,164.82</w:t>
                    </w:r>
                  </w:p>
                </w:tc>
              </w:tr>
              <w:tr w:rsidR="00C77CBD" w:rsidRPr="001F14CA" w:rsidTr="006D75B1">
                <w:sdt>
                  <w:sdtPr>
                    <w:rPr>
                      <w:rFonts w:ascii="宋体" w:hAnsi="宋体"/>
                    </w:rPr>
                    <w:tag w:val="_PLD_5a8813ff8c984fc28cd8ddc8db922fd5"/>
                    <w:id w:val="234565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rPr>
                            <w:rFonts w:ascii="宋体" w:hAnsi="宋体"/>
                            <w:szCs w:val="21"/>
                          </w:rPr>
                        </w:pPr>
                        <w:r w:rsidRPr="001F14CA">
                          <w:rPr>
                            <w:rFonts w:ascii="宋体" w:hAnsi="宋体" w:hint="eastAsia"/>
                            <w:bCs/>
                            <w:szCs w:val="21"/>
                          </w:rPr>
                          <w:t>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ind w:right="210"/>
                      <w:jc w:val="right"/>
                      <w:rPr>
                        <w:rFonts w:ascii="宋体" w:hAnsi="宋体"/>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color w:val="008000"/>
                        <w:szCs w:val="21"/>
                      </w:rPr>
                    </w:pPr>
                  </w:p>
                </w:tc>
              </w:tr>
              <w:tr w:rsidR="00C77CBD" w:rsidRPr="001F14CA" w:rsidTr="006D75B1">
                <w:sdt>
                  <w:sdtPr>
                    <w:rPr>
                      <w:rFonts w:ascii="宋体" w:hAnsi="宋体"/>
                    </w:rPr>
                    <w:tag w:val="_PLD_2e0282c784d54804a2dfa4e9925d9afe"/>
                    <w:id w:val="234565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szCs w:val="21"/>
                      </w:rPr>
                      <w:t>7,500,000.00</w:t>
                    </w:r>
                  </w:p>
                </w:tc>
              </w:tr>
              <w:tr w:rsidR="00C77CBD" w:rsidRPr="001F14CA" w:rsidTr="006D75B1">
                <w:sdt>
                  <w:sdtPr>
                    <w:rPr>
                      <w:rFonts w:ascii="宋体" w:hAnsi="宋体"/>
                    </w:rPr>
                    <w:tag w:val="_PLD_0ae799b0dff445c3a478e783ee4f3f9e"/>
                    <w:id w:val="234565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bb4a6077b70544e7a4e39bfdf816276d"/>
                    <w:id w:val="234565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3ceecad9adf14214acac7ec3ed737706"/>
                    <w:id w:val="234566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leftChars="300" w:left="630" w:firstLineChars="100" w:firstLine="210"/>
                          <w:rPr>
                            <w:rFonts w:ascii="宋体" w:hAnsi="宋体"/>
                            <w:szCs w:val="21"/>
                          </w:rPr>
                        </w:pPr>
                        <w:r w:rsidRPr="001F14CA">
                          <w:rPr>
                            <w:rFonts w:ascii="宋体" w:hAnsi="宋体"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501068eac65e44ee9de601b753837ef7"/>
                    <w:id w:val="234566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rPr>
                        </w:pPr>
                        <w:r w:rsidRPr="001F14CA">
                          <w:rPr>
                            <w:rFonts w:ascii="宋体" w:hAnsi="宋体"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06a145958be247a08fdc6e7f0f63b273"/>
                    <w:id w:val="234566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20963e088d2245618d3ffc26fa9883f9"/>
                    <w:id w:val="234566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110dc5a4f7b24db5ad8af5cfde236424"/>
                    <w:id w:val="234566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307466d2bbac46bab85228947866f5cd"/>
                    <w:id w:val="234566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16,195,902.62</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11,211,399.93</w:t>
                    </w:r>
                  </w:p>
                </w:tc>
              </w:tr>
              <w:tr w:rsidR="00C77CBD" w:rsidRPr="001F14CA" w:rsidTr="006D75B1">
                <w:sdt>
                  <w:sdtPr>
                    <w:rPr>
                      <w:rFonts w:ascii="宋体" w:hAnsi="宋体"/>
                    </w:rPr>
                    <w:tag w:val="_PLD_f51ba055bf4b48cbbc6b2d3529dff76a"/>
                    <w:id w:val="234566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f9c66d05b874491c8299e3ff5fdd1849"/>
                    <w:id w:val="234566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dff50edaca4a433a80d841b668c2b903"/>
                    <w:id w:val="234566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200" w:firstLine="420"/>
                          <w:rPr>
                            <w:rFonts w:ascii="宋体" w:hAnsi="宋体"/>
                            <w:szCs w:val="21"/>
                          </w:rPr>
                        </w:pPr>
                        <w:r w:rsidRPr="001F14CA">
                          <w:rPr>
                            <w:rFonts w:ascii="宋体" w:hAnsi="宋体"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16,195,902.62</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18,711,399.93</w:t>
                    </w:r>
                  </w:p>
                </w:tc>
              </w:tr>
              <w:tr w:rsidR="00C77CBD" w:rsidRPr="001F14CA" w:rsidTr="006D75B1">
                <w:sdt>
                  <w:sdtPr>
                    <w:rPr>
                      <w:rFonts w:ascii="宋体" w:hAnsi="宋体"/>
                    </w:rPr>
                    <w:tag w:val="_PLD_d6978d2b345644869dabfa9f7bb25d9b"/>
                    <w:id w:val="234566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300" w:firstLine="630"/>
                          <w:rPr>
                            <w:rFonts w:ascii="宋体" w:hAnsi="宋体"/>
                            <w:szCs w:val="21"/>
                          </w:rPr>
                        </w:pPr>
                        <w:r w:rsidRPr="001F14CA">
                          <w:rPr>
                            <w:rFonts w:ascii="宋体" w:hAnsi="宋体"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451,697,000.06</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517,353,564.75</w:t>
                    </w:r>
                  </w:p>
                </w:tc>
              </w:tr>
              <w:tr w:rsidR="00C77CBD" w:rsidRPr="001F14CA" w:rsidTr="006D75B1">
                <w:sdt>
                  <w:sdtPr>
                    <w:rPr>
                      <w:rFonts w:ascii="宋体" w:hAnsi="宋体"/>
                    </w:rPr>
                    <w:tag w:val="_PLD_7ccfdb4b1195457b8de4211feea2cac2"/>
                    <w:id w:val="234567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rPr>
                            <w:rFonts w:ascii="宋体" w:hAnsi="宋体"/>
                            <w:szCs w:val="21"/>
                          </w:rPr>
                        </w:pPr>
                        <w:r w:rsidRPr="001F14CA">
                          <w:rPr>
                            <w:rFonts w:ascii="宋体" w:hAnsi="宋体" w:hint="eastAsia"/>
                            <w:bCs/>
                            <w:szCs w:val="21"/>
                          </w:rPr>
                          <w:t>所有者权益（或股东权益）：</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008000"/>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008000"/>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color w:val="008000"/>
                        <w:szCs w:val="21"/>
                      </w:rPr>
                    </w:pPr>
                  </w:p>
                </w:tc>
              </w:tr>
              <w:tr w:rsidR="00C77CBD" w:rsidRPr="001F14CA" w:rsidTr="006D75B1">
                <w:sdt>
                  <w:sdtPr>
                    <w:rPr>
                      <w:rFonts w:ascii="宋体" w:hAnsi="宋体"/>
                    </w:rPr>
                    <w:tag w:val="_PLD_3544e3178d134ee6949062f2fc4fe109"/>
                    <w:id w:val="234567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783,559,400.00</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783,559,400.00</w:t>
                    </w:r>
                  </w:p>
                </w:tc>
              </w:tr>
              <w:tr w:rsidR="00C77CBD" w:rsidRPr="001F14CA" w:rsidTr="006D75B1">
                <w:sdt>
                  <w:sdtPr>
                    <w:rPr>
                      <w:rFonts w:ascii="宋体" w:hAnsi="宋体"/>
                    </w:rPr>
                    <w:tag w:val="_PLD_1f06d5e3f1514521a81034bd8123884c"/>
                    <w:id w:val="234567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239fa27f5e6146e7ab45ef5a6bd5257e"/>
                    <w:id w:val="2345673"/>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5877c2ca757d46e088f56a241ee2d167"/>
                    <w:id w:val="2345674"/>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leftChars="300" w:left="630" w:firstLineChars="100" w:firstLine="210"/>
                          <w:rPr>
                            <w:rFonts w:ascii="宋体" w:hAnsi="宋体"/>
                            <w:szCs w:val="21"/>
                          </w:rPr>
                        </w:pPr>
                        <w:r w:rsidRPr="001F14CA">
                          <w:rPr>
                            <w:rFonts w:ascii="宋体" w:hAnsi="宋体"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68913b2bfe2646b991164f4e3e225215"/>
                    <w:id w:val="2345675"/>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209,108,218.92</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226,145,746.72</w:t>
                    </w:r>
                  </w:p>
                </w:tc>
              </w:tr>
              <w:tr w:rsidR="00C77CBD" w:rsidRPr="001F14CA" w:rsidTr="006D75B1">
                <w:sdt>
                  <w:sdtPr>
                    <w:rPr>
                      <w:rFonts w:ascii="宋体" w:hAnsi="宋体"/>
                    </w:rPr>
                    <w:tag w:val="_PLD_324c6408c1424a728eccacf3b0ef657d"/>
                    <w:id w:val="2345676"/>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3209deee7bd643ac909c51619677313b"/>
                    <w:id w:val="2345677"/>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6eaf8035733844da94bc6736f62d97ba"/>
                    <w:id w:val="2345678"/>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p>
                </w:tc>
              </w:tr>
              <w:tr w:rsidR="00C77CBD" w:rsidRPr="001F14CA" w:rsidTr="006D75B1">
                <w:sdt>
                  <w:sdtPr>
                    <w:rPr>
                      <w:rFonts w:ascii="宋体" w:hAnsi="宋体"/>
                    </w:rPr>
                    <w:tag w:val="_PLD_4de370b85d5b4fff8dc4cd59144b8445"/>
                    <w:id w:val="2345679"/>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162,748,052.25</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133,019,852.77</w:t>
                    </w:r>
                  </w:p>
                </w:tc>
              </w:tr>
              <w:tr w:rsidR="00C77CBD" w:rsidRPr="001F14CA" w:rsidTr="006D75B1">
                <w:sdt>
                  <w:sdtPr>
                    <w:rPr>
                      <w:rFonts w:ascii="宋体" w:hAnsi="宋体"/>
                    </w:rPr>
                    <w:tag w:val="_PLD_57bd5bb93fa840679abdabdef85d0712"/>
                    <w:id w:val="2345680"/>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100" w:firstLine="210"/>
                          <w:rPr>
                            <w:rFonts w:ascii="宋体" w:hAnsi="宋体"/>
                            <w:szCs w:val="21"/>
                          </w:rPr>
                        </w:pPr>
                        <w:r w:rsidRPr="001F14CA">
                          <w:rPr>
                            <w:rFonts w:ascii="宋体" w:hAnsi="宋体"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952,299,345.53</w:t>
                    </w:r>
                  </w:p>
                </w:tc>
                <w:tc>
                  <w:tcPr>
                    <w:tcW w:w="1333"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jc w:val="right"/>
                      <w:rPr>
                        <w:rFonts w:ascii="宋体" w:hAnsi="宋体"/>
                        <w:szCs w:val="21"/>
                      </w:rPr>
                    </w:pPr>
                    <w:r w:rsidRPr="001F14CA">
                      <w:rPr>
                        <w:rFonts w:ascii="宋体" w:hAnsi="宋体"/>
                      </w:rPr>
                      <w:t>778,772,678.14</w:t>
                    </w:r>
                  </w:p>
                </w:tc>
              </w:tr>
              <w:tr w:rsidR="00C77CBD" w:rsidRPr="001F14CA" w:rsidTr="006D75B1">
                <w:sdt>
                  <w:sdtPr>
                    <w:rPr>
                      <w:rFonts w:ascii="宋体" w:hAnsi="宋体"/>
                    </w:rPr>
                    <w:tag w:val="_PLD_ceb45ece49e540bfa6e86de65ae33e4b"/>
                    <w:id w:val="2345681"/>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200" w:firstLine="420"/>
                          <w:rPr>
                            <w:rFonts w:ascii="宋体" w:hAnsi="宋体"/>
                            <w:szCs w:val="21"/>
                          </w:rPr>
                        </w:pPr>
                        <w:r w:rsidRPr="001F14CA">
                          <w:rPr>
                            <w:rFonts w:ascii="宋体" w:hAnsi="宋体"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right"/>
                      <w:rPr>
                        <w:rFonts w:ascii="宋体" w:hAnsi="宋体"/>
                        <w:szCs w:val="21"/>
                      </w:rPr>
                    </w:pPr>
                    <w:r w:rsidRPr="001F14CA">
                      <w:rPr>
                        <w:rFonts w:ascii="宋体" w:hAnsi="宋体"/>
                      </w:rPr>
                      <w:t>2,107,715,016.70</w:t>
                    </w:r>
                  </w:p>
                </w:tc>
                <w:tc>
                  <w:tcPr>
                    <w:tcW w:w="1333"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right"/>
                      <w:rPr>
                        <w:rFonts w:ascii="宋体" w:hAnsi="宋体"/>
                        <w:szCs w:val="21"/>
                      </w:rPr>
                    </w:pPr>
                    <w:r w:rsidRPr="001F14CA">
                      <w:rPr>
                        <w:rFonts w:ascii="宋体" w:hAnsi="宋体"/>
                      </w:rPr>
                      <w:t>1,921,497,677.63</w:t>
                    </w:r>
                  </w:p>
                </w:tc>
              </w:tr>
              <w:tr w:rsidR="00C77CBD" w:rsidRPr="001F14CA" w:rsidTr="006D75B1">
                <w:sdt>
                  <w:sdtPr>
                    <w:rPr>
                      <w:rFonts w:ascii="宋体" w:hAnsi="宋体"/>
                    </w:rPr>
                    <w:tag w:val="_PLD_f0ef69cc41f3488e9f1fd1456e8640f4"/>
                    <w:id w:val="2345682"/>
                    <w:lock w:val="sdtLocked"/>
                  </w:sdtPr>
                  <w:sdtContent>
                    <w:tc>
                      <w:tcPr>
                        <w:tcW w:w="1629"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ind w:firstLineChars="300" w:firstLine="630"/>
                          <w:rPr>
                            <w:rFonts w:ascii="宋体" w:hAnsi="宋体"/>
                            <w:szCs w:val="21"/>
                          </w:rPr>
                        </w:pPr>
                        <w:r w:rsidRPr="001F14CA">
                          <w:rPr>
                            <w:rFonts w:ascii="宋体" w:hAnsi="宋体"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C77CBD" w:rsidRPr="001F14CA" w:rsidRDefault="00C77CBD" w:rsidP="006D75B1">
                    <w:pPr>
                      <w:rPr>
                        <w:rFonts w:ascii="宋体" w:hAnsi="宋体"/>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right"/>
                      <w:rPr>
                        <w:rFonts w:ascii="宋体" w:hAnsi="宋体"/>
                        <w:szCs w:val="21"/>
                      </w:rPr>
                    </w:pPr>
                    <w:r w:rsidRPr="001F14CA">
                      <w:rPr>
                        <w:rFonts w:ascii="宋体" w:hAnsi="宋体"/>
                      </w:rPr>
                      <w:t>2,559,412,016.76</w:t>
                    </w:r>
                  </w:p>
                </w:tc>
                <w:tc>
                  <w:tcPr>
                    <w:tcW w:w="1333" w:type="pct"/>
                    <w:tcBorders>
                      <w:top w:val="outset" w:sz="6" w:space="0" w:color="auto"/>
                      <w:left w:val="outset" w:sz="6" w:space="0" w:color="auto"/>
                      <w:bottom w:val="outset" w:sz="6" w:space="0" w:color="auto"/>
                      <w:right w:val="outset" w:sz="6" w:space="0" w:color="auto"/>
                    </w:tcBorders>
                    <w:vAlign w:val="center"/>
                  </w:tcPr>
                  <w:p w:rsidR="00C77CBD" w:rsidRPr="001F14CA" w:rsidRDefault="00C77CBD" w:rsidP="006D75B1">
                    <w:pPr>
                      <w:jc w:val="right"/>
                      <w:rPr>
                        <w:rFonts w:ascii="宋体" w:hAnsi="宋体"/>
                        <w:szCs w:val="21"/>
                      </w:rPr>
                    </w:pPr>
                    <w:r w:rsidRPr="001F14CA">
                      <w:rPr>
                        <w:rFonts w:ascii="宋体" w:hAnsi="宋体"/>
                      </w:rPr>
                      <w:t>2,438,851,242.38</w:t>
                    </w:r>
                  </w:p>
                </w:tc>
              </w:tr>
            </w:tbl>
            <w:p w:rsidR="00C77CBD" w:rsidRDefault="00C77CBD"/>
            <w:p w:rsidR="00B33BEC" w:rsidRPr="001F14CA" w:rsidRDefault="00EC273B">
              <w:pPr>
                <w:ind w:rightChars="-73" w:right="-153"/>
                <w:rPr>
                  <w:rFonts w:ascii="宋体" w:hAnsi="宋体"/>
                  <w:szCs w:val="21"/>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a81a61c6d7bb46bfa69f34f205086804"/>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660D21"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sidRPr="001F14CA">
                    <w:rPr>
                      <w:rFonts w:ascii="宋体" w:hAnsi="宋体" w:hint="eastAsia"/>
                      <w:szCs w:val="21"/>
                    </w:rPr>
                    <w:t>刘欣</w:t>
                  </w:r>
                </w:sdtContent>
              </w:sdt>
              <w:r w:rsidRPr="001F14CA">
                <w:rPr>
                  <w:rFonts w:ascii="宋体" w:hAnsi="宋体" w:hint="eastAsia"/>
                  <w:szCs w:val="21"/>
                </w:rPr>
                <w:t xml:space="preserve"> </w:t>
              </w:r>
              <w:r w:rsidR="00660D21"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sdtContent>
        </w:sdt>
        <w:p w:rsidR="00B33BEC" w:rsidRPr="001F14CA" w:rsidRDefault="00FE1625">
          <w:pPr>
            <w:rPr>
              <w:rFonts w:ascii="宋体" w:hAnsi="宋体"/>
            </w:rPr>
          </w:pPr>
        </w:p>
        <w:bookmarkEnd w:id="118" w:displacedByCustomXml="next"/>
      </w:sdtContent>
    </w:sdt>
    <w:p w:rsidR="00B33BEC" w:rsidRPr="001F14CA" w:rsidRDefault="00B33BEC">
      <w:pPr>
        <w:rPr>
          <w:rFonts w:ascii="宋体" w:hAnsi="宋体"/>
          <w:color w:val="FF0000"/>
          <w:szCs w:val="21"/>
        </w:rPr>
      </w:pPr>
    </w:p>
    <w:bookmarkStart w:id="119" w:name="_Hlk24038378" w:displacedByCustomXml="next"/>
    <w:sdt>
      <w:sdtPr>
        <w:rPr>
          <w:rFonts w:ascii="宋体"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cs="Times New Roman" w:hint="default"/>
          <w:color w:val="FF0000"/>
          <w:kern w:val="2"/>
          <w:szCs w:val="21"/>
        </w:rPr>
      </w:sdtEndPr>
      <w:sdtContent>
        <w:sdt>
          <w:sdtPr>
            <w:rPr>
              <w:rFonts w:ascii="宋体" w:hAnsi="宋体" w:cs="宋体" w:hint="eastAsia"/>
              <w:b w:val="0"/>
              <w:bCs w:val="0"/>
              <w:kern w:val="0"/>
              <w:szCs w:val="24"/>
            </w:rPr>
            <w:tag w:val="_SEC_38d2275e2dcd4f8eb0870715a2a226c7"/>
            <w:id w:val="521594129"/>
            <w:lock w:val="sdtLocked"/>
            <w:placeholder>
              <w:docPart w:val="GBC22222222222222222222222222222"/>
            </w:placeholder>
          </w:sdtPr>
          <w:sdtEndPr>
            <w:rPr>
              <w:rFonts w:cs="Times New Roman"/>
              <w:kern w:val="2"/>
              <w:szCs w:val="21"/>
            </w:rPr>
          </w:sdtEndPr>
          <w:sdtContent>
            <w:p w:rsidR="00B33BEC" w:rsidRPr="001F14CA" w:rsidRDefault="00EC273B">
              <w:pPr>
                <w:pStyle w:val="3"/>
                <w:jc w:val="center"/>
                <w:rPr>
                  <w:rFonts w:ascii="宋体" w:hAnsi="宋体"/>
                  <w:b w:val="0"/>
                </w:rPr>
              </w:pPr>
              <w:r w:rsidRPr="001F14CA">
                <w:rPr>
                  <w:rFonts w:ascii="宋体" w:hAnsi="宋体" w:hint="eastAsia"/>
                  <w:b w:val="0"/>
                </w:rPr>
                <w:t>合并</w:t>
              </w:r>
              <w:r w:rsidRPr="001F14CA">
                <w:rPr>
                  <w:rFonts w:ascii="宋体" w:hAnsi="宋体"/>
                  <w:b w:val="0"/>
                </w:rPr>
                <w:t>利润表</w:t>
              </w:r>
            </w:p>
            <w:p w:rsidR="00B33BEC" w:rsidRPr="001F14CA" w:rsidRDefault="00EC273B">
              <w:pPr>
                <w:jc w:val="center"/>
                <w:rPr>
                  <w:rFonts w:ascii="宋体" w:hAnsi="宋体"/>
                  <w:bCs/>
                  <w:szCs w:val="21"/>
                </w:rPr>
              </w:pPr>
              <w:r w:rsidRPr="001F14CA">
                <w:rPr>
                  <w:rFonts w:ascii="宋体" w:hAnsi="宋体"/>
                  <w:szCs w:val="21"/>
                </w:rPr>
                <w:t>2019年</w:t>
              </w:r>
              <w:r w:rsidRPr="001F14CA">
                <w:rPr>
                  <w:rFonts w:ascii="宋体" w:hAnsi="宋体" w:hint="eastAsia"/>
                  <w:szCs w:val="21"/>
                </w:rPr>
                <w:t>1—</w:t>
              </w:r>
              <w:r w:rsidRPr="001F14CA">
                <w:rPr>
                  <w:rFonts w:ascii="宋体" w:hAnsi="宋体"/>
                  <w:szCs w:val="21"/>
                </w:rPr>
                <w:t>12月</w:t>
              </w:r>
            </w:p>
            <w:p w:rsidR="00B33BEC" w:rsidRPr="001F14CA" w:rsidRDefault="00EC273B">
              <w:pPr>
                <w:jc w:val="right"/>
                <w:rPr>
                  <w:rFonts w:ascii="宋体" w:hAnsi="宋体"/>
                  <w:szCs w:val="21"/>
                </w:rPr>
              </w:pPr>
              <w:r w:rsidRPr="001F14CA">
                <w:rPr>
                  <w:rFonts w:ascii="宋体" w:hAnsi="宋体"/>
                  <w:szCs w:val="21"/>
                </w:rPr>
                <w:t>单位:</w:t>
              </w:r>
              <w:sdt>
                <w:sdtPr>
                  <w:rPr>
                    <w:rFonts w:ascii="宋体" w:hAnsi="宋体"/>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hint="eastAsia"/>
                      <w:szCs w:val="21"/>
                    </w:rPr>
                    <w:t>元</w:t>
                  </w:r>
                </w:sdtContent>
              </w:sdt>
              <w:r w:rsidRPr="001F14CA">
                <w:rPr>
                  <w:rFonts w:ascii="宋体" w:hAnsi="宋体"/>
                  <w:szCs w:val="21"/>
                </w:rPr>
                <w:t xml:space="preserve">  币种:</w:t>
              </w:r>
              <w:sdt>
                <w:sdtPr>
                  <w:rPr>
                    <w:rFonts w:ascii="宋体" w:hAnsi="宋体"/>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E54802" w:rsidRPr="001F14CA" w:rsidTr="00745EFD">
                <w:trPr>
                  <w:cantSplit/>
                </w:trPr>
                <w:sdt>
                  <w:sdtPr>
                    <w:rPr>
                      <w:rFonts w:ascii="宋体" w:hAnsi="宋体"/>
                    </w:rPr>
                    <w:tag w:val="_PLD_2e3f33fcce354b339a86add10899a6c5"/>
                    <w:id w:val="89304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leftChars="-19" w:hangingChars="19" w:hanging="40"/>
                          <w:jc w:val="center"/>
                          <w:rPr>
                            <w:rFonts w:ascii="宋体" w:hAnsi="宋体"/>
                            <w:szCs w:val="21"/>
                          </w:rPr>
                        </w:pPr>
                        <w:r w:rsidRPr="001F14CA">
                          <w:rPr>
                            <w:rFonts w:ascii="宋体" w:hAnsi="宋体"/>
                            <w:szCs w:val="21"/>
                          </w:rPr>
                          <w:t>项目</w:t>
                        </w:r>
                      </w:p>
                    </w:tc>
                  </w:sdtContent>
                </w:sdt>
                <w:sdt>
                  <w:sdtPr>
                    <w:rPr>
                      <w:rFonts w:ascii="宋体" w:hAnsi="宋体"/>
                    </w:rPr>
                    <w:tag w:val="_PLD_93edd7a3846d4cd58b14d043e9b33f2c"/>
                    <w:id w:val="893046"/>
                    <w:lock w:val="sdtLocked"/>
                  </w:sdtPr>
                  <w:sdtConten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center"/>
                          <w:rPr>
                            <w:rFonts w:ascii="宋体" w:hAnsi="宋体"/>
                            <w:szCs w:val="21"/>
                          </w:rPr>
                        </w:pPr>
                        <w:r w:rsidRPr="001F14CA">
                          <w:rPr>
                            <w:rFonts w:ascii="宋体" w:hAnsi="宋体" w:hint="eastAsia"/>
                            <w:szCs w:val="21"/>
                          </w:rPr>
                          <w:t>附注</w:t>
                        </w:r>
                      </w:p>
                    </w:tc>
                  </w:sdtContent>
                </w:sdt>
                <w:sdt>
                  <w:sdtPr>
                    <w:rPr>
                      <w:rFonts w:ascii="宋体" w:hAnsi="宋体"/>
                    </w:rPr>
                    <w:tag w:val="_PLD_49f84cca199c45e7bc0f9fea5b73078c"/>
                    <w:id w:val="893047"/>
                    <w:lock w:val="sdtLocked"/>
                  </w:sdtPr>
                  <w:sdtContent>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center"/>
                          <w:rPr>
                            <w:rFonts w:ascii="宋体" w:hAnsi="宋体"/>
                            <w:szCs w:val="21"/>
                          </w:rPr>
                        </w:pPr>
                        <w:r w:rsidRPr="001F14CA">
                          <w:rPr>
                            <w:rFonts w:ascii="宋体" w:hAnsi="宋体" w:hint="eastAsia"/>
                            <w:szCs w:val="21"/>
                          </w:rPr>
                          <w:t>2019年度</w:t>
                        </w:r>
                      </w:p>
                    </w:tc>
                  </w:sdtContent>
                </w:sdt>
                <w:sdt>
                  <w:sdtPr>
                    <w:rPr>
                      <w:rFonts w:ascii="宋体" w:hAnsi="宋体"/>
                    </w:rPr>
                    <w:tag w:val="_PLD_8b5fde21bc974404b892a88906dec352"/>
                    <w:id w:val="893048"/>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center"/>
                          <w:rPr>
                            <w:rFonts w:ascii="宋体" w:hAnsi="宋体"/>
                            <w:szCs w:val="21"/>
                          </w:rPr>
                        </w:pPr>
                        <w:r w:rsidRPr="001F14CA">
                          <w:rPr>
                            <w:rFonts w:ascii="宋体" w:hAnsi="宋体" w:hint="eastAsia"/>
                            <w:szCs w:val="21"/>
                          </w:rPr>
                          <w:t>2018年度</w:t>
                        </w:r>
                      </w:p>
                    </w:tc>
                  </w:sdtContent>
                </w:sdt>
              </w:tr>
              <w:tr w:rsidR="00E54802" w:rsidRPr="001F14CA" w:rsidTr="00745EFD">
                <w:sdt>
                  <w:sdtPr>
                    <w:rPr>
                      <w:rFonts w:ascii="宋体" w:hAnsi="宋体"/>
                    </w:rPr>
                    <w:tag w:val="_PLD_6380654d35f848cfb950d682c7a7e226"/>
                    <w:id w:val="89304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1,832,193,611.14</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1,704,198,156.41</w:t>
                    </w:r>
                  </w:p>
                </w:tc>
              </w:tr>
              <w:tr w:rsidR="00E54802" w:rsidRPr="001F14CA" w:rsidTr="00745EFD">
                <w:sdt>
                  <w:sdtPr>
                    <w:rPr>
                      <w:rFonts w:ascii="宋体" w:hAnsi="宋体"/>
                    </w:rPr>
                    <w:tag w:val="_PLD_79008c1152f2457c85b84fdb8bd94302"/>
                    <w:id w:val="89305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七、3</w:t>
                    </w:r>
                    <w:r w:rsidR="002F6E4A">
                      <w:rPr>
                        <w:rFonts w:ascii="宋体" w:hAnsi="宋体" w:hint="eastAsia"/>
                      </w:rPr>
                      <w:t>8</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1,832,193,611.14</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1,704,198,156.41</w:t>
                    </w:r>
                  </w:p>
                </w:tc>
              </w:tr>
              <w:tr w:rsidR="00E54802" w:rsidRPr="001F14CA" w:rsidTr="00745EFD">
                <w:sdt>
                  <w:sdtPr>
                    <w:rPr>
                      <w:rFonts w:ascii="宋体" w:hAnsi="宋体"/>
                    </w:rPr>
                    <w:tag w:val="_PLD_b2b5ee31e3a04fd686ce6a770a4bf7f8"/>
                    <w:id w:val="89305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color w:val="000000"/>
                            <w:szCs w:val="21"/>
                          </w:rPr>
                        </w:pPr>
                        <w:r w:rsidRPr="001F14CA">
                          <w:rPr>
                            <w:rFonts w:ascii="宋体" w:hAnsi="宋体"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2b4b4e07fd124105920ebc7fd41981e3"/>
                    <w:id w:val="89305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e0807caa85b74b3ba05d867a5d0c221a"/>
                    <w:id w:val="89305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e6f3ec17fb0b4d11b9c07106540a4ab0"/>
                    <w:id w:val="89305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1,517,942,640.84</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1,434,300,946.07</w:t>
                    </w:r>
                  </w:p>
                </w:tc>
              </w:tr>
              <w:tr w:rsidR="00E54802" w:rsidRPr="001F14CA" w:rsidTr="00745EFD">
                <w:sdt>
                  <w:sdtPr>
                    <w:rPr>
                      <w:rFonts w:ascii="宋体" w:hAnsi="宋体"/>
                    </w:rPr>
                    <w:tag w:val="_PLD_2bdd986d7efa4149a9f572f9b2a74150"/>
                    <w:id w:val="89305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七、3</w:t>
                    </w:r>
                    <w:r w:rsidR="002F6E4A">
                      <w:rPr>
                        <w:rFonts w:ascii="宋体" w:hAnsi="宋体" w:hint="eastAsia"/>
                      </w:rPr>
                      <w:t>8</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1,001,838,222.39</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980,176,145.43</w:t>
                    </w:r>
                  </w:p>
                </w:tc>
              </w:tr>
              <w:tr w:rsidR="00E54802" w:rsidRPr="001F14CA" w:rsidTr="00745EFD">
                <w:sdt>
                  <w:sdtPr>
                    <w:rPr>
                      <w:rFonts w:ascii="宋体" w:hAnsi="宋体"/>
                    </w:rPr>
                    <w:tag w:val="_PLD_ded1502b72c34d6098b091412f46ed9d"/>
                    <w:id w:val="89305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acfa1a49c93048668179af2ead80c356"/>
                    <w:id w:val="89305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9c1309799af844b5b157719c070c5247"/>
                    <w:id w:val="89305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ec699312a14243589e13d1662232ea40"/>
                    <w:id w:val="89305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6cb9f866e4114aaca5c32d5ffde6a025"/>
                    <w:id w:val="89306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8150448f2b374fb5b092356dd35f581f"/>
                    <w:id w:val="89306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ba59332484d64aaa97873c9ce8cd2fb3"/>
                    <w:id w:val="89306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55aa701a04e74c3681ea0f45ee50b8d7"/>
                    <w:id w:val="89306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2F6E4A">
                    <w:pPr>
                      <w:rPr>
                        <w:rFonts w:ascii="宋体" w:hAnsi="宋体"/>
                        <w:szCs w:val="21"/>
                      </w:rPr>
                    </w:pPr>
                    <w:r w:rsidRPr="001F14CA">
                      <w:rPr>
                        <w:rFonts w:ascii="宋体" w:hAnsi="宋体"/>
                      </w:rPr>
                      <w:t>七、3</w:t>
                    </w:r>
                    <w:r w:rsidR="002F6E4A">
                      <w:rPr>
                        <w:rFonts w:ascii="宋体" w:hAnsi="宋体" w:hint="eastAsia"/>
                      </w:rPr>
                      <w:t>9</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25,363,672.51</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27,280,269.37</w:t>
                    </w:r>
                  </w:p>
                </w:tc>
              </w:tr>
              <w:tr w:rsidR="00E54802" w:rsidRPr="001F14CA" w:rsidTr="00745EFD">
                <w:sdt>
                  <w:sdtPr>
                    <w:rPr>
                      <w:rFonts w:ascii="宋体" w:hAnsi="宋体"/>
                    </w:rPr>
                    <w:tag w:val="_PLD_ce31130c4729428dbfe379dfced40dc5"/>
                    <w:id w:val="89306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2F6E4A">
                    <w:pPr>
                      <w:rPr>
                        <w:rFonts w:ascii="宋体" w:hAnsi="宋体"/>
                        <w:szCs w:val="21"/>
                      </w:rPr>
                    </w:pPr>
                    <w:r w:rsidRPr="001F14CA">
                      <w:rPr>
                        <w:rFonts w:ascii="宋体" w:hAnsi="宋体"/>
                      </w:rPr>
                      <w:t>七、</w:t>
                    </w:r>
                    <w:r w:rsidR="002F6E4A">
                      <w:rPr>
                        <w:rFonts w:ascii="宋体" w:hAnsi="宋体" w:hint="eastAsia"/>
                      </w:rPr>
                      <w:t>40</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316,576,695.66</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258,241,467.20</w:t>
                    </w:r>
                  </w:p>
                </w:tc>
              </w:tr>
              <w:tr w:rsidR="00E54802" w:rsidRPr="001F14CA" w:rsidTr="00745EFD">
                <w:sdt>
                  <w:sdtPr>
                    <w:rPr>
                      <w:rFonts w:ascii="宋体" w:hAnsi="宋体"/>
                    </w:rPr>
                    <w:tag w:val="_PLD_17a7b505b88c4f87bc0ba854f37b118f"/>
                    <w:id w:val="89306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2F6E4A">
                    <w:pPr>
                      <w:rPr>
                        <w:rFonts w:ascii="宋体" w:hAnsi="宋体"/>
                        <w:szCs w:val="21"/>
                      </w:rPr>
                    </w:pPr>
                    <w:r w:rsidRPr="001F14CA">
                      <w:rPr>
                        <w:rFonts w:ascii="宋体" w:hAnsi="宋体"/>
                      </w:rPr>
                      <w:t>七、</w:t>
                    </w:r>
                    <w:r w:rsidR="002F6E4A">
                      <w:rPr>
                        <w:rFonts w:ascii="宋体" w:hAnsi="宋体" w:hint="eastAsia"/>
                      </w:rPr>
                      <w:t>41</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115,849,016.37</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111,632,361.12</w:t>
                    </w: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e87af4732c764d16b9a62ce062c27abc"/>
                      <w:id w:val="893066"/>
                      <w:lock w:val="sdtLocked"/>
                    </w:sdtPr>
                    <w:sdtContent>
                      <w:p w:rsidR="00E54802" w:rsidRPr="001F14CA" w:rsidRDefault="00E54802" w:rsidP="00745EFD">
                        <w:pPr>
                          <w:ind w:firstLineChars="300" w:firstLine="630"/>
                          <w:rPr>
                            <w:rFonts w:ascii="宋体" w:hAnsi="宋体"/>
                          </w:rPr>
                        </w:pPr>
                        <w:r w:rsidRPr="001F14CA">
                          <w:rPr>
                            <w:rFonts w:ascii="宋体" w:hAnsi="宋体"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2</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52,943,612.30</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47,729,156.95</w:t>
                    </w:r>
                  </w:p>
                </w:tc>
              </w:tr>
              <w:tr w:rsidR="00E54802" w:rsidRPr="001F14CA" w:rsidTr="00745EFD">
                <w:sdt>
                  <w:sdtPr>
                    <w:rPr>
                      <w:rFonts w:ascii="宋体" w:hAnsi="宋体"/>
                    </w:rPr>
                    <w:tag w:val="_PLD_39025fd6688d468db2dff127aaf8d9b7"/>
                    <w:id w:val="89306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3</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5,371,421.61</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9,241,546.00</w:t>
                    </w: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5783a44ff7e84d5f9faf4e4523265fa2"/>
                      <w:id w:val="893068"/>
                      <w:lock w:val="sdtLocked"/>
                    </w:sdtPr>
                    <w:sdtContent>
                      <w:p w:rsidR="00E54802" w:rsidRPr="001F14CA" w:rsidRDefault="00E54802" w:rsidP="00745EFD">
                        <w:pPr>
                          <w:ind w:firstLineChars="300" w:firstLine="630"/>
                          <w:rPr>
                            <w:rFonts w:ascii="宋体" w:hAnsi="宋体"/>
                          </w:rPr>
                        </w:pPr>
                        <w:r w:rsidRPr="001F14CA">
                          <w:rPr>
                            <w:rFonts w:ascii="宋体" w:hAnsi="宋体"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6,215,714.15</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10,057,800.12</w:t>
                    </w: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181356a829f44a2eb68d58db992fd5b3"/>
                      <w:id w:val="893069"/>
                      <w:lock w:val="sdtLocked"/>
                    </w:sdtPr>
                    <w:sdtContent>
                      <w:p w:rsidR="00E54802" w:rsidRPr="001F14CA" w:rsidRDefault="00E54802" w:rsidP="00745EFD">
                        <w:pPr>
                          <w:ind w:firstLineChars="600" w:firstLine="1260"/>
                          <w:rPr>
                            <w:rFonts w:ascii="宋体" w:hAnsi="宋体"/>
                          </w:rPr>
                        </w:pPr>
                        <w:r w:rsidRPr="001F14CA">
                          <w:rPr>
                            <w:rFonts w:ascii="宋体" w:hAnsi="宋体"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1,241,090.24</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1,386,417.07</w:t>
                    </w:r>
                  </w:p>
                </w:tc>
              </w:tr>
              <w:tr w:rsidR="00E54802" w:rsidRPr="001F14CA" w:rsidTr="00745EFD">
                <w:sdt>
                  <w:sdtPr>
                    <w:rPr>
                      <w:rFonts w:ascii="宋体" w:hAnsi="宋体"/>
                    </w:rPr>
                    <w:tag w:val="_PLD_8cd7b53a4f864f25801036fcf0042187"/>
                    <w:id w:val="89307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hint="eastAsia"/>
                          </w:rPr>
                          <w:t>加：</w:t>
                        </w:r>
                        <w:r w:rsidRPr="001F14CA">
                          <w:rPr>
                            <w:rFonts w:ascii="宋体" w:hAnsi="宋体"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4</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8,080,768.38</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29,966,905.61</w:t>
                    </w:r>
                  </w:p>
                </w:tc>
              </w:tr>
              <w:tr w:rsidR="00E54802" w:rsidRPr="001F14CA" w:rsidTr="00745EFD">
                <w:sdt>
                  <w:sdtPr>
                    <w:rPr>
                      <w:rFonts w:ascii="宋体" w:hAnsi="宋体"/>
                    </w:rPr>
                    <w:tag w:val="_PLD_dd4d0b257ac449a1a1f9cd43ea8c6d6f"/>
                    <w:id w:val="89307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50" w:firstLine="315"/>
                          <w:rPr>
                            <w:rFonts w:ascii="宋体" w:hAnsi="宋体"/>
                            <w:szCs w:val="21"/>
                          </w:rPr>
                        </w:pPr>
                        <w:r w:rsidRPr="001F14CA">
                          <w:rPr>
                            <w:rFonts w:ascii="宋体" w:hAnsi="宋体"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5</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6,267,398.71</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17,011,549.31</w:t>
                    </w:r>
                  </w:p>
                </w:tc>
              </w:tr>
              <w:tr w:rsidR="00E54802" w:rsidRPr="001F14CA" w:rsidTr="00745EFD">
                <w:sdt>
                  <w:sdtPr>
                    <w:rPr>
                      <w:rFonts w:ascii="宋体" w:hAnsi="宋体"/>
                    </w:rPr>
                    <w:tag w:val="_PLD_cb617292f3d24ae484f3b8b3331ef37e"/>
                    <w:id w:val="89307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-2,807,531.20</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-1,940,950.90</w:t>
                    </w:r>
                  </w:p>
                </w:tc>
              </w:tr>
              <w:tr w:rsidR="00E54802" w:rsidRPr="001F14CA" w:rsidTr="00745EFD">
                <w:sdt>
                  <w:sdtPr>
                    <w:rPr>
                      <w:rFonts w:ascii="宋体" w:hAnsi="宋体"/>
                    </w:rPr>
                    <w:tag w:val="_PLD_7de6764e1bab4ab3b3f25a31e4c7c20a"/>
                    <w:id w:val="893073"/>
                    <w:lock w:val="sdtLocked"/>
                  </w:sdtPr>
                  <w:sdtContent>
                    <w:tc>
                      <w:tcPr>
                        <w:tcW w:w="19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ind w:firstLineChars="550" w:firstLine="1155"/>
                          <w:rPr>
                            <w:rFonts w:ascii="宋体" w:hAnsi="宋体"/>
                          </w:rPr>
                        </w:pPr>
                        <w:r w:rsidRPr="001F14CA">
                          <w:rPr>
                            <w:rFonts w:ascii="宋体" w:hAnsi="宋体"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06c6fba18c924bffb49d4725b87ecb13"/>
                    <w:id w:val="89307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50" w:firstLine="315"/>
                          <w:rPr>
                            <w:rFonts w:ascii="宋体" w:hAnsi="宋体"/>
                            <w:szCs w:val="21"/>
                          </w:rPr>
                        </w:pPr>
                        <w:r w:rsidRPr="001F14CA">
                          <w:rPr>
                            <w:rFonts w:ascii="宋体" w:hAnsi="宋体"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520128fec714da98227f31d25ce7796"/>
                      <w:id w:val="893075"/>
                      <w:lock w:val="sdtLocked"/>
                    </w:sdtPr>
                    <w:sdtEndPr>
                      <w:rPr>
                        <w:rFonts w:hint="default"/>
                      </w:rPr>
                    </w:sdtEndPr>
                    <w:sdtContent>
                      <w:p w:rsidR="00E54802" w:rsidRPr="001F14CA" w:rsidRDefault="00E54802" w:rsidP="00745EFD">
                        <w:pPr>
                          <w:ind w:firstLineChars="300" w:firstLine="630"/>
                          <w:rPr>
                            <w:rFonts w:ascii="宋体" w:hAnsi="宋体"/>
                          </w:rPr>
                        </w:pPr>
                        <w:r w:rsidRPr="001F14CA">
                          <w:rPr>
                            <w:rFonts w:ascii="宋体" w:hAnsi="宋体" w:hint="eastAsia"/>
                          </w:rPr>
                          <w:t>净敞口套期收益（损失以“</w:t>
                        </w:r>
                        <w:r w:rsidRPr="001F14CA">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9cf113d3dfde4191bb9677475e364e2c"/>
                    <w:id w:val="89307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color w:val="000000"/>
                            <w:szCs w:val="21"/>
                          </w:rPr>
                        </w:pPr>
                        <w:r w:rsidRPr="001F14CA">
                          <w:rPr>
                            <w:rFonts w:ascii="宋体" w:hAnsi="宋体"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6</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21,356,396.85</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48,530,300.00</w:t>
                    </w: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5729b4f71874df0b1658e78402fbd3a"/>
                      <w:id w:val="893077"/>
                      <w:lock w:val="sdtLocked"/>
                    </w:sdtPr>
                    <w:sdtContent>
                      <w:p w:rsidR="00E54802" w:rsidRPr="001F14CA" w:rsidRDefault="00E54802" w:rsidP="00745EFD">
                        <w:pPr>
                          <w:ind w:firstLineChars="300" w:firstLine="630"/>
                          <w:rPr>
                            <w:rFonts w:ascii="宋体" w:hAnsi="宋体"/>
                          </w:rPr>
                        </w:pPr>
                        <w:r w:rsidRPr="001F14CA">
                          <w:rPr>
                            <w:rFonts w:ascii="宋体" w:hAnsi="宋体" w:hint="eastAsia"/>
                          </w:rPr>
                          <w:t>信用减值损失（损失以“</w:t>
                        </w:r>
                        <w:r w:rsidRPr="001F14CA">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7</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340,015.80</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44560210ee614ffca1cd838fcb26e64f"/>
                    <w:id w:val="89307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szCs w:val="21"/>
                          </w:rPr>
                        </w:pPr>
                        <w:r w:rsidRPr="001F14CA">
                          <w:rPr>
                            <w:rFonts w:ascii="宋体" w:hAnsi="宋体" w:hint="eastAsia"/>
                            <w:szCs w:val="21"/>
                          </w:rPr>
                          <w:t>资产减值损失</w:t>
                        </w:r>
                        <w:r w:rsidRPr="001F14CA">
                          <w:rPr>
                            <w:rFonts w:ascii="宋体" w:hAnsi="宋体" w:hint="eastAsia"/>
                          </w:rPr>
                          <w:t>（损失以“</w:t>
                        </w:r>
                        <w:r w:rsidRPr="001F14CA">
                          <w:rPr>
                            <w:rFonts w:ascii="宋体" w:hAnsi="宋体"/>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8</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-3,812,364.07</w:t>
                    </w:r>
                  </w:p>
                </w:tc>
              </w:tr>
              <w:tr w:rsidR="00E54802" w:rsidRPr="001F14CA" w:rsidTr="00745EFD">
                <w:sdt>
                  <w:sdtPr>
                    <w:rPr>
                      <w:rFonts w:ascii="宋体" w:hAnsi="宋体" w:hint="eastAsia"/>
                    </w:rPr>
                    <w:tag w:val="_PLD_db82d580df4545299b03340ea44f0a61"/>
                    <w:id w:val="89307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300" w:firstLine="630"/>
                          <w:rPr>
                            <w:rFonts w:ascii="宋体" w:hAnsi="宋体"/>
                          </w:rPr>
                        </w:pPr>
                        <w:r w:rsidRPr="001F14CA">
                          <w:rPr>
                            <w:rFonts w:ascii="宋体" w:hAnsi="宋体"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2F6E4A">
                    <w:pPr>
                      <w:rPr>
                        <w:rFonts w:ascii="宋体" w:hAnsi="宋体"/>
                        <w:szCs w:val="21"/>
                      </w:rPr>
                    </w:pPr>
                    <w:r w:rsidRPr="001F14CA">
                      <w:rPr>
                        <w:rFonts w:ascii="宋体" w:hAnsi="宋体"/>
                      </w:rPr>
                      <w:t>七、4</w:t>
                    </w:r>
                    <w:r w:rsidR="002F6E4A">
                      <w:rPr>
                        <w:rFonts w:ascii="宋体" w:hAnsi="宋体" w:hint="eastAsia"/>
                      </w:rPr>
                      <w:t>9</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43,107,765.10</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-1,661,230.06</w:t>
                    </w:r>
                  </w:p>
                </w:tc>
              </w:tr>
              <w:tr w:rsidR="00E54802" w:rsidRPr="001F14CA" w:rsidTr="00745EFD">
                <w:sdt>
                  <w:sdtPr>
                    <w:rPr>
                      <w:rFonts w:ascii="宋体" w:hAnsi="宋体"/>
                    </w:rPr>
                    <w:tag w:val="_PLD_58efa9e2f2584a45bb21e4160a756a9a"/>
                    <w:id w:val="89308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393,403,315.14</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359,932,371.13</w:t>
                    </w:r>
                  </w:p>
                </w:tc>
              </w:tr>
              <w:tr w:rsidR="00E54802" w:rsidRPr="001F14CA" w:rsidTr="00745EFD">
                <w:sdt>
                  <w:sdtPr>
                    <w:rPr>
                      <w:rFonts w:ascii="宋体" w:hAnsi="宋体"/>
                    </w:rPr>
                    <w:tag w:val="_PLD_13abf7e9472541358784576e4b39b209"/>
                    <w:id w:val="89308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2F6E4A">
                    <w:pPr>
                      <w:rPr>
                        <w:rFonts w:ascii="宋体" w:hAnsi="宋体"/>
                        <w:szCs w:val="21"/>
                      </w:rPr>
                    </w:pPr>
                    <w:r w:rsidRPr="001F14CA">
                      <w:rPr>
                        <w:rFonts w:ascii="宋体" w:hAnsi="宋体"/>
                      </w:rPr>
                      <w:t>七、</w:t>
                    </w:r>
                    <w:r w:rsidR="002F6E4A">
                      <w:rPr>
                        <w:rFonts w:ascii="宋体" w:hAnsi="宋体" w:hint="eastAsia"/>
                      </w:rPr>
                      <w:t>50</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6,399,018.45</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21,457,728.50</w:t>
                    </w:r>
                  </w:p>
                </w:tc>
              </w:tr>
              <w:tr w:rsidR="00E54802" w:rsidRPr="001F14CA" w:rsidTr="00745EFD">
                <w:sdt>
                  <w:sdtPr>
                    <w:rPr>
                      <w:rFonts w:ascii="宋体" w:hAnsi="宋体"/>
                    </w:rPr>
                    <w:tag w:val="_PLD_30f16771bc2748abb5464842a6f86784"/>
                    <w:id w:val="89308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2F6E4A">
                    <w:pPr>
                      <w:rPr>
                        <w:rFonts w:ascii="宋体" w:hAnsi="宋体"/>
                        <w:szCs w:val="21"/>
                      </w:rPr>
                    </w:pPr>
                    <w:r w:rsidRPr="001F14CA">
                      <w:rPr>
                        <w:rFonts w:ascii="宋体" w:hAnsi="宋体"/>
                      </w:rPr>
                      <w:t>七、</w:t>
                    </w:r>
                    <w:r w:rsidR="002F6E4A">
                      <w:rPr>
                        <w:rFonts w:ascii="宋体" w:hAnsi="宋体" w:hint="eastAsia"/>
                      </w:rPr>
                      <w:t>51</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2,861,604.48</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8,036,336.87</w:t>
                    </w:r>
                  </w:p>
                </w:tc>
              </w:tr>
              <w:tr w:rsidR="00E54802" w:rsidRPr="001F14CA" w:rsidTr="00745EFD">
                <w:sdt>
                  <w:sdtPr>
                    <w:rPr>
                      <w:rFonts w:ascii="宋体" w:hAnsi="宋体"/>
                    </w:rPr>
                    <w:tag w:val="_PLD_89fa70992bac48dda5e83847596b19d6"/>
                    <w:id w:val="89308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四、利润总额（亏损总额以</w:t>
                        </w:r>
                        <w:r w:rsidRPr="001F14CA">
                          <w:rPr>
                            <w:rFonts w:ascii="宋体" w:hAnsi="宋体"/>
                            <w:szCs w:val="21"/>
                          </w:rPr>
                          <w:t>“</w:t>
                        </w:r>
                        <w:r w:rsidRPr="001F14CA">
                          <w:rPr>
                            <w:rFonts w:ascii="宋体" w:hAnsi="宋体" w:hint="eastAsia"/>
                            <w:szCs w:val="21"/>
                          </w:rPr>
                          <w:t>－</w:t>
                        </w:r>
                        <w:r w:rsidRPr="001F14CA">
                          <w:rPr>
                            <w:rFonts w:ascii="宋体" w:hAnsi="宋体"/>
                            <w:szCs w:val="21"/>
                          </w:rPr>
                          <w:t>”</w:t>
                        </w:r>
                        <w:r w:rsidRPr="001F14CA">
                          <w:rPr>
                            <w:rFonts w:ascii="宋体" w:hAnsi="宋体"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396,940,729.11</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373,353,762.76</w:t>
                    </w:r>
                  </w:p>
                </w:tc>
              </w:tr>
              <w:tr w:rsidR="00E54802" w:rsidRPr="001F14CA" w:rsidTr="00745EFD">
                <w:sdt>
                  <w:sdtPr>
                    <w:rPr>
                      <w:rFonts w:ascii="宋体" w:hAnsi="宋体"/>
                    </w:rPr>
                    <w:tag w:val="_PLD_5842e863bf634368965bd15f33e3ae38"/>
                    <w:id w:val="89308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color w:val="000000"/>
                            <w:szCs w:val="21"/>
                          </w:rPr>
                        </w:pPr>
                        <w:r w:rsidRPr="001F14CA">
                          <w:rPr>
                            <w:rFonts w:ascii="宋体" w:hAnsi="宋体"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2F6E4A">
                    <w:pPr>
                      <w:rPr>
                        <w:rFonts w:ascii="宋体" w:hAnsi="宋体"/>
                        <w:szCs w:val="21"/>
                      </w:rPr>
                    </w:pPr>
                    <w:r w:rsidRPr="001F14CA">
                      <w:rPr>
                        <w:rFonts w:ascii="宋体" w:hAnsi="宋体"/>
                      </w:rPr>
                      <w:t>七、5</w:t>
                    </w:r>
                    <w:r w:rsidR="002F6E4A">
                      <w:rPr>
                        <w:rFonts w:ascii="宋体" w:hAnsi="宋体" w:hint="eastAsia"/>
                      </w:rPr>
                      <w:t>2</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66,673,411.10</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67,006,388.97</w:t>
                    </w:r>
                  </w:p>
                </w:tc>
              </w:tr>
              <w:tr w:rsidR="00E54802" w:rsidRPr="001F14CA" w:rsidTr="00745EFD">
                <w:sdt>
                  <w:sdtPr>
                    <w:rPr>
                      <w:rFonts w:ascii="宋体" w:hAnsi="宋体"/>
                    </w:rPr>
                    <w:tag w:val="_PLD_37bb5e90013347b59c739cd0098f77d5"/>
                    <w:id w:val="89308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五、净利润（净亏损以</w:t>
                        </w:r>
                        <w:r w:rsidRPr="001F14CA">
                          <w:rPr>
                            <w:rFonts w:ascii="宋体" w:hAnsi="宋体"/>
                            <w:szCs w:val="21"/>
                          </w:rPr>
                          <w:t>“</w:t>
                        </w:r>
                        <w:r w:rsidRPr="001F14CA">
                          <w:rPr>
                            <w:rFonts w:ascii="宋体" w:hAnsi="宋体" w:hint="eastAsia"/>
                            <w:szCs w:val="21"/>
                          </w:rPr>
                          <w:t>－</w:t>
                        </w:r>
                        <w:r w:rsidRPr="001F14CA">
                          <w:rPr>
                            <w:rFonts w:ascii="宋体" w:hAnsi="宋体"/>
                            <w:szCs w:val="21"/>
                          </w:rPr>
                          <w:t>”</w:t>
                        </w:r>
                        <w:r w:rsidRPr="001F14CA">
                          <w:rPr>
                            <w:rFonts w:ascii="宋体" w:hAnsi="宋体"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330,267,318.01</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306,347,373.79</w:t>
                    </w:r>
                  </w:p>
                </w:tc>
              </w:tr>
              <w:tr w:rsidR="00E54802" w:rsidRPr="001F14CA" w:rsidTr="00745EFD">
                <w:sdt>
                  <w:sdtPr>
                    <w:rPr>
                      <w:rFonts w:ascii="宋体" w:hAnsi="宋体"/>
                    </w:rPr>
                    <w:tag w:val="_PLD_9445f61075384ccaafee7a9aff738d9c"/>
                    <w:id w:val="89308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szCs w:val="21"/>
                          </w:rPr>
                        </w:pPr>
                        <w:r w:rsidRPr="001F14CA">
                          <w:rPr>
                            <w:rFonts w:ascii="宋体" w:hAnsi="宋体" w:hint="eastAsia"/>
                            <w:szCs w:val="21"/>
                          </w:rPr>
                          <w:t>（一）</w:t>
                        </w:r>
                        <w:r w:rsidRPr="001F14CA">
                          <w:rPr>
                            <w:rFonts w:ascii="宋体" w:hAnsi="宋体"/>
                          </w:rPr>
                          <w:t>按经营持续性分类</w:t>
                        </w:r>
                      </w:p>
                    </w:tc>
                  </w:sdtContent>
                </w:sdt>
              </w:tr>
              <w:tr w:rsidR="00E54802" w:rsidRPr="001F14CA" w:rsidTr="00745EFD">
                <w:sdt>
                  <w:sdtPr>
                    <w:rPr>
                      <w:rFonts w:ascii="宋体" w:hAnsi="宋体" w:hint="eastAsia"/>
                    </w:rPr>
                    <w:tag w:val="_PLD_1f62d6e525ac4c78b10d50cab69e4427"/>
                    <w:id w:val="8930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200" w:firstLine="420"/>
                          <w:rPr>
                            <w:rFonts w:ascii="宋体" w:hAnsi="宋体"/>
                          </w:rPr>
                        </w:pPr>
                        <w:r w:rsidRPr="001F14CA">
                          <w:rPr>
                            <w:rFonts w:ascii="宋体" w:hAnsi="宋体"/>
                          </w:rP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330,267,318.01</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306,347,373.79</w:t>
                    </w:r>
                  </w:p>
                </w:tc>
              </w:tr>
              <w:tr w:rsidR="00E54802" w:rsidRPr="001F14CA" w:rsidTr="00745EFD">
                <w:sdt>
                  <w:sdtPr>
                    <w:rPr>
                      <w:rFonts w:ascii="宋体" w:hAnsi="宋体" w:hint="eastAsia"/>
                    </w:rPr>
                    <w:tag w:val="_PLD_3ecbd4e5679f46edb5746af7622b21b6"/>
                    <w:id w:val="8930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200" w:firstLine="420"/>
                          <w:rPr>
                            <w:rFonts w:ascii="宋体" w:hAnsi="宋体"/>
                          </w:rPr>
                        </w:pPr>
                        <w:r w:rsidRPr="001F14CA">
                          <w:rPr>
                            <w:rFonts w:ascii="宋体" w:hAnsi="宋体"/>
                          </w:rP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5703d86636cb476dab82350c9f6475fc"/>
                    <w:id w:val="89308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szCs w:val="21"/>
                          </w:rPr>
                        </w:pPr>
                        <w:r w:rsidRPr="001F14CA">
                          <w:rPr>
                            <w:rFonts w:ascii="宋体" w:hAnsi="宋体" w:hint="eastAsia"/>
                            <w:szCs w:val="21"/>
                          </w:rPr>
                          <w:t>（二）</w:t>
                        </w:r>
                        <w:r w:rsidRPr="001F14CA">
                          <w:rPr>
                            <w:rFonts w:ascii="宋体" w:hAnsi="宋体"/>
                          </w:rPr>
                          <w:t>按所有权归属分类</w:t>
                        </w:r>
                      </w:p>
                    </w:tc>
                  </w:sdtContent>
                </w:sdt>
              </w:tr>
              <w:tr w:rsidR="00E54802" w:rsidRPr="001F14CA" w:rsidTr="00745EFD">
                <w:sdt>
                  <w:sdtPr>
                    <w:rPr>
                      <w:rFonts w:ascii="宋体" w:hAnsi="宋体"/>
                    </w:rPr>
                    <w:tag w:val="_PLD_19befe54bea74d81b274f1de7b1e879c"/>
                    <w:id w:val="8930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200" w:firstLine="420"/>
                          <w:rPr>
                            <w:rFonts w:ascii="宋体" w:hAnsi="宋体"/>
                            <w:szCs w:val="21"/>
                          </w:rPr>
                        </w:pPr>
                        <w:r w:rsidRPr="001F14CA">
                          <w:rPr>
                            <w:rFonts w:ascii="宋体" w:hAnsi="宋体"/>
                          </w:rPr>
                          <w:t>1.</w:t>
                        </w:r>
                        <w:r w:rsidRPr="001F14CA">
                          <w:rPr>
                            <w:rFonts w:ascii="宋体" w:hAnsi="宋体" w:hint="eastAsia"/>
                            <w:szCs w:val="21"/>
                          </w:rPr>
                          <w:t>归属于母</w:t>
                        </w:r>
                        <w:r w:rsidRPr="001F14CA">
                          <w:rPr>
                            <w:rFonts w:ascii="宋体" w:hAnsi="宋体" w:hint="eastAsia"/>
                          </w:rPr>
                          <w:t>公司</w:t>
                        </w:r>
                        <w:r w:rsidRPr="001F14CA">
                          <w:rPr>
                            <w:rFonts w:ascii="宋体" w:hAnsi="宋体" w:hint="eastAsia"/>
                            <w:szCs w:val="21"/>
                          </w:rPr>
                          <w:t>股东的净利润（净亏损以“</w:t>
                        </w:r>
                        <w:r w:rsidRPr="001F14CA">
                          <w:rPr>
                            <w:rFonts w:ascii="宋体" w:hAnsi="宋体"/>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324,555,122.07</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307,101,524.73</w:t>
                    </w:r>
                  </w:p>
                </w:tc>
              </w:tr>
              <w:tr w:rsidR="00E54802" w:rsidRPr="001F14CA" w:rsidTr="00745EFD">
                <w:sdt>
                  <w:sdtPr>
                    <w:rPr>
                      <w:rFonts w:ascii="宋体" w:hAnsi="宋体"/>
                    </w:rPr>
                    <w:tag w:val="_PLD_ff126035711b4c5abd41d75affabef51"/>
                    <w:id w:val="8930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200" w:firstLine="420"/>
                          <w:rPr>
                            <w:rFonts w:ascii="宋体" w:hAnsi="宋体"/>
                            <w:szCs w:val="21"/>
                          </w:rPr>
                        </w:pPr>
                        <w:r w:rsidRPr="001F14CA">
                          <w:rPr>
                            <w:rFonts w:ascii="宋体" w:hAnsi="宋体"/>
                          </w:rPr>
                          <w:t>2.</w:t>
                        </w:r>
                        <w:r w:rsidRPr="001F14CA">
                          <w:rPr>
                            <w:rFonts w:ascii="宋体" w:hAnsi="宋体" w:hint="eastAsia"/>
                            <w:szCs w:val="21"/>
                          </w:rPr>
                          <w:t>少数股东损益（净亏损以“</w:t>
                        </w:r>
                        <w:r w:rsidRPr="001F14CA">
                          <w:rPr>
                            <w:rFonts w:ascii="宋体" w:hAnsi="宋体"/>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5,712,195.94</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-754,150.94</w:t>
                    </w:r>
                  </w:p>
                </w:tc>
              </w:tr>
              <w:tr w:rsidR="00E54802" w:rsidRPr="001F14CA" w:rsidTr="00745EFD">
                <w:sdt>
                  <w:sdtPr>
                    <w:rPr>
                      <w:rFonts w:ascii="宋体" w:hAnsi="宋体"/>
                    </w:rPr>
                    <w:tag w:val="_PLD_9a13bc6fa8a4437cbc2fe6d7f95e57ad"/>
                    <w:id w:val="89309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szCs w:val="21"/>
                          </w:rPr>
                        </w:pPr>
                        <w:r w:rsidRPr="001F14CA">
                          <w:rPr>
                            <w:rFonts w:ascii="宋体" w:hAnsi="宋体"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4f2f5c8a639d471fa8ec35cb21cfadb4"/>
                    <w:id w:val="8930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36b7d483d93a4a54b7ab8c3263c798ed"/>
                    <w:id w:val="89309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200" w:firstLine="420"/>
                          <w:rPr>
                            <w:rFonts w:ascii="宋体" w:hAnsi="宋体"/>
                            <w:szCs w:val="21"/>
                          </w:rPr>
                        </w:pPr>
                        <w:r w:rsidRPr="001F14CA">
                          <w:rPr>
                            <w:rFonts w:ascii="宋体" w:hAnsi="宋体"/>
                            <w:szCs w:val="21"/>
                          </w:rPr>
                          <w:t>1</w:t>
                        </w:r>
                        <w:r w:rsidRPr="001F14CA">
                          <w:rPr>
                            <w:rFonts w:ascii="宋体" w:hAnsi="宋体"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135a1ea789084db6ab270a67392ce36a"/>
                    <w:id w:val="89309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hint="eastAsia"/>
                          </w:rPr>
                          <w:t>（1）</w:t>
                        </w:r>
                        <w:r w:rsidRPr="001F14CA">
                          <w:rPr>
                            <w:rFonts w:ascii="宋体" w:hAnsi="宋体"/>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ac017c2ac9f646e4a1cdf7a7204c480c"/>
                    <w:id w:val="8930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hint="eastAsia"/>
                          </w:rPr>
                          <w:t>（2）</w:t>
                        </w:r>
                        <w:r w:rsidRPr="001F14CA">
                          <w:rPr>
                            <w:rFonts w:ascii="宋体" w:hAnsi="宋体"/>
                          </w:rP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e4a31bfd680046b99a1b3d34eb9576f4"/>
                      <w:id w:val="893097"/>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（3）</w:t>
                        </w:r>
                        <w:r w:rsidRPr="001F14CA">
                          <w:rPr>
                            <w:rFonts w:ascii="宋体" w:hAnsi="宋体"/>
                          </w:rP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c48ff6a604db4d18a1d1dc7c0a221692"/>
                      <w:id w:val="893098"/>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（4）</w:t>
                        </w:r>
                        <w:r w:rsidRPr="001F14CA">
                          <w:rPr>
                            <w:rFonts w:ascii="宋体" w:hAnsi="宋体"/>
                          </w:rP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abe4aeb39ba149bd8b72f60b4c8a1d22"/>
                    <w:id w:val="89309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200" w:firstLine="420"/>
                          <w:rPr>
                            <w:rFonts w:ascii="宋体" w:hAnsi="宋体"/>
                            <w:szCs w:val="21"/>
                          </w:rPr>
                        </w:pPr>
                        <w:r w:rsidRPr="001F14CA">
                          <w:rPr>
                            <w:rFonts w:ascii="宋体" w:hAnsi="宋体"/>
                            <w:szCs w:val="21"/>
                          </w:rPr>
                          <w:t>2</w:t>
                        </w:r>
                        <w:r w:rsidRPr="001F14CA">
                          <w:rPr>
                            <w:rFonts w:ascii="宋体" w:hAnsi="宋体"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b3cee83b27dc4e60b3f7b7333c0c55d9"/>
                    <w:id w:val="89310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hint="eastAsia"/>
                          </w:rPr>
                          <w:t>（1）</w:t>
                        </w:r>
                        <w:r w:rsidRPr="001F14CA">
                          <w:rPr>
                            <w:rFonts w:ascii="宋体" w:hAnsi="宋体"/>
                          </w:rP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0964bdc875cb41acbcc556550f4e03d4"/>
                      <w:id w:val="893101"/>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（2）</w:t>
                        </w:r>
                        <w:r w:rsidRPr="001F14CA">
                          <w:rPr>
                            <w:rFonts w:ascii="宋体" w:hAnsi="宋体"/>
                          </w:rP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cbfcbee3bd8c450da3ce606998596ed0"/>
                      <w:id w:val="893102"/>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（3）</w:t>
                        </w:r>
                        <w:r w:rsidRPr="001F14CA">
                          <w:rPr>
                            <w:rFonts w:ascii="宋体" w:hAnsi="宋体"/>
                          </w:rPr>
                          <w:t>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5623d5f9fa0430da4eccee5c001a530"/>
                      <w:id w:val="893103"/>
                      <w:lock w:val="sdtLocked"/>
                    </w:sdtPr>
                    <w:sdtEndPr>
                      <w:rPr>
                        <w:rFonts w:hint="default"/>
                      </w:rPr>
                    </w:sdtEndPr>
                    <w:sdtContent>
                      <w:p w:rsidR="00E54802" w:rsidRPr="001F14CA" w:rsidRDefault="00E54802" w:rsidP="00745EFD">
                        <w:pPr>
                          <w:ind w:firstLineChars="100" w:firstLine="210"/>
                          <w:rPr>
                            <w:rFonts w:ascii="宋体" w:hAnsi="宋体"/>
                          </w:rPr>
                        </w:pPr>
                        <w:r w:rsidRPr="001F14CA">
                          <w:rPr>
                            <w:rFonts w:ascii="宋体" w:hAnsi="宋体" w:hint="eastAsia"/>
                          </w:rPr>
                          <w:t>（4）</w:t>
                        </w:r>
                        <w:r w:rsidRPr="001F14CA">
                          <w:rPr>
                            <w:rFonts w:ascii="宋体" w:hAnsi="宋体"/>
                          </w:rP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be5460bb45fc4808bd1ee945b4d5ce46"/>
                      <w:id w:val="893104"/>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（5）</w:t>
                        </w:r>
                        <w:r w:rsidRPr="001F14CA">
                          <w:rPr>
                            <w:rFonts w:ascii="宋体" w:hAnsi="宋体"/>
                          </w:rPr>
                          <w:t>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9ae9a687385c431d96ae9c14b04e7551"/>
                      <w:id w:val="893105"/>
                      <w:lock w:val="sdtLocked"/>
                    </w:sdtPr>
                    <w:sdtEndPr>
                      <w:rPr>
                        <w:rFonts w:hint="default"/>
                      </w:rPr>
                    </w:sdtEndPr>
                    <w:sdtContent>
                      <w:p w:rsidR="00E54802" w:rsidRPr="001F14CA" w:rsidRDefault="00E54802" w:rsidP="00745EFD">
                        <w:pPr>
                          <w:ind w:firstLineChars="100" w:firstLine="210"/>
                          <w:rPr>
                            <w:rFonts w:ascii="宋体" w:hAnsi="宋体"/>
                          </w:rPr>
                        </w:pPr>
                        <w:r w:rsidRPr="001F14CA">
                          <w:rPr>
                            <w:rFonts w:ascii="宋体" w:hAnsi="宋体" w:hint="eastAsia"/>
                          </w:rPr>
                          <w:t>（6）</w:t>
                        </w:r>
                        <w:r w:rsidRPr="001F14CA">
                          <w:rPr>
                            <w:rFonts w:ascii="宋体" w:hAnsi="宋体"/>
                          </w:rP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23b423edc2274c72b51ddde91025ffea"/>
                      <w:id w:val="893106"/>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（7）</w:t>
                        </w:r>
                        <w:r w:rsidRPr="001F14CA">
                          <w:rPr>
                            <w:rFonts w:ascii="宋体" w:hAnsi="宋体"/>
                          </w:rPr>
                          <w:t>现金流量套期储备（现金流量套期损益的有效部分）</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4acecfbf1f234ce3af0ec16acd7e3e6d"/>
                      <w:id w:val="893107"/>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（8）</w:t>
                        </w:r>
                        <w:r w:rsidRPr="001F14CA">
                          <w:rPr>
                            <w:rFonts w:ascii="宋体" w:hAnsi="宋体"/>
                          </w:rP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7d43aa1b36164af4b8726e2c1f760cfd"/>
                      <w:id w:val="893108"/>
                      <w:lock w:val="sdtLocked"/>
                    </w:sdtPr>
                    <w:sdtContent>
                      <w:p w:rsidR="00E54802" w:rsidRPr="001F14CA" w:rsidRDefault="00E54802" w:rsidP="00745EFD">
                        <w:pPr>
                          <w:ind w:firstLineChars="100" w:firstLine="210"/>
                          <w:rPr>
                            <w:rFonts w:ascii="宋体" w:hAnsi="宋体"/>
                          </w:rPr>
                        </w:pPr>
                        <w:r w:rsidRPr="001F14CA">
                          <w:rPr>
                            <w:rFonts w:ascii="宋体" w:hAnsi="宋体" w:hint="eastAsia"/>
                          </w:rPr>
                          <w:t>（9）</w:t>
                        </w:r>
                        <w:r w:rsidRPr="001F14CA">
                          <w:rPr>
                            <w:rFonts w:ascii="宋体" w:hAnsi="宋体"/>
                          </w:rPr>
                          <w:t>其他</w:t>
                        </w:r>
                      </w:p>
                    </w:sdtContent>
                  </w:sdt>
                </w:tc>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83569bc5ede84869b3447cee447eab7d"/>
                    <w:id w:val="89310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szCs w:val="21"/>
                          </w:rPr>
                          <w:t>（二）</w:t>
                        </w:r>
                        <w:r w:rsidRPr="001F14CA">
                          <w:rPr>
                            <w:rFonts w:ascii="宋体" w:hAnsi="宋体"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p>
                </w:tc>
              </w:tr>
              <w:tr w:rsidR="00E54802" w:rsidRPr="001F14CA" w:rsidTr="00745EFD">
                <w:sdt>
                  <w:sdtPr>
                    <w:rPr>
                      <w:rFonts w:ascii="宋体" w:hAnsi="宋体"/>
                    </w:rPr>
                    <w:tag w:val="_PLD_e0601b6a47ff4441b448abf6db3fa4ed"/>
                    <w:id w:val="8931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szCs w:val="21"/>
                          </w:rPr>
                        </w:pPr>
                        <w:r w:rsidRPr="001F14CA">
                          <w:rPr>
                            <w:rFonts w:ascii="宋体" w:hAnsi="宋体"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330,267,318.01</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306,347,373.79</w:t>
                    </w:r>
                  </w:p>
                </w:tc>
              </w:tr>
              <w:tr w:rsidR="00E54802" w:rsidRPr="001F14CA" w:rsidTr="00745EFD">
                <w:sdt>
                  <w:sdtPr>
                    <w:rPr>
                      <w:rFonts w:ascii="宋体" w:hAnsi="宋体"/>
                    </w:rPr>
                    <w:tag w:val="_PLD_a127ab5720a345679e0e938f71becb4c"/>
                    <w:id w:val="89311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szCs w:val="21"/>
                          </w:rPr>
                          <w:t>（一）</w:t>
                        </w:r>
                        <w:r w:rsidRPr="001F14CA">
                          <w:rPr>
                            <w:rFonts w:ascii="宋体" w:hAnsi="宋体"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324,555,122.07</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307,101,524.73</w:t>
                    </w:r>
                  </w:p>
                </w:tc>
              </w:tr>
              <w:tr w:rsidR="00E54802" w:rsidRPr="001F14CA" w:rsidTr="00745EFD">
                <w:sdt>
                  <w:sdtPr>
                    <w:rPr>
                      <w:rFonts w:ascii="宋体" w:hAnsi="宋体"/>
                    </w:rPr>
                    <w:tag w:val="_PLD_13f01925f64b436a9fbc95d8e02da99b"/>
                    <w:id w:val="8931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szCs w:val="21"/>
                          </w:rPr>
                          <w:t>（二）</w:t>
                        </w:r>
                        <w:r w:rsidRPr="001F14CA">
                          <w:rPr>
                            <w:rFonts w:ascii="宋体" w:hAnsi="宋体"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5,712,195.94</w:t>
                    </w:r>
                  </w:p>
                </w:tc>
                <w:tc>
                  <w:tcPr>
                    <w:tcW w:w="1114"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jc w:val="right"/>
                      <w:rPr>
                        <w:rFonts w:ascii="宋体" w:hAnsi="宋体"/>
                        <w:szCs w:val="21"/>
                      </w:rPr>
                    </w:pPr>
                    <w:r w:rsidRPr="001F14CA">
                      <w:rPr>
                        <w:rFonts w:ascii="宋体" w:hAnsi="宋体"/>
                      </w:rPr>
                      <w:t>-754,150.94</w:t>
                    </w:r>
                  </w:p>
                </w:tc>
              </w:tr>
              <w:tr w:rsidR="00E54802" w:rsidRPr="001F14CA" w:rsidTr="00745EFD">
                <w:sdt>
                  <w:sdtPr>
                    <w:rPr>
                      <w:rFonts w:ascii="宋体" w:hAnsi="宋体"/>
                    </w:rPr>
                    <w:tag w:val="_PLD_6e9655fe2b7c48e3964f7a74f9c6deea"/>
                    <w:id w:val="8931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rPr>
                            <w:rFonts w:ascii="宋体" w:hAnsi="宋体"/>
                            <w:color w:val="000000"/>
                            <w:szCs w:val="21"/>
                          </w:rPr>
                        </w:pPr>
                        <w:r w:rsidRPr="001F14CA">
                          <w:rPr>
                            <w:rFonts w:ascii="宋体" w:hAnsi="宋体" w:hint="eastAsia"/>
                            <w:szCs w:val="21"/>
                          </w:rPr>
                          <w:t>八、每股收益：</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color w:val="008000"/>
                        <w:szCs w:val="21"/>
                      </w:rPr>
                    </w:pP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color w:val="008000"/>
                        <w:szCs w:val="21"/>
                      </w:rPr>
                    </w:pP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color w:val="008000"/>
                        <w:szCs w:val="21"/>
                      </w:rPr>
                    </w:pPr>
                  </w:p>
                </w:tc>
              </w:tr>
              <w:tr w:rsidR="00E54802" w:rsidRPr="001F14CA" w:rsidTr="00745EFD">
                <w:sdt>
                  <w:sdtPr>
                    <w:rPr>
                      <w:rFonts w:ascii="宋体" w:hAnsi="宋体"/>
                    </w:rPr>
                    <w:tag w:val="_PLD_66a58df2d1eb403f98fbe0cb93ab4bd8"/>
                    <w:id w:val="8931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szCs w:val="21"/>
                          </w:rPr>
                          <w:t>（一）基本每股收益</w:t>
                        </w:r>
                        <w:r w:rsidRPr="001F14CA">
                          <w:rPr>
                            <w:rFonts w:ascii="宋体" w:hAnsi="宋体"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十八、2</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0.4142</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0.3919</w:t>
                    </w:r>
                  </w:p>
                </w:tc>
              </w:tr>
              <w:tr w:rsidR="00E54802" w:rsidRPr="001F14CA" w:rsidTr="00745EFD">
                <w:sdt>
                  <w:sdtPr>
                    <w:rPr>
                      <w:rFonts w:ascii="宋体" w:hAnsi="宋体"/>
                    </w:rPr>
                    <w:tag w:val="_PLD_05a1ef2646bf41069628628a311e1402"/>
                    <w:id w:val="8931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E54802" w:rsidRPr="001F14CA" w:rsidRDefault="00E54802" w:rsidP="00745EFD">
                        <w:pPr>
                          <w:ind w:firstLineChars="100" w:firstLine="210"/>
                          <w:rPr>
                            <w:rFonts w:ascii="宋体" w:hAnsi="宋体"/>
                            <w:szCs w:val="21"/>
                          </w:rPr>
                        </w:pPr>
                        <w:r w:rsidRPr="001F14CA">
                          <w:rPr>
                            <w:rFonts w:ascii="宋体" w:hAnsi="宋体"/>
                            <w:szCs w:val="21"/>
                          </w:rPr>
                          <w:t>（二）稀释每股收益</w:t>
                        </w:r>
                        <w:r w:rsidRPr="001F14CA">
                          <w:rPr>
                            <w:rFonts w:ascii="宋体" w:hAnsi="宋体"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rPr>
                        <w:rFonts w:ascii="宋体" w:hAnsi="宋体"/>
                        <w:szCs w:val="21"/>
                      </w:rPr>
                    </w:pPr>
                    <w:r w:rsidRPr="001F14CA">
                      <w:rPr>
                        <w:rFonts w:ascii="宋体" w:hAnsi="宋体"/>
                      </w:rPr>
                      <w:t>十八、2</w:t>
                    </w:r>
                  </w:p>
                </w:tc>
                <w:tc>
                  <w:tcPr>
                    <w:tcW w:w="1110"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0.4142</w:t>
                    </w:r>
                  </w:p>
                </w:tc>
                <w:tc>
                  <w:tcPr>
                    <w:tcW w:w="1114" w:type="pct"/>
                    <w:tcBorders>
                      <w:top w:val="outset" w:sz="4" w:space="0" w:color="auto"/>
                      <w:left w:val="outset" w:sz="4" w:space="0" w:color="auto"/>
                      <w:bottom w:val="outset" w:sz="4" w:space="0" w:color="auto"/>
                      <w:right w:val="outset" w:sz="4" w:space="0" w:color="auto"/>
                    </w:tcBorders>
                  </w:tcPr>
                  <w:p w:rsidR="00E54802" w:rsidRPr="001F14CA" w:rsidRDefault="00E54802" w:rsidP="00745EFD">
                    <w:pPr>
                      <w:jc w:val="right"/>
                      <w:rPr>
                        <w:rFonts w:ascii="宋体" w:hAnsi="宋体"/>
                        <w:szCs w:val="21"/>
                      </w:rPr>
                    </w:pPr>
                    <w:r w:rsidRPr="001F14CA">
                      <w:rPr>
                        <w:rFonts w:ascii="宋体" w:hAnsi="宋体"/>
                      </w:rPr>
                      <w:t>0.3919</w:t>
                    </w:r>
                  </w:p>
                </w:tc>
              </w:tr>
            </w:tbl>
            <w:p w:rsidR="00E54802" w:rsidRPr="001F14CA" w:rsidRDefault="00E54802">
              <w:pPr>
                <w:rPr>
                  <w:rFonts w:ascii="宋体" w:hAnsi="宋体"/>
                </w:rPr>
              </w:pPr>
            </w:p>
            <w:p w:rsidR="00B33BEC" w:rsidRPr="001F14CA" w:rsidRDefault="00EC273B">
              <w:pPr>
                <w:rPr>
                  <w:rFonts w:ascii="宋体" w:hAnsi="宋体"/>
                  <w:bCs/>
                  <w:color w:val="FF0000"/>
                  <w:szCs w:val="21"/>
                </w:rPr>
              </w:pPr>
              <w:r w:rsidRPr="001F14CA">
                <w:rPr>
                  <w:rFonts w:ascii="宋体" w:hAnsi="宋体" w:hint="eastAsia"/>
                  <w:szCs w:val="21"/>
                </w:rPr>
                <w:t>本期发生同一控制下企业合并的，被合并方在合并前实现的净利润为：</w:t>
              </w:r>
              <w:sdt>
                <w:sdtPr>
                  <w:rPr>
                    <w:rFonts w:ascii="宋体" w:hAnsi="宋体" w:hint="eastAsia"/>
                    <w:szCs w:val="21"/>
                  </w:rPr>
                  <w:alias w:val="同一控制下的企业合并中被合并方在合并前实现的净利润"/>
                  <w:tag w:val="_GBC_dee3746024314be88287a46c20d21a26"/>
                  <w:id w:val="-262689676"/>
                  <w:lock w:val="sdtLocked"/>
                  <w:placeholder>
                    <w:docPart w:val="GBC22222222222222222222222222222"/>
                  </w:placeholder>
                </w:sdtPr>
                <w:sdtContent>
                  <w:r w:rsidR="00710713" w:rsidRPr="001F14CA">
                    <w:rPr>
                      <w:rFonts w:ascii="宋体" w:hAnsi="宋体"/>
                      <w:szCs w:val="21"/>
                    </w:rPr>
                    <w:t>2,741,601.86</w:t>
                  </w:r>
                </w:sdtContent>
              </w:sdt>
              <w:r w:rsidRPr="001F14CA">
                <w:rPr>
                  <w:rFonts w:ascii="宋体" w:hAnsi="宋体" w:hint="eastAsia"/>
                  <w:szCs w:val="21"/>
                </w:rPr>
                <w:t xml:space="preserve"> 元, 上期被合并方实现的净利润为： </w:t>
              </w:r>
              <w:sdt>
                <w:sdtPr>
                  <w:rPr>
                    <w:rFonts w:ascii="宋体" w:hAnsi="宋体" w:hint="eastAsia"/>
                    <w:szCs w:val="21"/>
                  </w:rPr>
                  <w:alias w:val="同一控制下的企业合并中被合并方在合并前实现的净利润"/>
                  <w:tag w:val="_GBC_12f9ba898e4e450d82ca7ea5336921ae"/>
                  <w:id w:val="197050451"/>
                  <w:lock w:val="sdtLocked"/>
                  <w:placeholder>
                    <w:docPart w:val="GBC22222222222222222222222222222"/>
                  </w:placeholder>
                </w:sdtPr>
                <w:sdtEndPr>
                  <w:rPr>
                    <w:rFonts w:hint="default"/>
                  </w:rPr>
                </w:sdtEndPr>
                <w:sdtContent>
                  <w:r w:rsidR="00710713" w:rsidRPr="001F14CA">
                    <w:rPr>
                      <w:rFonts w:ascii="宋体" w:hAnsi="宋体"/>
                      <w:szCs w:val="21"/>
                    </w:rPr>
                    <w:t>2,467,178.31</w:t>
                  </w:r>
                </w:sdtContent>
              </w:sdt>
              <w:r w:rsidRPr="001F14CA">
                <w:rPr>
                  <w:rFonts w:ascii="宋体" w:hAnsi="宋体" w:hint="eastAsia"/>
                  <w:szCs w:val="21"/>
                </w:rPr>
                <w:t xml:space="preserve"> 元。</w:t>
              </w:r>
            </w:p>
            <w:p w:rsidR="00B33BEC" w:rsidRPr="001F14CA" w:rsidRDefault="00EC273B">
              <w:pPr>
                <w:rPr>
                  <w:rFonts w:ascii="宋体" w:hAnsi="宋体"/>
                  <w:szCs w:val="21"/>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85589cdf09ed4055b8d177524f5a0df0"/>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847A1D"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sidRPr="001F14CA">
                    <w:rPr>
                      <w:rFonts w:ascii="宋体" w:hAnsi="宋体" w:hint="eastAsia"/>
                      <w:szCs w:val="21"/>
                    </w:rPr>
                    <w:t>刘欣</w:t>
                  </w:r>
                </w:sdtContent>
              </w:sdt>
              <w:r w:rsidRPr="001F14CA">
                <w:rPr>
                  <w:rFonts w:ascii="宋体" w:hAnsi="宋体" w:hint="eastAsia"/>
                  <w:szCs w:val="21"/>
                </w:rPr>
                <w:t xml:space="preserve"> </w:t>
              </w:r>
              <w:r w:rsidR="00847A1D"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sdtContent>
        </w:sdt>
        <w:bookmarkEnd w:id="119"/>
        <w:p w:rsidR="00B33BEC" w:rsidRPr="001F14CA" w:rsidRDefault="00B33BEC">
          <w:pPr>
            <w:rPr>
              <w:rFonts w:ascii="宋体" w:hAnsi="宋体"/>
              <w:color w:val="FF0000"/>
              <w:szCs w:val="21"/>
            </w:rPr>
          </w:pPr>
        </w:p>
        <w:bookmarkStart w:id="120"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kern w:val="2"/>
              <w:szCs w:val="21"/>
            </w:rPr>
          </w:sdtEndPr>
          <w:sdtContent>
            <w:p w:rsidR="00B33BEC" w:rsidRPr="001F14CA" w:rsidRDefault="00EC273B">
              <w:pPr>
                <w:pStyle w:val="3"/>
                <w:jc w:val="center"/>
                <w:rPr>
                  <w:rFonts w:ascii="宋体" w:hAnsi="宋体"/>
                  <w:b w:val="0"/>
                </w:rPr>
              </w:pPr>
              <w:r w:rsidRPr="001F14CA">
                <w:rPr>
                  <w:rFonts w:ascii="宋体" w:hAnsi="宋体" w:hint="eastAsia"/>
                  <w:b w:val="0"/>
                </w:rPr>
                <w:t>母公司</w:t>
              </w:r>
              <w:r w:rsidRPr="001F14CA">
                <w:rPr>
                  <w:rFonts w:ascii="宋体" w:hAnsi="宋体"/>
                  <w:b w:val="0"/>
                </w:rPr>
                <w:t>利润表</w:t>
              </w:r>
            </w:p>
            <w:p w:rsidR="00B33BEC" w:rsidRPr="001F14CA" w:rsidRDefault="00EC273B">
              <w:pPr>
                <w:jc w:val="center"/>
                <w:rPr>
                  <w:rFonts w:ascii="宋体" w:hAnsi="宋体"/>
                  <w:bCs/>
                  <w:szCs w:val="21"/>
                </w:rPr>
              </w:pPr>
              <w:r w:rsidRPr="001F14CA">
                <w:rPr>
                  <w:rFonts w:ascii="宋体" w:hAnsi="宋体"/>
                  <w:szCs w:val="21"/>
                </w:rPr>
                <w:t>2019年</w:t>
              </w:r>
              <w:r w:rsidRPr="001F14CA">
                <w:rPr>
                  <w:rFonts w:ascii="宋体" w:hAnsi="宋体" w:hint="eastAsia"/>
                  <w:szCs w:val="21"/>
                </w:rPr>
                <w:t>1—</w:t>
              </w:r>
              <w:r w:rsidRPr="001F14CA">
                <w:rPr>
                  <w:rFonts w:ascii="宋体" w:hAnsi="宋体"/>
                  <w:szCs w:val="21"/>
                </w:rPr>
                <w:t>12月</w:t>
              </w:r>
            </w:p>
            <w:p w:rsidR="00B33BEC" w:rsidRPr="001F14CA" w:rsidRDefault="00EC273B">
              <w:pPr>
                <w:snapToGrid w:val="0"/>
                <w:spacing w:line="240" w:lineRule="atLeast"/>
                <w:jc w:val="right"/>
                <w:rPr>
                  <w:rFonts w:ascii="宋体" w:hAnsi="宋体"/>
                  <w:bCs/>
                  <w:color w:val="FF0000"/>
                  <w:szCs w:val="21"/>
                </w:rPr>
              </w:pPr>
              <w:r w:rsidRPr="001F14CA">
                <w:rPr>
                  <w:rFonts w:ascii="宋体" w:hAnsi="宋体"/>
                  <w:szCs w:val="21"/>
                </w:rPr>
                <w:t>单位:</w:t>
              </w:r>
              <w:sdt>
                <w:sdtPr>
                  <w:rPr>
                    <w:rFonts w:ascii="宋体" w:hAnsi="宋体"/>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hint="eastAsia"/>
                      <w:szCs w:val="21"/>
                    </w:rPr>
                    <w:t>元</w:t>
                  </w:r>
                </w:sdtContent>
              </w:sdt>
              <w:r w:rsidRPr="001F14CA">
                <w:rPr>
                  <w:rFonts w:ascii="宋体" w:hAnsi="宋体"/>
                  <w:szCs w:val="21"/>
                </w:rPr>
                <w:t xml:space="preserve">  币种:</w:t>
              </w:r>
              <w:sdt>
                <w:sdtPr>
                  <w:rPr>
                    <w:rFonts w:ascii="宋体" w:hAnsi="宋体"/>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507"/>
                <w:gridCol w:w="1517"/>
                <w:gridCol w:w="2009"/>
                <w:gridCol w:w="2016"/>
              </w:tblGrid>
              <w:tr w:rsidR="005430DA" w:rsidRPr="001F14CA" w:rsidTr="00745EF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a25f325e0afe4d279180290df7e1dd6d"/>
                      <w:id w:val="894383"/>
                      <w:lock w:val="sdtLocked"/>
                    </w:sdtPr>
                    <w:sdtContent>
                      <w:p w:rsidR="005430DA" w:rsidRPr="001F14CA" w:rsidRDefault="005430DA" w:rsidP="00745EFD">
                        <w:pPr>
                          <w:ind w:leftChars="-19" w:hangingChars="19" w:hanging="40"/>
                          <w:jc w:val="center"/>
                          <w:rPr>
                            <w:rFonts w:ascii="宋体" w:hAnsi="宋体"/>
                          </w:rPr>
                        </w:pPr>
                        <w:r w:rsidRPr="001F14CA">
                          <w:rPr>
                            <w:rFonts w:ascii="宋体" w:hAnsi="宋体" w:hint="eastAsia"/>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4bea71a35f204b56bca2b7ea223d4b71"/>
                      <w:id w:val="894384"/>
                      <w:lock w:val="sdtLocked"/>
                    </w:sdtPr>
                    <w:sdtContent>
                      <w:p w:rsidR="005430DA" w:rsidRPr="001F14CA" w:rsidRDefault="005430DA" w:rsidP="00745EFD">
                        <w:pPr>
                          <w:jc w:val="center"/>
                          <w:rPr>
                            <w:rFonts w:ascii="宋体" w:hAnsi="宋体"/>
                          </w:rPr>
                        </w:pPr>
                        <w:r w:rsidRPr="001F14CA">
                          <w:rPr>
                            <w:rFonts w:ascii="宋体" w:hAnsi="宋体" w:hint="eastAsia"/>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a2bf02ec3f0b4ce2b9d25f751262d2b0"/>
                      <w:id w:val="894385"/>
                      <w:lock w:val="sdtLocked"/>
                    </w:sdtPr>
                    <w:sdtContent>
                      <w:p w:rsidR="005430DA" w:rsidRPr="001F14CA" w:rsidRDefault="005430DA" w:rsidP="00745EFD">
                        <w:pPr>
                          <w:jc w:val="center"/>
                          <w:rPr>
                            <w:rFonts w:ascii="宋体" w:hAnsi="宋体"/>
                          </w:rPr>
                        </w:pPr>
                        <w:r w:rsidRPr="001F14CA">
                          <w:rPr>
                            <w:rFonts w:ascii="宋体" w:hAnsi="宋体" w:hint="eastAsia"/>
                          </w:rPr>
                          <w:t>201</w:t>
                        </w:r>
                        <w:r w:rsidRPr="001F14CA">
                          <w:rPr>
                            <w:rFonts w:ascii="宋体" w:hAnsi="宋体"/>
                          </w:rPr>
                          <w:t>9</w:t>
                        </w:r>
                        <w:r w:rsidRPr="001F14CA">
                          <w:rPr>
                            <w:rFonts w:ascii="宋体" w:hAnsi="宋体" w:hint="eastAsia"/>
                          </w:rPr>
                          <w:t>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7a01f378d3e3492c9571d4400832431f"/>
                      <w:id w:val="894386"/>
                      <w:lock w:val="sdtLocked"/>
                    </w:sdtPr>
                    <w:sdtContent>
                      <w:p w:rsidR="005430DA" w:rsidRPr="001F14CA" w:rsidRDefault="005430DA" w:rsidP="00745EFD">
                        <w:pPr>
                          <w:jc w:val="center"/>
                          <w:rPr>
                            <w:rFonts w:ascii="宋体" w:hAnsi="宋体"/>
                          </w:rPr>
                        </w:pPr>
                        <w:r w:rsidRPr="001F14CA">
                          <w:rPr>
                            <w:rFonts w:ascii="宋体" w:hAnsi="宋体" w:hint="eastAsia"/>
                          </w:rPr>
                          <w:t>2018年度</w:t>
                        </w:r>
                      </w:p>
                    </w:sdtContent>
                  </w:sdt>
                </w:tc>
              </w:tr>
              <w:tr w:rsidR="005430DA" w:rsidRPr="001F14CA" w:rsidTr="00745EFD">
                <w:sdt>
                  <w:sdtPr>
                    <w:rPr>
                      <w:rFonts w:ascii="宋体" w:hAnsi="宋体"/>
                    </w:rPr>
                    <w:tag w:val="_PLD_f983f1e346c74eaf97cc01750d6f544f"/>
                    <w:id w:val="89438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rPr>
                            <w:rFonts w:ascii="宋体" w:hAnsi="宋体"/>
                            <w:color w:val="000000"/>
                            <w:szCs w:val="21"/>
                          </w:rPr>
                        </w:pPr>
                        <w:r w:rsidRPr="001F14CA">
                          <w:rPr>
                            <w:rFonts w:ascii="宋体" w:hAnsi="宋体"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十七、4</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1,641,079,628.10</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1,466,879,481.84</w:t>
                    </w:r>
                  </w:p>
                </w:tc>
              </w:tr>
              <w:tr w:rsidR="005430DA" w:rsidRPr="001F14CA" w:rsidTr="00745EFD">
                <w:sdt>
                  <w:sdtPr>
                    <w:rPr>
                      <w:rFonts w:ascii="宋体" w:hAnsi="宋体"/>
                    </w:rPr>
                    <w:tag w:val="_PLD_caae73bf620f42a7bdc990ac3ac4e380"/>
                    <w:id w:val="89438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0" w:firstLine="210"/>
                          <w:rPr>
                            <w:rFonts w:ascii="宋体" w:hAnsi="宋体"/>
                            <w:color w:val="000000"/>
                            <w:szCs w:val="21"/>
                          </w:rPr>
                        </w:pPr>
                        <w:r w:rsidRPr="001F14CA">
                          <w:rPr>
                            <w:rFonts w:ascii="宋体" w:hAnsi="宋体"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十七、4</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990,189,134.41</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907,822,517.97</w:t>
                    </w:r>
                  </w:p>
                </w:tc>
              </w:tr>
              <w:tr w:rsidR="005430DA" w:rsidRPr="001F14CA" w:rsidTr="00745EFD">
                <w:sdt>
                  <w:sdtPr>
                    <w:rPr>
                      <w:rFonts w:ascii="宋体" w:hAnsi="宋体"/>
                    </w:rPr>
                    <w:tag w:val="_PLD_26bfa762e13b4edc866d71e43a41b567"/>
                    <w:id w:val="89438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szCs w:val="21"/>
                          </w:rPr>
                        </w:pPr>
                        <w:r w:rsidRPr="001F14CA">
                          <w:rPr>
                            <w:rFonts w:ascii="宋体" w:hAnsi="宋体"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16,380,831.44</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16,230,263.62</w:t>
                    </w:r>
                  </w:p>
                </w:tc>
              </w:tr>
              <w:tr w:rsidR="005430DA" w:rsidRPr="001F14CA" w:rsidTr="00745EFD">
                <w:sdt>
                  <w:sdtPr>
                    <w:rPr>
                      <w:rFonts w:ascii="宋体" w:hAnsi="宋体"/>
                    </w:rPr>
                    <w:tag w:val="_PLD_209be0e833b94a8cbb0a2b2ca0fd2c46"/>
                    <w:id w:val="89439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szCs w:val="21"/>
                          </w:rPr>
                        </w:pPr>
                        <w:r w:rsidRPr="001F14CA">
                          <w:rPr>
                            <w:rFonts w:ascii="宋体" w:hAnsi="宋体"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264,643,294.55</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209,446,544.15</w:t>
                    </w:r>
                  </w:p>
                </w:tc>
              </w:tr>
              <w:tr w:rsidR="005430DA" w:rsidRPr="001F14CA" w:rsidTr="00745EFD">
                <w:sdt>
                  <w:sdtPr>
                    <w:rPr>
                      <w:rFonts w:ascii="宋体" w:hAnsi="宋体"/>
                    </w:rPr>
                    <w:tag w:val="_PLD_08db3c07f2524451a8e448eb4105c32c"/>
                    <w:id w:val="89439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szCs w:val="21"/>
                          </w:rPr>
                        </w:pPr>
                        <w:r w:rsidRPr="001F14CA">
                          <w:rPr>
                            <w:rFonts w:ascii="宋体" w:hAnsi="宋体"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67,700,489.67</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57,851,664.20</w:t>
                    </w: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2525d1291b74497b0a64b222316f4ee"/>
                      <w:id w:val="894392"/>
                      <w:lock w:val="sdtLocked"/>
                    </w:sdtPr>
                    <w:sdtContent>
                      <w:p w:rsidR="005430DA" w:rsidRPr="001F14CA" w:rsidRDefault="005430DA" w:rsidP="00745EFD">
                        <w:pPr>
                          <w:ind w:firstLineChars="300" w:firstLine="630"/>
                          <w:rPr>
                            <w:rFonts w:ascii="宋体" w:hAnsi="宋体"/>
                          </w:rPr>
                        </w:pPr>
                        <w:r w:rsidRPr="001F14CA">
                          <w:rPr>
                            <w:rFonts w:ascii="宋体" w:hAnsi="宋体"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51,361,269.42</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46,895,756.50</w:t>
                    </w:r>
                  </w:p>
                </w:tc>
              </w:tr>
              <w:tr w:rsidR="005430DA" w:rsidRPr="001F14CA" w:rsidTr="00745EFD">
                <w:sdt>
                  <w:sdtPr>
                    <w:rPr>
                      <w:rFonts w:ascii="宋体" w:hAnsi="宋体"/>
                    </w:rPr>
                    <w:tag w:val="_PLD_1a7b57edb7744817a28718e086ddd05b"/>
                    <w:id w:val="89439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szCs w:val="21"/>
                          </w:rPr>
                        </w:pPr>
                        <w:r w:rsidRPr="001F14CA">
                          <w:rPr>
                            <w:rFonts w:ascii="宋体" w:hAnsi="宋体"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1,464,685.36</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4,334,662.35</w:t>
                    </w: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6df774b7facf4e3db743c473152d3f19"/>
                      <w:id w:val="894394"/>
                      <w:lock w:val="sdtLocked"/>
                    </w:sdtPr>
                    <w:sdtContent>
                      <w:p w:rsidR="005430DA" w:rsidRPr="001F14CA" w:rsidRDefault="005430DA" w:rsidP="00745EFD">
                        <w:pPr>
                          <w:ind w:firstLineChars="300" w:firstLine="630"/>
                          <w:rPr>
                            <w:rFonts w:ascii="宋体" w:hAnsi="宋体"/>
                          </w:rPr>
                        </w:pPr>
                        <w:r w:rsidRPr="001F14CA">
                          <w:rPr>
                            <w:rFonts w:ascii="宋体" w:hAnsi="宋体"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2,094,087.50</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5,224,824.33</w:t>
                    </w: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385e3c40e2654a888890a63c535854b4"/>
                      <w:id w:val="894395"/>
                      <w:lock w:val="sdtLocked"/>
                    </w:sdtPr>
                    <w:sdtContent>
                      <w:p w:rsidR="005430DA" w:rsidRPr="001F14CA" w:rsidRDefault="005430DA" w:rsidP="00745EFD">
                        <w:pPr>
                          <w:ind w:firstLineChars="600" w:firstLine="1260"/>
                          <w:rPr>
                            <w:rFonts w:ascii="宋体" w:hAnsi="宋体"/>
                          </w:rPr>
                        </w:pPr>
                        <w:r w:rsidRPr="001F14CA">
                          <w:rPr>
                            <w:rFonts w:ascii="宋体" w:hAnsi="宋体"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776,801.96</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1,199,813.52</w:t>
                    </w:r>
                  </w:p>
                </w:tc>
              </w:tr>
              <w:tr w:rsidR="005430DA" w:rsidRPr="001F14CA" w:rsidTr="00745EFD">
                <w:sdt>
                  <w:sdtPr>
                    <w:rPr>
                      <w:rFonts w:ascii="宋体" w:hAnsi="宋体"/>
                    </w:rPr>
                    <w:tag w:val="_PLD_020ea8bbcc3d47c49fdc9c7aa944a8d8"/>
                    <w:id w:val="89439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0" w:firstLine="210"/>
                          <w:rPr>
                            <w:rFonts w:ascii="宋体" w:hAnsi="宋体"/>
                            <w:szCs w:val="21"/>
                          </w:rPr>
                        </w:pPr>
                        <w:r w:rsidRPr="001F14CA">
                          <w:rPr>
                            <w:rFonts w:ascii="宋体" w:hAnsi="宋体" w:hint="eastAsia"/>
                          </w:rPr>
                          <w:t>加：</w:t>
                        </w:r>
                        <w:r w:rsidRPr="001F14CA">
                          <w:rPr>
                            <w:rFonts w:ascii="宋体" w:hAnsi="宋体"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3,562,275.43</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23,734,689.04</w:t>
                    </w:r>
                  </w:p>
                </w:tc>
              </w:tr>
              <w:tr w:rsidR="005430DA" w:rsidRPr="001F14CA" w:rsidTr="00745EFD">
                <w:sdt>
                  <w:sdtPr>
                    <w:rPr>
                      <w:rFonts w:ascii="宋体" w:hAnsi="宋体"/>
                    </w:rPr>
                    <w:tag w:val="_PLD_f8c83cecc9614724b2b7311ca4c938a9"/>
                    <w:id w:val="89439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50" w:firstLine="315"/>
                          <w:rPr>
                            <w:rFonts w:ascii="宋体" w:hAnsi="宋体"/>
                            <w:szCs w:val="21"/>
                          </w:rPr>
                        </w:pPr>
                        <w:r w:rsidRPr="001F14CA">
                          <w:rPr>
                            <w:rFonts w:ascii="宋体" w:hAnsi="宋体"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十七、5</w:t>
                    </w: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31,172,875.18</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49,501,285.66</w:t>
                    </w:r>
                  </w:p>
                </w:tc>
              </w:tr>
              <w:tr w:rsidR="005430DA" w:rsidRPr="001F14CA" w:rsidTr="00745EFD">
                <w:sdt>
                  <w:sdtPr>
                    <w:rPr>
                      <w:rFonts w:ascii="宋体" w:hAnsi="宋体"/>
                    </w:rPr>
                    <w:tag w:val="_PLD_9fc53b9893f340329463bf2fd9fcf9fd"/>
                    <w:id w:val="89439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szCs w:val="21"/>
                          </w:rPr>
                        </w:pPr>
                        <w:r w:rsidRPr="001F14CA">
                          <w:rPr>
                            <w:rFonts w:ascii="宋体" w:hAnsi="宋体"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r w:rsidRPr="001F14CA">
                      <w:rPr>
                        <w:rFonts w:ascii="宋体" w:hAnsi="宋体"/>
                      </w:rPr>
                      <w:t xml:space="preserve">　</w:t>
                    </w: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-2,807,531.20</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-1,940,950.90</w:t>
                    </w:r>
                  </w:p>
                </w:tc>
              </w:tr>
              <w:tr w:rsidR="005430DA" w:rsidRPr="001F14CA" w:rsidTr="00745EFD">
                <w:sdt>
                  <w:sdtPr>
                    <w:rPr>
                      <w:rFonts w:ascii="宋体" w:hAnsi="宋体"/>
                    </w:rPr>
                    <w:tag w:val="_PLD_c7b8cf553aa74a7e995b5814703664af"/>
                    <w:id w:val="894399"/>
                    <w:lock w:val="sdtLocked"/>
                  </w:sdtPr>
                  <w:sdtContent>
                    <w:tc>
                      <w:tcPr>
                        <w:tcW w:w="19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ind w:firstLineChars="550" w:firstLine="1155"/>
                          <w:rPr>
                            <w:rFonts w:ascii="宋体" w:hAnsi="宋体"/>
                          </w:rPr>
                        </w:pPr>
                        <w:r w:rsidRPr="001F14CA">
                          <w:rPr>
                            <w:rFonts w:ascii="宋体" w:hAnsi="宋体" w:hint="eastAsia"/>
                          </w:rPr>
                          <w:t>以摊余成本计量的金融资产终止确认收益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bCs/>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cb4beedada004366a28dc6c0054f1d37"/>
                      <w:id w:val="894400"/>
                      <w:lock w:val="sdtLocked"/>
                    </w:sdtPr>
                    <w:sdtEndPr>
                      <w:rPr>
                        <w:rFonts w:hint="default"/>
                      </w:rPr>
                    </w:sdtEndPr>
                    <w:sdtContent>
                      <w:p w:rsidR="005430DA" w:rsidRPr="001F14CA" w:rsidRDefault="005430DA" w:rsidP="00745EFD">
                        <w:pPr>
                          <w:ind w:firstLineChars="300" w:firstLine="630"/>
                          <w:rPr>
                            <w:rFonts w:ascii="宋体" w:hAnsi="宋体"/>
                          </w:rPr>
                        </w:pPr>
                        <w:r w:rsidRPr="001F14CA">
                          <w:rPr>
                            <w:rFonts w:ascii="宋体" w:hAnsi="宋体" w:hint="eastAsia"/>
                          </w:rPr>
                          <w:t>净敞口套期收益（损失以“</w:t>
                        </w:r>
                        <w:r w:rsidRPr="001F14CA">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836981e5e1384f23b8bcad1fe3feb8fd"/>
                    <w:id w:val="89440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color w:val="000000"/>
                            <w:szCs w:val="21"/>
                          </w:rPr>
                        </w:pPr>
                        <w:r w:rsidRPr="001F14CA">
                          <w:rPr>
                            <w:rFonts w:ascii="宋体" w:hAnsi="宋体"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21,294,283.02</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ae3a70990d514b87aee42bc81307f291"/>
                      <w:id w:val="894402"/>
                      <w:lock w:val="sdtLocked"/>
                    </w:sdtPr>
                    <w:sdtContent>
                      <w:p w:rsidR="005430DA" w:rsidRPr="001F14CA" w:rsidRDefault="005430DA" w:rsidP="00745EFD">
                        <w:pPr>
                          <w:ind w:firstLineChars="300" w:firstLine="630"/>
                          <w:rPr>
                            <w:rFonts w:ascii="宋体" w:hAnsi="宋体"/>
                          </w:rPr>
                        </w:pPr>
                        <w:r w:rsidRPr="001F14CA">
                          <w:rPr>
                            <w:rFonts w:ascii="宋体" w:hAnsi="宋体" w:hint="eastAsia"/>
                          </w:rPr>
                          <w:t>信用减值损失（损失以“</w:t>
                        </w:r>
                        <w:r w:rsidRPr="001F14CA">
                          <w:rPr>
                            <w:rFonts w:ascii="宋体" w:hAnsi="宋体"/>
                          </w:rPr>
                          <w:t>-”号填列）</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-3,332,405.02</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8c8b602b86da4d9e89eb4a71d0ffebfb"/>
                    <w:id w:val="89440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szCs w:val="21"/>
                          </w:rPr>
                        </w:pPr>
                        <w:r w:rsidRPr="001F14CA">
                          <w:rPr>
                            <w:rFonts w:ascii="宋体" w:hAnsi="宋体" w:hint="eastAsia"/>
                            <w:szCs w:val="21"/>
                          </w:rPr>
                          <w:t>资产减值损失（损失以“</w:t>
                        </w:r>
                        <w:r w:rsidRPr="001F14CA">
                          <w:rPr>
                            <w:rFonts w:ascii="宋体" w:hAnsi="宋体"/>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-335,513.05</w:t>
                    </w:r>
                  </w:p>
                </w:tc>
              </w:tr>
              <w:tr w:rsidR="005430DA" w:rsidRPr="001F14CA" w:rsidTr="00745EFD">
                <w:sdt>
                  <w:sdtPr>
                    <w:rPr>
                      <w:rFonts w:ascii="宋体" w:hAnsi="宋体" w:hint="eastAsia"/>
                    </w:rPr>
                    <w:tag w:val="_PLD_ddf2ac52069843e19488477137a61306"/>
                    <w:id w:val="89440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300" w:firstLine="630"/>
                          <w:rPr>
                            <w:rFonts w:ascii="宋体" w:hAnsi="宋体"/>
                          </w:rPr>
                        </w:pPr>
                        <w:r w:rsidRPr="001F14CA">
                          <w:rPr>
                            <w:rFonts w:ascii="宋体" w:hAnsi="宋体"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43,250,238.33</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3,434,820.31</w:t>
                    </w:r>
                  </w:p>
                </w:tc>
              </w:tr>
              <w:tr w:rsidR="005430DA" w:rsidRPr="001F14CA" w:rsidTr="00745EFD">
                <w:sdt>
                  <w:sdtPr>
                    <w:rPr>
                      <w:rFonts w:ascii="宋体" w:hAnsi="宋体"/>
                    </w:rPr>
                    <w:tag w:val="_PLD_43f7b971fb944459960c2fb805e59445"/>
                    <w:id w:val="89440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rPr>
                            <w:rFonts w:ascii="宋体" w:hAnsi="宋体"/>
                            <w:color w:val="000000"/>
                            <w:szCs w:val="21"/>
                          </w:rPr>
                        </w:pPr>
                        <w:r w:rsidRPr="001F14CA">
                          <w:rPr>
                            <w:rFonts w:ascii="宋体" w:hAnsi="宋体"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345,287,190.19</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300,633,355.01</w:t>
                    </w:r>
                  </w:p>
                </w:tc>
              </w:tr>
              <w:tr w:rsidR="005430DA" w:rsidRPr="001F14CA" w:rsidTr="00745EFD">
                <w:sdt>
                  <w:sdtPr>
                    <w:rPr>
                      <w:rFonts w:ascii="宋体" w:hAnsi="宋体"/>
                    </w:rPr>
                    <w:tag w:val="_PLD_30661784543f452b848c0b9d529adade"/>
                    <w:id w:val="89440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0" w:firstLine="210"/>
                          <w:rPr>
                            <w:rFonts w:ascii="宋体" w:hAnsi="宋体"/>
                            <w:color w:val="000000"/>
                            <w:szCs w:val="21"/>
                          </w:rPr>
                        </w:pPr>
                        <w:r w:rsidRPr="001F14CA">
                          <w:rPr>
                            <w:rFonts w:ascii="宋体" w:hAnsi="宋体"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1,935,876.97</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12,791,229.10</w:t>
                    </w:r>
                  </w:p>
                </w:tc>
              </w:tr>
              <w:tr w:rsidR="005430DA" w:rsidRPr="001F14CA" w:rsidTr="00745EFD">
                <w:sdt>
                  <w:sdtPr>
                    <w:rPr>
                      <w:rFonts w:ascii="宋体" w:hAnsi="宋体"/>
                    </w:rPr>
                    <w:tag w:val="_PLD_0fdb803ff73e4cb3a7327f20fbf392c4"/>
                    <w:id w:val="894407"/>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0" w:firstLine="210"/>
                          <w:rPr>
                            <w:rFonts w:ascii="宋体" w:hAnsi="宋体"/>
                            <w:color w:val="000000"/>
                            <w:szCs w:val="21"/>
                          </w:rPr>
                        </w:pPr>
                        <w:r w:rsidRPr="001F14CA">
                          <w:rPr>
                            <w:rFonts w:ascii="宋体" w:hAnsi="宋体"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1,319,500.00</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6,945,733.58</w:t>
                    </w:r>
                  </w:p>
                </w:tc>
              </w:tr>
              <w:tr w:rsidR="005430DA" w:rsidRPr="001F14CA" w:rsidTr="00745EFD">
                <w:sdt>
                  <w:sdtPr>
                    <w:rPr>
                      <w:rFonts w:ascii="宋体" w:hAnsi="宋体"/>
                    </w:rPr>
                    <w:tag w:val="_PLD_72748ed96a49412f8c1d796e288dfd66"/>
                    <w:id w:val="894408"/>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rPr>
                            <w:rFonts w:ascii="宋体" w:hAnsi="宋体"/>
                            <w:color w:val="000000"/>
                            <w:szCs w:val="21"/>
                          </w:rPr>
                        </w:pPr>
                        <w:r w:rsidRPr="001F14CA">
                          <w:rPr>
                            <w:rFonts w:ascii="宋体" w:hAnsi="宋体" w:hint="eastAsia"/>
                            <w:szCs w:val="21"/>
                          </w:rPr>
                          <w:t>三、利润总额（亏损总额以“－”号</w:t>
                        </w:r>
                        <w:r w:rsidRPr="001F14CA">
                          <w:rPr>
                            <w:rFonts w:ascii="宋体" w:hAnsi="宋体" w:hint="eastAsia"/>
                            <w:szCs w:val="21"/>
                          </w:rPr>
                          <w:lastRenderedPageBreak/>
                          <w:t>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345,903,567.16</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306,478,850.53</w:t>
                    </w:r>
                  </w:p>
                </w:tc>
              </w:tr>
              <w:tr w:rsidR="005430DA" w:rsidRPr="001F14CA" w:rsidTr="00745EFD">
                <w:sdt>
                  <w:sdtPr>
                    <w:rPr>
                      <w:rFonts w:ascii="宋体" w:hAnsi="宋体"/>
                    </w:rPr>
                    <w:tag w:val="_PLD_3f95f22f00bd49debae1612500281454"/>
                    <w:id w:val="89440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firstLineChars="200" w:firstLine="420"/>
                          <w:rPr>
                            <w:rFonts w:ascii="宋体" w:hAnsi="宋体"/>
                            <w:color w:val="000000"/>
                            <w:szCs w:val="21"/>
                          </w:rPr>
                        </w:pPr>
                        <w:r w:rsidRPr="001F14CA">
                          <w:rPr>
                            <w:rFonts w:ascii="宋体" w:hAnsi="宋体"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49,803,539.73</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40,330,046.81</w:t>
                    </w:r>
                  </w:p>
                </w:tc>
              </w:tr>
              <w:tr w:rsidR="005430DA" w:rsidRPr="001F14CA" w:rsidTr="00745EFD">
                <w:sdt>
                  <w:sdtPr>
                    <w:rPr>
                      <w:rFonts w:ascii="宋体" w:hAnsi="宋体"/>
                    </w:rPr>
                    <w:tag w:val="_PLD_081dfbfb287344a7a297df1ef46d4b28"/>
                    <w:id w:val="89441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rPr>
                            <w:rFonts w:ascii="宋体" w:hAnsi="宋体"/>
                            <w:color w:val="000000"/>
                            <w:szCs w:val="21"/>
                          </w:rPr>
                        </w:pPr>
                        <w:r w:rsidRPr="001F14CA">
                          <w:rPr>
                            <w:rFonts w:ascii="宋体" w:hAnsi="宋体"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296,100,027.43</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266,148,803.72</w:t>
                    </w:r>
                  </w:p>
                </w:tc>
              </w:tr>
              <w:tr w:rsidR="005430DA" w:rsidRPr="001F14CA" w:rsidTr="00745EFD">
                <w:sdt>
                  <w:sdtPr>
                    <w:rPr>
                      <w:rFonts w:ascii="宋体" w:hAnsi="宋体"/>
                    </w:rPr>
                    <w:tag w:val="_PLD_84c8130acf934eae8cbf12d79a6f1849"/>
                    <w:id w:val="89441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8" w:firstLine="227"/>
                          <w:rPr>
                            <w:rFonts w:ascii="宋体" w:hAnsi="宋体"/>
                          </w:rPr>
                        </w:pPr>
                        <w:r w:rsidRPr="001F14CA">
                          <w:rPr>
                            <w:rFonts w:ascii="宋体" w:hAnsi="宋体" w:hint="eastAsia"/>
                            <w:szCs w:val="21"/>
                          </w:rPr>
                          <w:t>（一）</w:t>
                        </w:r>
                        <w:r w:rsidRPr="001F14CA">
                          <w:rPr>
                            <w:rFonts w:ascii="宋体" w:hAnsi="宋体"/>
                          </w:rP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296,100,027.43</w:t>
                    </w:r>
                  </w:p>
                </w:tc>
                <w:tc>
                  <w:tcPr>
                    <w:tcW w:w="1114"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jc w:val="right"/>
                      <w:rPr>
                        <w:rFonts w:ascii="宋体" w:hAnsi="宋体"/>
                        <w:szCs w:val="21"/>
                      </w:rPr>
                    </w:pPr>
                    <w:r w:rsidRPr="001F14CA">
                      <w:rPr>
                        <w:rFonts w:ascii="宋体" w:hAnsi="宋体"/>
                      </w:rPr>
                      <w:t>266,148,803.72</w:t>
                    </w:r>
                  </w:p>
                </w:tc>
              </w:tr>
              <w:tr w:rsidR="005430DA" w:rsidRPr="001F14CA" w:rsidTr="00745EFD">
                <w:sdt>
                  <w:sdtPr>
                    <w:rPr>
                      <w:rFonts w:ascii="宋体" w:hAnsi="宋体" w:hint="eastAsia"/>
                    </w:rPr>
                    <w:tag w:val="_PLD_c21798e8f64a4d18a4ff3dcbcdca3010"/>
                    <w:id w:val="89441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8" w:firstLine="227"/>
                          <w:rPr>
                            <w:rFonts w:ascii="宋体" w:hAnsi="宋体"/>
                          </w:rPr>
                        </w:pPr>
                        <w:r w:rsidRPr="001F14CA">
                          <w:rPr>
                            <w:rFonts w:ascii="宋体" w:hAnsi="宋体"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def7206cc31b415e9336bbf8771bf079"/>
                    <w:id w:val="894413"/>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Chars="-19" w:hangingChars="19" w:hanging="40"/>
                          <w:rPr>
                            <w:rFonts w:ascii="宋体" w:hAnsi="宋体"/>
                            <w:szCs w:val="21"/>
                          </w:rPr>
                        </w:pPr>
                        <w:r w:rsidRPr="001F14CA">
                          <w:rPr>
                            <w:rFonts w:ascii="宋体" w:hAnsi="宋体"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678d78cb79b143eda21d77b8b82eb405"/>
                    <w:id w:val="894414"/>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0" w:firstLine="210"/>
                          <w:rPr>
                            <w:rFonts w:ascii="宋体" w:hAnsi="宋体"/>
                            <w:szCs w:val="21"/>
                          </w:rPr>
                        </w:pPr>
                        <w:r w:rsidRPr="001F14CA">
                          <w:rPr>
                            <w:rFonts w:ascii="宋体" w:hAnsi="宋体"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b4507744845347d5a7ddb6cb1d271871"/>
                    <w:id w:val="894415"/>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50" w:firstLine="315"/>
                          <w:rPr>
                            <w:rFonts w:ascii="宋体" w:hAnsi="宋体"/>
                            <w:szCs w:val="21"/>
                          </w:rPr>
                        </w:pPr>
                        <w:r w:rsidRPr="001F14CA">
                          <w:rPr>
                            <w:rFonts w:ascii="宋体" w:hAnsi="宋体"/>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2d4afbe307044420b1bee0e63190ef5e"/>
                    <w:id w:val="894416"/>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200" w:firstLine="420"/>
                          <w:rPr>
                            <w:rFonts w:ascii="宋体" w:hAnsi="宋体"/>
                            <w:szCs w:val="21"/>
                          </w:rPr>
                        </w:pPr>
                        <w:r w:rsidRPr="001F14CA">
                          <w:rPr>
                            <w:rFonts w:ascii="宋体" w:hAnsi="宋体"/>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1ab23fe3f5fb4d2e99bba5f949df64c9"/>
                      <w:id w:val="894417"/>
                      <w:lock w:val="sdtLocked"/>
                    </w:sdtPr>
                    <w:sdtContent>
                      <w:p w:rsidR="005430DA" w:rsidRPr="001F14CA" w:rsidRDefault="005430DA" w:rsidP="00745EFD">
                        <w:pPr>
                          <w:ind w:firstLineChars="200" w:firstLine="420"/>
                          <w:rPr>
                            <w:rFonts w:ascii="宋体" w:hAnsi="宋体"/>
                          </w:rPr>
                        </w:pPr>
                        <w:r w:rsidRPr="001F14CA">
                          <w:rPr>
                            <w:rFonts w:ascii="宋体" w:hAnsi="宋体"/>
                          </w:rP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abea2d90d8ff45378fbf0448a4edfb34"/>
                      <w:id w:val="894418"/>
                      <w:lock w:val="sdtLocked"/>
                    </w:sdtPr>
                    <w:sdtContent>
                      <w:p w:rsidR="005430DA" w:rsidRPr="001F14CA" w:rsidRDefault="005430DA" w:rsidP="00745EFD">
                        <w:pPr>
                          <w:ind w:firstLineChars="200" w:firstLine="420"/>
                          <w:rPr>
                            <w:rFonts w:ascii="宋体" w:hAnsi="宋体"/>
                          </w:rPr>
                        </w:pPr>
                        <w:r w:rsidRPr="001F14CA">
                          <w:rPr>
                            <w:rFonts w:ascii="宋体" w:hAnsi="宋体"/>
                          </w:rP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d00e44a13bef4fa0a457e81da4156f5c"/>
                    <w:id w:val="89441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100" w:firstLine="210"/>
                          <w:rPr>
                            <w:rFonts w:ascii="宋体" w:hAnsi="宋体"/>
                            <w:szCs w:val="21"/>
                          </w:rPr>
                        </w:pPr>
                        <w:r w:rsidRPr="001F14CA">
                          <w:rPr>
                            <w:rFonts w:ascii="宋体" w:hAnsi="宋体"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0e0457608e334038bbea3ead8c7f6e4e"/>
                    <w:id w:val="89442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firstLineChars="200" w:firstLine="420"/>
                          <w:rPr>
                            <w:rFonts w:ascii="宋体" w:hAnsi="宋体"/>
                            <w:szCs w:val="21"/>
                          </w:rPr>
                        </w:pPr>
                        <w:r w:rsidRPr="001F14CA">
                          <w:rPr>
                            <w:rFonts w:ascii="宋体" w:hAnsi="宋体"/>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szCs w:val="21"/>
                      </w:rPr>
                      <w:tag w:val="_PLD_49768ae1f6844b65b5a0f506fe62dcae"/>
                      <w:id w:val="894421"/>
                      <w:lock w:val="sdtLocked"/>
                    </w:sdtPr>
                    <w:sdtEndPr>
                      <w:rPr>
                        <w:szCs w:val="24"/>
                      </w:rPr>
                    </w:sdtEndPr>
                    <w:sdtContent>
                      <w:p w:rsidR="005430DA" w:rsidRPr="001F14CA" w:rsidRDefault="005430DA" w:rsidP="00745EFD">
                        <w:pPr>
                          <w:ind w:firstLineChars="200" w:firstLine="420"/>
                          <w:rPr>
                            <w:rFonts w:ascii="宋体" w:hAnsi="宋体"/>
                          </w:rPr>
                        </w:pPr>
                        <w:r w:rsidRPr="001F14CA">
                          <w:rPr>
                            <w:rFonts w:ascii="宋体" w:hAnsi="宋体"/>
                            <w:szCs w:val="21"/>
                          </w:rPr>
                          <w:t>2.</w:t>
                        </w:r>
                        <w:r w:rsidRPr="001F14CA">
                          <w:rPr>
                            <w:rFonts w:ascii="宋体" w:hAnsi="宋体"/>
                          </w:rP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2311e006192f4f2fa4bb90ba9983c23b"/>
                      <w:id w:val="894422"/>
                      <w:lock w:val="sdtLocked"/>
                    </w:sdtPr>
                    <w:sdtContent>
                      <w:p w:rsidR="005430DA" w:rsidRPr="001F14CA" w:rsidRDefault="005430DA" w:rsidP="00745EFD">
                        <w:pPr>
                          <w:ind w:firstLineChars="200" w:firstLine="420"/>
                          <w:rPr>
                            <w:rFonts w:ascii="宋体" w:hAnsi="宋体"/>
                          </w:rPr>
                        </w:pPr>
                        <w:r w:rsidRPr="001F14CA">
                          <w:rPr>
                            <w:rFonts w:ascii="宋体" w:hAnsi="宋体"/>
                          </w:rPr>
                          <w:t>3.可供出售金融资产公允价值变动损益</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bb13f12adaea41d7a1dc99b71aea9b5b"/>
                      <w:id w:val="894423"/>
                      <w:lock w:val="sdtLocked"/>
                    </w:sdtPr>
                    <w:sdtContent>
                      <w:p w:rsidR="005430DA" w:rsidRPr="001F14CA" w:rsidRDefault="005430DA" w:rsidP="00745EFD">
                        <w:pPr>
                          <w:ind w:firstLineChars="200" w:firstLine="420"/>
                          <w:rPr>
                            <w:rFonts w:ascii="宋体" w:hAnsi="宋体"/>
                          </w:rPr>
                        </w:pPr>
                        <w:r w:rsidRPr="001F14CA">
                          <w:rPr>
                            <w:rFonts w:ascii="宋体" w:hAnsi="宋体"/>
                          </w:rPr>
                          <w:t>4.金融资产重分类计入其他综合收益的金额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550679c8e1094ef89c61d69a06412aba"/>
                      <w:id w:val="894424"/>
                      <w:lock w:val="sdtLocked"/>
                    </w:sdtPr>
                    <w:sdtContent>
                      <w:p w:rsidR="005430DA" w:rsidRPr="001F14CA" w:rsidRDefault="005430DA" w:rsidP="00745EFD">
                        <w:pPr>
                          <w:ind w:firstLineChars="200" w:firstLine="420"/>
                          <w:rPr>
                            <w:rFonts w:ascii="宋体" w:hAnsi="宋体"/>
                          </w:rPr>
                        </w:pPr>
                        <w:r w:rsidRPr="001F14CA">
                          <w:rPr>
                            <w:rFonts w:ascii="宋体" w:hAnsi="宋体"/>
                          </w:rPr>
                          <w:t>5.持有至到期投资重分类为可供出售金融资产损益</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fe94406153bf40de8d9b744461e28099"/>
                      <w:id w:val="894425"/>
                      <w:lock w:val="sdtLocked"/>
                    </w:sdtPr>
                    <w:sdtContent>
                      <w:p w:rsidR="005430DA" w:rsidRPr="001F14CA" w:rsidRDefault="005430DA" w:rsidP="00745EFD">
                        <w:pPr>
                          <w:ind w:firstLineChars="200" w:firstLine="420"/>
                          <w:rPr>
                            <w:rFonts w:ascii="宋体" w:hAnsi="宋体"/>
                          </w:rPr>
                        </w:pPr>
                        <w:r w:rsidRPr="001F14CA">
                          <w:rPr>
                            <w:rFonts w:ascii="宋体" w:hAnsi="宋体"/>
                          </w:rPr>
                          <w:t>6.其他债权投资信用减值准备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38a56d130a464815ad321892534e8d2b"/>
                      <w:id w:val="894426"/>
                      <w:lock w:val="sdtLocked"/>
                    </w:sdtPr>
                    <w:sdtContent>
                      <w:p w:rsidR="005430DA" w:rsidRPr="001F14CA" w:rsidRDefault="005430DA" w:rsidP="00745EFD">
                        <w:pPr>
                          <w:ind w:firstLineChars="200" w:firstLine="420"/>
                          <w:rPr>
                            <w:rFonts w:ascii="宋体" w:hAnsi="宋体"/>
                          </w:rPr>
                        </w:pPr>
                        <w:r w:rsidRPr="001F14CA">
                          <w:rPr>
                            <w:rFonts w:ascii="宋体" w:hAnsi="宋体"/>
                          </w:rPr>
                          <w:t>7.现金流量套期储备（现金流量套期损益的有效部分</w:t>
                        </w:r>
                        <w:r w:rsidRPr="001F14CA">
                          <w:rPr>
                            <w:rFonts w:ascii="宋体" w:hAnsi="宋体" w:hint="eastAsia"/>
                          </w:rPr>
                          <w:t>）</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dd6ccaef27ea479f9a8ae916e09fc2bd"/>
                      <w:id w:val="894427"/>
                      <w:lock w:val="sdtLocked"/>
                    </w:sdtPr>
                    <w:sdtContent>
                      <w:p w:rsidR="005430DA" w:rsidRPr="001F14CA" w:rsidRDefault="005430DA" w:rsidP="00745EFD">
                        <w:pPr>
                          <w:ind w:firstLineChars="200" w:firstLine="420"/>
                          <w:rPr>
                            <w:rFonts w:ascii="宋体" w:hAnsi="宋体"/>
                          </w:rPr>
                        </w:pPr>
                        <w:r w:rsidRPr="001F14CA">
                          <w:rPr>
                            <w:rFonts w:ascii="宋体" w:hAnsi="宋体"/>
                          </w:rPr>
                          <w:t>8.外币财务报表折算差额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tc>
                  <w:tcPr>
                    <w:tcW w:w="1938" w:type="pct"/>
                    <w:tcBorders>
                      <w:top w:val="outset" w:sz="4" w:space="0" w:color="auto"/>
                      <w:left w:val="outset" w:sz="4" w:space="0" w:color="auto"/>
                      <w:bottom w:val="outset" w:sz="4" w:space="0" w:color="auto"/>
                      <w:right w:val="outset" w:sz="4" w:space="0" w:color="auto"/>
                    </w:tcBorders>
                    <w:vAlign w:val="center"/>
                  </w:tcPr>
                  <w:sdt>
                    <w:sdtPr>
                      <w:rPr>
                        <w:rFonts w:ascii="宋体" w:hAnsi="宋体"/>
                      </w:rPr>
                      <w:tag w:val="_PLD_dd832ab85f5b4f9a89fd7c302f167e62"/>
                      <w:id w:val="894428"/>
                      <w:lock w:val="sdtLocked"/>
                    </w:sdtPr>
                    <w:sdtContent>
                      <w:p w:rsidR="005430DA" w:rsidRPr="001F14CA" w:rsidRDefault="005430DA" w:rsidP="00745EFD">
                        <w:pPr>
                          <w:ind w:firstLineChars="200" w:firstLine="420"/>
                          <w:rPr>
                            <w:rFonts w:ascii="宋体" w:hAnsi="宋体"/>
                          </w:rPr>
                        </w:pPr>
                        <w:r w:rsidRPr="001F14CA">
                          <w:rPr>
                            <w:rFonts w:ascii="宋体" w:hAnsi="宋体"/>
                          </w:rPr>
                          <w:t>9.其他</w:t>
                        </w:r>
                      </w:p>
                    </w:sdtContent>
                  </w:sdt>
                </w:tc>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328c0f44a99b412d91d1d2a8552832c4"/>
                    <w:id w:val="894429"/>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rPr>
                            <w:rFonts w:ascii="宋体" w:hAnsi="宋体"/>
                            <w:szCs w:val="21"/>
                          </w:rPr>
                        </w:pPr>
                        <w:r w:rsidRPr="001F14CA">
                          <w:rPr>
                            <w:rFonts w:ascii="宋体" w:hAnsi="宋体"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296,100,027.43</w:t>
                    </w: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r w:rsidRPr="001F14CA">
                      <w:rPr>
                        <w:rFonts w:ascii="宋体" w:hAnsi="宋体"/>
                      </w:rPr>
                      <w:t>266,148,803.72</w:t>
                    </w:r>
                  </w:p>
                </w:tc>
              </w:tr>
              <w:tr w:rsidR="005430DA" w:rsidRPr="001F14CA" w:rsidTr="00745EFD">
                <w:sdt>
                  <w:sdtPr>
                    <w:rPr>
                      <w:rFonts w:ascii="宋体" w:hAnsi="宋体"/>
                    </w:rPr>
                    <w:tag w:val="_PLD_3b0447fd122e4105bde5cc49acaea414"/>
                    <w:id w:val="894430"/>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Chars="-19" w:hangingChars="19" w:hanging="40"/>
                          <w:rPr>
                            <w:rFonts w:ascii="宋体" w:hAnsi="宋体"/>
                            <w:szCs w:val="21"/>
                          </w:rPr>
                        </w:pPr>
                        <w:r w:rsidRPr="001F14CA">
                          <w:rPr>
                            <w:rFonts w:ascii="宋体" w:hAnsi="宋体" w:hint="eastAsia"/>
                            <w:szCs w:val="21"/>
                          </w:rPr>
                          <w:t>七</w:t>
                        </w:r>
                        <w:r w:rsidRPr="001F14CA">
                          <w:rPr>
                            <w:rFonts w:ascii="宋体" w:hAnsi="宋体"/>
                            <w:szCs w:val="21"/>
                          </w:rPr>
                          <w:t>、每股收益：</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6a13c63375064e638db61d3d0d1116f4"/>
                    <w:id w:val="894431"/>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firstLineChars="200" w:firstLine="420"/>
                          <w:rPr>
                            <w:rFonts w:ascii="宋体" w:hAnsi="宋体"/>
                            <w:szCs w:val="21"/>
                          </w:rPr>
                        </w:pPr>
                        <w:r w:rsidRPr="001F14CA">
                          <w:rPr>
                            <w:rFonts w:ascii="宋体" w:hAnsi="宋体"/>
                            <w:szCs w:val="21"/>
                          </w:rPr>
                          <w:t>（一）基本每股收益</w:t>
                        </w:r>
                        <w:r w:rsidRPr="001F14CA">
                          <w:rPr>
                            <w:rFonts w:ascii="宋体" w:hAnsi="宋体"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r w:rsidR="005430DA" w:rsidRPr="001F14CA" w:rsidTr="00745EFD">
                <w:sdt>
                  <w:sdtPr>
                    <w:rPr>
                      <w:rFonts w:ascii="宋体" w:hAnsi="宋体"/>
                    </w:rPr>
                    <w:tag w:val="_PLD_fee1b0c33eb3461690321c1ead900c77"/>
                    <w:id w:val="894432"/>
                    <w:lock w:val="sdtLocked"/>
                  </w:sdtPr>
                  <w:sdtContent>
                    <w:tc>
                      <w:tcPr>
                        <w:tcW w:w="1938" w:type="pct"/>
                        <w:tcBorders>
                          <w:top w:val="outset" w:sz="4" w:space="0" w:color="auto"/>
                          <w:left w:val="outset" w:sz="4" w:space="0" w:color="auto"/>
                          <w:bottom w:val="outset" w:sz="4" w:space="0" w:color="auto"/>
                          <w:right w:val="outset" w:sz="4" w:space="0" w:color="auto"/>
                        </w:tcBorders>
                        <w:vAlign w:val="center"/>
                      </w:tcPr>
                      <w:p w:rsidR="005430DA" w:rsidRPr="001F14CA" w:rsidRDefault="005430DA" w:rsidP="00745EFD">
                        <w:pPr>
                          <w:ind w:left="-19" w:firstLineChars="200" w:firstLine="420"/>
                          <w:rPr>
                            <w:rFonts w:ascii="宋体" w:hAnsi="宋体"/>
                            <w:szCs w:val="21"/>
                          </w:rPr>
                        </w:pPr>
                        <w:r w:rsidRPr="001F14CA">
                          <w:rPr>
                            <w:rFonts w:ascii="宋体" w:hAnsi="宋体"/>
                            <w:szCs w:val="21"/>
                          </w:rPr>
                          <w:t>（二）稀释每股收益</w:t>
                        </w:r>
                        <w:r w:rsidRPr="001F14CA">
                          <w:rPr>
                            <w:rFonts w:ascii="宋体" w:hAnsi="宋体"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rPr>
                        <w:rFonts w:ascii="宋体" w:hAnsi="宋体"/>
                        <w:szCs w:val="21"/>
                      </w:rPr>
                    </w:pPr>
                  </w:p>
                </w:tc>
                <w:tc>
                  <w:tcPr>
                    <w:tcW w:w="1110"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c>
                  <w:tcPr>
                    <w:tcW w:w="1114" w:type="pct"/>
                    <w:tcBorders>
                      <w:top w:val="outset" w:sz="4" w:space="0" w:color="auto"/>
                      <w:left w:val="outset" w:sz="4" w:space="0" w:color="auto"/>
                      <w:bottom w:val="outset" w:sz="4" w:space="0" w:color="auto"/>
                      <w:right w:val="outset" w:sz="4" w:space="0" w:color="auto"/>
                    </w:tcBorders>
                  </w:tcPr>
                  <w:p w:rsidR="005430DA" w:rsidRPr="001F14CA" w:rsidRDefault="005430DA" w:rsidP="00745EFD">
                    <w:pPr>
                      <w:jc w:val="right"/>
                      <w:rPr>
                        <w:rFonts w:ascii="宋体" w:hAnsi="宋体"/>
                        <w:szCs w:val="21"/>
                      </w:rPr>
                    </w:pPr>
                  </w:p>
                </w:tc>
              </w:tr>
            </w:tbl>
            <w:p w:rsidR="005430DA" w:rsidRPr="001F14CA" w:rsidRDefault="005430DA">
              <w:pPr>
                <w:rPr>
                  <w:rFonts w:ascii="宋体" w:hAnsi="宋体"/>
                </w:rPr>
              </w:pPr>
            </w:p>
            <w:p w:rsidR="00B33BEC" w:rsidRPr="001F14CA" w:rsidRDefault="00EC273B">
              <w:pPr>
                <w:snapToGrid w:val="0"/>
                <w:spacing w:line="240" w:lineRule="atLeast"/>
                <w:ind w:rightChars="-73" w:right="-153"/>
                <w:rPr>
                  <w:rFonts w:ascii="宋体" w:hAnsi="宋体" w:cs="宋体-方正超大字符集"/>
                  <w:szCs w:val="21"/>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04fbc09e50eb44a79e1d4314733be4f9"/>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847A1D"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sidRPr="001F14CA">
                    <w:rPr>
                      <w:rFonts w:ascii="宋体" w:hAnsi="宋体" w:hint="eastAsia"/>
                      <w:szCs w:val="21"/>
                    </w:rPr>
                    <w:t>刘欣</w:t>
                  </w:r>
                </w:sdtContent>
              </w:sdt>
              <w:r w:rsidRPr="001F14CA">
                <w:rPr>
                  <w:rFonts w:ascii="宋体" w:hAnsi="宋体" w:hint="eastAsia"/>
                  <w:szCs w:val="21"/>
                </w:rPr>
                <w:t xml:space="preserve"> </w:t>
              </w:r>
              <w:r w:rsidR="00847A1D"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sdtContent>
        </w:sdt>
        <w:p w:rsidR="00B33BEC" w:rsidRPr="001F14CA" w:rsidRDefault="00FE1625">
          <w:pPr>
            <w:rPr>
              <w:rFonts w:ascii="宋体" w:hAnsi="宋体"/>
              <w:color w:val="FF0000"/>
              <w:szCs w:val="21"/>
            </w:rPr>
          </w:pPr>
        </w:p>
        <w:bookmarkEnd w:id="120" w:displacedByCustomXml="next"/>
      </w:sdtContent>
    </w:sdt>
    <w:bookmarkStart w:id="121" w:name="_Hlk1156136" w:displacedByCustomXml="next"/>
    <w:sdt>
      <w:sdtPr>
        <w:rPr>
          <w:rFonts w:ascii="宋体" w:hAnsi="宋体" w:hint="eastAsia"/>
          <w:bCs/>
          <w:szCs w:val="21"/>
        </w:rPr>
        <w:alias w:val="选项模块:需要编制合并报表"/>
        <w:tag w:val="_GBC_d6533048a32749eaa7738390457b7f24"/>
        <w:id w:val="-1672328928"/>
        <w:lock w:val="sdtLocked"/>
        <w:placeholder>
          <w:docPart w:val="GBC22222222222222222222222222222"/>
        </w:placeholder>
      </w:sdtPr>
      <w:sdtContent>
        <w:sdt>
          <w:sdtPr>
            <w:rPr>
              <w:rFonts w:ascii="宋体" w:hAnsi="宋体" w:hint="eastAsia"/>
              <w:bCs/>
              <w:szCs w:val="21"/>
            </w:rPr>
            <w:tag w:val="_GBC_17c43da24c7845d3aa093910aeaf2348"/>
            <w:id w:val="1382902676"/>
            <w:lock w:val="sdtLocked"/>
            <w:placeholder>
              <w:docPart w:val="GBC22222222222222222222222222222"/>
            </w:placeholder>
          </w:sdtPr>
          <w:sdtEndPr>
            <w:rPr>
              <w:bCs w:val="0"/>
            </w:rPr>
          </w:sdtEndPr>
          <w:sdtContent>
            <w:p w:rsidR="00B33BEC" w:rsidRPr="001F14CA" w:rsidRDefault="00EC273B">
              <w:pPr>
                <w:jc w:val="center"/>
                <w:outlineLvl w:val="2"/>
                <w:rPr>
                  <w:rFonts w:ascii="宋体" w:hAnsi="宋体"/>
                  <w:bCs/>
                  <w:szCs w:val="21"/>
                </w:rPr>
              </w:pPr>
              <w:r w:rsidRPr="001F14CA">
                <w:rPr>
                  <w:rFonts w:ascii="宋体" w:hAnsi="宋体" w:hint="eastAsia"/>
                  <w:bCs/>
                  <w:szCs w:val="21"/>
                </w:rPr>
                <w:t>合并</w:t>
              </w:r>
              <w:r w:rsidRPr="001F14CA">
                <w:rPr>
                  <w:rFonts w:ascii="宋体" w:hAnsi="宋体"/>
                  <w:bCs/>
                  <w:szCs w:val="21"/>
                </w:rPr>
                <w:t>现金流量表</w:t>
              </w:r>
            </w:p>
            <w:p w:rsidR="00B33BEC" w:rsidRPr="001F14CA" w:rsidRDefault="00EC273B">
              <w:pPr>
                <w:jc w:val="center"/>
                <w:rPr>
                  <w:rFonts w:ascii="宋体" w:hAnsi="宋体"/>
                  <w:bCs/>
                  <w:szCs w:val="21"/>
                </w:rPr>
              </w:pPr>
              <w:r w:rsidRPr="001F14CA">
                <w:rPr>
                  <w:rFonts w:ascii="宋体" w:hAnsi="宋体"/>
                  <w:szCs w:val="21"/>
                </w:rPr>
                <w:t>2019年</w:t>
              </w:r>
              <w:r w:rsidRPr="001F14CA">
                <w:rPr>
                  <w:rFonts w:ascii="宋体" w:hAnsi="宋体" w:hint="eastAsia"/>
                  <w:szCs w:val="21"/>
                </w:rPr>
                <w:t>1—12</w:t>
              </w:r>
              <w:r w:rsidRPr="001F14CA">
                <w:rPr>
                  <w:rFonts w:ascii="宋体" w:hAnsi="宋体"/>
                  <w:szCs w:val="21"/>
                </w:rPr>
                <w:t>月</w:t>
              </w:r>
            </w:p>
            <w:p w:rsidR="00B33BEC" w:rsidRPr="001F14CA" w:rsidRDefault="00EC273B">
              <w:pPr>
                <w:jc w:val="right"/>
                <w:rPr>
                  <w:rFonts w:ascii="宋体" w:hAnsi="宋体"/>
                  <w:szCs w:val="21"/>
                </w:rPr>
              </w:pPr>
              <w:r w:rsidRPr="001F14CA">
                <w:rPr>
                  <w:rFonts w:ascii="宋体" w:hAnsi="宋体"/>
                  <w:szCs w:val="21"/>
                </w:rPr>
                <w:t>单位</w:t>
              </w:r>
              <w:r w:rsidRPr="001F14CA">
                <w:rPr>
                  <w:rFonts w:ascii="宋体" w:hAnsi="宋体" w:hint="eastAsia"/>
                  <w:szCs w:val="21"/>
                </w:rPr>
                <w:t>：</w:t>
              </w:r>
              <w:sdt>
                <w:sdtPr>
                  <w:rPr>
                    <w:rFonts w:ascii="宋体" w:hAnsi="宋体"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hint="eastAsia"/>
                      <w:szCs w:val="21"/>
                    </w:rPr>
                    <w:t>元</w:t>
                  </w:r>
                </w:sdtContent>
              </w:sdt>
              <w:r w:rsidRPr="001F14CA">
                <w:rPr>
                  <w:rFonts w:ascii="宋体" w:hAnsi="宋体"/>
                  <w:szCs w:val="21"/>
                </w:rPr>
                <w:t xml:space="preserve">  币种</w:t>
              </w:r>
              <w:r w:rsidRPr="001F14CA">
                <w:rPr>
                  <w:rFonts w:ascii="宋体" w:hAnsi="宋体" w:hint="eastAsia"/>
                  <w:szCs w:val="21"/>
                </w:rPr>
                <w:t>：</w:t>
              </w:r>
              <w:sdt>
                <w:sdtPr>
                  <w:rPr>
                    <w:rFonts w:ascii="宋体" w:hAnsi="宋体"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2"/>
                <w:gridCol w:w="1567"/>
                <w:gridCol w:w="2174"/>
                <w:gridCol w:w="2166"/>
              </w:tblGrid>
              <w:tr w:rsidR="00C823D7" w:rsidRPr="001F14CA" w:rsidTr="00745EFD">
                <w:tc>
                  <w:tcPr>
                    <w:tcW w:w="1736"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5a1e687815424d54a4dd8744648aa3cb"/>
                      <w:id w:val="897300"/>
                      <w:lock w:val="sdtLocked"/>
                    </w:sdtPr>
                    <w:sdtContent>
                      <w:p w:rsidR="00C823D7" w:rsidRPr="001F14CA" w:rsidRDefault="00C823D7" w:rsidP="00745EFD">
                        <w:pPr>
                          <w:jc w:val="center"/>
                          <w:rPr>
                            <w:rFonts w:ascii="宋体" w:hAnsi="宋体"/>
                          </w:rPr>
                        </w:pPr>
                        <w:r w:rsidRPr="001F14CA">
                          <w:rPr>
                            <w:rFonts w:ascii="宋体" w:hAnsi="宋体" w:hint="eastAsia"/>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3c902166982f4ea18b3f3d11c1fe2190"/>
                      <w:id w:val="897301"/>
                      <w:lock w:val="sdtLocked"/>
                    </w:sdtPr>
                    <w:sdtContent>
                      <w:p w:rsidR="00C823D7" w:rsidRPr="001F14CA" w:rsidRDefault="00C823D7" w:rsidP="00745EFD">
                        <w:pPr>
                          <w:jc w:val="center"/>
                          <w:rPr>
                            <w:rFonts w:ascii="宋体" w:hAnsi="宋体"/>
                          </w:rPr>
                        </w:pPr>
                        <w:r w:rsidRPr="001F14CA">
                          <w:rPr>
                            <w:rFonts w:ascii="宋体" w:hAnsi="宋体" w:hint="eastAsia"/>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29a06cc719e5467e82013eb798ebb143"/>
                      <w:id w:val="897302"/>
                      <w:lock w:val="sdtLocked"/>
                    </w:sdtPr>
                    <w:sdtContent>
                      <w:p w:rsidR="00C823D7" w:rsidRPr="001F14CA" w:rsidRDefault="00C823D7" w:rsidP="00745EFD">
                        <w:pPr>
                          <w:autoSpaceDE w:val="0"/>
                          <w:autoSpaceDN w:val="0"/>
                          <w:adjustRightInd w:val="0"/>
                          <w:jc w:val="center"/>
                          <w:rPr>
                            <w:rFonts w:ascii="宋体" w:hAnsi="宋体"/>
                          </w:rPr>
                        </w:pPr>
                        <w:r w:rsidRPr="001F14CA">
                          <w:rPr>
                            <w:rFonts w:ascii="宋体" w:hAnsi="宋体" w:hint="eastAsia"/>
                          </w:rPr>
                          <w:t>201</w:t>
                        </w:r>
                        <w:r w:rsidRPr="001F14CA">
                          <w:rPr>
                            <w:rFonts w:ascii="宋体" w:hAnsi="宋体"/>
                          </w:rPr>
                          <w:t>9</w:t>
                        </w:r>
                        <w:r w:rsidRPr="001F14CA">
                          <w:rPr>
                            <w:rFonts w:ascii="宋体" w:hAnsi="宋体" w:hint="eastAsia"/>
                          </w:rPr>
                          <w:t>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0bd5effed8234e5eb21199f6669657c2"/>
                      <w:id w:val="897303"/>
                      <w:lock w:val="sdtLocked"/>
                    </w:sdtPr>
                    <w:sdtContent>
                      <w:p w:rsidR="00C823D7" w:rsidRPr="001F14CA" w:rsidRDefault="00C823D7" w:rsidP="00745EFD">
                        <w:pPr>
                          <w:autoSpaceDE w:val="0"/>
                          <w:autoSpaceDN w:val="0"/>
                          <w:adjustRightInd w:val="0"/>
                          <w:jc w:val="center"/>
                          <w:rPr>
                            <w:rFonts w:ascii="宋体" w:hAnsi="宋体"/>
                          </w:rPr>
                        </w:pPr>
                        <w:r w:rsidRPr="001F14CA">
                          <w:rPr>
                            <w:rFonts w:ascii="宋体" w:hAnsi="宋体" w:hint="eastAsia"/>
                          </w:rPr>
                          <w:t>201</w:t>
                        </w:r>
                        <w:r w:rsidRPr="001F14CA">
                          <w:rPr>
                            <w:rFonts w:ascii="宋体" w:hAnsi="宋体"/>
                          </w:rPr>
                          <w:t>8</w:t>
                        </w:r>
                        <w:r w:rsidRPr="001F14CA">
                          <w:rPr>
                            <w:rFonts w:ascii="宋体" w:hAnsi="宋体" w:hint="eastAsia"/>
                          </w:rPr>
                          <w:t>年度</w:t>
                        </w:r>
                      </w:p>
                    </w:sdtContent>
                  </w:sdt>
                </w:tc>
              </w:tr>
              <w:tr w:rsidR="00C823D7" w:rsidRPr="001F14CA" w:rsidTr="00745EFD">
                <w:sdt>
                  <w:sdtPr>
                    <w:rPr>
                      <w:rFonts w:ascii="宋体" w:hAnsi="宋体"/>
                    </w:rPr>
                    <w:tag w:val="_PLD_c03c8258c1684fb989d96332af6834de"/>
                    <w:id w:val="897304"/>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bCs/>
                            <w:szCs w:val="21"/>
                          </w:rPr>
                          <w:t>一、经营活动产生的现金流量：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r>
              <w:tr w:rsidR="00C823D7" w:rsidRPr="001F14CA" w:rsidTr="00745EFD">
                <w:sdt>
                  <w:sdtPr>
                    <w:rPr>
                      <w:rFonts w:ascii="宋体" w:hAnsi="宋体"/>
                    </w:rPr>
                    <w:tag w:val="_PLD_bb7e55e1cfcb4655808df7bda47d97ec"/>
                    <w:id w:val="897305"/>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r w:rsidRPr="001F14CA">
                      <w:rPr>
                        <w:rFonts w:ascii="宋体" w:hAnsi="宋体"/>
                      </w:rPr>
                      <w:t>2,092,525,626.87</w:t>
                    </w: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r w:rsidRPr="001F14CA">
                      <w:rPr>
                        <w:rFonts w:ascii="宋体" w:hAnsi="宋体"/>
                      </w:rPr>
                      <w:t>1,957,851,821.42</w:t>
                    </w:r>
                  </w:p>
                </w:tc>
              </w:tr>
              <w:tr w:rsidR="00C823D7" w:rsidRPr="001F14CA" w:rsidTr="00745EFD">
                <w:sdt>
                  <w:sdtPr>
                    <w:rPr>
                      <w:rFonts w:ascii="宋体" w:hAnsi="宋体"/>
                    </w:rPr>
                    <w:tag w:val="_PLD_ccd6a1da1ce04969ab94f3d191b3bb83"/>
                    <w:id w:val="897306"/>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4e6146827638482e8d56c6d2250d1792"/>
                    <w:id w:val="897307"/>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cc462c73e35f4efc9fdcb3be58aa752a"/>
                    <w:id w:val="897308"/>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3eaf2afeecda4cc3b13be54aecb18895"/>
                    <w:id w:val="897309"/>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38918403295945ef9b28a3ebb7c9affe"/>
                    <w:id w:val="897310"/>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b35720274c044244992b1a395261f295"/>
                    <w:id w:val="897311"/>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23820705d1a140a38a43eaf3b8d9f705"/>
                    <w:id w:val="897312"/>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b637576284b6468992df1f554100cbd7"/>
                    <w:id w:val="897313"/>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03021ffbcba945e3b020b2a8a345189d"/>
                    <w:id w:val="897314"/>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tc>
                  <w:tcPr>
                    <w:tcW w:w="1736"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badcf00524c34000b2ae5e68005ddf1f"/>
                      <w:id w:val="897315"/>
                      <w:lock w:val="sdtLocked"/>
                    </w:sdtPr>
                    <w:sdtContent>
                      <w:p w:rsidR="00C823D7" w:rsidRPr="001F14CA" w:rsidRDefault="00C823D7" w:rsidP="00745EFD">
                        <w:pPr>
                          <w:ind w:firstLineChars="50" w:firstLine="105"/>
                          <w:rPr>
                            <w:rFonts w:ascii="宋体" w:hAnsi="宋体"/>
                          </w:rPr>
                        </w:pPr>
                        <w:r w:rsidRPr="001F14CA">
                          <w:rPr>
                            <w:rFonts w:ascii="宋体" w:hAnsi="宋体"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db5959da352549aaba5dd3bad9321535"/>
                    <w:id w:val="897316"/>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1,204,989.83</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2,309,736.87</w:t>
                    </w:r>
                  </w:p>
                </w:tc>
              </w:tr>
              <w:tr w:rsidR="00C823D7" w:rsidRPr="001F14CA" w:rsidTr="00745EFD">
                <w:sdt>
                  <w:sdtPr>
                    <w:rPr>
                      <w:rFonts w:ascii="宋体" w:hAnsi="宋体"/>
                    </w:rPr>
                    <w:tag w:val="_PLD_6c812e39a8d445bc9e28f1b9a56eab81"/>
                    <w:id w:val="897317"/>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0C373B">
                    <w:pPr>
                      <w:rPr>
                        <w:rFonts w:ascii="宋体" w:hAnsi="宋体"/>
                        <w:szCs w:val="21"/>
                      </w:rPr>
                    </w:pPr>
                    <w:r w:rsidRPr="001F14CA">
                      <w:rPr>
                        <w:rFonts w:ascii="宋体" w:hAnsi="宋体"/>
                      </w:rPr>
                      <w:t>七、5</w:t>
                    </w:r>
                    <w:r w:rsidR="000C373B">
                      <w:rPr>
                        <w:rFonts w:ascii="宋体" w:hAnsi="宋体" w:hint="eastAsia"/>
                      </w:rPr>
                      <w:t>3</w:t>
                    </w:r>
                    <w:r w:rsidRPr="001F14CA">
                      <w:rPr>
                        <w:rFonts w:ascii="宋体" w:hAnsi="宋体"/>
                      </w:rPr>
                      <w:t>（1）</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44,975,402.15</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67,655,536.98</w:t>
                    </w:r>
                  </w:p>
                </w:tc>
              </w:tr>
              <w:tr w:rsidR="00C823D7" w:rsidRPr="001F14CA" w:rsidTr="00745EFD">
                <w:sdt>
                  <w:sdtPr>
                    <w:rPr>
                      <w:rFonts w:ascii="宋体" w:hAnsi="宋体"/>
                    </w:rPr>
                    <w:tag w:val="_PLD_6ad3f8d4c3534e0ab5b93752e1aec8cb"/>
                    <w:id w:val="897318"/>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200" w:firstLine="420"/>
                          <w:rPr>
                            <w:rFonts w:ascii="宋体" w:hAnsi="宋体"/>
                            <w:color w:val="000000"/>
                            <w:szCs w:val="21"/>
                          </w:rPr>
                        </w:pPr>
                        <w:r w:rsidRPr="001F14CA">
                          <w:rPr>
                            <w:rFonts w:ascii="宋体" w:hAnsi="宋体"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2,138,706,018.85</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2,027,817,095.27</w:t>
                    </w:r>
                  </w:p>
                </w:tc>
              </w:tr>
              <w:tr w:rsidR="00C823D7" w:rsidRPr="001F14CA" w:rsidTr="00745EFD">
                <w:sdt>
                  <w:sdtPr>
                    <w:rPr>
                      <w:rFonts w:ascii="宋体" w:hAnsi="宋体"/>
                    </w:rPr>
                    <w:tag w:val="_PLD_fbb303b247624b63b84a3dc2e0703e2f"/>
                    <w:id w:val="897319"/>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957,361,407.67</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914,189,426.48</w:t>
                    </w:r>
                  </w:p>
                </w:tc>
              </w:tr>
              <w:tr w:rsidR="00C823D7" w:rsidRPr="001F14CA" w:rsidTr="00745EFD">
                <w:sdt>
                  <w:sdtPr>
                    <w:rPr>
                      <w:rFonts w:ascii="宋体" w:hAnsi="宋体"/>
                    </w:rPr>
                    <w:tag w:val="_PLD_ac1e3fff2fc2437c8b902c4b8e4226c0"/>
                    <w:id w:val="897320"/>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607e96a6744a4f12ad0ded2770585802"/>
                    <w:id w:val="897321"/>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9c5e53965ac242e7b9cfb2bf7b10ffdb"/>
                    <w:id w:val="897322"/>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tc>
                  <w:tcPr>
                    <w:tcW w:w="1736"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07fd33a33b61452a8cba543cf254d99c"/>
                      <w:id w:val="897323"/>
                      <w:lock w:val="sdtLocked"/>
                    </w:sdtPr>
                    <w:sdtContent>
                      <w:p w:rsidR="00C823D7" w:rsidRPr="001F14CA" w:rsidRDefault="00C823D7" w:rsidP="00745EFD">
                        <w:pPr>
                          <w:ind w:firstLineChars="100" w:firstLine="210"/>
                          <w:rPr>
                            <w:rFonts w:ascii="宋体" w:hAnsi="宋体"/>
                          </w:rPr>
                        </w:pPr>
                        <w:r w:rsidRPr="001F14CA">
                          <w:rPr>
                            <w:rFonts w:ascii="宋体" w:hAnsi="宋体"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2b7a60b5f03c4c6d870ee06f94f6dd17"/>
                    <w:id w:val="897324"/>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88c03498242b4021a15af0d67036302b"/>
                    <w:id w:val="897325"/>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ed3ba95030be45a28bed0514b778814a"/>
                    <w:id w:val="897326"/>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269,370,170.76</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248,846,302.54</w:t>
                    </w:r>
                  </w:p>
                </w:tc>
              </w:tr>
              <w:tr w:rsidR="00C823D7" w:rsidRPr="001F14CA" w:rsidTr="00745EFD">
                <w:sdt>
                  <w:sdtPr>
                    <w:rPr>
                      <w:rFonts w:ascii="宋体" w:hAnsi="宋体"/>
                    </w:rPr>
                    <w:tag w:val="_PLD_b488588795384f7280c2f4257b7c6a1c"/>
                    <w:id w:val="897327"/>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183,365,014.09</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198,523,909.20</w:t>
                    </w:r>
                  </w:p>
                </w:tc>
              </w:tr>
              <w:tr w:rsidR="00C823D7" w:rsidRPr="001F14CA" w:rsidTr="00745EFD">
                <w:sdt>
                  <w:sdtPr>
                    <w:rPr>
                      <w:rFonts w:ascii="宋体" w:hAnsi="宋体"/>
                    </w:rPr>
                    <w:tag w:val="_PLD_a492121c84cd4c6e8c4692c9d1aa7dad"/>
                    <w:id w:val="897328"/>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0C373B">
                    <w:pPr>
                      <w:rPr>
                        <w:rFonts w:ascii="宋体" w:hAnsi="宋体"/>
                        <w:szCs w:val="21"/>
                      </w:rPr>
                    </w:pPr>
                    <w:r w:rsidRPr="001F14CA">
                      <w:rPr>
                        <w:rFonts w:ascii="宋体" w:hAnsi="宋体"/>
                      </w:rPr>
                      <w:t>七、5</w:t>
                    </w:r>
                    <w:r w:rsidR="000C373B">
                      <w:rPr>
                        <w:rFonts w:ascii="宋体" w:hAnsi="宋体" w:hint="eastAsia"/>
                      </w:rPr>
                      <w:t>3</w:t>
                    </w:r>
                    <w:r w:rsidRPr="001F14CA">
                      <w:rPr>
                        <w:rFonts w:ascii="宋体" w:hAnsi="宋体"/>
                      </w:rPr>
                      <w:t>（2）</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299,487,984.42</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287,234,753.75</w:t>
                    </w:r>
                  </w:p>
                </w:tc>
              </w:tr>
              <w:tr w:rsidR="00C823D7" w:rsidRPr="001F14CA" w:rsidTr="00745EFD">
                <w:sdt>
                  <w:sdtPr>
                    <w:rPr>
                      <w:rFonts w:ascii="宋体" w:hAnsi="宋体"/>
                    </w:rPr>
                    <w:tag w:val="_PLD_06fb8d6a15c242f1b6e51ee709f4bab7"/>
                    <w:id w:val="897329"/>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200" w:firstLine="420"/>
                          <w:rPr>
                            <w:rFonts w:ascii="宋体" w:hAnsi="宋体"/>
                            <w:color w:val="000000"/>
                            <w:szCs w:val="21"/>
                          </w:rPr>
                        </w:pPr>
                        <w:r w:rsidRPr="001F14CA">
                          <w:rPr>
                            <w:rFonts w:ascii="宋体" w:hAnsi="宋体"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1,709,584,576.94</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1,648,794,391.97</w:t>
                    </w:r>
                  </w:p>
                </w:tc>
              </w:tr>
              <w:tr w:rsidR="00C823D7" w:rsidRPr="001F14CA" w:rsidTr="00745EFD">
                <w:sdt>
                  <w:sdtPr>
                    <w:rPr>
                      <w:rFonts w:ascii="宋体" w:hAnsi="宋体"/>
                    </w:rPr>
                    <w:tag w:val="_PLD_441a992a38b8411b905e8c206db6ab55"/>
                    <w:id w:val="897330"/>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300" w:firstLine="630"/>
                          <w:rPr>
                            <w:rFonts w:ascii="宋体" w:hAnsi="宋体"/>
                            <w:color w:val="000000"/>
                            <w:szCs w:val="21"/>
                          </w:rPr>
                        </w:pPr>
                        <w:r w:rsidRPr="001F14CA">
                          <w:rPr>
                            <w:rFonts w:ascii="宋体" w:hAnsi="宋体"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429,121,441.91</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379,022,703.30</w:t>
                    </w:r>
                  </w:p>
                </w:tc>
              </w:tr>
              <w:tr w:rsidR="00C823D7" w:rsidRPr="001F14CA" w:rsidTr="00745EFD">
                <w:sdt>
                  <w:sdtPr>
                    <w:rPr>
                      <w:rFonts w:ascii="宋体" w:hAnsi="宋体"/>
                    </w:rPr>
                    <w:tag w:val="_PLD_cb59aa0e2bd944b8ba7271368c6da00a"/>
                    <w:id w:val="897331"/>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bCs/>
                            <w:szCs w:val="21"/>
                          </w:rPr>
                          <w:t>二、投资活动产生的现金流量：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color w:val="008000"/>
                        <w:szCs w:val="21"/>
                      </w:rPr>
                    </w:pPr>
                  </w:p>
                </w:tc>
              </w:tr>
              <w:tr w:rsidR="00C823D7" w:rsidRPr="001F14CA" w:rsidTr="00745EFD">
                <w:sdt>
                  <w:sdtPr>
                    <w:rPr>
                      <w:rFonts w:ascii="宋体" w:hAnsi="宋体"/>
                    </w:rPr>
                    <w:tag w:val="_PLD_d755636761194418b2b21a581a3bb314"/>
                    <w:id w:val="897332"/>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r w:rsidRPr="001F14CA">
                      <w:rPr>
                        <w:rFonts w:ascii="宋体" w:hAnsi="宋体"/>
                      </w:rPr>
                      <w:t>575,070,000.00</w:t>
                    </w: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r w:rsidRPr="001F14CA">
                      <w:rPr>
                        <w:rFonts w:ascii="宋体" w:hAnsi="宋体"/>
                      </w:rPr>
                      <w:t>380,000,000.00</w:t>
                    </w:r>
                  </w:p>
                </w:tc>
              </w:tr>
              <w:tr w:rsidR="00C823D7" w:rsidRPr="001F14CA" w:rsidTr="00745EFD">
                <w:sdt>
                  <w:sdtPr>
                    <w:rPr>
                      <w:rFonts w:ascii="宋体" w:hAnsi="宋体"/>
                    </w:rPr>
                    <w:tag w:val="_PLD_6b3a49948dc446c78ab0fa3bbe264a1c"/>
                    <w:id w:val="897333"/>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r w:rsidRPr="001F14CA">
                      <w:rPr>
                        <w:rFonts w:ascii="宋体" w:hAnsi="宋体"/>
                      </w:rPr>
                      <w:t>26,059,837.96</w:t>
                    </w: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r w:rsidRPr="001F14CA">
                      <w:rPr>
                        <w:rFonts w:ascii="宋体" w:hAnsi="宋体"/>
                      </w:rPr>
                      <w:t>18,952,500.21</w:t>
                    </w:r>
                  </w:p>
                </w:tc>
              </w:tr>
              <w:tr w:rsidR="00C823D7" w:rsidRPr="001F14CA" w:rsidTr="00745EFD">
                <w:sdt>
                  <w:sdtPr>
                    <w:rPr>
                      <w:rFonts w:ascii="宋体" w:hAnsi="宋体"/>
                    </w:rPr>
                    <w:tag w:val="_PLD_81c0cb329dc14342a1251732653eac4e"/>
                    <w:id w:val="897334"/>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64,932,735.36</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871,626.27</w:t>
                    </w:r>
                  </w:p>
                </w:tc>
              </w:tr>
              <w:tr w:rsidR="00C823D7" w:rsidRPr="001F14CA" w:rsidTr="00745EFD">
                <w:sdt>
                  <w:sdtPr>
                    <w:rPr>
                      <w:rFonts w:ascii="宋体" w:hAnsi="宋体"/>
                    </w:rPr>
                    <w:tag w:val="_PLD_b3f8a3b92f714220bfd5b95bf8eb97d7"/>
                    <w:id w:val="897335"/>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4888590169394725b2f2e0e1479ea4b4"/>
                    <w:id w:val="897336"/>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0C373B">
                    <w:pPr>
                      <w:rPr>
                        <w:rFonts w:ascii="宋体" w:hAnsi="宋体"/>
                        <w:szCs w:val="21"/>
                      </w:rPr>
                    </w:pPr>
                    <w:r w:rsidRPr="001F14CA">
                      <w:rPr>
                        <w:rFonts w:ascii="宋体" w:hAnsi="宋体"/>
                      </w:rPr>
                      <w:t>七、5</w:t>
                    </w:r>
                    <w:r w:rsidR="000C373B">
                      <w:rPr>
                        <w:rFonts w:ascii="宋体" w:hAnsi="宋体" w:hint="eastAsia"/>
                      </w:rPr>
                      <w:t>3</w:t>
                    </w:r>
                    <w:r w:rsidRPr="001F14CA">
                      <w:rPr>
                        <w:rFonts w:ascii="宋体" w:hAnsi="宋体"/>
                      </w:rPr>
                      <w:t>（3）</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27,500,000.00</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119e5112f34449a2904ef319f479546c"/>
                    <w:id w:val="897337"/>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200" w:firstLine="420"/>
                          <w:rPr>
                            <w:rFonts w:ascii="宋体" w:hAnsi="宋体"/>
                            <w:color w:val="000000"/>
                            <w:szCs w:val="21"/>
                          </w:rPr>
                        </w:pPr>
                        <w:r w:rsidRPr="001F14CA">
                          <w:rPr>
                            <w:rFonts w:ascii="宋体" w:hAnsi="宋体"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693,562,573.32</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399,824,126.48</w:t>
                    </w:r>
                  </w:p>
                </w:tc>
              </w:tr>
              <w:tr w:rsidR="00C823D7" w:rsidRPr="001F14CA" w:rsidTr="00745EFD">
                <w:sdt>
                  <w:sdtPr>
                    <w:rPr>
                      <w:rFonts w:ascii="宋体" w:hAnsi="宋体"/>
                    </w:rPr>
                    <w:tag w:val="_PLD_7611d94f242442f680b6179a4c7a46f5"/>
                    <w:id w:val="897338"/>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color w:val="000000"/>
                            <w:szCs w:val="21"/>
                          </w:rPr>
                        </w:pPr>
                        <w:r w:rsidRPr="001F14CA">
                          <w:rPr>
                            <w:rFonts w:ascii="宋体" w:hAnsi="宋体"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138,898,507.52</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120,489,923.02</w:t>
                    </w:r>
                  </w:p>
                </w:tc>
              </w:tr>
              <w:tr w:rsidR="00C823D7" w:rsidRPr="001F14CA" w:rsidTr="00745EFD">
                <w:sdt>
                  <w:sdtPr>
                    <w:rPr>
                      <w:rFonts w:ascii="宋体" w:hAnsi="宋体"/>
                    </w:rPr>
                    <w:tag w:val="_PLD_f2c7b2b7e74747c99f13be4faf8a27a0"/>
                    <w:id w:val="897339"/>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664,744,900.00</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574,100,000.00</w:t>
                    </w:r>
                  </w:p>
                </w:tc>
              </w:tr>
              <w:tr w:rsidR="00C823D7" w:rsidRPr="001F14CA" w:rsidTr="00745EFD">
                <w:sdt>
                  <w:sdtPr>
                    <w:rPr>
                      <w:rFonts w:ascii="宋体" w:hAnsi="宋体"/>
                    </w:rPr>
                    <w:tag w:val="_PLD_961281e46c8a4f0e8b0ed014d1f6f10f"/>
                    <w:id w:val="897340"/>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dc35a2ba3e2b478fb911a7d343da0789"/>
                    <w:id w:val="897341"/>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3d7b5c905e8c422089771f49c5e64ed5"/>
                    <w:id w:val="897342"/>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0C373B">
                    <w:pPr>
                      <w:rPr>
                        <w:rFonts w:ascii="宋体" w:hAnsi="宋体"/>
                        <w:szCs w:val="21"/>
                      </w:rPr>
                    </w:pPr>
                    <w:r w:rsidRPr="001F14CA">
                      <w:rPr>
                        <w:rFonts w:ascii="宋体" w:hAnsi="宋体"/>
                      </w:rPr>
                      <w:t>七、</w:t>
                    </w:r>
                    <w:r w:rsidR="000C373B">
                      <w:rPr>
                        <w:rFonts w:ascii="宋体" w:hAnsi="宋体" w:hint="eastAsia"/>
                      </w:rPr>
                      <w:t>53</w:t>
                    </w:r>
                    <w:r w:rsidRPr="001F14CA">
                      <w:rPr>
                        <w:rFonts w:ascii="宋体" w:hAnsi="宋体"/>
                      </w:rPr>
                      <w:t>（4）</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13,851,522.52</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f4451a783354412fb1a11734aee5dc5e"/>
                    <w:id w:val="897343"/>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200" w:firstLine="420"/>
                          <w:rPr>
                            <w:rFonts w:ascii="宋体" w:hAnsi="宋体"/>
                            <w:color w:val="000000"/>
                            <w:szCs w:val="21"/>
                          </w:rPr>
                        </w:pPr>
                        <w:r w:rsidRPr="001F14CA">
                          <w:rPr>
                            <w:rFonts w:ascii="宋体" w:hAnsi="宋体"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817,494,930.04</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694,589,923.02</w:t>
                    </w:r>
                  </w:p>
                </w:tc>
              </w:tr>
              <w:tr w:rsidR="00C823D7" w:rsidRPr="001F14CA" w:rsidTr="00745EFD">
                <w:sdt>
                  <w:sdtPr>
                    <w:rPr>
                      <w:rFonts w:ascii="宋体" w:hAnsi="宋体"/>
                    </w:rPr>
                    <w:tag w:val="_PLD_a8c3638f311941baa0ff8aad9a945e6a"/>
                    <w:id w:val="897344"/>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300" w:firstLine="630"/>
                          <w:rPr>
                            <w:rFonts w:ascii="宋体" w:hAnsi="宋体"/>
                            <w:color w:val="000000"/>
                            <w:szCs w:val="21"/>
                          </w:rPr>
                        </w:pPr>
                        <w:r w:rsidRPr="001F14CA">
                          <w:rPr>
                            <w:rFonts w:ascii="宋体" w:hAnsi="宋体"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-123,932,356.72</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-294,765,796.54</w:t>
                    </w:r>
                  </w:p>
                </w:tc>
              </w:tr>
              <w:tr w:rsidR="00C823D7" w:rsidRPr="001F14CA" w:rsidTr="00745EFD">
                <w:sdt>
                  <w:sdtPr>
                    <w:rPr>
                      <w:rFonts w:ascii="宋体" w:hAnsi="宋体"/>
                    </w:rPr>
                    <w:tag w:val="_PLD_8e0d926902804b5baefad8990e4523b4"/>
                    <w:id w:val="897345"/>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bCs/>
                            <w:szCs w:val="21"/>
                          </w:rPr>
                          <w:t>三、筹资活动产生的现金流量：</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8000"/>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color w:val="008000"/>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color w:val="008000"/>
                        <w:szCs w:val="21"/>
                      </w:rPr>
                    </w:pPr>
                  </w:p>
                </w:tc>
              </w:tr>
              <w:tr w:rsidR="00C823D7" w:rsidRPr="001F14CA" w:rsidTr="00745EFD">
                <w:sdt>
                  <w:sdtPr>
                    <w:rPr>
                      <w:rFonts w:ascii="宋体" w:hAnsi="宋体"/>
                    </w:rPr>
                    <w:tag w:val="_PLD_40c58235dfbd4be4b6a6d7cbeace3487"/>
                    <w:id w:val="897346"/>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color w:val="000000"/>
                            <w:szCs w:val="21"/>
                          </w:rPr>
                        </w:pPr>
                        <w:r w:rsidRPr="001F14CA">
                          <w:rPr>
                            <w:rFonts w:ascii="宋体" w:hAnsi="宋体"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2,985,000.00</w:t>
                    </w:r>
                  </w:p>
                </w:tc>
              </w:tr>
              <w:tr w:rsidR="00C823D7" w:rsidRPr="001F14CA" w:rsidTr="00745EFD">
                <w:sdt>
                  <w:sdtPr>
                    <w:rPr>
                      <w:rFonts w:ascii="宋体" w:hAnsi="宋体"/>
                    </w:rPr>
                    <w:tag w:val="_PLD_b0825a09b9704822ae416df2302e2ccb"/>
                    <w:id w:val="897347"/>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color w:val="000000"/>
                            <w:szCs w:val="21"/>
                          </w:rPr>
                        </w:pPr>
                        <w:r w:rsidRPr="001F14CA">
                          <w:rPr>
                            <w:rFonts w:ascii="宋体" w:hAnsi="宋体"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2,985,000.00</w:t>
                    </w:r>
                  </w:p>
                </w:tc>
              </w:tr>
              <w:tr w:rsidR="00C823D7" w:rsidRPr="001F14CA" w:rsidTr="00745EFD">
                <w:sdt>
                  <w:sdtPr>
                    <w:rPr>
                      <w:rFonts w:ascii="宋体" w:hAnsi="宋体"/>
                    </w:rPr>
                    <w:tag w:val="_PLD_caf6109564ff45fa8b03e279d1cee3e7"/>
                    <w:id w:val="897348"/>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color w:val="000000"/>
                            <w:szCs w:val="21"/>
                          </w:rPr>
                        </w:pPr>
                        <w:r w:rsidRPr="001F14CA">
                          <w:rPr>
                            <w:rFonts w:ascii="宋体" w:hAnsi="宋体"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158,000,000.00</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138,500,000.00</w:t>
                    </w:r>
                  </w:p>
                </w:tc>
              </w:tr>
              <w:tr w:rsidR="00C823D7" w:rsidRPr="001F14CA" w:rsidTr="00745EFD">
                <w:sdt>
                  <w:sdtPr>
                    <w:rPr>
                      <w:rFonts w:ascii="宋体" w:hAnsi="宋体"/>
                    </w:rPr>
                    <w:tag w:val="_PLD_a504d291cebe439096ddf0d24d691766"/>
                    <w:id w:val="897349"/>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color w:val="000000"/>
                            <w:szCs w:val="21"/>
                          </w:rPr>
                        </w:pPr>
                        <w:r w:rsidRPr="001F14CA">
                          <w:rPr>
                            <w:rFonts w:ascii="宋体" w:hAnsi="宋体"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0C373B">
                    <w:pPr>
                      <w:rPr>
                        <w:rFonts w:ascii="宋体" w:hAnsi="宋体"/>
                        <w:szCs w:val="21"/>
                      </w:rPr>
                    </w:pPr>
                    <w:r w:rsidRPr="001F14CA">
                      <w:rPr>
                        <w:rFonts w:ascii="宋体" w:hAnsi="宋体"/>
                      </w:rPr>
                      <w:t>七、5</w:t>
                    </w:r>
                    <w:r w:rsidR="000C373B">
                      <w:rPr>
                        <w:rFonts w:ascii="宋体" w:hAnsi="宋体" w:hint="eastAsia"/>
                      </w:rPr>
                      <w:t>3</w:t>
                    </w:r>
                    <w:r w:rsidRPr="001F14CA">
                      <w:rPr>
                        <w:rFonts w:ascii="宋体" w:hAnsi="宋体"/>
                      </w:rPr>
                      <w:t>（5）</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19,841,070.00</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7,550,000.00</w:t>
                    </w:r>
                  </w:p>
                </w:tc>
              </w:tr>
              <w:tr w:rsidR="00C823D7" w:rsidRPr="001F14CA" w:rsidTr="00745EFD">
                <w:sdt>
                  <w:sdtPr>
                    <w:rPr>
                      <w:rFonts w:ascii="宋体" w:hAnsi="宋体"/>
                    </w:rPr>
                    <w:tag w:val="_PLD_380f65d9d6674747ab42df48196250ff"/>
                    <w:id w:val="897350"/>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200" w:firstLine="420"/>
                          <w:rPr>
                            <w:rFonts w:ascii="宋体" w:hAnsi="宋体"/>
                            <w:color w:val="000000"/>
                            <w:szCs w:val="21"/>
                          </w:rPr>
                        </w:pPr>
                        <w:r w:rsidRPr="001F14CA">
                          <w:rPr>
                            <w:rFonts w:ascii="宋体" w:hAnsi="宋体"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177,841,070.00</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149,035,000.00</w:t>
                    </w:r>
                  </w:p>
                </w:tc>
              </w:tr>
              <w:tr w:rsidR="00C823D7" w:rsidRPr="001F14CA" w:rsidTr="00745EFD">
                <w:sdt>
                  <w:sdtPr>
                    <w:rPr>
                      <w:rFonts w:ascii="宋体" w:hAnsi="宋体"/>
                    </w:rPr>
                    <w:tag w:val="_PLD_aff7930be8e64ed1b13f59d6d08f096a"/>
                    <w:id w:val="897351"/>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color w:val="000000"/>
                            <w:szCs w:val="21"/>
                          </w:rPr>
                        </w:pPr>
                        <w:r w:rsidRPr="001F14CA">
                          <w:rPr>
                            <w:rFonts w:ascii="宋体" w:hAnsi="宋体"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281,730,000.00</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110,380,000.00</w:t>
                    </w:r>
                  </w:p>
                </w:tc>
              </w:tr>
              <w:tr w:rsidR="00C823D7" w:rsidRPr="001F14CA" w:rsidTr="00745EFD">
                <w:sdt>
                  <w:sdtPr>
                    <w:rPr>
                      <w:rFonts w:ascii="宋体" w:hAnsi="宋体"/>
                    </w:rPr>
                    <w:tag w:val="_PLD_1bca8b27544e494dae353545d0c6bb93"/>
                    <w:id w:val="897352"/>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101,933,192.46</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94,847,543.91</w:t>
                    </w:r>
                  </w:p>
                </w:tc>
              </w:tr>
              <w:tr w:rsidR="00C823D7" w:rsidRPr="001F14CA" w:rsidTr="00745EFD">
                <w:sdt>
                  <w:sdtPr>
                    <w:rPr>
                      <w:rFonts w:ascii="宋体" w:hAnsi="宋体"/>
                    </w:rPr>
                    <w:tag w:val="_PLD_51ab8b61b0154cdfa8b4f223a9b20fa6"/>
                    <w:id w:val="897353"/>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2,052,994.71</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670,313.38</w:t>
                    </w:r>
                  </w:p>
                </w:tc>
              </w:tr>
              <w:tr w:rsidR="00C823D7" w:rsidRPr="001F14CA" w:rsidTr="00745EFD">
                <w:sdt>
                  <w:sdtPr>
                    <w:rPr>
                      <w:rFonts w:ascii="宋体" w:hAnsi="宋体"/>
                    </w:rPr>
                    <w:tag w:val="_PLD_a0e8fdaaed8747fe8ad8fd59610df512"/>
                    <w:id w:val="897354"/>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100" w:firstLine="210"/>
                          <w:rPr>
                            <w:rFonts w:ascii="宋体" w:hAnsi="宋体"/>
                            <w:szCs w:val="21"/>
                          </w:rPr>
                        </w:pPr>
                        <w:r w:rsidRPr="001F14CA">
                          <w:rPr>
                            <w:rFonts w:ascii="宋体" w:hAnsi="宋体"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0C373B">
                    <w:pPr>
                      <w:rPr>
                        <w:rFonts w:ascii="宋体" w:hAnsi="宋体"/>
                        <w:szCs w:val="21"/>
                      </w:rPr>
                    </w:pPr>
                    <w:r w:rsidRPr="001F14CA">
                      <w:rPr>
                        <w:rFonts w:ascii="宋体" w:hAnsi="宋体"/>
                      </w:rPr>
                      <w:t>七、5</w:t>
                    </w:r>
                    <w:r w:rsidR="000C373B">
                      <w:rPr>
                        <w:rFonts w:ascii="宋体" w:hAnsi="宋体" w:hint="eastAsia"/>
                      </w:rPr>
                      <w:t>3</w:t>
                    </w:r>
                    <w:r w:rsidRPr="001F14CA">
                      <w:rPr>
                        <w:rFonts w:ascii="宋体" w:hAnsi="宋体"/>
                      </w:rPr>
                      <w:t>（6）</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1,954,164.02</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1,211,070.12</w:t>
                    </w:r>
                  </w:p>
                </w:tc>
              </w:tr>
              <w:tr w:rsidR="00C823D7" w:rsidRPr="001F14CA" w:rsidTr="00745EFD">
                <w:sdt>
                  <w:sdtPr>
                    <w:rPr>
                      <w:rFonts w:ascii="宋体" w:hAnsi="宋体"/>
                    </w:rPr>
                    <w:tag w:val="_PLD_29c16ab7e982410e87084b3173f3248b"/>
                    <w:id w:val="897355"/>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200" w:firstLine="420"/>
                          <w:rPr>
                            <w:rFonts w:ascii="宋体" w:hAnsi="宋体"/>
                            <w:color w:val="000000"/>
                            <w:szCs w:val="21"/>
                          </w:rPr>
                        </w:pPr>
                        <w:r w:rsidRPr="001F14CA">
                          <w:rPr>
                            <w:rFonts w:ascii="宋体" w:hAnsi="宋体"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385,617,356.48</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206,438,614.03</w:t>
                    </w:r>
                  </w:p>
                </w:tc>
              </w:tr>
              <w:tr w:rsidR="00C823D7" w:rsidRPr="001F14CA" w:rsidTr="00745EFD">
                <w:sdt>
                  <w:sdtPr>
                    <w:rPr>
                      <w:rFonts w:ascii="宋体" w:hAnsi="宋体"/>
                    </w:rPr>
                    <w:tag w:val="_PLD_d8b367a0b3e640df869e3dfe9c9e7295"/>
                    <w:id w:val="897356"/>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ind w:firstLineChars="300" w:firstLine="630"/>
                          <w:rPr>
                            <w:rFonts w:ascii="宋体" w:hAnsi="宋体"/>
                            <w:color w:val="000000"/>
                            <w:szCs w:val="21"/>
                          </w:rPr>
                        </w:pPr>
                        <w:r w:rsidRPr="001F14CA">
                          <w:rPr>
                            <w:rFonts w:ascii="宋体" w:hAnsi="宋体"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-207,776,286.48</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-57,403,614.03</w:t>
                    </w:r>
                  </w:p>
                </w:tc>
              </w:tr>
              <w:tr w:rsidR="00C823D7" w:rsidRPr="001F14CA" w:rsidTr="00745EFD">
                <w:sdt>
                  <w:sdtPr>
                    <w:rPr>
                      <w:rFonts w:ascii="宋体" w:hAnsi="宋体"/>
                    </w:rPr>
                    <w:tag w:val="_PLD_eb283b5426a14b14b38c0e391c747203"/>
                    <w:id w:val="897357"/>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p>
                </w:tc>
                <w:tc>
                  <w:tcPr>
                    <w:tcW w:w="1201"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c>
                  <w:tcPr>
                    <w:tcW w:w="1197"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jc w:val="right"/>
                      <w:rPr>
                        <w:rFonts w:ascii="宋体" w:hAnsi="宋体"/>
                        <w:szCs w:val="21"/>
                      </w:rPr>
                    </w:pPr>
                  </w:p>
                </w:tc>
              </w:tr>
              <w:tr w:rsidR="00C823D7" w:rsidRPr="001F14CA" w:rsidTr="00745EFD">
                <w:sdt>
                  <w:sdtPr>
                    <w:rPr>
                      <w:rFonts w:ascii="宋体" w:hAnsi="宋体"/>
                    </w:rPr>
                    <w:tag w:val="_PLD_3529ca6f8e5e45689b9190b11509b477"/>
                    <w:id w:val="897358"/>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szCs w:val="21"/>
                      </w:rPr>
                    </w:pPr>
                    <w:r w:rsidRPr="001F14CA">
                      <w:rPr>
                        <w:rFonts w:ascii="宋体" w:hAnsi="宋体"/>
                      </w:rPr>
                      <w:t xml:space="preserve">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97,412,798.71</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26,853,292.73</w:t>
                    </w:r>
                  </w:p>
                </w:tc>
              </w:tr>
              <w:tr w:rsidR="00C823D7" w:rsidRPr="001F14CA" w:rsidTr="00745EFD">
                <w:sdt>
                  <w:sdtPr>
                    <w:rPr>
                      <w:rFonts w:ascii="宋体" w:hAnsi="宋体"/>
                    </w:rPr>
                    <w:tag w:val="_PLD_0e2e4a176094436e80351302050eec3e"/>
                    <w:id w:val="897359"/>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0053E5">
                    <w:pPr>
                      <w:rPr>
                        <w:rFonts w:ascii="宋体" w:hAnsi="宋体"/>
                        <w:szCs w:val="21"/>
                      </w:rPr>
                    </w:pPr>
                    <w:r w:rsidRPr="001F14CA">
                      <w:rPr>
                        <w:rFonts w:ascii="宋体" w:hAnsi="宋体"/>
                      </w:rPr>
                      <w:t> 七、5</w:t>
                    </w:r>
                    <w:r w:rsidR="000053E5">
                      <w:rPr>
                        <w:rFonts w:ascii="宋体" w:hAnsi="宋体" w:hint="eastAsia"/>
                      </w:rPr>
                      <w:t>4</w:t>
                    </w:r>
                    <w:r w:rsidRPr="001F14CA">
                      <w:rPr>
                        <w:rFonts w:ascii="宋体" w:hAnsi="宋体"/>
                      </w:rPr>
                      <w:t>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165,465,853.00</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138,612,560.27</w:t>
                    </w:r>
                  </w:p>
                </w:tc>
              </w:tr>
              <w:tr w:rsidR="00C823D7" w:rsidRPr="001F14CA" w:rsidTr="00745EFD">
                <w:sdt>
                  <w:sdtPr>
                    <w:rPr>
                      <w:rFonts w:ascii="宋体" w:hAnsi="宋体"/>
                    </w:rPr>
                    <w:tag w:val="_PLD_5ffa189f12434f85b8eca19ea30d6b29"/>
                    <w:id w:val="897360"/>
                    <w:lock w:val="sdtLocked"/>
                  </w:sdtPr>
                  <w:sdtContent>
                    <w:tc>
                      <w:tcPr>
                        <w:tcW w:w="1736" w:type="pct"/>
                        <w:tcBorders>
                          <w:top w:val="outset" w:sz="4" w:space="0" w:color="auto"/>
                          <w:left w:val="outset" w:sz="4" w:space="0" w:color="auto"/>
                          <w:bottom w:val="outset" w:sz="4" w:space="0" w:color="auto"/>
                          <w:right w:val="outset" w:sz="4" w:space="0" w:color="auto"/>
                        </w:tcBorders>
                      </w:tcPr>
                      <w:p w:rsidR="00C823D7" w:rsidRPr="001F14CA" w:rsidRDefault="00C823D7" w:rsidP="00745EFD">
                        <w:pPr>
                          <w:rPr>
                            <w:rFonts w:ascii="宋体" w:hAnsi="宋体"/>
                            <w:color w:val="000000"/>
                            <w:szCs w:val="21"/>
                          </w:rPr>
                        </w:pPr>
                        <w:r w:rsidRPr="001F14CA">
                          <w:rPr>
                            <w:rFonts w:ascii="宋体" w:hAnsi="宋体" w:hint="eastAsia"/>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C823D7" w:rsidRPr="001F14CA" w:rsidRDefault="00C823D7" w:rsidP="000053E5">
                    <w:pPr>
                      <w:rPr>
                        <w:rFonts w:ascii="宋体" w:hAnsi="宋体"/>
                        <w:szCs w:val="21"/>
                      </w:rPr>
                    </w:pPr>
                    <w:r w:rsidRPr="001F14CA">
                      <w:rPr>
                        <w:rFonts w:ascii="宋体" w:hAnsi="宋体"/>
                      </w:rPr>
                      <w:t> 七、5</w:t>
                    </w:r>
                    <w:r w:rsidR="000053E5">
                      <w:rPr>
                        <w:rFonts w:ascii="宋体" w:hAnsi="宋体" w:hint="eastAsia"/>
                      </w:rPr>
                      <w:t>4</w:t>
                    </w:r>
                    <w:r w:rsidRPr="001F14CA">
                      <w:rPr>
                        <w:rFonts w:ascii="宋体" w:hAnsi="宋体"/>
                      </w:rPr>
                      <w:t> </w:t>
                    </w:r>
                  </w:p>
                </w:tc>
                <w:tc>
                  <w:tcPr>
                    <w:tcW w:w="1201"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262,878,651.71</w:t>
                    </w:r>
                  </w:p>
                </w:tc>
                <w:tc>
                  <w:tcPr>
                    <w:tcW w:w="1197" w:type="pct"/>
                    <w:tcBorders>
                      <w:top w:val="outset" w:sz="4" w:space="0" w:color="auto"/>
                      <w:left w:val="outset" w:sz="4" w:space="0" w:color="auto"/>
                      <w:bottom w:val="outset" w:sz="4" w:space="0" w:color="auto"/>
                      <w:right w:val="outset" w:sz="4" w:space="0" w:color="auto"/>
                    </w:tcBorders>
                    <w:vAlign w:val="center"/>
                  </w:tcPr>
                  <w:p w:rsidR="00C823D7" w:rsidRPr="001F14CA" w:rsidRDefault="00C823D7" w:rsidP="00745EFD">
                    <w:pPr>
                      <w:jc w:val="right"/>
                      <w:rPr>
                        <w:rFonts w:ascii="宋体" w:hAnsi="宋体"/>
                        <w:szCs w:val="21"/>
                      </w:rPr>
                    </w:pPr>
                    <w:r w:rsidRPr="001F14CA">
                      <w:rPr>
                        <w:rFonts w:ascii="宋体" w:hAnsi="宋体"/>
                      </w:rPr>
                      <w:t>165,465,853.00</w:t>
                    </w:r>
                  </w:p>
                </w:tc>
              </w:tr>
            </w:tbl>
            <w:p w:rsidR="00C823D7" w:rsidRPr="001F14CA" w:rsidRDefault="00C823D7">
              <w:pPr>
                <w:rPr>
                  <w:rFonts w:ascii="宋体" w:hAnsi="宋体"/>
                </w:rPr>
              </w:pPr>
            </w:p>
            <w:p w:rsidR="00B33BEC" w:rsidRPr="001F14CA" w:rsidRDefault="00EC273B">
              <w:pPr>
                <w:snapToGrid w:val="0"/>
                <w:spacing w:line="240" w:lineRule="atLeast"/>
                <w:ind w:rightChars="12" w:right="25"/>
                <w:rPr>
                  <w:rFonts w:ascii="宋体" w:hAnsi="宋体"/>
                  <w:bCs/>
                  <w:color w:val="FF0000"/>
                  <w:szCs w:val="21"/>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600AFF"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sidRPr="001F14CA">
                    <w:rPr>
                      <w:rFonts w:ascii="宋体" w:hAnsi="宋体" w:hint="eastAsia"/>
                      <w:szCs w:val="21"/>
                    </w:rPr>
                    <w:t>刘欣</w:t>
                  </w:r>
                </w:sdtContent>
              </w:sdt>
              <w:r w:rsidRPr="001F14CA">
                <w:rPr>
                  <w:rFonts w:ascii="宋体" w:hAnsi="宋体" w:hint="eastAsia"/>
                  <w:szCs w:val="21"/>
                </w:rPr>
                <w:t xml:space="preserve"> </w:t>
              </w:r>
              <w:r w:rsidR="00600AFF"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sdtContent>
        </w:sdt>
        <w:p w:rsidR="00B33BEC" w:rsidRPr="001F14CA" w:rsidRDefault="00B33BEC">
          <w:pPr>
            <w:rPr>
              <w:rFonts w:ascii="宋体" w:hAnsi="宋体"/>
              <w:szCs w:val="21"/>
            </w:rPr>
          </w:pPr>
        </w:p>
        <w:p w:rsidR="00B33BEC" w:rsidRPr="001F14CA" w:rsidRDefault="00B33BEC">
          <w:pPr>
            <w:jc w:val="center"/>
            <w:rPr>
              <w:rFonts w:ascii="宋体" w:hAnsi="宋体"/>
              <w:bCs/>
              <w:szCs w:val="21"/>
            </w:rPr>
          </w:pPr>
        </w:p>
        <w:sdt>
          <w:sdtPr>
            <w:rPr>
              <w:rFonts w:ascii="宋体" w:hAnsi="宋体" w:hint="eastAsia"/>
              <w:bCs/>
              <w:szCs w:val="21"/>
            </w:rPr>
            <w:tag w:val="_GBC_fa07832b39b14b348ba105d6cedbd7b8"/>
            <w:id w:val="1228189524"/>
            <w:lock w:val="sdtLocked"/>
            <w:placeholder>
              <w:docPart w:val="GBC22222222222222222222222222222"/>
            </w:placeholder>
          </w:sdtPr>
          <w:sdtEndPr>
            <w:rPr>
              <w:bCs w:val="0"/>
            </w:rPr>
          </w:sdtEndPr>
          <w:sdtContent>
            <w:p w:rsidR="00B33BEC" w:rsidRPr="001F14CA" w:rsidRDefault="00EC273B">
              <w:pPr>
                <w:jc w:val="center"/>
                <w:outlineLvl w:val="2"/>
                <w:rPr>
                  <w:rFonts w:ascii="宋体" w:hAnsi="宋体"/>
                  <w:bCs/>
                  <w:szCs w:val="21"/>
                </w:rPr>
              </w:pPr>
              <w:r w:rsidRPr="001F14CA">
                <w:rPr>
                  <w:rFonts w:ascii="宋体" w:hAnsi="宋体" w:hint="eastAsia"/>
                  <w:bCs/>
                  <w:szCs w:val="21"/>
                </w:rPr>
                <w:t>母公司</w:t>
              </w:r>
              <w:r w:rsidRPr="001F14CA">
                <w:rPr>
                  <w:rFonts w:ascii="宋体" w:hAnsi="宋体"/>
                  <w:bCs/>
                  <w:szCs w:val="21"/>
                </w:rPr>
                <w:t>现金流量表</w:t>
              </w:r>
            </w:p>
            <w:p w:rsidR="00B33BEC" w:rsidRPr="001F14CA" w:rsidRDefault="00EC273B">
              <w:pPr>
                <w:jc w:val="center"/>
                <w:rPr>
                  <w:rFonts w:ascii="宋体" w:hAnsi="宋体"/>
                  <w:bCs/>
                  <w:szCs w:val="21"/>
                </w:rPr>
              </w:pPr>
              <w:r w:rsidRPr="001F14CA">
                <w:rPr>
                  <w:rFonts w:ascii="宋体" w:hAnsi="宋体"/>
                  <w:szCs w:val="21"/>
                </w:rPr>
                <w:t>2019年</w:t>
              </w:r>
              <w:r w:rsidRPr="001F14CA">
                <w:rPr>
                  <w:rFonts w:ascii="宋体" w:hAnsi="宋体" w:hint="eastAsia"/>
                  <w:szCs w:val="21"/>
                </w:rPr>
                <w:t>1—12</w:t>
              </w:r>
              <w:r w:rsidRPr="001F14CA">
                <w:rPr>
                  <w:rFonts w:ascii="宋体" w:hAnsi="宋体"/>
                  <w:szCs w:val="21"/>
                </w:rPr>
                <w:t>月</w:t>
              </w:r>
            </w:p>
            <w:p w:rsidR="00B33BEC" w:rsidRPr="001F14CA" w:rsidRDefault="00EC273B">
              <w:pPr>
                <w:jc w:val="right"/>
                <w:rPr>
                  <w:rFonts w:ascii="宋体" w:hAnsi="宋体"/>
                  <w:szCs w:val="21"/>
                </w:rPr>
              </w:pPr>
              <w:r w:rsidRPr="001F14CA">
                <w:rPr>
                  <w:rFonts w:ascii="宋体" w:hAnsi="宋体"/>
                  <w:szCs w:val="21"/>
                </w:rPr>
                <w:t>单位:</w:t>
              </w:r>
              <w:sdt>
                <w:sdtPr>
                  <w:rPr>
                    <w:rFonts w:ascii="宋体" w:hAnsi="宋体"/>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szCs w:val="21"/>
                    </w:rPr>
                    <w:t>元</w:t>
                  </w:r>
                </w:sdtContent>
              </w:sdt>
              <w:r w:rsidRPr="001F14CA">
                <w:rPr>
                  <w:rFonts w:ascii="宋体" w:hAnsi="宋体"/>
                  <w:szCs w:val="21"/>
                </w:rPr>
                <w:t xml:space="preserve">  币种:</w:t>
              </w:r>
              <w:sdt>
                <w:sdtPr>
                  <w:rPr>
                    <w:rFonts w:ascii="宋体" w:hAnsi="宋体"/>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145"/>
                <w:gridCol w:w="1569"/>
                <w:gridCol w:w="2172"/>
                <w:gridCol w:w="2163"/>
              </w:tblGrid>
              <w:tr w:rsidR="00CA0040" w:rsidRPr="001F14CA" w:rsidTr="00745EFD">
                <w:tc>
                  <w:tcPr>
                    <w:tcW w:w="1738"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fa8a4a4fe8df4f0086d4a3f59744ef0c"/>
                      <w:id w:val="899684"/>
                      <w:lock w:val="sdtLocked"/>
                    </w:sdtPr>
                    <w:sdtContent>
                      <w:p w:rsidR="00CA0040" w:rsidRPr="001F14CA" w:rsidRDefault="00CA0040" w:rsidP="00745EFD">
                        <w:pPr>
                          <w:jc w:val="center"/>
                          <w:rPr>
                            <w:rFonts w:ascii="宋体" w:hAnsi="宋体"/>
                          </w:rPr>
                        </w:pPr>
                        <w:r w:rsidRPr="001F14CA">
                          <w:rPr>
                            <w:rFonts w:ascii="宋体" w:hAnsi="宋体" w:hint="eastAsia"/>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e2b9d4cf46994f4f99a9560554670b54"/>
                      <w:id w:val="899685"/>
                      <w:lock w:val="sdtLocked"/>
                    </w:sdtPr>
                    <w:sdtContent>
                      <w:p w:rsidR="00CA0040" w:rsidRPr="001F14CA" w:rsidRDefault="00CA0040" w:rsidP="00745EFD">
                        <w:pPr>
                          <w:autoSpaceDE w:val="0"/>
                          <w:autoSpaceDN w:val="0"/>
                          <w:adjustRightInd w:val="0"/>
                          <w:jc w:val="center"/>
                          <w:rPr>
                            <w:rFonts w:ascii="宋体" w:hAnsi="宋体"/>
                          </w:rPr>
                        </w:pPr>
                        <w:r w:rsidRPr="001F14CA">
                          <w:rPr>
                            <w:rFonts w:ascii="宋体" w:hAnsi="宋体" w:hint="eastAsia"/>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a5e1076b6ae14d71abde0e9180405588"/>
                      <w:id w:val="899686"/>
                      <w:lock w:val="sdtLocked"/>
                    </w:sdtPr>
                    <w:sdtContent>
                      <w:p w:rsidR="00CA0040" w:rsidRPr="001F14CA" w:rsidRDefault="00CA0040" w:rsidP="00745EFD">
                        <w:pPr>
                          <w:autoSpaceDE w:val="0"/>
                          <w:autoSpaceDN w:val="0"/>
                          <w:adjustRightInd w:val="0"/>
                          <w:jc w:val="center"/>
                          <w:rPr>
                            <w:rFonts w:ascii="宋体" w:hAnsi="宋体"/>
                          </w:rPr>
                        </w:pPr>
                        <w:r w:rsidRPr="001F14CA">
                          <w:rPr>
                            <w:rFonts w:ascii="宋体" w:hAnsi="宋体" w:hint="eastAsia"/>
                          </w:rPr>
                          <w:t>201</w:t>
                        </w:r>
                        <w:r w:rsidRPr="001F14CA">
                          <w:rPr>
                            <w:rFonts w:ascii="宋体" w:hAnsi="宋体"/>
                          </w:rPr>
                          <w:t>9</w:t>
                        </w:r>
                        <w:r w:rsidRPr="001F14CA">
                          <w:rPr>
                            <w:rFonts w:ascii="宋体" w:hAnsi="宋体" w:hint="eastAsia"/>
                          </w:rPr>
                          <w:t>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ascii="宋体" w:hAnsi="宋体" w:hint="eastAsia"/>
                      </w:rPr>
                      <w:tag w:val="_PLD_9f1994ac47d2487c870c64df42698a51"/>
                      <w:id w:val="899687"/>
                      <w:lock w:val="sdtLocked"/>
                    </w:sdtPr>
                    <w:sdtContent>
                      <w:p w:rsidR="00CA0040" w:rsidRPr="001F14CA" w:rsidRDefault="00CA0040" w:rsidP="00745EFD">
                        <w:pPr>
                          <w:autoSpaceDE w:val="0"/>
                          <w:autoSpaceDN w:val="0"/>
                          <w:adjustRightInd w:val="0"/>
                          <w:jc w:val="center"/>
                          <w:rPr>
                            <w:rFonts w:ascii="宋体" w:hAnsi="宋体"/>
                          </w:rPr>
                        </w:pPr>
                        <w:r w:rsidRPr="001F14CA">
                          <w:rPr>
                            <w:rFonts w:ascii="宋体" w:hAnsi="宋体" w:hint="eastAsia"/>
                          </w:rPr>
                          <w:t>201</w:t>
                        </w:r>
                        <w:r w:rsidRPr="001F14CA">
                          <w:rPr>
                            <w:rFonts w:ascii="宋体" w:hAnsi="宋体"/>
                          </w:rPr>
                          <w:t>8</w:t>
                        </w:r>
                        <w:r w:rsidRPr="001F14CA">
                          <w:rPr>
                            <w:rFonts w:ascii="宋体" w:hAnsi="宋体" w:hint="eastAsia"/>
                          </w:rPr>
                          <w:t>年度</w:t>
                        </w:r>
                      </w:p>
                    </w:sdtContent>
                  </w:sdt>
                </w:tc>
              </w:tr>
              <w:tr w:rsidR="00CA0040" w:rsidRPr="001F14CA" w:rsidTr="00745EFD">
                <w:sdt>
                  <w:sdtPr>
                    <w:rPr>
                      <w:rFonts w:ascii="宋体" w:hAnsi="宋体"/>
                    </w:rPr>
                    <w:tag w:val="_PLD_d5384e7a1c2841c78793ee2e647fdb97"/>
                    <w:id w:val="899688"/>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bCs/>
                            <w:szCs w:val="21"/>
                          </w:rPr>
                          <w:t>一、经营活动产生的现金流量：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r>
              <w:tr w:rsidR="00CA0040" w:rsidRPr="001F14CA" w:rsidTr="00745EFD">
                <w:sdt>
                  <w:sdtPr>
                    <w:rPr>
                      <w:rFonts w:ascii="宋体" w:hAnsi="宋体"/>
                    </w:rPr>
                    <w:tag w:val="_PLD_2ef21863579e463191f73e8d1ed04b07"/>
                    <w:id w:val="899689"/>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r w:rsidRPr="001F14CA">
                      <w:rPr>
                        <w:rFonts w:ascii="宋体" w:hAnsi="宋体"/>
                      </w:rPr>
                      <w:t>1,860,012,596.53</w:t>
                    </w: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r w:rsidRPr="001F14CA">
                      <w:rPr>
                        <w:rFonts w:ascii="宋体" w:hAnsi="宋体"/>
                      </w:rPr>
                      <w:t>1,730,031,915.28</w:t>
                    </w:r>
                  </w:p>
                </w:tc>
              </w:tr>
              <w:tr w:rsidR="00CA0040" w:rsidRPr="001F14CA" w:rsidTr="00745EFD">
                <w:sdt>
                  <w:sdtPr>
                    <w:rPr>
                      <w:rFonts w:ascii="宋体" w:hAnsi="宋体"/>
                    </w:rPr>
                    <w:tag w:val="_PLD_fd1d35e1b7d64d4d96ab3870ac133ece"/>
                    <w:id w:val="899690"/>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color w:val="000000"/>
                            <w:szCs w:val="21"/>
                          </w:rPr>
                        </w:pPr>
                        <w:r w:rsidRPr="001F14CA">
                          <w:rPr>
                            <w:rFonts w:ascii="宋体" w:hAnsi="宋体"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r>
              <w:tr w:rsidR="00CA0040" w:rsidRPr="001F14CA" w:rsidTr="00745EFD">
                <w:sdt>
                  <w:sdtPr>
                    <w:rPr>
                      <w:rFonts w:ascii="宋体" w:hAnsi="宋体"/>
                    </w:rPr>
                    <w:tag w:val="_PLD_88831a6e784247068be3b652641fab29"/>
                    <w:id w:val="899691"/>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color w:val="000000"/>
                            <w:szCs w:val="21"/>
                          </w:rPr>
                        </w:pPr>
                        <w:r w:rsidRPr="001F14CA">
                          <w:rPr>
                            <w:rFonts w:ascii="宋体" w:hAnsi="宋体"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16,719,639.04</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44,917,989.03</w:t>
                    </w:r>
                  </w:p>
                </w:tc>
              </w:tr>
              <w:tr w:rsidR="00CA0040" w:rsidRPr="001F14CA" w:rsidTr="00745EFD">
                <w:sdt>
                  <w:sdtPr>
                    <w:rPr>
                      <w:rFonts w:ascii="宋体" w:hAnsi="宋体"/>
                    </w:rPr>
                    <w:tag w:val="_PLD_4f13f44c456d4cb2868156eb6f97ce2d"/>
                    <w:id w:val="899692"/>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200" w:firstLine="420"/>
                          <w:rPr>
                            <w:rFonts w:ascii="宋体" w:hAnsi="宋体"/>
                            <w:color w:val="000000"/>
                            <w:szCs w:val="21"/>
                          </w:rPr>
                        </w:pPr>
                        <w:r w:rsidRPr="001F14CA">
                          <w:rPr>
                            <w:rFonts w:ascii="宋体" w:hAnsi="宋体"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1,876,732,235.57</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1,774,949,904.31</w:t>
                    </w:r>
                  </w:p>
                </w:tc>
              </w:tr>
              <w:tr w:rsidR="00CA0040" w:rsidRPr="001F14CA" w:rsidTr="00745EFD">
                <w:sdt>
                  <w:sdtPr>
                    <w:rPr>
                      <w:rFonts w:ascii="宋体" w:hAnsi="宋体"/>
                    </w:rPr>
                    <w:tag w:val="_PLD_abdeb3944de44affa4c6abe789333af9"/>
                    <w:id w:val="899693"/>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r w:rsidRPr="001F14CA">
                          <w:rPr>
                            <w:rFonts w:ascii="宋体" w:hAnsi="宋体"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1,005,082,998.11</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977,517,757.10</w:t>
                    </w:r>
                  </w:p>
                </w:tc>
              </w:tr>
              <w:tr w:rsidR="00CA0040" w:rsidRPr="001F14CA" w:rsidTr="00745EFD">
                <w:sdt>
                  <w:sdtPr>
                    <w:rPr>
                      <w:rFonts w:ascii="宋体" w:hAnsi="宋体"/>
                    </w:rPr>
                    <w:tag w:val="_PLD_c1b9609c767847a484c31f0cdf800e1a"/>
                    <w:id w:val="899694"/>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182,301,566.53</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161,938,180.32</w:t>
                    </w:r>
                  </w:p>
                </w:tc>
              </w:tr>
              <w:tr w:rsidR="00CA0040" w:rsidRPr="001F14CA" w:rsidTr="00745EFD">
                <w:sdt>
                  <w:sdtPr>
                    <w:rPr>
                      <w:rFonts w:ascii="宋体" w:hAnsi="宋体"/>
                    </w:rPr>
                    <w:tag w:val="_PLD_56edb572c5f54e9f8abd0b8028e38134"/>
                    <w:id w:val="899695"/>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140,662,155.98</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149,770,332.13</w:t>
                    </w:r>
                  </w:p>
                </w:tc>
              </w:tr>
              <w:tr w:rsidR="00CA0040" w:rsidRPr="001F14CA" w:rsidTr="00745EFD">
                <w:sdt>
                  <w:sdtPr>
                    <w:rPr>
                      <w:rFonts w:ascii="宋体" w:hAnsi="宋体"/>
                    </w:rPr>
                    <w:tag w:val="_PLD_0211410dc7504eef9b16a4a91a48be78"/>
                    <w:id w:val="899696"/>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240,170,009.68</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222,563,668.03</w:t>
                    </w:r>
                  </w:p>
                </w:tc>
              </w:tr>
              <w:tr w:rsidR="00CA0040" w:rsidRPr="001F14CA" w:rsidTr="00745EFD">
                <w:sdt>
                  <w:sdtPr>
                    <w:rPr>
                      <w:rFonts w:ascii="宋体" w:hAnsi="宋体"/>
                    </w:rPr>
                    <w:tag w:val="_PLD_571b44c4271c45dd91c639d4c338a5d0"/>
                    <w:id w:val="899697"/>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200" w:firstLine="420"/>
                          <w:rPr>
                            <w:rFonts w:ascii="宋体" w:hAnsi="宋体"/>
                            <w:color w:val="000000"/>
                            <w:szCs w:val="21"/>
                          </w:rPr>
                        </w:pPr>
                        <w:r w:rsidRPr="001F14CA">
                          <w:rPr>
                            <w:rFonts w:ascii="宋体" w:hAnsi="宋体"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1,568,216,730.30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1,511,789,937.58</w:t>
                    </w:r>
                  </w:p>
                </w:tc>
              </w:tr>
              <w:tr w:rsidR="00CA0040" w:rsidRPr="001F14CA" w:rsidTr="00745EFD">
                <w:sdt>
                  <w:sdtPr>
                    <w:rPr>
                      <w:rFonts w:ascii="宋体" w:hAnsi="宋体"/>
                    </w:rPr>
                    <w:tag w:val="_PLD_2bd623fb02854cf69c888f364463777d"/>
                    <w:id w:val="899698"/>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50" w:firstLine="105"/>
                          <w:rPr>
                            <w:rFonts w:ascii="宋体" w:hAnsi="宋体"/>
                            <w:color w:val="000000"/>
                            <w:szCs w:val="21"/>
                          </w:rPr>
                        </w:pPr>
                        <w:r w:rsidRPr="001F14CA">
                          <w:rPr>
                            <w:rFonts w:ascii="宋体" w:hAnsi="宋体"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308,515,505.27</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263,159,966.73</w:t>
                    </w:r>
                  </w:p>
                </w:tc>
              </w:tr>
              <w:tr w:rsidR="00CA0040" w:rsidRPr="001F14CA" w:rsidTr="00745EFD">
                <w:sdt>
                  <w:sdtPr>
                    <w:rPr>
                      <w:rFonts w:ascii="宋体" w:hAnsi="宋体"/>
                    </w:rPr>
                    <w:tag w:val="_PLD_ea89a8f6b76943769d484d535b94417c"/>
                    <w:id w:val="899699"/>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bCs/>
                            <w:szCs w:val="21"/>
                          </w:rPr>
                          <w:t>二、投资活动产生的现金流量：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8000"/>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color w:val="008000"/>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color w:val="008000"/>
                        <w:szCs w:val="21"/>
                      </w:rPr>
                    </w:pPr>
                  </w:p>
                </w:tc>
              </w:tr>
              <w:tr w:rsidR="00CA0040" w:rsidRPr="001F14CA" w:rsidTr="00745EFD">
                <w:sdt>
                  <w:sdtPr>
                    <w:rPr>
                      <w:rFonts w:ascii="宋体" w:hAnsi="宋体"/>
                    </w:rPr>
                    <w:tag w:val="_PLD_4ce712d8e5af44048c1a4e5bdf4fd7c9"/>
                    <w:id w:val="899700"/>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577,367,021.23</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380,000,000.00</w:t>
                    </w:r>
                  </w:p>
                </w:tc>
              </w:tr>
              <w:tr w:rsidR="00CA0040" w:rsidRPr="001F14CA" w:rsidTr="00745EFD">
                <w:sdt>
                  <w:sdtPr>
                    <w:rPr>
                      <w:rFonts w:ascii="宋体" w:hAnsi="宋体"/>
                    </w:rPr>
                    <w:tag w:val="_PLD_95da103cdf014eafaca98189ca68f328"/>
                    <w:id w:val="899701"/>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51,626,135.79</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50,418,197.91</w:t>
                    </w:r>
                  </w:p>
                </w:tc>
              </w:tr>
              <w:tr w:rsidR="00CA0040" w:rsidRPr="001F14CA" w:rsidTr="00745EFD">
                <w:sdt>
                  <w:sdtPr>
                    <w:rPr>
                      <w:rFonts w:ascii="宋体" w:hAnsi="宋体"/>
                    </w:rPr>
                    <w:tag w:val="_PLD_fc5d667691994cebb9f9498e60404099"/>
                    <w:id w:val="899702"/>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64,379,719.60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191,162.77</w:t>
                    </w:r>
                  </w:p>
                </w:tc>
              </w:tr>
              <w:tr w:rsidR="00CA0040" w:rsidRPr="001F14CA" w:rsidTr="00745EFD">
                <w:sdt>
                  <w:sdtPr>
                    <w:rPr>
                      <w:rFonts w:ascii="宋体" w:hAnsi="宋体"/>
                    </w:rPr>
                    <w:tag w:val="_PLD_ec46cd9c926c4fb7a23ace231fd8a392"/>
                    <w:id w:val="899703"/>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r>
              <w:tr w:rsidR="00CA0040" w:rsidRPr="001F14CA" w:rsidTr="00745EFD">
                <w:sdt>
                  <w:sdtPr>
                    <w:rPr>
                      <w:rFonts w:ascii="宋体" w:hAnsi="宋体"/>
                    </w:rPr>
                    <w:tag w:val="_PLD_4f33478ab7994146bb46b5f307568279"/>
                    <w:id w:val="899704"/>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38,650,000.00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27,500,000.00</w:t>
                    </w:r>
                  </w:p>
                </w:tc>
              </w:tr>
              <w:tr w:rsidR="00CA0040" w:rsidRPr="001F14CA" w:rsidTr="00745EFD">
                <w:sdt>
                  <w:sdtPr>
                    <w:rPr>
                      <w:rFonts w:ascii="宋体" w:hAnsi="宋体"/>
                    </w:rPr>
                    <w:tag w:val="_PLD_49e19665d1ca4dc28a1050ba1220a0b8"/>
                    <w:id w:val="899705"/>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200" w:firstLine="420"/>
                          <w:rPr>
                            <w:rFonts w:ascii="宋体" w:hAnsi="宋体"/>
                            <w:color w:val="000000"/>
                            <w:szCs w:val="21"/>
                          </w:rPr>
                        </w:pPr>
                        <w:r w:rsidRPr="001F14CA">
                          <w:rPr>
                            <w:rFonts w:ascii="宋体" w:hAnsi="宋体"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732,022,876.62</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458,109,360.68</w:t>
                    </w:r>
                  </w:p>
                </w:tc>
              </w:tr>
              <w:tr w:rsidR="00CA0040" w:rsidRPr="001F14CA" w:rsidTr="00745EFD">
                <w:sdt>
                  <w:sdtPr>
                    <w:rPr>
                      <w:rFonts w:ascii="宋体" w:hAnsi="宋体"/>
                    </w:rPr>
                    <w:tag w:val="_PLD_546530351deb46daab62d978a5ef2bc0"/>
                    <w:id w:val="899706"/>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91,581,285.03</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75,263,831.53</w:t>
                    </w:r>
                  </w:p>
                </w:tc>
              </w:tr>
              <w:tr w:rsidR="00CA0040" w:rsidRPr="001F14CA" w:rsidTr="00745EFD">
                <w:sdt>
                  <w:sdtPr>
                    <w:rPr>
                      <w:rFonts w:ascii="宋体" w:hAnsi="宋体"/>
                    </w:rPr>
                    <w:tag w:val="_PLD_bc118d77a17e4461a6c7af661dfc7663"/>
                    <w:id w:val="899707"/>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654,244,900.00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571,332,700.00</w:t>
                    </w:r>
                  </w:p>
                </w:tc>
              </w:tr>
              <w:tr w:rsidR="00CA0040" w:rsidRPr="001F14CA" w:rsidTr="00745EFD">
                <w:sdt>
                  <w:sdtPr>
                    <w:rPr>
                      <w:rFonts w:ascii="宋体" w:hAnsi="宋体"/>
                    </w:rPr>
                    <w:tag w:val="_PLD_eb23d66ae8c248918870ce5a171e20e5"/>
                    <w:id w:val="899708"/>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r>
              <w:tr w:rsidR="00CA0040" w:rsidRPr="001F14CA" w:rsidTr="00745EFD">
                <w:sdt>
                  <w:sdtPr>
                    <w:rPr>
                      <w:rFonts w:ascii="宋体" w:hAnsi="宋体"/>
                    </w:rPr>
                    <w:tag w:val="_PLD_b5cdf4aaa86348a1be747298511eff1e"/>
                    <w:id w:val="899709"/>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2,000,000.00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3,020,000.00</w:t>
                    </w:r>
                  </w:p>
                </w:tc>
              </w:tr>
              <w:tr w:rsidR="00CA0040" w:rsidRPr="001F14CA" w:rsidTr="00745EFD">
                <w:sdt>
                  <w:sdtPr>
                    <w:rPr>
                      <w:rFonts w:ascii="宋体" w:hAnsi="宋体"/>
                    </w:rPr>
                    <w:tag w:val="_PLD_ac0780cd021c4287a1ea74e3ffe0fbf6"/>
                    <w:id w:val="899710"/>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200" w:firstLine="420"/>
                          <w:rPr>
                            <w:rFonts w:ascii="宋体" w:hAnsi="宋体"/>
                            <w:color w:val="000000"/>
                            <w:szCs w:val="21"/>
                          </w:rPr>
                        </w:pPr>
                        <w:r w:rsidRPr="001F14CA">
                          <w:rPr>
                            <w:rFonts w:ascii="宋体" w:hAnsi="宋体"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747,826,185.03</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649,616,531.53</w:t>
                    </w:r>
                  </w:p>
                </w:tc>
              </w:tr>
              <w:tr w:rsidR="00CA0040" w:rsidRPr="001F14CA" w:rsidTr="00745EFD">
                <w:sdt>
                  <w:sdtPr>
                    <w:rPr>
                      <w:rFonts w:ascii="宋体" w:hAnsi="宋体"/>
                    </w:rPr>
                    <w:tag w:val="_PLD_fdf5b53cf5cf497a8338bc2f314305cd"/>
                    <w:id w:val="899711"/>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300" w:firstLine="630"/>
                          <w:rPr>
                            <w:rFonts w:ascii="宋体" w:hAnsi="宋体"/>
                            <w:color w:val="000000"/>
                            <w:szCs w:val="21"/>
                          </w:rPr>
                        </w:pPr>
                        <w:r w:rsidRPr="001F14CA">
                          <w:rPr>
                            <w:rFonts w:ascii="宋体" w:hAnsi="宋体"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-15,803,308.41</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-191,507,170.85</w:t>
                    </w:r>
                  </w:p>
                </w:tc>
              </w:tr>
              <w:tr w:rsidR="00CA0040" w:rsidRPr="001F14CA" w:rsidTr="00745EFD">
                <w:sdt>
                  <w:sdtPr>
                    <w:rPr>
                      <w:rFonts w:ascii="宋体" w:hAnsi="宋体"/>
                    </w:rPr>
                    <w:tag w:val="_PLD_8b6929c78db14ee1bde1ca4b9a47a65c"/>
                    <w:id w:val="899712"/>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bCs/>
                            <w:szCs w:val="21"/>
                          </w:rPr>
                          <w:t>三、筹资活动产生的现金流量：</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8000"/>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color w:val="008000"/>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color w:val="008000"/>
                        <w:szCs w:val="21"/>
                      </w:rPr>
                    </w:pPr>
                  </w:p>
                </w:tc>
              </w:tr>
              <w:tr w:rsidR="00CA0040" w:rsidRPr="001F14CA" w:rsidTr="00745EFD">
                <w:sdt>
                  <w:sdtPr>
                    <w:rPr>
                      <w:rFonts w:ascii="宋体" w:hAnsi="宋体"/>
                    </w:rPr>
                    <w:tag w:val="_PLD_0f08e006241c4d5b851db5e35d88c8c1"/>
                    <w:id w:val="899713"/>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color w:val="000000"/>
                            <w:szCs w:val="21"/>
                          </w:rPr>
                        </w:pPr>
                        <w:r w:rsidRPr="001F14CA">
                          <w:rPr>
                            <w:rFonts w:ascii="宋体" w:hAnsi="宋体"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r>
              <w:tr w:rsidR="00CA0040" w:rsidRPr="001F14CA" w:rsidTr="00745EFD">
                <w:sdt>
                  <w:sdtPr>
                    <w:rPr>
                      <w:rFonts w:ascii="宋体" w:hAnsi="宋体"/>
                    </w:rPr>
                    <w:tag w:val="_PLD_a1cdcf4a2a7c448b82fbb03d2e492772"/>
                    <w:id w:val="899714"/>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color w:val="000000"/>
                            <w:szCs w:val="21"/>
                          </w:rPr>
                        </w:pPr>
                        <w:r w:rsidRPr="001F14CA">
                          <w:rPr>
                            <w:rFonts w:ascii="宋体" w:hAnsi="宋体"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130,000,000.00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100,000,000.00</w:t>
                    </w:r>
                  </w:p>
                </w:tc>
              </w:tr>
              <w:tr w:rsidR="00CA0040" w:rsidRPr="001F14CA" w:rsidTr="00745EFD">
                <w:sdt>
                  <w:sdtPr>
                    <w:rPr>
                      <w:rFonts w:ascii="宋体" w:hAnsi="宋体"/>
                    </w:rPr>
                    <w:tag w:val="_PLD_c04b6e3c34ff4c51ae23871e4ca3cb40"/>
                    <w:id w:val="899715"/>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color w:val="000000"/>
                            <w:szCs w:val="21"/>
                          </w:rPr>
                        </w:pPr>
                        <w:r w:rsidRPr="001F14CA">
                          <w:rPr>
                            <w:rFonts w:ascii="宋体" w:hAnsi="宋体"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15,000,000.00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p>
                </w:tc>
              </w:tr>
              <w:tr w:rsidR="00CA0040" w:rsidRPr="001F14CA" w:rsidTr="00745EFD">
                <w:sdt>
                  <w:sdtPr>
                    <w:rPr>
                      <w:rFonts w:ascii="宋体" w:hAnsi="宋体"/>
                    </w:rPr>
                    <w:tag w:val="_PLD_bf7fbf014785409195a7287852d3d035"/>
                    <w:id w:val="899716"/>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200" w:firstLine="420"/>
                          <w:rPr>
                            <w:rFonts w:ascii="宋体" w:hAnsi="宋体"/>
                            <w:color w:val="000000"/>
                            <w:szCs w:val="21"/>
                          </w:rPr>
                        </w:pPr>
                        <w:r w:rsidRPr="001F14CA">
                          <w:rPr>
                            <w:rFonts w:ascii="宋体" w:hAnsi="宋体"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145,000,000.00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tabs>
                        <w:tab w:val="center" w:pos="989"/>
                        <w:tab w:val="right" w:pos="1979"/>
                      </w:tabs>
                      <w:jc w:val="right"/>
                      <w:rPr>
                        <w:rFonts w:ascii="宋体" w:hAnsi="宋体"/>
                        <w:szCs w:val="21"/>
                      </w:rPr>
                    </w:pPr>
                    <w:r w:rsidRPr="001F14CA">
                      <w:rPr>
                        <w:rFonts w:ascii="宋体" w:hAnsi="宋体"/>
                      </w:rPr>
                      <w:t>100,000,000.00</w:t>
                    </w:r>
                  </w:p>
                </w:tc>
              </w:tr>
              <w:tr w:rsidR="00CA0040" w:rsidRPr="001F14CA" w:rsidTr="00745EFD">
                <w:sdt>
                  <w:sdtPr>
                    <w:rPr>
                      <w:rFonts w:ascii="宋体" w:hAnsi="宋体"/>
                    </w:rPr>
                    <w:tag w:val="_PLD_72c875707060490882af91b3254ebf86"/>
                    <w:id w:val="899717"/>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245,000,000.00</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77,500,000.00</w:t>
                    </w:r>
                  </w:p>
                </w:tc>
              </w:tr>
              <w:tr w:rsidR="00CA0040" w:rsidRPr="001F14CA" w:rsidTr="00745EFD">
                <w:sdt>
                  <w:sdtPr>
                    <w:rPr>
                      <w:rFonts w:ascii="宋体" w:hAnsi="宋体"/>
                    </w:rPr>
                    <w:tag w:val="_PLD_d227ef1d4c704287b692609a03d18a2a"/>
                    <w:id w:val="899718"/>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szCs w:val="21"/>
                          </w:rPr>
                        </w:pPr>
                        <w:r w:rsidRPr="001F14CA">
                          <w:rPr>
                            <w:rFonts w:ascii="宋体" w:hAnsi="宋体" w:hint="eastAsia"/>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96,268,437.72</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89,575,192.94</w:t>
                    </w:r>
                  </w:p>
                </w:tc>
              </w:tr>
              <w:tr w:rsidR="00CA0040" w:rsidRPr="001F14CA" w:rsidTr="00745EFD">
                <w:sdt>
                  <w:sdtPr>
                    <w:rPr>
                      <w:rFonts w:ascii="宋体" w:hAnsi="宋体"/>
                    </w:rPr>
                    <w:tag w:val="_PLD_e548bc4b8c0e4edfbb6fc435c82efb9b"/>
                    <w:id w:val="899719"/>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100" w:firstLine="210"/>
                          <w:rPr>
                            <w:rFonts w:ascii="宋体" w:hAnsi="宋体"/>
                            <w:color w:val="000000"/>
                            <w:szCs w:val="21"/>
                          </w:rPr>
                        </w:pPr>
                        <w:r w:rsidRPr="001F14CA">
                          <w:rPr>
                            <w:rFonts w:ascii="宋体" w:hAnsi="宋体"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r>
              <w:tr w:rsidR="00CA0040" w:rsidRPr="001F14CA" w:rsidTr="00745EFD">
                <w:sdt>
                  <w:sdtPr>
                    <w:rPr>
                      <w:rFonts w:ascii="宋体" w:hAnsi="宋体"/>
                    </w:rPr>
                    <w:tag w:val="_PLD_46f002dfd3184462b13e47e17b1f7e41"/>
                    <w:id w:val="899720"/>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200" w:firstLine="420"/>
                          <w:rPr>
                            <w:rFonts w:ascii="宋体" w:hAnsi="宋体"/>
                            <w:color w:val="000000"/>
                            <w:szCs w:val="21"/>
                          </w:rPr>
                        </w:pPr>
                        <w:r w:rsidRPr="001F14CA">
                          <w:rPr>
                            <w:rFonts w:ascii="宋体" w:hAnsi="宋体"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341,268,437.72</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167,075,192.94</w:t>
                    </w:r>
                  </w:p>
                </w:tc>
              </w:tr>
              <w:tr w:rsidR="00CA0040" w:rsidRPr="001F14CA" w:rsidTr="00745EFD">
                <w:sdt>
                  <w:sdtPr>
                    <w:rPr>
                      <w:rFonts w:ascii="宋体" w:hAnsi="宋体"/>
                    </w:rPr>
                    <w:tag w:val="_PLD_bf96432273b64f2a90a299496d059280"/>
                    <w:id w:val="899721"/>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ind w:firstLineChars="300" w:firstLine="630"/>
                          <w:rPr>
                            <w:rFonts w:ascii="宋体" w:hAnsi="宋体"/>
                            <w:color w:val="000000"/>
                            <w:szCs w:val="21"/>
                          </w:rPr>
                        </w:pPr>
                        <w:r w:rsidRPr="001F14CA">
                          <w:rPr>
                            <w:rFonts w:ascii="宋体" w:hAnsi="宋体"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-196,268,437.72</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-67,075,192.94</w:t>
                    </w:r>
                  </w:p>
                </w:tc>
              </w:tr>
              <w:tr w:rsidR="00CA0040" w:rsidRPr="001F14CA" w:rsidTr="00745EFD">
                <w:sdt>
                  <w:sdtPr>
                    <w:rPr>
                      <w:rFonts w:ascii="宋体" w:hAnsi="宋体"/>
                    </w:rPr>
                    <w:tag w:val="_PLD_3748beadbe2649c39d73f63f5cb997df"/>
                    <w:id w:val="899722"/>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c>
                  <w:tcPr>
                    <w:tcW w:w="1195"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jc w:val="right"/>
                      <w:rPr>
                        <w:rFonts w:ascii="宋体" w:hAnsi="宋体"/>
                        <w:szCs w:val="21"/>
                      </w:rPr>
                    </w:pPr>
                  </w:p>
                </w:tc>
              </w:tr>
              <w:tr w:rsidR="00CA0040" w:rsidRPr="001F14CA" w:rsidTr="00745EFD">
                <w:sdt>
                  <w:sdtPr>
                    <w:rPr>
                      <w:rFonts w:ascii="宋体" w:hAnsi="宋体"/>
                    </w:rPr>
                    <w:tag w:val="_PLD_fdcd6a9f439542219b17ab909e3b23c1"/>
                    <w:id w:val="899723"/>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96,443,759.14</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4,577,602.94</w:t>
                    </w:r>
                  </w:p>
                </w:tc>
              </w:tr>
              <w:tr w:rsidR="00CA0040" w:rsidRPr="001F14CA" w:rsidTr="00745EFD">
                <w:sdt>
                  <w:sdtPr>
                    <w:rPr>
                      <w:rFonts w:ascii="宋体" w:hAnsi="宋体"/>
                    </w:rPr>
                    <w:tag w:val="_PLD_f682e233026f4a77a71017410d43b010"/>
                    <w:id w:val="899724"/>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77,700,637.31</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73,123,034.37</w:t>
                    </w:r>
                  </w:p>
                </w:tc>
              </w:tr>
              <w:tr w:rsidR="00CA0040" w:rsidRPr="001F14CA" w:rsidTr="00745EFD">
                <w:sdt>
                  <w:sdtPr>
                    <w:rPr>
                      <w:rFonts w:ascii="宋体" w:hAnsi="宋体"/>
                    </w:rPr>
                    <w:tag w:val="_PLD_afef5f0af84f4cfd9fbcc61dd369331c"/>
                    <w:id w:val="899725"/>
                    <w:lock w:val="sdtLocked"/>
                  </w:sdtPr>
                  <w:sdtContent>
                    <w:tc>
                      <w:tcPr>
                        <w:tcW w:w="1738"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color w:val="000000"/>
                            <w:szCs w:val="21"/>
                          </w:rPr>
                        </w:pPr>
                        <w:r w:rsidRPr="001F14CA">
                          <w:rPr>
                            <w:rFonts w:ascii="宋体" w:hAnsi="宋体" w:hint="eastAsia"/>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CA0040" w:rsidRPr="001F14CA" w:rsidRDefault="00CA0040" w:rsidP="00745EFD">
                    <w:pPr>
                      <w:rPr>
                        <w:rFonts w:ascii="宋体" w:hAnsi="宋体"/>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174,144,396.45</w:t>
                    </w:r>
                  </w:p>
                </w:tc>
                <w:tc>
                  <w:tcPr>
                    <w:tcW w:w="1195" w:type="pct"/>
                    <w:tcBorders>
                      <w:top w:val="outset" w:sz="4" w:space="0" w:color="auto"/>
                      <w:left w:val="outset" w:sz="4" w:space="0" w:color="auto"/>
                      <w:bottom w:val="outset" w:sz="4" w:space="0" w:color="auto"/>
                      <w:right w:val="outset" w:sz="4" w:space="0" w:color="auto"/>
                    </w:tcBorders>
                    <w:vAlign w:val="center"/>
                  </w:tcPr>
                  <w:p w:rsidR="00CA0040" w:rsidRPr="001F14CA" w:rsidRDefault="00CA0040" w:rsidP="00745EFD">
                    <w:pPr>
                      <w:jc w:val="right"/>
                      <w:rPr>
                        <w:rFonts w:ascii="宋体" w:hAnsi="宋体"/>
                        <w:szCs w:val="21"/>
                      </w:rPr>
                    </w:pPr>
                    <w:r w:rsidRPr="001F14CA">
                      <w:rPr>
                        <w:rFonts w:ascii="宋体" w:hAnsi="宋体"/>
                      </w:rPr>
                      <w:t>77,700,637.31</w:t>
                    </w:r>
                  </w:p>
                </w:tc>
              </w:tr>
            </w:tbl>
            <w:p w:rsidR="00CA0040" w:rsidRPr="001F14CA" w:rsidRDefault="00CA0040">
              <w:pPr>
                <w:rPr>
                  <w:rFonts w:ascii="宋体" w:hAnsi="宋体"/>
                </w:rPr>
              </w:pPr>
            </w:p>
            <w:p w:rsidR="00B33BEC" w:rsidRPr="001F14CA" w:rsidRDefault="00EC273B">
              <w:pPr>
                <w:snapToGrid w:val="0"/>
                <w:spacing w:line="240" w:lineRule="atLeast"/>
                <w:ind w:rightChars="-73" w:right="-153"/>
                <w:rPr>
                  <w:rFonts w:ascii="宋体" w:hAnsi="宋体"/>
                  <w:bCs/>
                  <w:color w:val="FF0000"/>
                  <w:szCs w:val="21"/>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7331C7"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sidRPr="001F14CA">
                    <w:rPr>
                      <w:rFonts w:ascii="宋体" w:hAnsi="宋体" w:hint="eastAsia"/>
                      <w:szCs w:val="21"/>
                    </w:rPr>
                    <w:t>刘欣</w:t>
                  </w:r>
                </w:sdtContent>
              </w:sdt>
              <w:r w:rsidRPr="001F14CA">
                <w:rPr>
                  <w:rFonts w:ascii="宋体" w:hAnsi="宋体" w:hint="eastAsia"/>
                  <w:szCs w:val="21"/>
                </w:rPr>
                <w:t xml:space="preserve"> </w:t>
              </w:r>
              <w:r w:rsidR="007331C7"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sdtContent>
        </w:sdt>
        <w:p w:rsidR="00B33BEC" w:rsidRPr="001F14CA" w:rsidRDefault="00FE1625">
          <w:pPr>
            <w:rPr>
              <w:rFonts w:ascii="宋体" w:hAnsi="宋体"/>
              <w:bCs/>
              <w:color w:val="FF0000"/>
              <w:szCs w:val="21"/>
            </w:rPr>
          </w:pPr>
        </w:p>
      </w:sdtContent>
    </w:sdt>
    <w:bookmarkEnd w:id="121" w:displacedByCustomXml="prev"/>
    <w:p w:rsidR="00B33BEC" w:rsidRPr="001F14CA" w:rsidRDefault="00B33BEC">
      <w:pPr>
        <w:rPr>
          <w:rFonts w:ascii="宋体" w:hAnsi="宋体"/>
          <w:szCs w:val="21"/>
        </w:rPr>
      </w:pPr>
    </w:p>
    <w:p w:rsidR="00B33BEC" w:rsidRPr="001F14CA" w:rsidRDefault="00B33BEC">
      <w:pPr>
        <w:snapToGrid w:val="0"/>
        <w:spacing w:line="240" w:lineRule="atLeast"/>
        <w:ind w:rightChars="-73" w:right="-153"/>
        <w:rPr>
          <w:rFonts w:ascii="宋体" w:hAnsi="宋体"/>
          <w:szCs w:val="21"/>
        </w:rPr>
      </w:pPr>
    </w:p>
    <w:p w:rsidR="00B33BEC" w:rsidRPr="001F14CA" w:rsidRDefault="00B33BEC">
      <w:pPr>
        <w:snapToGrid w:val="0"/>
        <w:spacing w:line="240" w:lineRule="atLeast"/>
        <w:ind w:rightChars="-73" w:right="-153"/>
        <w:rPr>
          <w:rFonts w:ascii="宋体" w:hAnsi="宋体"/>
          <w:szCs w:val="21"/>
        </w:rPr>
      </w:pPr>
    </w:p>
    <w:p w:rsidR="00B33BEC" w:rsidRPr="001F14CA" w:rsidRDefault="00B33BEC">
      <w:pPr>
        <w:snapToGrid w:val="0"/>
        <w:spacing w:line="240" w:lineRule="atLeast"/>
        <w:ind w:rightChars="-73" w:right="-153"/>
        <w:rPr>
          <w:rFonts w:ascii="宋体" w:hAnsi="宋体"/>
          <w:szCs w:val="21"/>
        </w:rPr>
        <w:sectPr w:rsidR="00B33BEC" w:rsidRPr="001F14CA" w:rsidSect="007D5CB5">
          <w:pgSz w:w="11906" w:h="16838"/>
          <w:pgMar w:top="1525" w:right="1276" w:bottom="1440" w:left="1797" w:header="856" w:footer="992" w:gutter="0"/>
          <w:cols w:space="425"/>
          <w:docGrid w:linePitch="312"/>
        </w:sectPr>
      </w:pPr>
    </w:p>
    <w:bookmarkStart w:id="122" w:name="_Hlk533930052" w:displacedByCustomXml="next"/>
    <w:sdt>
      <w:sdtPr>
        <w:rPr>
          <w:rFonts w:ascii="宋体" w:hAnsi="宋体"/>
          <w:szCs w:val="21"/>
        </w:rPr>
        <w:alias w:val="选项模块:需要编制合并报表"/>
        <w:tag w:val="_GBC_3b1dcbfa33024cc0a5c2f3d693817342"/>
        <w:id w:val="260110851"/>
        <w:lock w:val="sdtLocked"/>
        <w:placeholder>
          <w:docPart w:val="GBC22222222222222222222222222222"/>
        </w:placeholder>
      </w:sdtPr>
      <w:sdtEndPr>
        <w:rPr>
          <w:color w:val="FF0000"/>
          <w:szCs w:val="24"/>
        </w:rPr>
      </w:sdtEndPr>
      <w:sdtContent>
        <w:p w:rsidR="00B33BEC" w:rsidRPr="001F14CA" w:rsidRDefault="00B33BEC">
          <w:pPr>
            <w:tabs>
              <w:tab w:val="left" w:pos="10080"/>
            </w:tabs>
            <w:snapToGrid w:val="0"/>
            <w:spacing w:line="240" w:lineRule="atLeast"/>
            <w:ind w:rightChars="12" w:right="25"/>
            <w:jc w:val="center"/>
            <w:rPr>
              <w:rFonts w:ascii="宋体" w:hAnsi="宋体"/>
              <w:szCs w:val="21"/>
            </w:rPr>
          </w:pPr>
        </w:p>
        <w:sdt>
          <w:sdtPr>
            <w:rPr>
              <w:rFonts w:ascii="宋体" w:hAnsi="宋体"/>
              <w:szCs w:val="21"/>
            </w:rPr>
            <w:tag w:val="_GBC_3eeab460b9b64d53b91f5e0ddcd3030f"/>
            <w:id w:val="-477770253"/>
            <w:lock w:val="sdtLocked"/>
            <w:placeholder>
              <w:docPart w:val="GBC22222222222222222222222222222"/>
            </w:placeholder>
          </w:sdtPr>
          <w:sdtEndPr>
            <w:rPr>
              <w:rFonts w:hint="eastAsia"/>
            </w:rPr>
          </w:sdtEndPr>
          <w:sdtContent>
            <w:p w:rsidR="00B33BEC" w:rsidRPr="001F14CA" w:rsidRDefault="00EC273B">
              <w:pPr>
                <w:tabs>
                  <w:tab w:val="left" w:pos="10080"/>
                </w:tabs>
                <w:snapToGrid w:val="0"/>
                <w:spacing w:line="240" w:lineRule="atLeast"/>
                <w:ind w:rightChars="12" w:right="25"/>
                <w:jc w:val="center"/>
                <w:outlineLvl w:val="2"/>
                <w:rPr>
                  <w:rFonts w:ascii="宋体" w:hAnsi="宋体"/>
                  <w:szCs w:val="21"/>
                </w:rPr>
              </w:pPr>
              <w:r w:rsidRPr="001F14CA">
                <w:rPr>
                  <w:rFonts w:ascii="宋体" w:hAnsi="宋体"/>
                  <w:szCs w:val="21"/>
                </w:rPr>
                <w:t>合并</w:t>
              </w:r>
              <w:r w:rsidRPr="001F14CA">
                <w:rPr>
                  <w:rFonts w:ascii="宋体" w:hAnsi="宋体" w:hint="eastAsia"/>
                  <w:szCs w:val="21"/>
                </w:rPr>
                <w:t>所有者权益变动表</w:t>
              </w:r>
            </w:p>
            <w:p w:rsidR="00B33BEC" w:rsidRPr="001F14CA" w:rsidRDefault="00EC273B">
              <w:pPr>
                <w:tabs>
                  <w:tab w:val="left" w:pos="10080"/>
                </w:tabs>
                <w:snapToGrid w:val="0"/>
                <w:spacing w:line="240" w:lineRule="atLeast"/>
                <w:ind w:rightChars="12" w:right="25"/>
                <w:jc w:val="center"/>
                <w:rPr>
                  <w:rFonts w:ascii="宋体" w:hAnsi="宋体"/>
                  <w:szCs w:val="21"/>
                </w:rPr>
              </w:pPr>
              <w:r w:rsidRPr="001F14CA">
                <w:rPr>
                  <w:rFonts w:ascii="宋体" w:hAnsi="宋体"/>
                  <w:szCs w:val="21"/>
                </w:rPr>
                <w:t>2019年</w:t>
              </w:r>
              <w:r w:rsidRPr="001F14CA">
                <w:rPr>
                  <w:rFonts w:ascii="宋体" w:hAnsi="宋体" w:hint="eastAsia"/>
                  <w:szCs w:val="21"/>
                </w:rPr>
                <w:t>1—12月</w:t>
              </w:r>
            </w:p>
            <w:p w:rsidR="00B33BEC" w:rsidRPr="001F14CA" w:rsidRDefault="00EC273B">
              <w:pPr>
                <w:tabs>
                  <w:tab w:val="left" w:pos="10080"/>
                </w:tabs>
                <w:snapToGrid w:val="0"/>
                <w:spacing w:line="240" w:lineRule="atLeast"/>
                <w:jc w:val="right"/>
                <w:rPr>
                  <w:rFonts w:ascii="宋体" w:hAnsi="宋体"/>
                  <w:szCs w:val="21"/>
                </w:rPr>
              </w:pPr>
              <w:r w:rsidRPr="001F14CA">
                <w:rPr>
                  <w:rFonts w:ascii="宋体" w:hAnsi="宋体"/>
                  <w:szCs w:val="21"/>
                </w:rPr>
                <w:t>单位:</w:t>
              </w:r>
              <w:sdt>
                <w:sdtPr>
                  <w:rPr>
                    <w:rFonts w:ascii="宋体" w:hAnsi="宋体"/>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szCs w:val="21"/>
                    </w:rPr>
                    <w:t>元</w:t>
                  </w:r>
                </w:sdtContent>
              </w:sdt>
              <w:r w:rsidRPr="001F14CA">
                <w:rPr>
                  <w:rFonts w:ascii="宋体" w:hAnsi="宋体"/>
                  <w:szCs w:val="21"/>
                </w:rPr>
                <w:t xml:space="preserve">  币种:</w:t>
              </w:r>
              <w:sdt>
                <w:sdtPr>
                  <w:rPr>
                    <w:rFonts w:ascii="宋体" w:hAnsi="宋体"/>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szCs w:val="21"/>
                    </w:rPr>
                    <w:t>人民币</w:t>
                  </w:r>
                </w:sdtContent>
              </w:sdt>
            </w:p>
            <w:tbl>
              <w:tblPr>
                <w:tblW w:w="548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561"/>
                <w:gridCol w:w="285"/>
                <w:gridCol w:w="284"/>
                <w:gridCol w:w="287"/>
                <w:gridCol w:w="1557"/>
                <w:gridCol w:w="426"/>
                <w:gridCol w:w="420"/>
                <w:gridCol w:w="426"/>
                <w:gridCol w:w="1557"/>
                <w:gridCol w:w="426"/>
                <w:gridCol w:w="1700"/>
                <w:gridCol w:w="426"/>
                <w:gridCol w:w="1700"/>
                <w:gridCol w:w="1418"/>
                <w:gridCol w:w="1700"/>
              </w:tblGrid>
              <w:tr w:rsidR="00FB7FAB" w:rsidRPr="001F14CA" w:rsidTr="007C0A3D">
                <w:trPr>
                  <w:cantSplit/>
                </w:trPr>
                <w:tc>
                  <w:tcPr>
                    <w:tcW w:w="413" w:type="pct"/>
                    <w:vMerge w:val="restart"/>
                    <w:vAlign w:val="center"/>
                  </w:tcPr>
                  <w:sdt>
                    <w:sdtPr>
                      <w:rPr>
                        <w:rFonts w:ascii="宋体" w:hAnsi="宋体" w:hint="eastAsia"/>
                        <w:szCs w:val="18"/>
                      </w:rPr>
                      <w:tag w:val="_PLD_245a9e71ca1b403fad3a821efeb272de"/>
                      <w:id w:val="30152430"/>
                      <w:lock w:val="sdtLocked"/>
                    </w:sdtPr>
                    <w:sdtContent>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项目</w:t>
                        </w:r>
                      </w:p>
                    </w:sdtContent>
                  </w:sdt>
                </w:tc>
                <w:tc>
                  <w:tcPr>
                    <w:tcW w:w="4587" w:type="pct"/>
                    <w:gridSpan w:val="15"/>
                    <w:vAlign w:val="center"/>
                  </w:tcPr>
                  <w:p w:rsidR="00FB7FAB" w:rsidRPr="001F14CA" w:rsidRDefault="00FB7FAB" w:rsidP="007C0A3D">
                    <w:pPr>
                      <w:snapToGrid w:val="0"/>
                      <w:spacing w:line="240" w:lineRule="atLeast"/>
                      <w:ind w:rightChars="-759" w:right="-1594"/>
                      <w:jc w:val="center"/>
                      <w:rPr>
                        <w:rFonts w:ascii="宋体" w:hAnsi="宋体"/>
                      </w:rPr>
                    </w:pPr>
                    <w:r w:rsidRPr="001F14CA">
                      <w:rPr>
                        <w:rFonts w:ascii="宋体" w:hAnsi="宋体" w:hint="eastAsia"/>
                      </w:rPr>
                      <w:t xml:space="preserve"> </w:t>
                    </w:r>
                    <w:sdt>
                      <w:sdtPr>
                        <w:rPr>
                          <w:rFonts w:ascii="宋体" w:hAnsi="宋体" w:hint="eastAsia"/>
                        </w:rPr>
                        <w:tag w:val="_PLD_74b2c30f72fb403387c8b0e2a353f994"/>
                        <w:id w:val="30152431"/>
                        <w:lock w:val="sdtLocked"/>
                      </w:sdtPr>
                      <w:sdtContent>
                        <w:r w:rsidRPr="001F14CA">
                          <w:rPr>
                            <w:rFonts w:ascii="宋体" w:hAnsi="宋体" w:hint="eastAsia"/>
                          </w:rPr>
                          <w:t>201</w:t>
                        </w:r>
                        <w:r w:rsidRPr="001F14CA">
                          <w:rPr>
                            <w:rFonts w:ascii="宋体" w:hAnsi="宋体"/>
                          </w:rPr>
                          <w:t>9</w:t>
                        </w:r>
                        <w:r w:rsidRPr="001F14CA">
                          <w:rPr>
                            <w:rFonts w:ascii="宋体" w:hAnsi="宋体" w:hint="eastAsia"/>
                          </w:rPr>
                          <w:t>年度</w:t>
                        </w:r>
                      </w:sdtContent>
                    </w:sdt>
                  </w:p>
                </w:tc>
              </w:tr>
              <w:tr w:rsidR="00FB7FAB" w:rsidRPr="001F14CA" w:rsidTr="007C0A3D">
                <w:trPr>
                  <w:cantSplit/>
                  <w:trHeight w:val="540"/>
                </w:trPr>
                <w:tc>
                  <w:tcPr>
                    <w:tcW w:w="413" w:type="pct"/>
                    <w:vMerge/>
                  </w:tcPr>
                  <w:p w:rsidR="00FB7FAB" w:rsidRPr="001F14CA" w:rsidRDefault="00FB7FAB" w:rsidP="007C0A3D">
                    <w:pPr>
                      <w:snapToGrid w:val="0"/>
                      <w:spacing w:line="240" w:lineRule="atLeast"/>
                      <w:ind w:rightChars="-759" w:right="-1594"/>
                      <w:rPr>
                        <w:rFonts w:ascii="宋体" w:hAnsi="宋体"/>
                        <w:szCs w:val="18"/>
                      </w:rPr>
                    </w:pPr>
                  </w:p>
                </w:tc>
                <w:sdt>
                  <w:sdtPr>
                    <w:rPr>
                      <w:rFonts w:ascii="宋体" w:hAnsi="宋体"/>
                    </w:rPr>
                    <w:tag w:val="_PLD_48b1c4daa55343f0a820ecc94c441958"/>
                    <w:id w:val="30152432"/>
                    <w:lock w:val="sdtLocked"/>
                  </w:sdtPr>
                  <w:sdtContent>
                    <w:tc>
                      <w:tcPr>
                        <w:tcW w:w="3578" w:type="pct"/>
                        <w:gridSpan w:val="13"/>
                        <w:vAlign w:val="center"/>
                      </w:tcPr>
                      <w:p w:rsidR="00FB7FAB" w:rsidRPr="001F14CA" w:rsidRDefault="00FB7FAB" w:rsidP="007C0A3D">
                        <w:pPr>
                          <w:jc w:val="center"/>
                          <w:rPr>
                            <w:rFonts w:ascii="宋体" w:hAnsi="宋体"/>
                          </w:rPr>
                        </w:pPr>
                        <w:r w:rsidRPr="001F14CA">
                          <w:rPr>
                            <w:rFonts w:ascii="宋体" w:hAnsi="宋体"/>
                            <w:szCs w:val="18"/>
                          </w:rPr>
                          <w:t>归属于母公司所有者权益</w:t>
                        </w:r>
                      </w:p>
                    </w:tc>
                  </w:sdtContent>
                </w:sdt>
                <w:sdt>
                  <w:sdtPr>
                    <w:rPr>
                      <w:rFonts w:ascii="宋体" w:hAnsi="宋体"/>
                    </w:rPr>
                    <w:tag w:val="_PLD_de4010a56d78401ebd4bb48e62167082"/>
                    <w:id w:val="30152433"/>
                    <w:lock w:val="sdtLocked"/>
                  </w:sdtPr>
                  <w:sdtContent>
                    <w:tc>
                      <w:tcPr>
                        <w:tcW w:w="459" w:type="pct"/>
                        <w:vMerge w:val="restart"/>
                        <w:vAlign w:val="center"/>
                      </w:tcPr>
                      <w:p w:rsidR="00FB7FAB" w:rsidRPr="001F14CA" w:rsidRDefault="00FB7FAB" w:rsidP="007C0A3D">
                        <w:pPr>
                          <w:jc w:val="center"/>
                          <w:rPr>
                            <w:rFonts w:ascii="宋体" w:hAnsi="宋体"/>
                            <w:szCs w:val="18"/>
                          </w:rPr>
                        </w:pPr>
                        <w:r w:rsidRPr="001F14CA">
                          <w:rPr>
                            <w:rFonts w:ascii="宋体" w:hAnsi="宋体"/>
                            <w:szCs w:val="18"/>
                          </w:rPr>
                          <w:t>少数股东权益</w:t>
                        </w:r>
                      </w:p>
                    </w:tc>
                  </w:sdtContent>
                </w:sdt>
                <w:sdt>
                  <w:sdtPr>
                    <w:rPr>
                      <w:rFonts w:ascii="宋体" w:hAnsi="宋体"/>
                    </w:rPr>
                    <w:tag w:val="_PLD_ff9bc6143ed9429e80e1ed144f5ff16d"/>
                    <w:id w:val="30152434"/>
                    <w:lock w:val="sdtLocked"/>
                  </w:sdtPr>
                  <w:sdtContent>
                    <w:tc>
                      <w:tcPr>
                        <w:tcW w:w="550" w:type="pct"/>
                        <w:vMerge w:val="restart"/>
                        <w:vAlign w:val="center"/>
                      </w:tcPr>
                      <w:p w:rsidR="00FB7FAB" w:rsidRPr="001F14CA" w:rsidRDefault="00FB7FAB" w:rsidP="007C0A3D">
                        <w:pPr>
                          <w:jc w:val="center"/>
                          <w:rPr>
                            <w:rFonts w:ascii="宋体" w:hAnsi="宋体"/>
                            <w:szCs w:val="18"/>
                          </w:rPr>
                        </w:pPr>
                        <w:r w:rsidRPr="001F14CA">
                          <w:rPr>
                            <w:rFonts w:ascii="宋体" w:hAnsi="宋体"/>
                            <w:szCs w:val="18"/>
                          </w:rPr>
                          <w:t>所有者权益合计</w:t>
                        </w:r>
                      </w:p>
                    </w:tc>
                  </w:sdtContent>
                </w:sdt>
              </w:tr>
              <w:tr w:rsidR="00FB7FAB" w:rsidRPr="001F14CA" w:rsidTr="007C0A3D">
                <w:trPr>
                  <w:cantSplit/>
                  <w:trHeight w:val="352"/>
                </w:trPr>
                <w:tc>
                  <w:tcPr>
                    <w:tcW w:w="413" w:type="pct"/>
                    <w:vMerge/>
                  </w:tcPr>
                  <w:p w:rsidR="00FB7FAB" w:rsidRPr="001F14CA" w:rsidRDefault="00FB7FAB" w:rsidP="007C0A3D">
                    <w:pPr>
                      <w:snapToGrid w:val="0"/>
                      <w:spacing w:line="240" w:lineRule="atLeast"/>
                      <w:ind w:rightChars="-759" w:right="-1594"/>
                      <w:rPr>
                        <w:rFonts w:ascii="宋体" w:hAnsi="宋体"/>
                        <w:szCs w:val="18"/>
                      </w:rPr>
                    </w:pPr>
                  </w:p>
                </w:tc>
                <w:sdt>
                  <w:sdtPr>
                    <w:rPr>
                      <w:rFonts w:ascii="宋体" w:hAnsi="宋体"/>
                    </w:rPr>
                    <w:tag w:val="_PLD_2a43f0f223d141f0855f6cbb9e60b12f"/>
                    <w:id w:val="30152435"/>
                    <w:lock w:val="sdtLocked"/>
                  </w:sdtPr>
                  <w:sdtContent>
                    <w:tc>
                      <w:tcPr>
                        <w:tcW w:w="505"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实收资本(或股本)</w:t>
                        </w:r>
                      </w:p>
                    </w:tc>
                  </w:sdtContent>
                </w:sdt>
                <w:sdt>
                  <w:sdtPr>
                    <w:rPr>
                      <w:rFonts w:ascii="宋体" w:hAnsi="宋体"/>
                    </w:rPr>
                    <w:tag w:val="_PLD_39cb94703877409e9e50d4bf964d43e4"/>
                    <w:id w:val="30152436"/>
                    <w:lock w:val="sdtLocked"/>
                  </w:sdtPr>
                  <w:sdtContent>
                    <w:tc>
                      <w:tcPr>
                        <w:tcW w:w="277" w:type="pct"/>
                        <w:gridSpan w:val="3"/>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其他权益工具</w:t>
                        </w:r>
                      </w:p>
                    </w:tc>
                  </w:sdtContent>
                </w:sdt>
                <w:sdt>
                  <w:sdtPr>
                    <w:rPr>
                      <w:rFonts w:ascii="宋体" w:hAnsi="宋体"/>
                    </w:rPr>
                    <w:tag w:val="_PLD_0a2a84969d8f4cc5ab2f59451a4cf45c"/>
                    <w:id w:val="30152437"/>
                    <w:lock w:val="sdtLocked"/>
                  </w:sdtPr>
                  <w:sdtContent>
                    <w:tc>
                      <w:tcPr>
                        <w:tcW w:w="504"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资本公积</w:t>
                        </w:r>
                      </w:p>
                    </w:tc>
                  </w:sdtContent>
                </w:sdt>
                <w:sdt>
                  <w:sdtPr>
                    <w:rPr>
                      <w:rFonts w:ascii="宋体" w:hAnsi="宋体"/>
                    </w:rPr>
                    <w:tag w:val="_PLD_3eb4af6d758d4787987e21e90e79351d"/>
                    <w:id w:val="30152438"/>
                    <w:lock w:val="sdtLocked"/>
                  </w:sdtPr>
                  <w:sdtContent>
                    <w:tc>
                      <w:tcPr>
                        <w:tcW w:w="138"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减：库存股</w:t>
                        </w:r>
                      </w:p>
                    </w:tc>
                  </w:sdtContent>
                </w:sdt>
                <w:sdt>
                  <w:sdtPr>
                    <w:rPr>
                      <w:rFonts w:ascii="宋体" w:hAnsi="宋体"/>
                    </w:rPr>
                    <w:tag w:val="_PLD_63b36aa6d5e74a289a4f2e40e95da929"/>
                    <w:id w:val="30152439"/>
                    <w:lock w:val="sdtLocked"/>
                  </w:sdtPr>
                  <w:sdtContent>
                    <w:tc>
                      <w:tcPr>
                        <w:tcW w:w="136"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其他综合收益</w:t>
                        </w:r>
                      </w:p>
                    </w:tc>
                  </w:sdtContent>
                </w:sdt>
                <w:sdt>
                  <w:sdtPr>
                    <w:rPr>
                      <w:rFonts w:ascii="宋体" w:hAnsi="宋体"/>
                    </w:rPr>
                    <w:tag w:val="_PLD_1560331b8c2f411cb5a844cb35b3d2b6"/>
                    <w:id w:val="30152440"/>
                    <w:lock w:val="sdtLocked"/>
                  </w:sdtPr>
                  <w:sdtContent>
                    <w:tc>
                      <w:tcPr>
                        <w:tcW w:w="138"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专项储备</w:t>
                        </w:r>
                      </w:p>
                    </w:tc>
                  </w:sdtContent>
                </w:sdt>
                <w:sdt>
                  <w:sdtPr>
                    <w:rPr>
                      <w:rFonts w:ascii="宋体" w:hAnsi="宋体"/>
                    </w:rPr>
                    <w:tag w:val="_PLD_6f43f79cacca48dca49685537156084f"/>
                    <w:id w:val="30152441"/>
                    <w:lock w:val="sdtLocked"/>
                  </w:sdtPr>
                  <w:sdtContent>
                    <w:tc>
                      <w:tcPr>
                        <w:tcW w:w="504"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盈余公积</w:t>
                        </w:r>
                      </w:p>
                    </w:tc>
                  </w:sdtContent>
                </w:sdt>
                <w:sdt>
                  <w:sdtPr>
                    <w:rPr>
                      <w:rFonts w:ascii="宋体" w:hAnsi="宋体"/>
                    </w:rPr>
                    <w:tag w:val="_PLD_56a430dce9564c199812862caead59b2"/>
                    <w:id w:val="30152442"/>
                    <w:lock w:val="sdtLocked"/>
                  </w:sdtPr>
                  <w:sdtContent>
                    <w:tc>
                      <w:tcPr>
                        <w:tcW w:w="138"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一般风险准备</w:t>
                        </w:r>
                      </w:p>
                    </w:tc>
                  </w:sdtContent>
                </w:sdt>
                <w:sdt>
                  <w:sdtPr>
                    <w:rPr>
                      <w:rFonts w:ascii="宋体" w:hAnsi="宋体"/>
                    </w:rPr>
                    <w:tag w:val="_PLD_cbc8cc4f323b4146bc3e0b624cb6a030"/>
                    <w:id w:val="30152443"/>
                    <w:lock w:val="sdtLocked"/>
                  </w:sdtPr>
                  <w:sdtContent>
                    <w:tc>
                      <w:tcPr>
                        <w:tcW w:w="550" w:type="pct"/>
                        <w:vMerge w:val="restar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未分配利润</w:t>
                        </w:r>
                      </w:p>
                    </w:tc>
                  </w:sdtContent>
                </w:sdt>
                <w:tc>
                  <w:tcPr>
                    <w:tcW w:w="138" w:type="pct"/>
                    <w:vMerge w:val="restart"/>
                    <w:vAlign w:val="center"/>
                  </w:tcPr>
                  <w:sdt>
                    <w:sdtPr>
                      <w:rPr>
                        <w:rFonts w:ascii="宋体" w:hAnsi="宋体" w:hint="eastAsia"/>
                        <w:szCs w:val="18"/>
                      </w:rPr>
                      <w:tag w:val="_PLD_b504a77359e042b99ce9a2513e44008d"/>
                      <w:id w:val="30152444"/>
                      <w:lock w:val="sdtLocked"/>
                    </w:sdtPr>
                    <w:sdtContent>
                      <w:p w:rsidR="00FB7FAB" w:rsidRPr="001F14CA" w:rsidRDefault="00FB7FAB" w:rsidP="007C0A3D">
                        <w:pPr>
                          <w:jc w:val="center"/>
                          <w:rPr>
                            <w:rFonts w:ascii="宋体" w:hAnsi="宋体"/>
                            <w:szCs w:val="18"/>
                          </w:rPr>
                        </w:pPr>
                        <w:r w:rsidRPr="001F14CA">
                          <w:rPr>
                            <w:rFonts w:ascii="宋体" w:hAnsi="宋体" w:hint="eastAsia"/>
                            <w:szCs w:val="18"/>
                          </w:rPr>
                          <w:t>其他</w:t>
                        </w:r>
                      </w:p>
                    </w:sdtContent>
                  </w:sdt>
                </w:tc>
                <w:tc>
                  <w:tcPr>
                    <w:tcW w:w="550" w:type="pct"/>
                    <w:vMerge w:val="restart"/>
                    <w:vAlign w:val="center"/>
                  </w:tcPr>
                  <w:sdt>
                    <w:sdtPr>
                      <w:rPr>
                        <w:rFonts w:ascii="宋体" w:hAnsi="宋体" w:hint="eastAsia"/>
                        <w:szCs w:val="18"/>
                      </w:rPr>
                      <w:tag w:val="_PLD_30b039ff7c714652865f3029df27082b"/>
                      <w:id w:val="30152445"/>
                      <w:lock w:val="sdtLocked"/>
                    </w:sdtPr>
                    <w:sdtContent>
                      <w:p w:rsidR="00FB7FAB" w:rsidRPr="001F14CA" w:rsidRDefault="00FB7FAB" w:rsidP="007C0A3D">
                        <w:pPr>
                          <w:jc w:val="center"/>
                          <w:rPr>
                            <w:rFonts w:ascii="宋体" w:hAnsi="宋体"/>
                            <w:szCs w:val="18"/>
                          </w:rPr>
                        </w:pPr>
                        <w:r w:rsidRPr="001F14CA">
                          <w:rPr>
                            <w:rFonts w:ascii="宋体" w:hAnsi="宋体" w:hint="eastAsia"/>
                            <w:szCs w:val="18"/>
                          </w:rPr>
                          <w:t>小计</w:t>
                        </w:r>
                      </w:p>
                    </w:sdtContent>
                  </w:sdt>
                </w:tc>
                <w:tc>
                  <w:tcPr>
                    <w:tcW w:w="459" w:type="pct"/>
                    <w:vMerge/>
                  </w:tcPr>
                  <w:p w:rsidR="00FB7FAB" w:rsidRPr="001F14CA" w:rsidRDefault="00FB7FAB" w:rsidP="007C0A3D">
                    <w:pPr>
                      <w:jc w:val="center"/>
                      <w:rPr>
                        <w:rFonts w:ascii="宋体" w:hAnsi="宋体"/>
                        <w:szCs w:val="18"/>
                      </w:rPr>
                    </w:pPr>
                  </w:p>
                </w:tc>
                <w:tc>
                  <w:tcPr>
                    <w:tcW w:w="550" w:type="pct"/>
                    <w:vMerge/>
                  </w:tcPr>
                  <w:p w:rsidR="00FB7FAB" w:rsidRPr="001F14CA" w:rsidRDefault="00FB7FAB" w:rsidP="007C0A3D">
                    <w:pPr>
                      <w:jc w:val="center"/>
                      <w:rPr>
                        <w:rFonts w:ascii="宋体" w:hAnsi="宋体"/>
                        <w:szCs w:val="18"/>
                      </w:rPr>
                    </w:pPr>
                  </w:p>
                </w:tc>
              </w:tr>
              <w:tr w:rsidR="00FB7FAB" w:rsidRPr="001F14CA" w:rsidTr="007C0A3D">
                <w:trPr>
                  <w:cantSplit/>
                  <w:trHeight w:val="345"/>
                </w:trPr>
                <w:tc>
                  <w:tcPr>
                    <w:tcW w:w="413" w:type="pct"/>
                    <w:vMerge/>
                  </w:tcPr>
                  <w:p w:rsidR="00FB7FAB" w:rsidRPr="001F14CA" w:rsidRDefault="00FB7FAB" w:rsidP="007C0A3D">
                    <w:pPr>
                      <w:snapToGrid w:val="0"/>
                      <w:spacing w:line="240" w:lineRule="atLeast"/>
                      <w:ind w:rightChars="-759" w:right="-1594"/>
                      <w:rPr>
                        <w:rFonts w:ascii="宋体" w:hAnsi="宋体"/>
                        <w:szCs w:val="18"/>
                      </w:rPr>
                    </w:pPr>
                  </w:p>
                </w:tc>
                <w:tc>
                  <w:tcPr>
                    <w:tcW w:w="505" w:type="pct"/>
                    <w:vMerge/>
                  </w:tcPr>
                  <w:p w:rsidR="00FB7FAB" w:rsidRPr="001F14CA" w:rsidRDefault="00FB7FAB" w:rsidP="007C0A3D">
                    <w:pPr>
                      <w:snapToGrid w:val="0"/>
                      <w:spacing w:line="240" w:lineRule="atLeast"/>
                      <w:jc w:val="center"/>
                      <w:rPr>
                        <w:rFonts w:ascii="宋体" w:hAnsi="宋体"/>
                        <w:szCs w:val="18"/>
                      </w:rPr>
                    </w:pPr>
                  </w:p>
                </w:tc>
                <w:sdt>
                  <w:sdtPr>
                    <w:rPr>
                      <w:rFonts w:ascii="宋体" w:hAnsi="宋体"/>
                    </w:rPr>
                    <w:tag w:val="_PLD_b607c17c743149d295a2a79708dbacd2"/>
                    <w:id w:val="30152446"/>
                    <w:lock w:val="sdtLocked"/>
                  </w:sdtPr>
                  <w:sdtContent>
                    <w:tc>
                      <w:tcPr>
                        <w:tcW w:w="92" w:type="pc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优先股</w:t>
                        </w:r>
                      </w:p>
                    </w:tc>
                  </w:sdtContent>
                </w:sdt>
                <w:sdt>
                  <w:sdtPr>
                    <w:rPr>
                      <w:rFonts w:ascii="宋体" w:hAnsi="宋体"/>
                    </w:rPr>
                    <w:tag w:val="_PLD_ff95d9a5f43c439aac9ba6d07675d878"/>
                    <w:id w:val="30152447"/>
                    <w:lock w:val="sdtLocked"/>
                  </w:sdtPr>
                  <w:sdtContent>
                    <w:tc>
                      <w:tcPr>
                        <w:tcW w:w="92" w:type="pc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永续债</w:t>
                        </w:r>
                      </w:p>
                    </w:tc>
                  </w:sdtContent>
                </w:sdt>
                <w:sdt>
                  <w:sdtPr>
                    <w:rPr>
                      <w:rFonts w:ascii="宋体" w:hAnsi="宋体"/>
                    </w:rPr>
                    <w:tag w:val="_PLD_172b1cd40c094b6fa71aba6fe6a10f81"/>
                    <w:id w:val="30152448"/>
                    <w:lock w:val="sdtLocked"/>
                  </w:sdtPr>
                  <w:sdtContent>
                    <w:tc>
                      <w:tcPr>
                        <w:tcW w:w="93" w:type="pct"/>
                        <w:vAlign w:val="center"/>
                      </w:tcPr>
                      <w:p w:rsidR="00FB7FAB" w:rsidRPr="001F14CA" w:rsidRDefault="00FB7FAB" w:rsidP="007C0A3D">
                        <w:pPr>
                          <w:snapToGrid w:val="0"/>
                          <w:spacing w:line="240" w:lineRule="atLeast"/>
                          <w:jc w:val="center"/>
                          <w:rPr>
                            <w:rFonts w:ascii="宋体" w:hAnsi="宋体"/>
                            <w:szCs w:val="18"/>
                          </w:rPr>
                        </w:pPr>
                        <w:r w:rsidRPr="001F14CA">
                          <w:rPr>
                            <w:rFonts w:ascii="宋体" w:hAnsi="宋体" w:hint="eastAsia"/>
                            <w:szCs w:val="18"/>
                          </w:rPr>
                          <w:t>其他</w:t>
                        </w:r>
                      </w:p>
                    </w:tc>
                  </w:sdtContent>
                </w:sdt>
                <w:tc>
                  <w:tcPr>
                    <w:tcW w:w="504" w:type="pct"/>
                    <w:vMerge/>
                  </w:tcPr>
                  <w:p w:rsidR="00FB7FAB" w:rsidRPr="001F14CA" w:rsidRDefault="00FB7FAB" w:rsidP="007C0A3D">
                    <w:pPr>
                      <w:snapToGrid w:val="0"/>
                      <w:spacing w:line="240" w:lineRule="atLeast"/>
                      <w:jc w:val="center"/>
                      <w:rPr>
                        <w:rFonts w:ascii="宋体" w:hAnsi="宋体"/>
                        <w:szCs w:val="18"/>
                      </w:rPr>
                    </w:pPr>
                  </w:p>
                </w:tc>
                <w:tc>
                  <w:tcPr>
                    <w:tcW w:w="138" w:type="pct"/>
                    <w:vMerge/>
                  </w:tcPr>
                  <w:p w:rsidR="00FB7FAB" w:rsidRPr="001F14CA" w:rsidRDefault="00FB7FAB" w:rsidP="007C0A3D">
                    <w:pPr>
                      <w:snapToGrid w:val="0"/>
                      <w:spacing w:line="240" w:lineRule="atLeast"/>
                      <w:jc w:val="center"/>
                      <w:rPr>
                        <w:rFonts w:ascii="宋体" w:hAnsi="宋体"/>
                        <w:szCs w:val="18"/>
                      </w:rPr>
                    </w:pPr>
                  </w:p>
                </w:tc>
                <w:tc>
                  <w:tcPr>
                    <w:tcW w:w="136" w:type="pct"/>
                    <w:vMerge/>
                  </w:tcPr>
                  <w:p w:rsidR="00FB7FAB" w:rsidRPr="001F14CA" w:rsidRDefault="00FB7FAB" w:rsidP="007C0A3D">
                    <w:pPr>
                      <w:snapToGrid w:val="0"/>
                      <w:spacing w:line="240" w:lineRule="atLeast"/>
                      <w:jc w:val="center"/>
                      <w:rPr>
                        <w:rFonts w:ascii="宋体" w:hAnsi="宋体"/>
                        <w:szCs w:val="18"/>
                      </w:rPr>
                    </w:pPr>
                  </w:p>
                </w:tc>
                <w:tc>
                  <w:tcPr>
                    <w:tcW w:w="138" w:type="pct"/>
                    <w:vMerge/>
                  </w:tcPr>
                  <w:p w:rsidR="00FB7FAB" w:rsidRPr="001F14CA" w:rsidRDefault="00FB7FAB" w:rsidP="007C0A3D">
                    <w:pPr>
                      <w:snapToGrid w:val="0"/>
                      <w:spacing w:line="240" w:lineRule="atLeast"/>
                      <w:jc w:val="center"/>
                      <w:rPr>
                        <w:rFonts w:ascii="宋体" w:hAnsi="宋体"/>
                        <w:szCs w:val="18"/>
                      </w:rPr>
                    </w:pPr>
                  </w:p>
                </w:tc>
                <w:tc>
                  <w:tcPr>
                    <w:tcW w:w="504" w:type="pct"/>
                    <w:vMerge/>
                  </w:tcPr>
                  <w:p w:rsidR="00FB7FAB" w:rsidRPr="001F14CA" w:rsidRDefault="00FB7FAB" w:rsidP="007C0A3D">
                    <w:pPr>
                      <w:snapToGrid w:val="0"/>
                      <w:spacing w:line="240" w:lineRule="atLeast"/>
                      <w:jc w:val="center"/>
                      <w:rPr>
                        <w:rFonts w:ascii="宋体" w:hAnsi="宋体"/>
                        <w:szCs w:val="18"/>
                      </w:rPr>
                    </w:pPr>
                  </w:p>
                </w:tc>
                <w:tc>
                  <w:tcPr>
                    <w:tcW w:w="138" w:type="pct"/>
                    <w:vMerge/>
                  </w:tcPr>
                  <w:p w:rsidR="00FB7FAB" w:rsidRPr="001F14CA" w:rsidRDefault="00FB7FAB" w:rsidP="007C0A3D">
                    <w:pPr>
                      <w:snapToGrid w:val="0"/>
                      <w:spacing w:line="240" w:lineRule="atLeast"/>
                      <w:jc w:val="center"/>
                      <w:rPr>
                        <w:rFonts w:ascii="宋体" w:hAnsi="宋体"/>
                        <w:szCs w:val="18"/>
                      </w:rPr>
                    </w:pPr>
                  </w:p>
                </w:tc>
                <w:tc>
                  <w:tcPr>
                    <w:tcW w:w="550" w:type="pct"/>
                    <w:vMerge/>
                  </w:tcPr>
                  <w:p w:rsidR="00FB7FAB" w:rsidRPr="001F14CA" w:rsidRDefault="00FB7FAB" w:rsidP="007C0A3D">
                    <w:pPr>
                      <w:snapToGrid w:val="0"/>
                      <w:spacing w:line="240" w:lineRule="atLeast"/>
                      <w:jc w:val="center"/>
                      <w:rPr>
                        <w:rFonts w:ascii="宋体" w:hAnsi="宋体"/>
                        <w:szCs w:val="18"/>
                      </w:rPr>
                    </w:pPr>
                  </w:p>
                </w:tc>
                <w:tc>
                  <w:tcPr>
                    <w:tcW w:w="138" w:type="pct"/>
                    <w:vMerge/>
                  </w:tcPr>
                  <w:p w:rsidR="00FB7FAB" w:rsidRPr="001F14CA" w:rsidRDefault="00FB7FAB" w:rsidP="007C0A3D">
                    <w:pPr>
                      <w:jc w:val="center"/>
                      <w:rPr>
                        <w:rFonts w:ascii="宋体" w:hAnsi="宋体"/>
                        <w:szCs w:val="18"/>
                      </w:rPr>
                    </w:pPr>
                  </w:p>
                </w:tc>
                <w:tc>
                  <w:tcPr>
                    <w:tcW w:w="550" w:type="pct"/>
                    <w:vMerge/>
                  </w:tcPr>
                  <w:p w:rsidR="00FB7FAB" w:rsidRPr="001F14CA" w:rsidRDefault="00FB7FAB" w:rsidP="007C0A3D">
                    <w:pPr>
                      <w:jc w:val="center"/>
                      <w:rPr>
                        <w:rFonts w:ascii="宋体" w:hAnsi="宋体"/>
                        <w:szCs w:val="18"/>
                      </w:rPr>
                    </w:pPr>
                  </w:p>
                </w:tc>
                <w:tc>
                  <w:tcPr>
                    <w:tcW w:w="459" w:type="pct"/>
                    <w:vMerge/>
                  </w:tcPr>
                  <w:p w:rsidR="00FB7FAB" w:rsidRPr="001F14CA" w:rsidRDefault="00FB7FAB" w:rsidP="007C0A3D">
                    <w:pPr>
                      <w:jc w:val="center"/>
                      <w:rPr>
                        <w:rFonts w:ascii="宋体" w:hAnsi="宋体"/>
                        <w:szCs w:val="18"/>
                      </w:rPr>
                    </w:pPr>
                  </w:p>
                </w:tc>
                <w:tc>
                  <w:tcPr>
                    <w:tcW w:w="550" w:type="pct"/>
                    <w:vMerge/>
                    <w:tcBorders>
                      <w:bottom w:val="nil"/>
                    </w:tcBorders>
                  </w:tcPr>
                  <w:p w:rsidR="00FB7FAB" w:rsidRPr="001F14CA" w:rsidRDefault="00FB7FAB" w:rsidP="007C0A3D">
                    <w:pPr>
                      <w:jc w:val="center"/>
                      <w:rPr>
                        <w:rFonts w:ascii="宋体" w:hAnsi="宋体"/>
                        <w:szCs w:val="18"/>
                      </w:rPr>
                    </w:pPr>
                  </w:p>
                </w:tc>
              </w:tr>
              <w:tr w:rsidR="00FB7FAB" w:rsidRPr="001F14CA" w:rsidTr="007C0A3D">
                <w:sdt>
                  <w:sdtPr>
                    <w:rPr>
                      <w:rFonts w:ascii="宋体" w:hAnsi="宋体"/>
                    </w:rPr>
                    <w:tag w:val="_PLD_4fdfc5e6b5c34cfdb08e5d5e3943966e"/>
                    <w:id w:val="30152449"/>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一、上年</w:t>
                        </w:r>
                        <w:r w:rsidRPr="001F14CA">
                          <w:rPr>
                            <w:rFonts w:ascii="宋体" w:hAnsi="宋体" w:hint="eastAsia"/>
                            <w:szCs w:val="18"/>
                          </w:rPr>
                          <w:t>期</w:t>
                        </w:r>
                        <w:r w:rsidRPr="001F14CA">
                          <w:rPr>
                            <w:rFonts w:ascii="宋体" w:hAnsi="宋体"/>
                            <w:szCs w:val="18"/>
                          </w:rPr>
                          <w:t>末余额</w:t>
                        </w:r>
                      </w:p>
                    </w:tc>
                  </w:sdtContent>
                </w:sdt>
                <w:tc>
                  <w:tcPr>
                    <w:tcW w:w="505"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783,559,400.00</w:t>
                    </w: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303,944,170.13</w:t>
                    </w:r>
                  </w:p>
                </w:tc>
                <w:tc>
                  <w:tcPr>
                    <w:tcW w:w="138" w:type="pct"/>
                    <w:vAlign w:val="center"/>
                  </w:tcPr>
                  <w:p w:rsidR="00FB7FAB" w:rsidRPr="00FB7FAB" w:rsidRDefault="00FB7FAB" w:rsidP="007C0A3D">
                    <w:pPr>
                      <w:jc w:val="right"/>
                      <w:rPr>
                        <w:rFonts w:ascii="宋体" w:hAnsi="宋体"/>
                        <w:sz w:val="18"/>
                        <w:szCs w:val="18"/>
                      </w:rPr>
                    </w:pPr>
                  </w:p>
                </w:tc>
                <w:tc>
                  <w:tcPr>
                    <w:tcW w:w="136"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133,019,852.77</w:t>
                    </w: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814,274,143.77</w:t>
                    </w: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2,034,797,566.67</w:t>
                    </w:r>
                  </w:p>
                </w:tc>
                <w:tc>
                  <w:tcPr>
                    <w:tcW w:w="459"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90,224,308.78</w:t>
                    </w: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2,125,021,875.45</w:t>
                    </w:r>
                  </w:p>
                </w:tc>
              </w:tr>
              <w:tr w:rsidR="00FB7FAB" w:rsidRPr="001F14CA" w:rsidTr="007C0A3D">
                <w:sdt>
                  <w:sdtPr>
                    <w:rPr>
                      <w:rFonts w:ascii="宋体" w:hAnsi="宋体"/>
                    </w:rPr>
                    <w:tag w:val="_PLD_90f04cf20717467298c2824a1c7b2f71"/>
                    <w:id w:val="30152450"/>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加：</w:t>
                        </w:r>
                        <w:r w:rsidRPr="001F14CA">
                          <w:rPr>
                            <w:rFonts w:ascii="宋体" w:hAnsi="宋体"/>
                            <w:szCs w:val="18"/>
                          </w:rPr>
                          <w:t>会计政策变更</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136"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621,421.62</w:t>
                    </w: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5,592,794.57</w:t>
                    </w: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6,214,216.19</w:t>
                    </w:r>
                  </w:p>
                </w:tc>
                <w:tc>
                  <w:tcPr>
                    <w:tcW w:w="459"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6,214,216.19</w:t>
                    </w:r>
                  </w:p>
                </w:tc>
              </w:tr>
              <w:tr w:rsidR="00FB7FAB" w:rsidRPr="001F14CA" w:rsidTr="007C0A3D">
                <w:sdt>
                  <w:sdtPr>
                    <w:rPr>
                      <w:rFonts w:ascii="宋体" w:hAnsi="宋体"/>
                    </w:rPr>
                    <w:tag w:val="_PLD_d724580d38484f718fafd008f24a7505"/>
                    <w:id w:val="30152451"/>
                    <w:lock w:val="sdtLocked"/>
                  </w:sdtPr>
                  <w:sdtContent>
                    <w:tc>
                      <w:tcPr>
                        <w:tcW w:w="413" w:type="pct"/>
                      </w:tcPr>
                      <w:p w:rsidR="00FB7FAB" w:rsidRPr="001F14CA" w:rsidRDefault="00FB7FAB" w:rsidP="007C0A3D">
                        <w:pPr>
                          <w:ind w:firstLineChars="150" w:firstLine="315"/>
                          <w:rPr>
                            <w:rFonts w:ascii="宋体" w:hAnsi="宋体"/>
                            <w:szCs w:val="18"/>
                          </w:rPr>
                        </w:pPr>
                        <w:r w:rsidRPr="001F14CA">
                          <w:rPr>
                            <w:rFonts w:ascii="宋体" w:hAnsi="宋体"/>
                            <w:szCs w:val="18"/>
                          </w:rPr>
                          <w:t>前期差错更正</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136"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p>
                </w:tc>
                <w:tc>
                  <w:tcPr>
                    <w:tcW w:w="459"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p>
                </w:tc>
              </w:tr>
              <w:tr w:rsidR="00FB7FAB" w:rsidRPr="001F14CA" w:rsidTr="007C0A3D">
                <w:sdt>
                  <w:sdtPr>
                    <w:rPr>
                      <w:rFonts w:ascii="宋体" w:hAnsi="宋体"/>
                    </w:rPr>
                    <w:tag w:val="_PLD_7107f73d7a074f5ea2342b03040f2d87"/>
                    <w:id w:val="30152452"/>
                    <w:lock w:val="sdtLocked"/>
                  </w:sdtPr>
                  <w:sdtContent>
                    <w:tc>
                      <w:tcPr>
                        <w:tcW w:w="413" w:type="pct"/>
                      </w:tcPr>
                      <w:p w:rsidR="00FB7FAB" w:rsidRPr="001F14CA" w:rsidRDefault="00FB7FAB" w:rsidP="007C0A3D">
                        <w:pPr>
                          <w:ind w:firstLineChars="50" w:firstLine="105"/>
                          <w:rPr>
                            <w:rFonts w:ascii="宋体" w:hAnsi="宋体"/>
                            <w:szCs w:val="18"/>
                          </w:rPr>
                        </w:pPr>
                        <w:r w:rsidRPr="001F14CA">
                          <w:rPr>
                            <w:rFonts w:ascii="宋体" w:hAnsi="宋体" w:hint="eastAsia"/>
                            <w:szCs w:val="18"/>
                          </w:rPr>
                          <w:t>同一控制下企业合并</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20,000,000.00</w:t>
                    </w:r>
                  </w:p>
                </w:tc>
                <w:tc>
                  <w:tcPr>
                    <w:tcW w:w="138" w:type="pct"/>
                    <w:vAlign w:val="center"/>
                  </w:tcPr>
                  <w:p w:rsidR="00FB7FAB" w:rsidRPr="00FB7FAB" w:rsidRDefault="00FB7FAB" w:rsidP="007C0A3D">
                    <w:pPr>
                      <w:jc w:val="right"/>
                      <w:rPr>
                        <w:rFonts w:ascii="宋体" w:hAnsi="宋体"/>
                        <w:sz w:val="18"/>
                        <w:szCs w:val="18"/>
                      </w:rPr>
                    </w:pPr>
                  </w:p>
                </w:tc>
                <w:tc>
                  <w:tcPr>
                    <w:tcW w:w="136"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4,522,769.98</w:t>
                    </w: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24,522,769.98</w:t>
                    </w:r>
                  </w:p>
                </w:tc>
                <w:tc>
                  <w:tcPr>
                    <w:tcW w:w="459"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24,522,769.98</w:t>
                    </w:r>
                  </w:p>
                </w:tc>
              </w:tr>
              <w:tr w:rsidR="00FB7FAB" w:rsidRPr="001F14CA" w:rsidTr="007C0A3D">
                <w:sdt>
                  <w:sdtPr>
                    <w:rPr>
                      <w:rFonts w:ascii="宋体" w:hAnsi="宋体"/>
                    </w:rPr>
                    <w:tag w:val="_PLD_122e3287ddd140fb9d031a4dab8a8b13"/>
                    <w:id w:val="30152453"/>
                    <w:lock w:val="sdtLocked"/>
                  </w:sdtPr>
                  <w:sdtContent>
                    <w:tc>
                      <w:tcPr>
                        <w:tcW w:w="413" w:type="pct"/>
                      </w:tcPr>
                      <w:p w:rsidR="00FB7FAB" w:rsidRPr="001F14CA" w:rsidRDefault="00FB7FAB" w:rsidP="007C0A3D">
                        <w:pPr>
                          <w:ind w:firstLineChars="200" w:firstLine="420"/>
                          <w:rPr>
                            <w:rFonts w:ascii="宋体" w:hAnsi="宋体"/>
                            <w:szCs w:val="18"/>
                          </w:rPr>
                        </w:pPr>
                        <w:r w:rsidRPr="001F14CA">
                          <w:rPr>
                            <w:rFonts w:ascii="宋体" w:hAnsi="宋体" w:hint="eastAsia"/>
                            <w:szCs w:val="18"/>
                          </w:rPr>
                          <w:t>其他</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136"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p>
                </w:tc>
                <w:tc>
                  <w:tcPr>
                    <w:tcW w:w="459"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p>
                </w:tc>
              </w:tr>
              <w:tr w:rsidR="00FB7FAB" w:rsidRPr="001F14CA" w:rsidTr="007C0A3D">
                <w:sdt>
                  <w:sdtPr>
                    <w:rPr>
                      <w:rFonts w:ascii="宋体" w:hAnsi="宋体"/>
                    </w:rPr>
                    <w:tag w:val="_PLD_04db836e110543eab1bb1c6fb46bd857"/>
                    <w:id w:val="30152454"/>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二、本年</w:t>
                        </w:r>
                        <w:r w:rsidRPr="001F14CA">
                          <w:rPr>
                            <w:rFonts w:ascii="宋体" w:hAnsi="宋体" w:hint="eastAsia"/>
                            <w:szCs w:val="18"/>
                          </w:rPr>
                          <w:t>期</w:t>
                        </w:r>
                        <w:r w:rsidRPr="001F14CA">
                          <w:rPr>
                            <w:rFonts w:ascii="宋体" w:hAnsi="宋体"/>
                            <w:szCs w:val="18"/>
                          </w:rPr>
                          <w:t>初余额</w:t>
                        </w:r>
                      </w:p>
                    </w:tc>
                  </w:sdtContent>
                </w:sdt>
                <w:tc>
                  <w:tcPr>
                    <w:tcW w:w="505"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783,559,400.00</w:t>
                    </w: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323,944,170.13</w:t>
                    </w:r>
                  </w:p>
                </w:tc>
                <w:tc>
                  <w:tcPr>
                    <w:tcW w:w="138" w:type="pct"/>
                    <w:vAlign w:val="center"/>
                  </w:tcPr>
                  <w:p w:rsidR="00FB7FAB" w:rsidRPr="00FB7FAB" w:rsidRDefault="00FB7FAB" w:rsidP="007C0A3D">
                    <w:pPr>
                      <w:jc w:val="right"/>
                      <w:rPr>
                        <w:rFonts w:ascii="宋体" w:hAnsi="宋体"/>
                        <w:sz w:val="18"/>
                        <w:szCs w:val="18"/>
                      </w:rPr>
                    </w:pPr>
                  </w:p>
                </w:tc>
                <w:tc>
                  <w:tcPr>
                    <w:tcW w:w="136" w:type="pct"/>
                    <w:vAlign w:val="center"/>
                  </w:tcPr>
                  <w:p w:rsidR="00FB7FAB" w:rsidRPr="00FB7FAB" w:rsidRDefault="00FB7FAB" w:rsidP="007C0A3D">
                    <w:pPr>
                      <w:jc w:val="right"/>
                      <w:rPr>
                        <w:rFonts w:ascii="宋体" w:hAnsi="宋体"/>
                        <w:sz w:val="18"/>
                        <w:szCs w:val="18"/>
                      </w:rPr>
                    </w:pPr>
                  </w:p>
                </w:tc>
                <w:tc>
                  <w:tcPr>
                    <w:tcW w:w="138" w:type="pct"/>
                    <w:vAlign w:val="center"/>
                  </w:tcPr>
                  <w:p w:rsidR="00FB7FAB" w:rsidRPr="00FB7FAB" w:rsidRDefault="00FB7FAB" w:rsidP="007C0A3D">
                    <w:pPr>
                      <w:jc w:val="right"/>
                      <w:rPr>
                        <w:rFonts w:ascii="宋体" w:hAnsi="宋体"/>
                        <w:sz w:val="18"/>
                        <w:szCs w:val="18"/>
                      </w:rPr>
                    </w:pPr>
                  </w:p>
                </w:tc>
                <w:tc>
                  <w:tcPr>
                    <w:tcW w:w="504"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133,641,274.39</w:t>
                    </w: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824,389,708.32</w:t>
                    </w:r>
                  </w:p>
                </w:tc>
                <w:tc>
                  <w:tcPr>
                    <w:tcW w:w="138" w:type="pct"/>
                    <w:vAlign w:val="center"/>
                  </w:tcPr>
                  <w:p w:rsidR="00FB7FAB" w:rsidRPr="00FB7FAB" w:rsidRDefault="00FB7FAB" w:rsidP="007C0A3D">
                    <w:pPr>
                      <w:jc w:val="right"/>
                      <w:rPr>
                        <w:rFonts w:ascii="宋体" w:hAnsi="宋体"/>
                        <w:sz w:val="18"/>
                        <w:szCs w:val="18"/>
                      </w:rPr>
                    </w:pP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2,065,534,552.84</w:t>
                    </w:r>
                  </w:p>
                </w:tc>
                <w:tc>
                  <w:tcPr>
                    <w:tcW w:w="459"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90,224,308.78</w:t>
                    </w:r>
                  </w:p>
                </w:tc>
                <w:tc>
                  <w:tcPr>
                    <w:tcW w:w="550" w:type="pct"/>
                    <w:vAlign w:val="center"/>
                  </w:tcPr>
                  <w:p w:rsidR="00FB7FAB" w:rsidRPr="00FB7FAB" w:rsidRDefault="00FB7FAB" w:rsidP="007C0A3D">
                    <w:pPr>
                      <w:jc w:val="right"/>
                      <w:rPr>
                        <w:rFonts w:ascii="宋体" w:hAnsi="宋体"/>
                        <w:sz w:val="18"/>
                        <w:szCs w:val="18"/>
                      </w:rPr>
                    </w:pPr>
                    <w:r w:rsidRPr="00FB7FAB">
                      <w:rPr>
                        <w:rFonts w:ascii="宋体" w:hAnsi="宋体"/>
                        <w:sz w:val="18"/>
                        <w:szCs w:val="18"/>
                      </w:rPr>
                      <w:t>2,155,758,861.62</w:t>
                    </w:r>
                  </w:p>
                </w:tc>
              </w:tr>
              <w:tr w:rsidR="00FB7FAB" w:rsidRPr="001F14CA" w:rsidTr="007C0A3D">
                <w:sdt>
                  <w:sdtPr>
                    <w:rPr>
                      <w:rFonts w:ascii="宋体" w:hAnsi="宋体"/>
                    </w:rPr>
                    <w:tag w:val="_PLD_1ca4768a663c4afc8e9fee3a8dc71bc6"/>
                    <w:id w:val="30152455"/>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三、本</w:t>
                        </w:r>
                        <w:r w:rsidRPr="001F14CA">
                          <w:rPr>
                            <w:rFonts w:ascii="宋体" w:hAnsi="宋体" w:hint="eastAsia"/>
                            <w:szCs w:val="18"/>
                          </w:rPr>
                          <w:t>期</w:t>
                        </w:r>
                        <w:r w:rsidRPr="001F14CA">
                          <w:rPr>
                            <w:rFonts w:ascii="宋体" w:hAnsi="宋体"/>
                            <w:szCs w:val="18"/>
                          </w:rPr>
                          <w:t>增减变动金额（减少以“－”号填列）</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-44,244,900.00</w:t>
                    </w:r>
                  </w:p>
                </w:tc>
                <w:tc>
                  <w:tcPr>
                    <w:tcW w:w="138" w:type="pct"/>
                    <w:vAlign w:val="center"/>
                  </w:tcPr>
                  <w:p w:rsidR="00FB7FAB" w:rsidRPr="00CA7F63" w:rsidRDefault="00FB7FAB" w:rsidP="007C0A3D">
                    <w:pPr>
                      <w:jc w:val="right"/>
                      <w:rPr>
                        <w:rFonts w:ascii="宋体" w:hAnsi="宋体"/>
                        <w:sz w:val="18"/>
                        <w:szCs w:val="18"/>
                      </w:rPr>
                    </w:pPr>
                  </w:p>
                </w:tc>
                <w:tc>
                  <w:tcPr>
                    <w:tcW w:w="136"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29,610,002.74</w:t>
                    </w: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200,917,991.33</w:t>
                    </w: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186,283,094.07</w:t>
                    </w:r>
                  </w:p>
                </w:tc>
                <w:tc>
                  <w:tcPr>
                    <w:tcW w:w="459"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6,213,513.66</w:t>
                    </w: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192,496,607.73</w:t>
                    </w:r>
                  </w:p>
                </w:tc>
              </w:tr>
              <w:tr w:rsidR="00FB7FAB" w:rsidRPr="001F14CA" w:rsidTr="007C0A3D">
                <w:sdt>
                  <w:sdtPr>
                    <w:rPr>
                      <w:rFonts w:ascii="宋体" w:hAnsi="宋体"/>
                    </w:rPr>
                    <w:tag w:val="_PLD_55a20255a0a245fd951d5eb42c559389"/>
                    <w:id w:val="30152456"/>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（一）综合收益总额</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136"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324,555,122.07</w:t>
                    </w: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324,555,122.07</w:t>
                    </w:r>
                  </w:p>
                </w:tc>
                <w:tc>
                  <w:tcPr>
                    <w:tcW w:w="459"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5,712,195.94</w:t>
                    </w: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330,267,318.01</w:t>
                    </w:r>
                  </w:p>
                </w:tc>
              </w:tr>
              <w:tr w:rsidR="00FB7FAB" w:rsidRPr="001F14CA" w:rsidTr="007C0A3D">
                <w:sdt>
                  <w:sdtPr>
                    <w:rPr>
                      <w:rFonts w:ascii="宋体" w:hAnsi="宋体"/>
                    </w:rPr>
                    <w:tag w:val="_PLD_cabd5a3f22a849b08cf8df11a07115b5"/>
                    <w:id w:val="30152457"/>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w:t>
                        </w:r>
                        <w:r w:rsidRPr="001F14CA">
                          <w:rPr>
                            <w:rFonts w:ascii="宋体" w:hAnsi="宋体" w:hint="eastAsia"/>
                            <w:szCs w:val="18"/>
                          </w:rPr>
                          <w:t>二</w:t>
                        </w:r>
                        <w:r w:rsidRPr="001F14CA">
                          <w:rPr>
                            <w:rFonts w:ascii="宋体" w:hAnsi="宋体"/>
                            <w:szCs w:val="18"/>
                          </w:rPr>
                          <w:t>）所有者投入和减少资本</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-44,244,900.00</w:t>
                    </w:r>
                  </w:p>
                </w:tc>
                <w:tc>
                  <w:tcPr>
                    <w:tcW w:w="138" w:type="pct"/>
                    <w:vAlign w:val="center"/>
                  </w:tcPr>
                  <w:p w:rsidR="00FB7FAB" w:rsidRPr="00CA7F63" w:rsidRDefault="00FB7FAB" w:rsidP="007C0A3D">
                    <w:pPr>
                      <w:jc w:val="right"/>
                      <w:rPr>
                        <w:rFonts w:ascii="宋体" w:hAnsi="宋体"/>
                        <w:sz w:val="18"/>
                        <w:szCs w:val="18"/>
                      </w:rPr>
                    </w:pPr>
                  </w:p>
                </w:tc>
                <w:tc>
                  <w:tcPr>
                    <w:tcW w:w="136"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-44,244,900.00</w:t>
                    </w:r>
                  </w:p>
                </w:tc>
                <w:tc>
                  <w:tcPr>
                    <w:tcW w:w="459"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2,510,177.86</w:t>
                    </w: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-41,734,722.14</w:t>
                    </w:r>
                  </w:p>
                </w:tc>
              </w:tr>
              <w:tr w:rsidR="00FB7FAB" w:rsidRPr="001F14CA" w:rsidTr="007C0A3D">
                <w:sdt>
                  <w:sdtPr>
                    <w:rPr>
                      <w:rFonts w:ascii="宋体" w:hAnsi="宋体"/>
                    </w:rPr>
                    <w:tag w:val="_PLD_4d4d24462cb048579eb01f9b1c8956b1"/>
                    <w:id w:val="30152458"/>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1．所有者投入的普通股</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2b1df3030d9b41699f4a3e651f6c74e7"/>
                    <w:id w:val="30152459"/>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2．其他权益工具持有者投入资本</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bf20c7d29dbe4ecc8acea7b1a1149bd3"/>
                    <w:id w:val="30152460"/>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3</w:t>
                        </w:r>
                        <w:r w:rsidRPr="001F14CA">
                          <w:rPr>
                            <w:rFonts w:ascii="宋体" w:hAnsi="宋体"/>
                            <w:szCs w:val="18"/>
                          </w:rPr>
                          <w:t>．股份支付计入所有者权益的金额</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d3ce563048a9409f9366506e205c4124"/>
                    <w:id w:val="30152461"/>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4</w:t>
                        </w:r>
                        <w:r w:rsidRPr="001F14CA">
                          <w:rPr>
                            <w:rFonts w:ascii="宋体" w:hAnsi="宋体"/>
                            <w:szCs w:val="18"/>
                          </w:rPr>
                          <w:t>．其他</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-44,244,900.00</w:t>
                    </w:r>
                  </w:p>
                </w:tc>
                <w:tc>
                  <w:tcPr>
                    <w:tcW w:w="138" w:type="pct"/>
                    <w:vAlign w:val="center"/>
                  </w:tcPr>
                  <w:p w:rsidR="00FB7FAB" w:rsidRPr="00D41CDC" w:rsidRDefault="00FB7FAB" w:rsidP="007C0A3D">
                    <w:pPr>
                      <w:jc w:val="right"/>
                      <w:rPr>
                        <w:rFonts w:ascii="宋体" w:hAnsi="宋体"/>
                        <w:sz w:val="18"/>
                        <w:szCs w:val="18"/>
                      </w:rPr>
                    </w:pPr>
                  </w:p>
                </w:tc>
                <w:tc>
                  <w:tcPr>
                    <w:tcW w:w="136"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-44,244,900.00</w:t>
                    </w:r>
                  </w:p>
                </w:tc>
                <w:tc>
                  <w:tcPr>
                    <w:tcW w:w="459"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2,510,177.86</w:t>
                    </w: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-41,734,722.14</w:t>
                    </w:r>
                  </w:p>
                </w:tc>
              </w:tr>
              <w:tr w:rsidR="00FB7FAB" w:rsidRPr="001F14CA" w:rsidTr="007C0A3D">
                <w:sdt>
                  <w:sdtPr>
                    <w:rPr>
                      <w:rFonts w:ascii="宋体" w:hAnsi="宋体"/>
                    </w:rPr>
                    <w:tag w:val="_PLD_e5ace973797c4072b589e43841b34142"/>
                    <w:id w:val="30152462"/>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w:t>
                        </w:r>
                        <w:r w:rsidRPr="001F14CA">
                          <w:rPr>
                            <w:rFonts w:ascii="宋体" w:hAnsi="宋体" w:hint="eastAsia"/>
                            <w:szCs w:val="18"/>
                          </w:rPr>
                          <w:t>三</w:t>
                        </w:r>
                        <w:r w:rsidRPr="001F14CA">
                          <w:rPr>
                            <w:rFonts w:ascii="宋体" w:hAnsi="宋体"/>
                            <w:szCs w:val="18"/>
                          </w:rPr>
                          <w:t>）利润分配</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136"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29,610,002.74</w:t>
                    </w: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-123,637,130.74</w:t>
                    </w: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-94,027,128.00</w:t>
                    </w:r>
                  </w:p>
                </w:tc>
                <w:tc>
                  <w:tcPr>
                    <w:tcW w:w="459"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-2,008,860.14</w:t>
                    </w: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-96,035,988.14</w:t>
                    </w:r>
                  </w:p>
                </w:tc>
              </w:tr>
              <w:tr w:rsidR="00FB7FAB" w:rsidRPr="001F14CA" w:rsidTr="007C0A3D">
                <w:sdt>
                  <w:sdtPr>
                    <w:rPr>
                      <w:rFonts w:ascii="宋体" w:hAnsi="宋体"/>
                    </w:rPr>
                    <w:tag w:val="_PLD_56984731c08d48a08692b6a589fbe555"/>
                    <w:id w:val="30152463"/>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1．提取盈余公积</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136"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29,610,002.74</w:t>
                    </w: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-29,610,002.74</w:t>
                    </w: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p>
                </w:tc>
                <w:tc>
                  <w:tcPr>
                    <w:tcW w:w="459"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p>
                </w:tc>
              </w:tr>
              <w:tr w:rsidR="00FB7FAB" w:rsidRPr="001F14CA" w:rsidTr="007C0A3D">
                <w:sdt>
                  <w:sdtPr>
                    <w:rPr>
                      <w:rFonts w:ascii="宋体" w:hAnsi="宋体"/>
                    </w:rPr>
                    <w:tag w:val="_PLD_d30e7cefb4de4113b5c1abddf8a241d4"/>
                    <w:id w:val="30152464"/>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2．提取一般风险准备</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136"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p>
                </w:tc>
                <w:tc>
                  <w:tcPr>
                    <w:tcW w:w="459"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p>
                </w:tc>
              </w:tr>
              <w:tr w:rsidR="00FB7FAB" w:rsidRPr="001F14CA" w:rsidTr="007C0A3D">
                <w:sdt>
                  <w:sdtPr>
                    <w:rPr>
                      <w:rFonts w:ascii="宋体" w:hAnsi="宋体"/>
                    </w:rPr>
                    <w:tag w:val="_PLD_6d573481d9af49e2a8ab22ecd061ccf7"/>
                    <w:id w:val="30152465"/>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3．对所有者（或股东）的分配</w:t>
                        </w:r>
                      </w:p>
                    </w:tc>
                  </w:sdtContent>
                </w:sdt>
                <w:tc>
                  <w:tcPr>
                    <w:tcW w:w="505"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136"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04" w:type="pct"/>
                    <w:vAlign w:val="center"/>
                  </w:tcPr>
                  <w:p w:rsidR="00FB7FAB" w:rsidRPr="00D41CDC" w:rsidRDefault="00FB7FAB" w:rsidP="007C0A3D">
                    <w:pPr>
                      <w:jc w:val="right"/>
                      <w:rPr>
                        <w:rFonts w:ascii="宋体" w:hAnsi="宋体"/>
                        <w:sz w:val="18"/>
                        <w:szCs w:val="18"/>
                      </w:rPr>
                    </w:pP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-94,027,128.00</w:t>
                    </w:r>
                  </w:p>
                </w:tc>
                <w:tc>
                  <w:tcPr>
                    <w:tcW w:w="138" w:type="pct"/>
                    <w:vAlign w:val="center"/>
                  </w:tcPr>
                  <w:p w:rsidR="00FB7FAB" w:rsidRPr="00D41CDC" w:rsidRDefault="00FB7FAB" w:rsidP="007C0A3D">
                    <w:pPr>
                      <w:jc w:val="right"/>
                      <w:rPr>
                        <w:rFonts w:ascii="宋体" w:hAnsi="宋体"/>
                        <w:sz w:val="18"/>
                        <w:szCs w:val="18"/>
                      </w:rPr>
                    </w:pP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-94,027,128.00</w:t>
                    </w:r>
                  </w:p>
                </w:tc>
                <w:tc>
                  <w:tcPr>
                    <w:tcW w:w="459"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-2,008,860.14</w:t>
                    </w:r>
                  </w:p>
                </w:tc>
                <w:tc>
                  <w:tcPr>
                    <w:tcW w:w="550" w:type="pct"/>
                    <w:vAlign w:val="center"/>
                  </w:tcPr>
                  <w:p w:rsidR="00FB7FAB" w:rsidRPr="00D41CDC" w:rsidRDefault="00FB7FAB" w:rsidP="007C0A3D">
                    <w:pPr>
                      <w:jc w:val="right"/>
                      <w:rPr>
                        <w:rFonts w:ascii="宋体" w:hAnsi="宋体"/>
                        <w:sz w:val="18"/>
                        <w:szCs w:val="18"/>
                      </w:rPr>
                    </w:pPr>
                    <w:r w:rsidRPr="00D41CDC">
                      <w:rPr>
                        <w:rFonts w:ascii="宋体" w:hAnsi="宋体"/>
                        <w:sz w:val="18"/>
                        <w:szCs w:val="18"/>
                      </w:rPr>
                      <w:t>-96,035,988.14</w:t>
                    </w:r>
                  </w:p>
                </w:tc>
              </w:tr>
              <w:tr w:rsidR="00FB7FAB" w:rsidRPr="001F14CA" w:rsidTr="007C0A3D">
                <w:sdt>
                  <w:sdtPr>
                    <w:rPr>
                      <w:rFonts w:ascii="宋体" w:hAnsi="宋体"/>
                    </w:rPr>
                    <w:tag w:val="_PLD_dd87d5b565c74b3faf2e05ed9840875a"/>
                    <w:id w:val="30152466"/>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4．其他</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92da940e723e49d8b19944c326b0a372"/>
                    <w:id w:val="30152467"/>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w:t>
                        </w:r>
                        <w:r w:rsidRPr="001F14CA">
                          <w:rPr>
                            <w:rFonts w:ascii="宋体" w:hAnsi="宋体" w:hint="eastAsia"/>
                            <w:szCs w:val="18"/>
                          </w:rPr>
                          <w:t>四</w:t>
                        </w:r>
                        <w:r w:rsidRPr="001F14CA">
                          <w:rPr>
                            <w:rFonts w:ascii="宋体" w:hAnsi="宋体"/>
                            <w:szCs w:val="18"/>
                          </w:rPr>
                          <w:t>）所有者权益内部结转</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88fb253c66e143fa8d6fda4d400657ec"/>
                    <w:id w:val="30152468"/>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1．资本公积转增资本（或股本）</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15cc23aa9ca343c08333ba7ee1b1325c"/>
                    <w:id w:val="30152469"/>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2．盈余公积转增资本（或股本）</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9db953ff4eb242bd9b2d516481ce5c51"/>
                    <w:id w:val="30152470"/>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3．盈余公积弥补亏损</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tc>
                  <w:tcPr>
                    <w:tcW w:w="413" w:type="pct"/>
                  </w:tcPr>
                  <w:sdt>
                    <w:sdtPr>
                      <w:rPr>
                        <w:rFonts w:ascii="宋体" w:hAnsi="宋体"/>
                        <w:szCs w:val="18"/>
                      </w:rPr>
                      <w:tag w:val="_PLD_4cff15a1162840c480701077d824f063"/>
                      <w:id w:val="30152471"/>
                      <w:lock w:val="sdtLocked"/>
                    </w:sdtPr>
                    <w:sdtContent>
                      <w:p w:rsidR="00FB7FAB" w:rsidRPr="001F14CA" w:rsidRDefault="00FB7FAB" w:rsidP="007C0A3D">
                        <w:pPr>
                          <w:rPr>
                            <w:rFonts w:ascii="宋体" w:hAnsi="宋体"/>
                          </w:rPr>
                        </w:pPr>
                        <w:r w:rsidRPr="001F14CA">
                          <w:rPr>
                            <w:rFonts w:ascii="宋体" w:hAnsi="宋体"/>
                            <w:szCs w:val="18"/>
                          </w:rPr>
                          <w:t>4．设定受益计划变动额结转留存收益</w:t>
                        </w:r>
                      </w:p>
                    </w:sdtContent>
                  </w:sdt>
                </w:tc>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tc>
                  <w:tcPr>
                    <w:tcW w:w="413" w:type="pct"/>
                  </w:tcPr>
                  <w:sdt>
                    <w:sdtPr>
                      <w:rPr>
                        <w:rFonts w:ascii="宋体" w:hAnsi="宋体"/>
                        <w:szCs w:val="18"/>
                      </w:rPr>
                      <w:tag w:val="_PLD_01b44dab85214948b610b65ce91a85dd"/>
                      <w:id w:val="30152472"/>
                      <w:lock w:val="sdtLocked"/>
                    </w:sdtPr>
                    <w:sdtContent>
                      <w:p w:rsidR="00FB7FAB" w:rsidRPr="001F14CA" w:rsidRDefault="00FB7FAB" w:rsidP="007C0A3D">
                        <w:pPr>
                          <w:rPr>
                            <w:rFonts w:ascii="宋体" w:hAnsi="宋体"/>
                            <w:szCs w:val="18"/>
                          </w:rPr>
                        </w:pPr>
                        <w:r w:rsidRPr="001F14CA">
                          <w:rPr>
                            <w:rFonts w:ascii="宋体" w:hAnsi="宋体"/>
                            <w:szCs w:val="18"/>
                          </w:rPr>
                          <w:t>5．其他综合收益结转留存收益</w:t>
                        </w:r>
                      </w:p>
                    </w:sdtContent>
                  </w:sdt>
                </w:tc>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3ac599075bf24593ba41b1bec2fb0e9e"/>
                    <w:id w:val="30152473"/>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6．其他</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e606d8680d944e6999b3743f1fcf75f9"/>
                    <w:id w:val="30152474"/>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（五）专项储备</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c1e7a107b4eb42c48000b98a786d499c"/>
                    <w:id w:val="30152475"/>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1．本期提取</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69b59bbd4f7a49708a1fc0c2a96e3869"/>
                    <w:id w:val="30152476"/>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2．本期使用</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rPr>
                    <w:tag w:val="_PLD_8e6f5912872d41cc910f3bdca18b82d0"/>
                    <w:id w:val="30152477"/>
                    <w:lock w:val="sdtLocked"/>
                  </w:sdtPr>
                  <w:sdtContent>
                    <w:tc>
                      <w:tcPr>
                        <w:tcW w:w="413" w:type="pct"/>
                      </w:tcPr>
                      <w:p w:rsidR="00FB7FAB" w:rsidRPr="001F14CA" w:rsidRDefault="00FB7FAB" w:rsidP="007C0A3D">
                        <w:pPr>
                          <w:rPr>
                            <w:rFonts w:ascii="宋体" w:hAnsi="宋体"/>
                            <w:szCs w:val="18"/>
                          </w:rPr>
                        </w:pPr>
                        <w:r w:rsidRPr="001F14CA">
                          <w:rPr>
                            <w:rFonts w:ascii="宋体" w:hAnsi="宋体" w:hint="eastAsia"/>
                            <w:szCs w:val="18"/>
                          </w:rPr>
                          <w:t>（六）其他</w:t>
                        </w:r>
                      </w:p>
                    </w:tc>
                  </w:sdtContent>
                </w:sdt>
                <w:tc>
                  <w:tcPr>
                    <w:tcW w:w="505"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2" w:type="pct"/>
                  </w:tcPr>
                  <w:p w:rsidR="00FB7FAB" w:rsidRPr="00CA7F63" w:rsidRDefault="00FB7FAB" w:rsidP="007C0A3D">
                    <w:pPr>
                      <w:jc w:val="right"/>
                      <w:rPr>
                        <w:rFonts w:ascii="宋体" w:hAnsi="宋体"/>
                        <w:sz w:val="18"/>
                        <w:szCs w:val="18"/>
                      </w:rPr>
                    </w:pPr>
                  </w:p>
                </w:tc>
                <w:tc>
                  <w:tcPr>
                    <w:tcW w:w="93"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136"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04"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138"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c>
                  <w:tcPr>
                    <w:tcW w:w="459" w:type="pct"/>
                  </w:tcPr>
                  <w:p w:rsidR="00FB7FAB" w:rsidRPr="00CA7F63" w:rsidRDefault="00FB7FAB" w:rsidP="007C0A3D">
                    <w:pPr>
                      <w:jc w:val="right"/>
                      <w:rPr>
                        <w:rFonts w:ascii="宋体" w:hAnsi="宋体"/>
                        <w:sz w:val="18"/>
                        <w:szCs w:val="18"/>
                      </w:rPr>
                    </w:pPr>
                  </w:p>
                </w:tc>
                <w:tc>
                  <w:tcPr>
                    <w:tcW w:w="550" w:type="pct"/>
                  </w:tcPr>
                  <w:p w:rsidR="00FB7FAB" w:rsidRPr="00CA7F63" w:rsidRDefault="00FB7FAB" w:rsidP="007C0A3D">
                    <w:pPr>
                      <w:jc w:val="right"/>
                      <w:rPr>
                        <w:rFonts w:ascii="宋体" w:hAnsi="宋体"/>
                        <w:sz w:val="18"/>
                        <w:szCs w:val="18"/>
                      </w:rPr>
                    </w:pPr>
                  </w:p>
                </w:tc>
              </w:tr>
              <w:tr w:rsidR="00FB7FAB" w:rsidRPr="001F14CA" w:rsidTr="007C0A3D">
                <w:sdt>
                  <w:sdtPr>
                    <w:rPr>
                      <w:rFonts w:ascii="宋体" w:hAnsi="宋体"/>
                      <w:szCs w:val="18"/>
                    </w:rPr>
                    <w:tag w:val="_PLD_f6ec7abefe954758b48497b1b1440546"/>
                    <w:id w:val="30152478"/>
                    <w:lock w:val="sdtLocked"/>
                  </w:sdtPr>
                  <w:sdtContent>
                    <w:tc>
                      <w:tcPr>
                        <w:tcW w:w="413" w:type="pct"/>
                      </w:tcPr>
                      <w:p w:rsidR="00FB7FAB" w:rsidRPr="001F14CA" w:rsidRDefault="00FB7FAB" w:rsidP="007C0A3D">
                        <w:pPr>
                          <w:rPr>
                            <w:rFonts w:ascii="宋体" w:hAnsi="宋体"/>
                            <w:szCs w:val="18"/>
                          </w:rPr>
                        </w:pPr>
                        <w:r w:rsidRPr="001F14CA">
                          <w:rPr>
                            <w:rFonts w:ascii="宋体" w:hAnsi="宋体"/>
                            <w:szCs w:val="18"/>
                          </w:rPr>
                          <w:t>四、本期期末余额</w:t>
                        </w:r>
                      </w:p>
                    </w:tc>
                  </w:sdtContent>
                </w:sdt>
                <w:tc>
                  <w:tcPr>
                    <w:tcW w:w="505"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783,559,400.00</w:t>
                    </w:r>
                  </w:p>
                </w:tc>
                <w:tc>
                  <w:tcPr>
                    <w:tcW w:w="92" w:type="pct"/>
                    <w:vAlign w:val="center"/>
                  </w:tcPr>
                  <w:p w:rsidR="00FB7FAB" w:rsidRPr="00CA7F63" w:rsidRDefault="00FB7FAB" w:rsidP="007C0A3D">
                    <w:pPr>
                      <w:jc w:val="right"/>
                      <w:rPr>
                        <w:rFonts w:ascii="宋体" w:hAnsi="宋体"/>
                        <w:sz w:val="18"/>
                        <w:szCs w:val="18"/>
                      </w:rPr>
                    </w:pPr>
                  </w:p>
                </w:tc>
                <w:tc>
                  <w:tcPr>
                    <w:tcW w:w="92" w:type="pct"/>
                    <w:vAlign w:val="center"/>
                  </w:tcPr>
                  <w:p w:rsidR="00FB7FAB" w:rsidRPr="00CA7F63" w:rsidRDefault="00FB7FAB" w:rsidP="007C0A3D">
                    <w:pPr>
                      <w:jc w:val="right"/>
                      <w:rPr>
                        <w:rFonts w:ascii="宋体" w:hAnsi="宋体"/>
                        <w:sz w:val="18"/>
                        <w:szCs w:val="18"/>
                      </w:rPr>
                    </w:pPr>
                  </w:p>
                </w:tc>
                <w:tc>
                  <w:tcPr>
                    <w:tcW w:w="93"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279,699,270.13</w:t>
                    </w:r>
                  </w:p>
                </w:tc>
                <w:tc>
                  <w:tcPr>
                    <w:tcW w:w="138" w:type="pct"/>
                    <w:vAlign w:val="center"/>
                  </w:tcPr>
                  <w:p w:rsidR="00FB7FAB" w:rsidRPr="00CA7F63" w:rsidRDefault="00FB7FAB" w:rsidP="007C0A3D">
                    <w:pPr>
                      <w:jc w:val="right"/>
                      <w:rPr>
                        <w:rFonts w:ascii="宋体" w:hAnsi="宋体"/>
                        <w:sz w:val="18"/>
                        <w:szCs w:val="18"/>
                      </w:rPr>
                    </w:pPr>
                  </w:p>
                </w:tc>
                <w:tc>
                  <w:tcPr>
                    <w:tcW w:w="136" w:type="pct"/>
                    <w:vAlign w:val="center"/>
                  </w:tcPr>
                  <w:p w:rsidR="00FB7FAB" w:rsidRPr="00CA7F63" w:rsidRDefault="00FB7FAB" w:rsidP="007C0A3D">
                    <w:pPr>
                      <w:jc w:val="right"/>
                      <w:rPr>
                        <w:rFonts w:ascii="宋体" w:hAnsi="宋体"/>
                        <w:sz w:val="18"/>
                        <w:szCs w:val="18"/>
                      </w:rPr>
                    </w:pPr>
                  </w:p>
                </w:tc>
                <w:tc>
                  <w:tcPr>
                    <w:tcW w:w="138" w:type="pct"/>
                    <w:vAlign w:val="center"/>
                  </w:tcPr>
                  <w:p w:rsidR="00FB7FAB" w:rsidRPr="00CA7F63" w:rsidRDefault="00FB7FAB" w:rsidP="007C0A3D">
                    <w:pPr>
                      <w:jc w:val="right"/>
                      <w:rPr>
                        <w:rFonts w:ascii="宋体" w:hAnsi="宋体"/>
                        <w:sz w:val="18"/>
                        <w:szCs w:val="18"/>
                      </w:rPr>
                    </w:pPr>
                  </w:p>
                </w:tc>
                <w:tc>
                  <w:tcPr>
                    <w:tcW w:w="504"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163,251,277.13</w:t>
                    </w: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1,025,307,699.65</w:t>
                    </w:r>
                  </w:p>
                </w:tc>
                <w:tc>
                  <w:tcPr>
                    <w:tcW w:w="138" w:type="pct"/>
                    <w:vAlign w:val="center"/>
                  </w:tcPr>
                  <w:p w:rsidR="00FB7FAB" w:rsidRPr="00CA7F63" w:rsidRDefault="00FB7FAB" w:rsidP="007C0A3D">
                    <w:pPr>
                      <w:jc w:val="right"/>
                      <w:rPr>
                        <w:rFonts w:ascii="宋体" w:hAnsi="宋体"/>
                        <w:sz w:val="18"/>
                        <w:szCs w:val="18"/>
                      </w:rPr>
                    </w:pP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2,251,817,646.91</w:t>
                    </w:r>
                  </w:p>
                </w:tc>
                <w:tc>
                  <w:tcPr>
                    <w:tcW w:w="459"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96,437,822.44</w:t>
                    </w:r>
                  </w:p>
                </w:tc>
                <w:tc>
                  <w:tcPr>
                    <w:tcW w:w="550" w:type="pct"/>
                    <w:vAlign w:val="center"/>
                  </w:tcPr>
                  <w:p w:rsidR="00FB7FAB" w:rsidRPr="00CA7F63" w:rsidRDefault="00FB7FAB" w:rsidP="007C0A3D">
                    <w:pPr>
                      <w:jc w:val="right"/>
                      <w:rPr>
                        <w:rFonts w:ascii="宋体" w:hAnsi="宋体"/>
                        <w:sz w:val="18"/>
                        <w:szCs w:val="18"/>
                      </w:rPr>
                    </w:pPr>
                    <w:r w:rsidRPr="00CA7F63">
                      <w:rPr>
                        <w:rFonts w:ascii="宋体" w:hAnsi="宋体"/>
                        <w:sz w:val="18"/>
                        <w:szCs w:val="18"/>
                      </w:rPr>
                      <w:t>2,348,255,469.35</w:t>
                    </w:r>
                  </w:p>
                </w:tc>
              </w:tr>
            </w:tbl>
            <w:p w:rsidR="00FB7FAB" w:rsidRDefault="00FB7FAB"/>
            <w:p w:rsidR="00B33BEC" w:rsidRPr="001F14CA" w:rsidRDefault="00B33BEC">
              <w:pPr>
                <w:snapToGrid w:val="0"/>
                <w:spacing w:line="240" w:lineRule="atLeast"/>
                <w:ind w:rightChars="-759" w:right="-1594"/>
                <w:rPr>
                  <w:rFonts w:ascii="宋体" w:hAnsi="宋体"/>
                  <w:szCs w:val="21"/>
                </w:rPr>
              </w:pPr>
            </w:p>
            <w:tbl>
              <w:tblPr>
                <w:tblW w:w="553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1559"/>
                <w:gridCol w:w="284"/>
                <w:gridCol w:w="284"/>
                <w:gridCol w:w="281"/>
                <w:gridCol w:w="1703"/>
                <w:gridCol w:w="284"/>
                <w:gridCol w:w="427"/>
                <w:gridCol w:w="424"/>
                <w:gridCol w:w="1559"/>
                <w:gridCol w:w="427"/>
                <w:gridCol w:w="1700"/>
                <w:gridCol w:w="284"/>
                <w:gridCol w:w="1709"/>
                <w:gridCol w:w="1416"/>
                <w:gridCol w:w="1694"/>
              </w:tblGrid>
              <w:tr w:rsidR="00830E5D" w:rsidRPr="001F14CA" w:rsidTr="007C0A3D">
                <w:trPr>
                  <w:cantSplit/>
                </w:trPr>
                <w:tc>
                  <w:tcPr>
                    <w:tcW w:w="500" w:type="pct"/>
                    <w:vMerge w:val="restart"/>
                    <w:vAlign w:val="center"/>
                  </w:tcPr>
                  <w:sdt>
                    <w:sdtPr>
                      <w:rPr>
                        <w:rFonts w:ascii="宋体" w:hAnsi="宋体" w:hint="eastAsia"/>
                        <w:szCs w:val="18"/>
                      </w:rPr>
                      <w:tag w:val="_PLD_229212c664af43faa41821d5eec551b8"/>
                      <w:id w:val="28550709"/>
                      <w:lock w:val="sdtLocked"/>
                    </w:sdtPr>
                    <w:sdtContent>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项目</w:t>
                        </w:r>
                      </w:p>
                    </w:sdtContent>
                  </w:sdt>
                </w:tc>
                <w:tc>
                  <w:tcPr>
                    <w:tcW w:w="4500" w:type="pct"/>
                    <w:gridSpan w:val="15"/>
                  </w:tcPr>
                  <w:p w:rsidR="00830E5D" w:rsidRPr="001F14CA" w:rsidRDefault="00830E5D" w:rsidP="007C0A3D">
                    <w:pPr>
                      <w:snapToGrid w:val="0"/>
                      <w:spacing w:line="240" w:lineRule="atLeast"/>
                      <w:ind w:rightChars="-759" w:right="-1594"/>
                      <w:jc w:val="center"/>
                      <w:rPr>
                        <w:rFonts w:ascii="宋体" w:hAnsi="宋体"/>
                      </w:rPr>
                    </w:pPr>
                    <w:r w:rsidRPr="001F14CA">
                      <w:rPr>
                        <w:rFonts w:ascii="宋体" w:hAnsi="宋体" w:hint="eastAsia"/>
                      </w:rPr>
                      <w:t xml:space="preserve"> </w:t>
                    </w:r>
                    <w:sdt>
                      <w:sdtPr>
                        <w:rPr>
                          <w:rFonts w:ascii="宋体" w:hAnsi="宋体" w:hint="eastAsia"/>
                        </w:rPr>
                        <w:tag w:val="_PLD_5c8dcea3749f4f92b2d283c717162a73"/>
                        <w:id w:val="28550710"/>
                        <w:lock w:val="sdtLocked"/>
                      </w:sdtPr>
                      <w:sdtContent>
                        <w:r w:rsidRPr="001F14CA">
                          <w:rPr>
                            <w:rFonts w:ascii="宋体" w:hAnsi="宋体" w:hint="eastAsia"/>
                            <w:szCs w:val="18"/>
                          </w:rPr>
                          <w:t>201</w:t>
                        </w:r>
                        <w:r w:rsidRPr="001F14CA">
                          <w:rPr>
                            <w:rFonts w:ascii="宋体" w:hAnsi="宋体"/>
                            <w:szCs w:val="18"/>
                          </w:rPr>
                          <w:t>8</w:t>
                        </w:r>
                        <w:r w:rsidRPr="001F14CA">
                          <w:rPr>
                            <w:rFonts w:ascii="宋体" w:hAnsi="宋体" w:hint="eastAsia"/>
                            <w:szCs w:val="18"/>
                          </w:rPr>
                          <w:t>年度</w:t>
                        </w:r>
                      </w:sdtContent>
                    </w:sdt>
                  </w:p>
                </w:tc>
              </w:tr>
              <w:tr w:rsidR="00830E5D" w:rsidRPr="001F14CA" w:rsidTr="007C0A3D">
                <w:trPr>
                  <w:cantSplit/>
                  <w:trHeight w:val="471"/>
                </w:trPr>
                <w:tc>
                  <w:tcPr>
                    <w:tcW w:w="500" w:type="pct"/>
                    <w:vMerge/>
                  </w:tcPr>
                  <w:p w:rsidR="00830E5D" w:rsidRPr="001F14CA" w:rsidRDefault="00830E5D" w:rsidP="007C0A3D">
                    <w:pPr>
                      <w:snapToGrid w:val="0"/>
                      <w:spacing w:line="240" w:lineRule="atLeast"/>
                      <w:ind w:rightChars="-759" w:right="-1594"/>
                      <w:rPr>
                        <w:rFonts w:ascii="宋体" w:hAnsi="宋体"/>
                        <w:szCs w:val="18"/>
                      </w:rPr>
                    </w:pPr>
                  </w:p>
                </w:tc>
                <w:sdt>
                  <w:sdtPr>
                    <w:rPr>
                      <w:rFonts w:ascii="宋体" w:hAnsi="宋体"/>
                    </w:rPr>
                    <w:tag w:val="_PLD_e725a8cacf9d4d1abedbfeae17c394e0"/>
                    <w:id w:val="28550711"/>
                    <w:lock w:val="sdtLocked"/>
                  </w:sdtPr>
                  <w:sdtContent>
                    <w:tc>
                      <w:tcPr>
                        <w:tcW w:w="3503" w:type="pct"/>
                        <w:gridSpan w:val="13"/>
                        <w:vAlign w:val="center"/>
                      </w:tcPr>
                      <w:p w:rsidR="00830E5D" w:rsidRPr="001F14CA" w:rsidRDefault="00830E5D" w:rsidP="007C0A3D">
                        <w:pPr>
                          <w:jc w:val="center"/>
                          <w:rPr>
                            <w:rFonts w:ascii="宋体" w:hAnsi="宋体"/>
                          </w:rPr>
                        </w:pPr>
                        <w:r w:rsidRPr="001F14CA">
                          <w:rPr>
                            <w:rFonts w:ascii="宋体" w:hAnsi="宋体"/>
                            <w:szCs w:val="18"/>
                          </w:rPr>
                          <w:t>归属于母公司所有者权益</w:t>
                        </w:r>
                      </w:p>
                    </w:tc>
                  </w:sdtContent>
                </w:sdt>
                <w:sdt>
                  <w:sdtPr>
                    <w:rPr>
                      <w:rFonts w:ascii="宋体" w:hAnsi="宋体"/>
                    </w:rPr>
                    <w:tag w:val="_PLD_fe6c49384f0941088b29ad945caeb72b"/>
                    <w:id w:val="28550712"/>
                    <w:lock w:val="sdtLocked"/>
                  </w:sdtPr>
                  <w:sdtContent>
                    <w:tc>
                      <w:tcPr>
                        <w:tcW w:w="454" w:type="pct"/>
                        <w:vMerge w:val="restart"/>
                        <w:vAlign w:val="center"/>
                      </w:tcPr>
                      <w:p w:rsidR="00830E5D" w:rsidRPr="001F14CA" w:rsidRDefault="00830E5D" w:rsidP="007C0A3D">
                        <w:pPr>
                          <w:jc w:val="center"/>
                          <w:rPr>
                            <w:rFonts w:ascii="宋体" w:hAnsi="宋体"/>
                            <w:szCs w:val="18"/>
                          </w:rPr>
                        </w:pPr>
                        <w:r w:rsidRPr="001F14CA">
                          <w:rPr>
                            <w:rFonts w:ascii="宋体" w:hAnsi="宋体"/>
                            <w:szCs w:val="18"/>
                          </w:rPr>
                          <w:t>少数股东权益</w:t>
                        </w:r>
                      </w:p>
                    </w:tc>
                  </w:sdtContent>
                </w:sdt>
                <w:sdt>
                  <w:sdtPr>
                    <w:rPr>
                      <w:rFonts w:ascii="宋体" w:hAnsi="宋体"/>
                    </w:rPr>
                    <w:tag w:val="_PLD_bbe71d4307504d648ce52638ee90ccd4"/>
                    <w:id w:val="28550713"/>
                    <w:lock w:val="sdtLocked"/>
                  </w:sdtPr>
                  <w:sdtContent>
                    <w:tc>
                      <w:tcPr>
                        <w:tcW w:w="543" w:type="pct"/>
                        <w:vMerge w:val="restart"/>
                        <w:vAlign w:val="center"/>
                      </w:tcPr>
                      <w:p w:rsidR="00830E5D" w:rsidRPr="001F14CA" w:rsidRDefault="00830E5D" w:rsidP="007C0A3D">
                        <w:pPr>
                          <w:jc w:val="center"/>
                          <w:rPr>
                            <w:rFonts w:ascii="宋体" w:hAnsi="宋体"/>
                            <w:szCs w:val="18"/>
                          </w:rPr>
                        </w:pPr>
                        <w:r w:rsidRPr="001F14CA">
                          <w:rPr>
                            <w:rFonts w:ascii="宋体" w:hAnsi="宋体"/>
                            <w:szCs w:val="18"/>
                          </w:rPr>
                          <w:t>所有者权益合计</w:t>
                        </w:r>
                      </w:p>
                    </w:tc>
                  </w:sdtContent>
                </w:sdt>
              </w:tr>
              <w:tr w:rsidR="00830E5D" w:rsidRPr="001F14CA" w:rsidTr="007C0A3D">
                <w:trPr>
                  <w:cantSplit/>
                  <w:trHeight w:val="383"/>
                </w:trPr>
                <w:tc>
                  <w:tcPr>
                    <w:tcW w:w="500" w:type="pct"/>
                    <w:vMerge/>
                  </w:tcPr>
                  <w:p w:rsidR="00830E5D" w:rsidRPr="001F14CA" w:rsidRDefault="00830E5D" w:rsidP="007C0A3D">
                    <w:pPr>
                      <w:snapToGrid w:val="0"/>
                      <w:spacing w:line="240" w:lineRule="atLeast"/>
                      <w:ind w:rightChars="-759" w:right="-1594"/>
                      <w:rPr>
                        <w:rFonts w:ascii="宋体" w:hAnsi="宋体"/>
                        <w:szCs w:val="18"/>
                      </w:rPr>
                    </w:pPr>
                  </w:p>
                </w:tc>
                <w:sdt>
                  <w:sdtPr>
                    <w:rPr>
                      <w:rFonts w:ascii="宋体" w:hAnsi="宋体"/>
                    </w:rPr>
                    <w:tag w:val="_PLD_941585ba85eb48fa931876151974e425"/>
                    <w:id w:val="28550714"/>
                    <w:lock w:val="sdtLocked"/>
                  </w:sdtPr>
                  <w:sdtContent>
                    <w:tc>
                      <w:tcPr>
                        <w:tcW w:w="500"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szCs w:val="18"/>
                          </w:rPr>
                          <w:t>实收资本 (或股本)</w:t>
                        </w:r>
                      </w:p>
                    </w:tc>
                  </w:sdtContent>
                </w:sdt>
                <w:sdt>
                  <w:sdtPr>
                    <w:rPr>
                      <w:rFonts w:ascii="宋体" w:hAnsi="宋体"/>
                    </w:rPr>
                    <w:tag w:val="_PLD_4097b1c4c4f449ef94e9dedb67cf7c3a"/>
                    <w:id w:val="28550715"/>
                    <w:lock w:val="sdtLocked"/>
                  </w:sdtPr>
                  <w:sdtContent>
                    <w:tc>
                      <w:tcPr>
                        <w:tcW w:w="272" w:type="pct"/>
                        <w:gridSpan w:val="3"/>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其他权益工具</w:t>
                        </w:r>
                      </w:p>
                    </w:tc>
                  </w:sdtContent>
                </w:sdt>
                <w:sdt>
                  <w:sdtPr>
                    <w:rPr>
                      <w:rFonts w:ascii="宋体" w:hAnsi="宋体"/>
                    </w:rPr>
                    <w:tag w:val="_PLD_f8441471f9a041ac884142e2c9e87055"/>
                    <w:id w:val="28550716"/>
                    <w:lock w:val="sdtLocked"/>
                  </w:sdtPr>
                  <w:sdtContent>
                    <w:tc>
                      <w:tcPr>
                        <w:tcW w:w="546"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资本公积</w:t>
                        </w:r>
                      </w:p>
                    </w:tc>
                  </w:sdtContent>
                </w:sdt>
                <w:sdt>
                  <w:sdtPr>
                    <w:rPr>
                      <w:rFonts w:ascii="宋体" w:hAnsi="宋体"/>
                    </w:rPr>
                    <w:tag w:val="_PLD_f972a7ccc15d4f409243ecc02ea77629"/>
                    <w:id w:val="28550717"/>
                    <w:lock w:val="sdtLocked"/>
                  </w:sdtPr>
                  <w:sdtContent>
                    <w:tc>
                      <w:tcPr>
                        <w:tcW w:w="91"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减：库存股</w:t>
                        </w:r>
                      </w:p>
                    </w:tc>
                  </w:sdtContent>
                </w:sdt>
                <w:sdt>
                  <w:sdtPr>
                    <w:rPr>
                      <w:rFonts w:ascii="宋体" w:hAnsi="宋体"/>
                    </w:rPr>
                    <w:tag w:val="_PLD_32394603dc124fdb904af0ad8606aa79"/>
                    <w:id w:val="28550718"/>
                    <w:lock w:val="sdtLocked"/>
                  </w:sdtPr>
                  <w:sdtContent>
                    <w:tc>
                      <w:tcPr>
                        <w:tcW w:w="137"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其他综合收益</w:t>
                        </w:r>
                      </w:p>
                    </w:tc>
                  </w:sdtContent>
                </w:sdt>
                <w:sdt>
                  <w:sdtPr>
                    <w:rPr>
                      <w:rFonts w:ascii="宋体" w:hAnsi="宋体"/>
                    </w:rPr>
                    <w:tag w:val="_PLD_af29ec23e072452c89c8447237a4831e"/>
                    <w:id w:val="28550719"/>
                    <w:lock w:val="sdtLocked"/>
                  </w:sdtPr>
                  <w:sdtContent>
                    <w:tc>
                      <w:tcPr>
                        <w:tcW w:w="136"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专项储备</w:t>
                        </w:r>
                      </w:p>
                    </w:tc>
                  </w:sdtContent>
                </w:sdt>
                <w:sdt>
                  <w:sdtPr>
                    <w:rPr>
                      <w:rFonts w:ascii="宋体" w:hAnsi="宋体"/>
                    </w:rPr>
                    <w:tag w:val="_PLD_81a68447a616402b99500dae3d54a22d"/>
                    <w:id w:val="28550720"/>
                    <w:lock w:val="sdtLocked"/>
                  </w:sdtPr>
                  <w:sdtContent>
                    <w:tc>
                      <w:tcPr>
                        <w:tcW w:w="500"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盈余公积</w:t>
                        </w:r>
                      </w:p>
                    </w:tc>
                  </w:sdtContent>
                </w:sdt>
                <w:sdt>
                  <w:sdtPr>
                    <w:rPr>
                      <w:rFonts w:ascii="宋体" w:hAnsi="宋体"/>
                    </w:rPr>
                    <w:tag w:val="_PLD_ad0dadbaf28f45779fefb69d05b7215d"/>
                    <w:id w:val="28550721"/>
                    <w:lock w:val="sdtLocked"/>
                  </w:sdtPr>
                  <w:sdtContent>
                    <w:tc>
                      <w:tcPr>
                        <w:tcW w:w="137"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一般风险准备</w:t>
                        </w:r>
                      </w:p>
                    </w:tc>
                  </w:sdtContent>
                </w:sdt>
                <w:sdt>
                  <w:sdtPr>
                    <w:rPr>
                      <w:rFonts w:ascii="宋体" w:hAnsi="宋体"/>
                    </w:rPr>
                    <w:tag w:val="_PLD_a51f5c6bdac744979b275b09b6a9d1d8"/>
                    <w:id w:val="28550722"/>
                    <w:lock w:val="sdtLocked"/>
                  </w:sdtPr>
                  <w:sdtContent>
                    <w:tc>
                      <w:tcPr>
                        <w:tcW w:w="545" w:type="pct"/>
                        <w:vMerge w:val="restart"/>
                        <w:vAlign w:val="center"/>
                      </w:tcPr>
                      <w:p w:rsidR="00830E5D" w:rsidRPr="001F14CA" w:rsidRDefault="00830E5D" w:rsidP="007C0A3D">
                        <w:pPr>
                          <w:snapToGrid w:val="0"/>
                          <w:spacing w:line="240" w:lineRule="atLeast"/>
                          <w:jc w:val="center"/>
                          <w:rPr>
                            <w:rFonts w:ascii="宋体" w:hAnsi="宋体"/>
                            <w:szCs w:val="18"/>
                          </w:rPr>
                        </w:pPr>
                        <w:r w:rsidRPr="001F14CA">
                          <w:rPr>
                            <w:rFonts w:ascii="宋体" w:hAnsi="宋体" w:hint="eastAsia"/>
                            <w:szCs w:val="18"/>
                          </w:rPr>
                          <w:t>未分配利润</w:t>
                        </w:r>
                      </w:p>
                    </w:tc>
                  </w:sdtContent>
                </w:sdt>
                <w:tc>
                  <w:tcPr>
                    <w:tcW w:w="91" w:type="pct"/>
                    <w:vMerge w:val="restart"/>
                    <w:vAlign w:val="center"/>
                  </w:tcPr>
                  <w:sdt>
                    <w:sdtPr>
                      <w:rPr>
                        <w:rFonts w:ascii="宋体" w:hAnsi="宋体" w:hint="eastAsia"/>
                        <w:szCs w:val="18"/>
                      </w:rPr>
                      <w:tag w:val="_PLD_ae449a7a80f64d56b34968f1f21d2198"/>
                      <w:id w:val="28550724"/>
                      <w:lock w:val="sdtLocked"/>
                    </w:sdtPr>
                    <w:sdtContent>
                      <w:sdt>
                        <w:sdtPr>
                          <w:rPr>
                            <w:rFonts w:ascii="宋体" w:hAnsi="宋体" w:hint="eastAsia"/>
                            <w:szCs w:val="18"/>
                          </w:rPr>
                          <w:tag w:val="_PLD_c4da6a74366840789b623f0d61440178"/>
                          <w:id w:val="28550723"/>
                          <w:lock w:val="sdtLocked"/>
                        </w:sdtPr>
                        <w:sdtContent>
                          <w:p w:rsidR="00830E5D" w:rsidRPr="001F14CA" w:rsidRDefault="00830E5D" w:rsidP="007C0A3D">
                            <w:pPr>
                              <w:jc w:val="center"/>
                              <w:rPr>
                                <w:rFonts w:ascii="宋体" w:hAnsi="宋体"/>
                                <w:szCs w:val="18"/>
                              </w:rPr>
                            </w:pPr>
                            <w:r w:rsidRPr="001F14CA">
                              <w:rPr>
                                <w:rFonts w:ascii="宋体" w:hAnsi="宋体" w:hint="eastAsia"/>
                                <w:szCs w:val="18"/>
                              </w:rPr>
                              <w:t>其他</w:t>
                            </w:r>
                          </w:p>
                        </w:sdtContent>
                      </w:sdt>
                    </w:sdtContent>
                  </w:sdt>
                </w:tc>
                <w:tc>
                  <w:tcPr>
                    <w:tcW w:w="548" w:type="pct"/>
                    <w:vMerge w:val="restart"/>
                    <w:vAlign w:val="center"/>
                  </w:tcPr>
                  <w:sdt>
                    <w:sdtPr>
                      <w:rPr>
                        <w:rFonts w:ascii="宋体" w:hAnsi="宋体" w:hint="eastAsia"/>
                        <w:szCs w:val="18"/>
                      </w:rPr>
                      <w:tag w:val="_PLD_f2691f33b2164ad8b83415f8cd404dea"/>
                      <w:id w:val="28550725"/>
                      <w:lock w:val="sdtLocked"/>
                    </w:sdtPr>
                    <w:sdtContent>
                      <w:p w:rsidR="00830E5D" w:rsidRPr="001F14CA" w:rsidRDefault="00830E5D" w:rsidP="007C0A3D">
                        <w:pPr>
                          <w:jc w:val="center"/>
                          <w:rPr>
                            <w:rFonts w:ascii="宋体" w:hAnsi="宋体"/>
                            <w:szCs w:val="18"/>
                          </w:rPr>
                        </w:pPr>
                        <w:r w:rsidRPr="001F14CA">
                          <w:rPr>
                            <w:rFonts w:ascii="宋体" w:hAnsi="宋体" w:hint="eastAsia"/>
                            <w:szCs w:val="18"/>
                          </w:rPr>
                          <w:t>小计</w:t>
                        </w:r>
                      </w:p>
                    </w:sdtContent>
                  </w:sdt>
                </w:tc>
                <w:tc>
                  <w:tcPr>
                    <w:tcW w:w="454" w:type="pct"/>
                    <w:vMerge/>
                  </w:tcPr>
                  <w:p w:rsidR="00830E5D" w:rsidRPr="001F14CA" w:rsidRDefault="00830E5D" w:rsidP="007C0A3D">
                    <w:pPr>
                      <w:jc w:val="center"/>
                      <w:rPr>
                        <w:rFonts w:ascii="宋体" w:hAnsi="宋体"/>
                        <w:szCs w:val="18"/>
                      </w:rPr>
                    </w:pPr>
                  </w:p>
                </w:tc>
                <w:tc>
                  <w:tcPr>
                    <w:tcW w:w="543" w:type="pct"/>
                    <w:vMerge/>
                  </w:tcPr>
                  <w:p w:rsidR="00830E5D" w:rsidRPr="001F14CA" w:rsidRDefault="00830E5D" w:rsidP="007C0A3D">
                    <w:pPr>
                      <w:jc w:val="center"/>
                      <w:rPr>
                        <w:rFonts w:ascii="宋体" w:hAnsi="宋体"/>
                        <w:szCs w:val="18"/>
                      </w:rPr>
                    </w:pPr>
                  </w:p>
                </w:tc>
              </w:tr>
              <w:tr w:rsidR="00830E5D" w:rsidRPr="001F14CA" w:rsidTr="007C0A3D">
                <w:trPr>
                  <w:cantSplit/>
                  <w:trHeight w:val="303"/>
                </w:trPr>
                <w:tc>
                  <w:tcPr>
                    <w:tcW w:w="500" w:type="pct"/>
                    <w:vMerge/>
                  </w:tcPr>
                  <w:p w:rsidR="00830E5D" w:rsidRPr="001F14CA" w:rsidRDefault="00830E5D" w:rsidP="007C0A3D">
                    <w:pPr>
                      <w:snapToGrid w:val="0"/>
                      <w:spacing w:line="240" w:lineRule="atLeast"/>
                      <w:ind w:rightChars="-759" w:right="-1594"/>
                      <w:rPr>
                        <w:rFonts w:ascii="宋体" w:hAnsi="宋体"/>
                        <w:szCs w:val="18"/>
                      </w:rPr>
                    </w:pPr>
                  </w:p>
                </w:tc>
                <w:tc>
                  <w:tcPr>
                    <w:tcW w:w="500" w:type="pct"/>
                    <w:vMerge/>
                  </w:tcPr>
                  <w:p w:rsidR="00830E5D" w:rsidRPr="001F14CA" w:rsidRDefault="00830E5D" w:rsidP="007C0A3D">
                    <w:pPr>
                      <w:snapToGrid w:val="0"/>
                      <w:spacing w:line="240" w:lineRule="atLeast"/>
                      <w:jc w:val="center"/>
                      <w:rPr>
                        <w:rFonts w:ascii="宋体" w:hAnsi="宋体"/>
                        <w:szCs w:val="18"/>
                      </w:rPr>
                    </w:pPr>
                  </w:p>
                </w:tc>
                <w:sdt>
                  <w:sdtPr>
                    <w:rPr>
                      <w:rFonts w:ascii="宋体" w:hAnsi="宋体"/>
                    </w:rPr>
                    <w:tag w:val="_PLD_c8e4e3f938444f399262729a0267aa59"/>
                    <w:id w:val="28550726"/>
                    <w:lock w:val="sdtLocked"/>
                  </w:sdtPr>
                  <w:sdtContent>
                    <w:tc>
                      <w:tcPr>
                        <w:tcW w:w="91" w:type="pct"/>
                        <w:vAlign w:val="center"/>
                      </w:tcPr>
                      <w:p w:rsidR="00830E5D" w:rsidRPr="001F14CA" w:rsidRDefault="00830E5D" w:rsidP="007C0A3D">
                        <w:pPr>
                          <w:jc w:val="center"/>
                          <w:rPr>
                            <w:rFonts w:ascii="宋体" w:hAnsi="宋体"/>
                            <w:szCs w:val="18"/>
                          </w:rPr>
                        </w:pPr>
                        <w:r w:rsidRPr="001F14CA">
                          <w:rPr>
                            <w:rFonts w:ascii="宋体" w:hAnsi="宋体" w:hint="eastAsia"/>
                            <w:szCs w:val="18"/>
                          </w:rPr>
                          <w:t>优先股</w:t>
                        </w:r>
                      </w:p>
                    </w:tc>
                  </w:sdtContent>
                </w:sdt>
                <w:sdt>
                  <w:sdtPr>
                    <w:rPr>
                      <w:rFonts w:ascii="宋体" w:hAnsi="宋体"/>
                    </w:rPr>
                    <w:tag w:val="_PLD_70f3796cf4ab4ecbb92343a346942a09"/>
                    <w:id w:val="28550727"/>
                    <w:lock w:val="sdtLocked"/>
                  </w:sdtPr>
                  <w:sdtContent>
                    <w:tc>
                      <w:tcPr>
                        <w:tcW w:w="91" w:type="pct"/>
                        <w:vAlign w:val="center"/>
                      </w:tcPr>
                      <w:p w:rsidR="00830E5D" w:rsidRPr="001F14CA" w:rsidRDefault="00830E5D" w:rsidP="007C0A3D">
                        <w:pPr>
                          <w:jc w:val="center"/>
                          <w:rPr>
                            <w:rFonts w:ascii="宋体" w:hAnsi="宋体"/>
                            <w:szCs w:val="18"/>
                          </w:rPr>
                        </w:pPr>
                        <w:r w:rsidRPr="001F14CA">
                          <w:rPr>
                            <w:rFonts w:ascii="宋体" w:hAnsi="宋体" w:hint="eastAsia"/>
                            <w:szCs w:val="18"/>
                          </w:rPr>
                          <w:t>永续债</w:t>
                        </w:r>
                      </w:p>
                    </w:tc>
                  </w:sdtContent>
                </w:sdt>
                <w:sdt>
                  <w:sdtPr>
                    <w:rPr>
                      <w:rFonts w:ascii="宋体" w:hAnsi="宋体"/>
                    </w:rPr>
                    <w:tag w:val="_PLD_a3d4853d11ed4217a1c5e27cfc45c1c9"/>
                    <w:id w:val="28550728"/>
                    <w:lock w:val="sdtLocked"/>
                  </w:sdtPr>
                  <w:sdtContent>
                    <w:tc>
                      <w:tcPr>
                        <w:tcW w:w="90" w:type="pct"/>
                        <w:vAlign w:val="center"/>
                      </w:tcPr>
                      <w:p w:rsidR="00830E5D" w:rsidRPr="001F14CA" w:rsidRDefault="00830E5D" w:rsidP="007C0A3D">
                        <w:pPr>
                          <w:jc w:val="center"/>
                          <w:rPr>
                            <w:rFonts w:ascii="宋体" w:hAnsi="宋体"/>
                            <w:szCs w:val="18"/>
                          </w:rPr>
                        </w:pPr>
                        <w:r w:rsidRPr="001F14CA">
                          <w:rPr>
                            <w:rFonts w:ascii="宋体" w:hAnsi="宋体" w:hint="eastAsia"/>
                            <w:szCs w:val="18"/>
                          </w:rPr>
                          <w:t>其他</w:t>
                        </w:r>
                      </w:p>
                    </w:tc>
                  </w:sdtContent>
                </w:sdt>
                <w:tc>
                  <w:tcPr>
                    <w:tcW w:w="546" w:type="pct"/>
                    <w:vMerge/>
                  </w:tcPr>
                  <w:p w:rsidR="00830E5D" w:rsidRPr="001F14CA" w:rsidRDefault="00830E5D" w:rsidP="007C0A3D">
                    <w:pPr>
                      <w:snapToGrid w:val="0"/>
                      <w:spacing w:line="240" w:lineRule="atLeast"/>
                      <w:jc w:val="center"/>
                      <w:rPr>
                        <w:rFonts w:ascii="宋体" w:hAnsi="宋体"/>
                        <w:szCs w:val="18"/>
                      </w:rPr>
                    </w:pPr>
                  </w:p>
                </w:tc>
                <w:tc>
                  <w:tcPr>
                    <w:tcW w:w="91" w:type="pct"/>
                    <w:vMerge/>
                  </w:tcPr>
                  <w:p w:rsidR="00830E5D" w:rsidRPr="001F14CA" w:rsidRDefault="00830E5D" w:rsidP="007C0A3D">
                    <w:pPr>
                      <w:snapToGrid w:val="0"/>
                      <w:spacing w:line="240" w:lineRule="atLeast"/>
                      <w:jc w:val="center"/>
                      <w:rPr>
                        <w:rFonts w:ascii="宋体" w:hAnsi="宋体"/>
                        <w:szCs w:val="18"/>
                      </w:rPr>
                    </w:pPr>
                  </w:p>
                </w:tc>
                <w:tc>
                  <w:tcPr>
                    <w:tcW w:w="137" w:type="pct"/>
                    <w:vMerge/>
                  </w:tcPr>
                  <w:p w:rsidR="00830E5D" w:rsidRPr="001F14CA" w:rsidRDefault="00830E5D" w:rsidP="007C0A3D">
                    <w:pPr>
                      <w:snapToGrid w:val="0"/>
                      <w:spacing w:line="240" w:lineRule="atLeast"/>
                      <w:jc w:val="center"/>
                      <w:rPr>
                        <w:rFonts w:ascii="宋体" w:hAnsi="宋体"/>
                        <w:szCs w:val="18"/>
                      </w:rPr>
                    </w:pPr>
                  </w:p>
                </w:tc>
                <w:tc>
                  <w:tcPr>
                    <w:tcW w:w="136" w:type="pct"/>
                    <w:vMerge/>
                  </w:tcPr>
                  <w:p w:rsidR="00830E5D" w:rsidRPr="001F14CA" w:rsidRDefault="00830E5D" w:rsidP="007C0A3D">
                    <w:pPr>
                      <w:snapToGrid w:val="0"/>
                      <w:spacing w:line="240" w:lineRule="atLeast"/>
                      <w:jc w:val="center"/>
                      <w:rPr>
                        <w:rFonts w:ascii="宋体" w:hAnsi="宋体"/>
                        <w:szCs w:val="18"/>
                      </w:rPr>
                    </w:pPr>
                  </w:p>
                </w:tc>
                <w:tc>
                  <w:tcPr>
                    <w:tcW w:w="500" w:type="pct"/>
                    <w:vMerge/>
                  </w:tcPr>
                  <w:p w:rsidR="00830E5D" w:rsidRPr="001F14CA" w:rsidRDefault="00830E5D" w:rsidP="007C0A3D">
                    <w:pPr>
                      <w:snapToGrid w:val="0"/>
                      <w:spacing w:line="240" w:lineRule="atLeast"/>
                      <w:jc w:val="center"/>
                      <w:rPr>
                        <w:rFonts w:ascii="宋体" w:hAnsi="宋体"/>
                        <w:szCs w:val="18"/>
                      </w:rPr>
                    </w:pPr>
                  </w:p>
                </w:tc>
                <w:tc>
                  <w:tcPr>
                    <w:tcW w:w="137" w:type="pct"/>
                    <w:vMerge/>
                  </w:tcPr>
                  <w:p w:rsidR="00830E5D" w:rsidRPr="001F14CA" w:rsidRDefault="00830E5D" w:rsidP="007C0A3D">
                    <w:pPr>
                      <w:snapToGrid w:val="0"/>
                      <w:spacing w:line="240" w:lineRule="atLeast"/>
                      <w:jc w:val="center"/>
                      <w:rPr>
                        <w:rFonts w:ascii="宋体" w:hAnsi="宋体"/>
                        <w:szCs w:val="18"/>
                      </w:rPr>
                    </w:pPr>
                  </w:p>
                </w:tc>
                <w:tc>
                  <w:tcPr>
                    <w:tcW w:w="545" w:type="pct"/>
                    <w:vMerge/>
                  </w:tcPr>
                  <w:p w:rsidR="00830E5D" w:rsidRPr="001F14CA" w:rsidRDefault="00830E5D" w:rsidP="007C0A3D">
                    <w:pPr>
                      <w:snapToGrid w:val="0"/>
                      <w:spacing w:line="240" w:lineRule="atLeast"/>
                      <w:jc w:val="center"/>
                      <w:rPr>
                        <w:rFonts w:ascii="宋体" w:hAnsi="宋体"/>
                        <w:szCs w:val="18"/>
                      </w:rPr>
                    </w:pPr>
                  </w:p>
                </w:tc>
                <w:tc>
                  <w:tcPr>
                    <w:tcW w:w="91" w:type="pct"/>
                    <w:vMerge/>
                  </w:tcPr>
                  <w:p w:rsidR="00830E5D" w:rsidRPr="001F14CA" w:rsidRDefault="00830E5D" w:rsidP="007C0A3D">
                    <w:pPr>
                      <w:jc w:val="center"/>
                      <w:rPr>
                        <w:rFonts w:ascii="宋体" w:hAnsi="宋体"/>
                        <w:szCs w:val="18"/>
                      </w:rPr>
                    </w:pPr>
                  </w:p>
                </w:tc>
                <w:tc>
                  <w:tcPr>
                    <w:tcW w:w="548" w:type="pct"/>
                    <w:vMerge/>
                  </w:tcPr>
                  <w:p w:rsidR="00830E5D" w:rsidRPr="001F14CA" w:rsidRDefault="00830E5D" w:rsidP="007C0A3D">
                    <w:pPr>
                      <w:jc w:val="center"/>
                      <w:rPr>
                        <w:rFonts w:ascii="宋体" w:hAnsi="宋体"/>
                        <w:szCs w:val="18"/>
                      </w:rPr>
                    </w:pPr>
                  </w:p>
                </w:tc>
                <w:tc>
                  <w:tcPr>
                    <w:tcW w:w="454" w:type="pct"/>
                    <w:vMerge/>
                  </w:tcPr>
                  <w:p w:rsidR="00830E5D" w:rsidRPr="001F14CA" w:rsidRDefault="00830E5D" w:rsidP="007C0A3D">
                    <w:pPr>
                      <w:jc w:val="center"/>
                      <w:rPr>
                        <w:rFonts w:ascii="宋体" w:hAnsi="宋体"/>
                        <w:szCs w:val="18"/>
                      </w:rPr>
                    </w:pPr>
                  </w:p>
                </w:tc>
                <w:tc>
                  <w:tcPr>
                    <w:tcW w:w="543" w:type="pct"/>
                    <w:vMerge/>
                    <w:tcBorders>
                      <w:bottom w:val="nil"/>
                    </w:tcBorders>
                  </w:tcPr>
                  <w:p w:rsidR="00830E5D" w:rsidRPr="001F14CA" w:rsidRDefault="00830E5D" w:rsidP="007C0A3D">
                    <w:pPr>
                      <w:jc w:val="center"/>
                      <w:rPr>
                        <w:rFonts w:ascii="宋体" w:hAnsi="宋体"/>
                        <w:szCs w:val="18"/>
                      </w:rPr>
                    </w:pPr>
                  </w:p>
                </w:tc>
              </w:tr>
              <w:tr w:rsidR="00830E5D" w:rsidRPr="001F14CA" w:rsidTr="007C0A3D">
                <w:sdt>
                  <w:sdtPr>
                    <w:rPr>
                      <w:rFonts w:ascii="宋体" w:hAnsi="宋体"/>
                    </w:rPr>
                    <w:tag w:val="_PLD_24c39056f5874862855dc37ef7f0d558"/>
                    <w:id w:val="28550729"/>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一、上年</w:t>
                        </w:r>
                        <w:r w:rsidRPr="001F14CA">
                          <w:rPr>
                            <w:rFonts w:ascii="宋体" w:hAnsi="宋体" w:hint="eastAsia"/>
                            <w:szCs w:val="18"/>
                          </w:rPr>
                          <w:t>期</w:t>
                        </w:r>
                        <w:r w:rsidRPr="001F14CA">
                          <w:rPr>
                            <w:rFonts w:ascii="宋体" w:hAnsi="宋体"/>
                            <w:szCs w:val="18"/>
                          </w:rPr>
                          <w:t>末余额</w:t>
                        </w:r>
                      </w:p>
                    </w:tc>
                  </w:sdtContent>
                </w:sdt>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602,738,000.00</w:t>
                    </w: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470,330,847.15</w:t>
                    </w: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106,404,972.40</w:t>
                    </w: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620,674,900.81</w:t>
                    </w: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1,800,148,720.36</w:t>
                    </w:r>
                  </w:p>
                </w:tc>
                <w:tc>
                  <w:tcPr>
                    <w:tcW w:w="454"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77,567,630.65</w:t>
                    </w:r>
                  </w:p>
                </w:tc>
                <w:tc>
                  <w:tcPr>
                    <w:tcW w:w="543"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1,877,716,351.01</w:t>
                    </w:r>
                  </w:p>
                </w:tc>
              </w:tr>
              <w:tr w:rsidR="00830E5D" w:rsidRPr="001F14CA" w:rsidTr="007C0A3D">
                <w:sdt>
                  <w:sdtPr>
                    <w:rPr>
                      <w:rFonts w:ascii="宋体" w:hAnsi="宋体"/>
                    </w:rPr>
                    <w:tag w:val="_PLD_5feb351bb250466a8fad5b20d2922c70"/>
                    <w:id w:val="28550730"/>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加：</w:t>
                        </w:r>
                        <w:r w:rsidRPr="001F14CA">
                          <w:rPr>
                            <w:rFonts w:ascii="宋体" w:hAnsi="宋体"/>
                            <w:szCs w:val="18"/>
                          </w:rPr>
                          <w:t>会计政策变更</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b3480764b7144ae885e5b5b29f4f4705"/>
                    <w:id w:val="28550731"/>
                    <w:lock w:val="sdtLocked"/>
                  </w:sdtPr>
                  <w:sdtContent>
                    <w:tc>
                      <w:tcPr>
                        <w:tcW w:w="500" w:type="pct"/>
                      </w:tcPr>
                      <w:p w:rsidR="00830E5D" w:rsidRPr="001F14CA" w:rsidRDefault="00830E5D" w:rsidP="007C0A3D">
                        <w:pPr>
                          <w:ind w:firstLineChars="200" w:firstLine="420"/>
                          <w:rPr>
                            <w:rFonts w:ascii="宋体" w:hAnsi="宋体"/>
                            <w:szCs w:val="18"/>
                          </w:rPr>
                        </w:pPr>
                        <w:r w:rsidRPr="001F14CA">
                          <w:rPr>
                            <w:rFonts w:ascii="宋体" w:hAnsi="宋体"/>
                            <w:szCs w:val="18"/>
                          </w:rPr>
                          <w:t>前期差错更正</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03f09ee4c9b7416b9923560f93f21ac6"/>
                    <w:id w:val="28550732"/>
                    <w:lock w:val="sdtLocked"/>
                  </w:sdtPr>
                  <w:sdtContent>
                    <w:tc>
                      <w:tcPr>
                        <w:tcW w:w="500" w:type="pct"/>
                      </w:tcPr>
                      <w:p w:rsidR="00830E5D" w:rsidRPr="001F14CA" w:rsidRDefault="00830E5D" w:rsidP="007C0A3D">
                        <w:pPr>
                          <w:ind w:firstLineChars="200" w:firstLine="420"/>
                          <w:rPr>
                            <w:rFonts w:ascii="宋体" w:hAnsi="宋体"/>
                            <w:szCs w:val="18"/>
                          </w:rPr>
                        </w:pPr>
                        <w:r w:rsidRPr="001F14CA">
                          <w:rPr>
                            <w:rFonts w:ascii="宋体" w:hAnsi="宋体" w:hint="eastAsia"/>
                            <w:szCs w:val="18"/>
                          </w:rPr>
                          <w:t>同一控制下企业合并</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88186A" w:rsidRDefault="00830E5D" w:rsidP="007C0A3D">
                    <w:pPr>
                      <w:jc w:val="right"/>
                      <w:rPr>
                        <w:rFonts w:ascii="宋体" w:hAnsi="宋体"/>
                        <w:sz w:val="18"/>
                        <w:szCs w:val="18"/>
                      </w:rPr>
                    </w:pPr>
                    <w:r w:rsidRPr="0088186A">
                      <w:rPr>
                        <w:rFonts w:ascii="宋体" w:hAnsi="宋体"/>
                        <w:sz w:val="18"/>
                        <w:szCs w:val="18"/>
                      </w:rPr>
                      <w:t>20,000,000.00</w:t>
                    </w:r>
                  </w:p>
                </w:tc>
                <w:tc>
                  <w:tcPr>
                    <w:tcW w:w="91" w:type="pct"/>
                    <w:vAlign w:val="center"/>
                  </w:tcPr>
                  <w:p w:rsidR="00830E5D" w:rsidRPr="0088186A" w:rsidRDefault="00830E5D" w:rsidP="007C0A3D">
                    <w:pPr>
                      <w:jc w:val="right"/>
                      <w:rPr>
                        <w:rFonts w:ascii="宋体" w:hAnsi="宋体"/>
                        <w:sz w:val="18"/>
                        <w:szCs w:val="18"/>
                      </w:rPr>
                    </w:pPr>
                  </w:p>
                </w:tc>
                <w:tc>
                  <w:tcPr>
                    <w:tcW w:w="137" w:type="pct"/>
                    <w:vAlign w:val="center"/>
                  </w:tcPr>
                  <w:p w:rsidR="00830E5D" w:rsidRPr="0088186A" w:rsidRDefault="00830E5D" w:rsidP="007C0A3D">
                    <w:pPr>
                      <w:jc w:val="right"/>
                      <w:rPr>
                        <w:rFonts w:ascii="宋体" w:hAnsi="宋体"/>
                        <w:sz w:val="18"/>
                        <w:szCs w:val="18"/>
                      </w:rPr>
                    </w:pPr>
                  </w:p>
                </w:tc>
                <w:tc>
                  <w:tcPr>
                    <w:tcW w:w="136" w:type="pct"/>
                    <w:vAlign w:val="center"/>
                  </w:tcPr>
                  <w:p w:rsidR="00830E5D" w:rsidRPr="0088186A" w:rsidRDefault="00830E5D" w:rsidP="007C0A3D">
                    <w:pPr>
                      <w:jc w:val="right"/>
                      <w:rPr>
                        <w:rFonts w:ascii="宋体" w:hAnsi="宋体"/>
                        <w:sz w:val="18"/>
                        <w:szCs w:val="18"/>
                      </w:rPr>
                    </w:pPr>
                  </w:p>
                </w:tc>
                <w:tc>
                  <w:tcPr>
                    <w:tcW w:w="500" w:type="pct"/>
                    <w:vAlign w:val="center"/>
                  </w:tcPr>
                  <w:p w:rsidR="00830E5D" w:rsidRPr="0088186A" w:rsidRDefault="00830E5D" w:rsidP="007C0A3D">
                    <w:pPr>
                      <w:jc w:val="right"/>
                      <w:rPr>
                        <w:rFonts w:ascii="宋体" w:hAnsi="宋体"/>
                        <w:sz w:val="18"/>
                        <w:szCs w:val="18"/>
                      </w:rPr>
                    </w:pPr>
                  </w:p>
                </w:tc>
                <w:tc>
                  <w:tcPr>
                    <w:tcW w:w="137" w:type="pct"/>
                    <w:vAlign w:val="center"/>
                  </w:tcPr>
                  <w:p w:rsidR="00830E5D" w:rsidRPr="0088186A" w:rsidRDefault="00830E5D" w:rsidP="007C0A3D">
                    <w:pPr>
                      <w:jc w:val="right"/>
                      <w:rPr>
                        <w:rFonts w:ascii="宋体" w:hAnsi="宋体"/>
                        <w:sz w:val="18"/>
                        <w:szCs w:val="18"/>
                      </w:rPr>
                    </w:pPr>
                  </w:p>
                </w:tc>
                <w:tc>
                  <w:tcPr>
                    <w:tcW w:w="545" w:type="pct"/>
                    <w:vAlign w:val="center"/>
                  </w:tcPr>
                  <w:p w:rsidR="00830E5D" w:rsidRPr="0088186A" w:rsidRDefault="00830E5D" w:rsidP="007C0A3D">
                    <w:pPr>
                      <w:jc w:val="right"/>
                      <w:rPr>
                        <w:rFonts w:ascii="宋体" w:hAnsi="宋体"/>
                        <w:sz w:val="18"/>
                        <w:szCs w:val="18"/>
                      </w:rPr>
                    </w:pPr>
                    <w:r w:rsidRPr="0088186A">
                      <w:rPr>
                        <w:rFonts w:ascii="宋体" w:hAnsi="宋体"/>
                        <w:sz w:val="18"/>
                        <w:szCs w:val="18"/>
                      </w:rPr>
                      <w:t>2,018,688.58</w:t>
                    </w:r>
                  </w:p>
                </w:tc>
                <w:tc>
                  <w:tcPr>
                    <w:tcW w:w="91" w:type="pct"/>
                    <w:vAlign w:val="center"/>
                  </w:tcPr>
                  <w:p w:rsidR="00830E5D" w:rsidRPr="0088186A" w:rsidRDefault="00830E5D" w:rsidP="007C0A3D">
                    <w:pPr>
                      <w:jc w:val="right"/>
                      <w:rPr>
                        <w:rFonts w:ascii="宋体" w:hAnsi="宋体"/>
                        <w:sz w:val="18"/>
                        <w:szCs w:val="18"/>
                      </w:rPr>
                    </w:pPr>
                  </w:p>
                </w:tc>
                <w:tc>
                  <w:tcPr>
                    <w:tcW w:w="548" w:type="pct"/>
                    <w:vAlign w:val="center"/>
                  </w:tcPr>
                  <w:p w:rsidR="00830E5D" w:rsidRPr="0088186A" w:rsidRDefault="00830E5D" w:rsidP="007C0A3D">
                    <w:pPr>
                      <w:jc w:val="right"/>
                      <w:rPr>
                        <w:rFonts w:ascii="宋体" w:hAnsi="宋体"/>
                        <w:sz w:val="18"/>
                        <w:szCs w:val="18"/>
                      </w:rPr>
                    </w:pPr>
                    <w:r w:rsidRPr="0088186A">
                      <w:rPr>
                        <w:rFonts w:ascii="宋体" w:hAnsi="宋体"/>
                        <w:sz w:val="18"/>
                        <w:szCs w:val="18"/>
                      </w:rPr>
                      <w:t>22,018,688.58</w:t>
                    </w:r>
                  </w:p>
                </w:tc>
                <w:tc>
                  <w:tcPr>
                    <w:tcW w:w="454" w:type="pct"/>
                    <w:vAlign w:val="center"/>
                  </w:tcPr>
                  <w:p w:rsidR="00830E5D" w:rsidRPr="0088186A" w:rsidRDefault="00830E5D" w:rsidP="007C0A3D">
                    <w:pPr>
                      <w:jc w:val="right"/>
                      <w:rPr>
                        <w:rFonts w:ascii="宋体" w:hAnsi="宋体"/>
                        <w:sz w:val="18"/>
                        <w:szCs w:val="18"/>
                      </w:rPr>
                    </w:pPr>
                  </w:p>
                </w:tc>
                <w:tc>
                  <w:tcPr>
                    <w:tcW w:w="543" w:type="pct"/>
                    <w:vAlign w:val="center"/>
                  </w:tcPr>
                  <w:p w:rsidR="00830E5D" w:rsidRPr="0088186A" w:rsidRDefault="00830E5D" w:rsidP="007C0A3D">
                    <w:pPr>
                      <w:jc w:val="right"/>
                      <w:rPr>
                        <w:rFonts w:ascii="宋体" w:hAnsi="宋体"/>
                        <w:sz w:val="18"/>
                        <w:szCs w:val="18"/>
                      </w:rPr>
                    </w:pPr>
                    <w:r w:rsidRPr="0088186A">
                      <w:rPr>
                        <w:rFonts w:ascii="宋体" w:hAnsi="宋体"/>
                        <w:sz w:val="18"/>
                        <w:szCs w:val="18"/>
                      </w:rPr>
                      <w:t>22,018,688.58</w:t>
                    </w:r>
                  </w:p>
                </w:tc>
              </w:tr>
              <w:tr w:rsidR="00830E5D" w:rsidRPr="001F14CA" w:rsidTr="007C0A3D">
                <w:sdt>
                  <w:sdtPr>
                    <w:rPr>
                      <w:rFonts w:ascii="宋体" w:hAnsi="宋体"/>
                    </w:rPr>
                    <w:tag w:val="_PLD_3226061f12cf4cf887adc2639edc13d6"/>
                    <w:id w:val="28550733"/>
                    <w:lock w:val="sdtLocked"/>
                  </w:sdtPr>
                  <w:sdtContent>
                    <w:tc>
                      <w:tcPr>
                        <w:tcW w:w="500" w:type="pct"/>
                      </w:tcPr>
                      <w:p w:rsidR="00830E5D" w:rsidRPr="001F14CA" w:rsidRDefault="00830E5D" w:rsidP="007C0A3D">
                        <w:pPr>
                          <w:ind w:firstLineChars="200" w:firstLine="420"/>
                          <w:rPr>
                            <w:rFonts w:ascii="宋体" w:hAnsi="宋体"/>
                            <w:szCs w:val="18"/>
                          </w:rPr>
                        </w:pPr>
                        <w:r w:rsidRPr="001F14CA">
                          <w:rPr>
                            <w:rFonts w:ascii="宋体" w:hAnsi="宋体" w:hint="eastAsia"/>
                            <w:szCs w:val="18"/>
                          </w:rPr>
                          <w:t>其他</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D41CDC" w:rsidRDefault="00830E5D" w:rsidP="007C0A3D">
                    <w:pPr>
                      <w:jc w:val="right"/>
                      <w:rPr>
                        <w:rFonts w:ascii="宋体" w:hAnsi="宋体"/>
                        <w:sz w:val="18"/>
                        <w:szCs w:val="18"/>
                      </w:rPr>
                    </w:pPr>
                  </w:p>
                </w:tc>
                <w:tc>
                  <w:tcPr>
                    <w:tcW w:w="91"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136" w:type="pct"/>
                    <w:vAlign w:val="center"/>
                  </w:tcPr>
                  <w:p w:rsidR="00830E5D" w:rsidRPr="00D41CDC" w:rsidRDefault="00830E5D" w:rsidP="007C0A3D">
                    <w:pPr>
                      <w:jc w:val="right"/>
                      <w:rPr>
                        <w:rFonts w:ascii="宋体" w:hAnsi="宋体"/>
                        <w:sz w:val="18"/>
                        <w:szCs w:val="18"/>
                      </w:rPr>
                    </w:pPr>
                  </w:p>
                </w:tc>
                <w:tc>
                  <w:tcPr>
                    <w:tcW w:w="500"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545" w:type="pct"/>
                    <w:vAlign w:val="center"/>
                  </w:tcPr>
                  <w:p w:rsidR="00830E5D" w:rsidRPr="00D41CDC" w:rsidRDefault="00830E5D" w:rsidP="007C0A3D">
                    <w:pPr>
                      <w:jc w:val="right"/>
                      <w:rPr>
                        <w:rFonts w:ascii="宋体" w:hAnsi="宋体"/>
                        <w:sz w:val="18"/>
                        <w:szCs w:val="18"/>
                      </w:rPr>
                    </w:pPr>
                  </w:p>
                </w:tc>
                <w:tc>
                  <w:tcPr>
                    <w:tcW w:w="91" w:type="pct"/>
                    <w:vAlign w:val="center"/>
                  </w:tcPr>
                  <w:p w:rsidR="00830E5D" w:rsidRPr="00D41CDC" w:rsidRDefault="00830E5D" w:rsidP="007C0A3D">
                    <w:pPr>
                      <w:jc w:val="right"/>
                      <w:rPr>
                        <w:rFonts w:ascii="宋体" w:hAnsi="宋体"/>
                        <w:sz w:val="18"/>
                        <w:szCs w:val="18"/>
                      </w:rPr>
                    </w:pPr>
                  </w:p>
                </w:tc>
                <w:tc>
                  <w:tcPr>
                    <w:tcW w:w="548" w:type="pct"/>
                    <w:vAlign w:val="center"/>
                  </w:tcPr>
                  <w:p w:rsidR="00830E5D" w:rsidRPr="00D41CDC" w:rsidRDefault="00830E5D" w:rsidP="007C0A3D">
                    <w:pPr>
                      <w:jc w:val="right"/>
                      <w:rPr>
                        <w:rFonts w:ascii="宋体" w:hAnsi="宋体"/>
                        <w:sz w:val="18"/>
                        <w:szCs w:val="18"/>
                      </w:rPr>
                    </w:pPr>
                  </w:p>
                </w:tc>
                <w:tc>
                  <w:tcPr>
                    <w:tcW w:w="454" w:type="pct"/>
                    <w:vAlign w:val="center"/>
                  </w:tcPr>
                  <w:p w:rsidR="00830E5D" w:rsidRPr="00D41CDC" w:rsidRDefault="00830E5D" w:rsidP="007C0A3D">
                    <w:pPr>
                      <w:jc w:val="right"/>
                      <w:rPr>
                        <w:rFonts w:ascii="宋体" w:hAnsi="宋体"/>
                        <w:sz w:val="18"/>
                        <w:szCs w:val="18"/>
                      </w:rPr>
                    </w:pPr>
                  </w:p>
                </w:tc>
                <w:tc>
                  <w:tcPr>
                    <w:tcW w:w="543" w:type="pct"/>
                    <w:vAlign w:val="center"/>
                  </w:tcPr>
                  <w:p w:rsidR="00830E5D" w:rsidRPr="00D41CDC" w:rsidRDefault="00830E5D" w:rsidP="007C0A3D">
                    <w:pPr>
                      <w:jc w:val="right"/>
                      <w:rPr>
                        <w:rFonts w:ascii="宋体" w:hAnsi="宋体"/>
                        <w:sz w:val="18"/>
                        <w:szCs w:val="18"/>
                      </w:rPr>
                    </w:pPr>
                  </w:p>
                </w:tc>
              </w:tr>
              <w:tr w:rsidR="00830E5D" w:rsidRPr="001F14CA" w:rsidTr="007C0A3D">
                <w:sdt>
                  <w:sdtPr>
                    <w:rPr>
                      <w:rFonts w:ascii="宋体" w:hAnsi="宋体"/>
                    </w:rPr>
                    <w:tag w:val="_PLD_6438083d485a4ed1a2cb2a35b3d400f3"/>
                    <w:id w:val="28550734"/>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二、本年</w:t>
                        </w:r>
                        <w:r w:rsidRPr="001F14CA">
                          <w:rPr>
                            <w:rFonts w:ascii="宋体" w:hAnsi="宋体" w:hint="eastAsia"/>
                            <w:szCs w:val="18"/>
                          </w:rPr>
                          <w:t>期</w:t>
                        </w:r>
                        <w:r w:rsidRPr="001F14CA">
                          <w:rPr>
                            <w:rFonts w:ascii="宋体" w:hAnsi="宋体"/>
                            <w:szCs w:val="18"/>
                          </w:rPr>
                          <w:t>初余额</w:t>
                        </w:r>
                      </w:p>
                    </w:tc>
                  </w:sdtContent>
                </w:sdt>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602,738,000.00</w:t>
                    </w: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490,330,847.15</w:t>
                    </w:r>
                  </w:p>
                </w:tc>
                <w:tc>
                  <w:tcPr>
                    <w:tcW w:w="91"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136" w:type="pct"/>
                    <w:vAlign w:val="center"/>
                  </w:tcPr>
                  <w:p w:rsidR="00830E5D" w:rsidRPr="00D41CDC" w:rsidRDefault="00830E5D" w:rsidP="007C0A3D">
                    <w:pPr>
                      <w:jc w:val="right"/>
                      <w:rPr>
                        <w:rFonts w:ascii="宋体" w:hAnsi="宋体"/>
                        <w:sz w:val="18"/>
                        <w:szCs w:val="18"/>
                      </w:rPr>
                    </w:pPr>
                  </w:p>
                </w:tc>
                <w:tc>
                  <w:tcPr>
                    <w:tcW w:w="500"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106,404,972.40</w:t>
                    </w:r>
                  </w:p>
                </w:tc>
                <w:tc>
                  <w:tcPr>
                    <w:tcW w:w="137" w:type="pct"/>
                    <w:vAlign w:val="center"/>
                  </w:tcPr>
                  <w:p w:rsidR="00830E5D" w:rsidRPr="00D41CDC" w:rsidRDefault="00830E5D" w:rsidP="007C0A3D">
                    <w:pPr>
                      <w:jc w:val="right"/>
                      <w:rPr>
                        <w:rFonts w:ascii="宋体" w:hAnsi="宋体"/>
                        <w:sz w:val="18"/>
                        <w:szCs w:val="18"/>
                      </w:rPr>
                    </w:pPr>
                  </w:p>
                </w:tc>
                <w:tc>
                  <w:tcPr>
                    <w:tcW w:w="545"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622,693,589.39</w:t>
                    </w:r>
                  </w:p>
                </w:tc>
                <w:tc>
                  <w:tcPr>
                    <w:tcW w:w="91" w:type="pct"/>
                    <w:vAlign w:val="center"/>
                  </w:tcPr>
                  <w:p w:rsidR="00830E5D" w:rsidRPr="00D41CDC" w:rsidRDefault="00830E5D" w:rsidP="007C0A3D">
                    <w:pPr>
                      <w:jc w:val="right"/>
                      <w:rPr>
                        <w:rFonts w:ascii="宋体" w:hAnsi="宋体"/>
                        <w:sz w:val="18"/>
                        <w:szCs w:val="18"/>
                      </w:rPr>
                    </w:pPr>
                  </w:p>
                </w:tc>
                <w:tc>
                  <w:tcPr>
                    <w:tcW w:w="548"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1,822,167,408.94</w:t>
                    </w:r>
                  </w:p>
                </w:tc>
                <w:tc>
                  <w:tcPr>
                    <w:tcW w:w="454"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77,567,630.65</w:t>
                    </w:r>
                  </w:p>
                </w:tc>
                <w:tc>
                  <w:tcPr>
                    <w:tcW w:w="543"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1,899,735,039.59</w:t>
                    </w:r>
                  </w:p>
                </w:tc>
              </w:tr>
              <w:tr w:rsidR="00830E5D" w:rsidRPr="001F14CA" w:rsidTr="007C0A3D">
                <w:sdt>
                  <w:sdtPr>
                    <w:rPr>
                      <w:rFonts w:ascii="宋体" w:hAnsi="宋体"/>
                    </w:rPr>
                    <w:tag w:val="_PLD_a0d70a8ecfa64251bc0240cb363e3dd7"/>
                    <w:id w:val="28550735"/>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三、本</w:t>
                        </w:r>
                        <w:r w:rsidRPr="001F14CA">
                          <w:rPr>
                            <w:rFonts w:ascii="宋体" w:hAnsi="宋体" w:hint="eastAsia"/>
                            <w:szCs w:val="18"/>
                          </w:rPr>
                          <w:t>期</w:t>
                        </w:r>
                        <w:r w:rsidRPr="001F14CA">
                          <w:rPr>
                            <w:rFonts w:ascii="宋体" w:hAnsi="宋体"/>
                            <w:szCs w:val="18"/>
                          </w:rPr>
                          <w:t>增减变动金额（减少以“－”号填列）</w:t>
                        </w:r>
                      </w:p>
                    </w:tc>
                  </w:sdtContent>
                </w:sdt>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180,821,400.00</w:t>
                    </w: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-166,386,677.02</w:t>
                    </w:r>
                  </w:p>
                </w:tc>
                <w:tc>
                  <w:tcPr>
                    <w:tcW w:w="91"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136" w:type="pct"/>
                    <w:vAlign w:val="center"/>
                  </w:tcPr>
                  <w:p w:rsidR="00830E5D" w:rsidRPr="00D41CDC" w:rsidRDefault="00830E5D" w:rsidP="007C0A3D">
                    <w:pPr>
                      <w:jc w:val="right"/>
                      <w:rPr>
                        <w:rFonts w:ascii="宋体" w:hAnsi="宋体"/>
                        <w:sz w:val="18"/>
                        <w:szCs w:val="18"/>
                      </w:rPr>
                    </w:pPr>
                  </w:p>
                </w:tc>
                <w:tc>
                  <w:tcPr>
                    <w:tcW w:w="500"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26,614,880.37</w:t>
                    </w:r>
                  </w:p>
                </w:tc>
                <w:tc>
                  <w:tcPr>
                    <w:tcW w:w="137" w:type="pct"/>
                    <w:vAlign w:val="center"/>
                  </w:tcPr>
                  <w:p w:rsidR="00830E5D" w:rsidRPr="00D41CDC" w:rsidRDefault="00830E5D" w:rsidP="007C0A3D">
                    <w:pPr>
                      <w:jc w:val="right"/>
                      <w:rPr>
                        <w:rFonts w:ascii="宋体" w:hAnsi="宋体"/>
                        <w:sz w:val="18"/>
                        <w:szCs w:val="18"/>
                      </w:rPr>
                    </w:pPr>
                  </w:p>
                </w:tc>
                <w:tc>
                  <w:tcPr>
                    <w:tcW w:w="545"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196,103,324.36</w:t>
                    </w:r>
                  </w:p>
                </w:tc>
                <w:tc>
                  <w:tcPr>
                    <w:tcW w:w="91" w:type="pct"/>
                    <w:vAlign w:val="center"/>
                  </w:tcPr>
                  <w:p w:rsidR="00830E5D" w:rsidRPr="00D41CDC" w:rsidRDefault="00830E5D" w:rsidP="007C0A3D">
                    <w:pPr>
                      <w:jc w:val="right"/>
                      <w:rPr>
                        <w:rFonts w:ascii="宋体" w:hAnsi="宋体"/>
                        <w:sz w:val="18"/>
                        <w:szCs w:val="18"/>
                      </w:rPr>
                    </w:pPr>
                  </w:p>
                </w:tc>
                <w:tc>
                  <w:tcPr>
                    <w:tcW w:w="548"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237,152,927.71</w:t>
                    </w:r>
                  </w:p>
                </w:tc>
                <w:tc>
                  <w:tcPr>
                    <w:tcW w:w="454"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12,656,678.13</w:t>
                    </w:r>
                  </w:p>
                </w:tc>
                <w:tc>
                  <w:tcPr>
                    <w:tcW w:w="543"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249,809,605.84</w:t>
                    </w:r>
                  </w:p>
                </w:tc>
              </w:tr>
              <w:tr w:rsidR="00830E5D" w:rsidRPr="001F14CA" w:rsidTr="007C0A3D">
                <w:sdt>
                  <w:sdtPr>
                    <w:rPr>
                      <w:rFonts w:ascii="宋体" w:hAnsi="宋体"/>
                    </w:rPr>
                    <w:tag w:val="_PLD_d3b5283bf10a4a3c8882e3f3c30046c5"/>
                    <w:id w:val="28550736"/>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（一）综合收益总额</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D41CDC" w:rsidRDefault="00830E5D" w:rsidP="007C0A3D">
                    <w:pPr>
                      <w:jc w:val="right"/>
                      <w:rPr>
                        <w:rFonts w:ascii="宋体" w:hAnsi="宋体"/>
                        <w:sz w:val="18"/>
                        <w:szCs w:val="18"/>
                      </w:rPr>
                    </w:pPr>
                  </w:p>
                </w:tc>
                <w:tc>
                  <w:tcPr>
                    <w:tcW w:w="91"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136" w:type="pct"/>
                    <w:vAlign w:val="center"/>
                  </w:tcPr>
                  <w:p w:rsidR="00830E5D" w:rsidRPr="00D41CDC" w:rsidRDefault="00830E5D" w:rsidP="007C0A3D">
                    <w:pPr>
                      <w:jc w:val="right"/>
                      <w:rPr>
                        <w:rFonts w:ascii="宋体" w:hAnsi="宋体"/>
                        <w:sz w:val="18"/>
                        <w:szCs w:val="18"/>
                      </w:rPr>
                    </w:pPr>
                  </w:p>
                </w:tc>
                <w:tc>
                  <w:tcPr>
                    <w:tcW w:w="500"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545"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307,101,524.73</w:t>
                    </w:r>
                  </w:p>
                </w:tc>
                <w:tc>
                  <w:tcPr>
                    <w:tcW w:w="91" w:type="pct"/>
                    <w:vAlign w:val="center"/>
                  </w:tcPr>
                  <w:p w:rsidR="00830E5D" w:rsidRPr="00D41CDC" w:rsidRDefault="00830E5D" w:rsidP="007C0A3D">
                    <w:pPr>
                      <w:jc w:val="right"/>
                      <w:rPr>
                        <w:rFonts w:ascii="宋体" w:hAnsi="宋体"/>
                        <w:sz w:val="18"/>
                        <w:szCs w:val="18"/>
                      </w:rPr>
                    </w:pPr>
                  </w:p>
                </w:tc>
                <w:tc>
                  <w:tcPr>
                    <w:tcW w:w="548"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307,101,524.73</w:t>
                    </w:r>
                  </w:p>
                </w:tc>
                <w:tc>
                  <w:tcPr>
                    <w:tcW w:w="454"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-754,150.94</w:t>
                    </w:r>
                  </w:p>
                </w:tc>
                <w:tc>
                  <w:tcPr>
                    <w:tcW w:w="543"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306,347,373.79</w:t>
                    </w:r>
                  </w:p>
                </w:tc>
              </w:tr>
              <w:tr w:rsidR="00830E5D" w:rsidRPr="001F14CA" w:rsidTr="007C0A3D">
                <w:sdt>
                  <w:sdtPr>
                    <w:rPr>
                      <w:rFonts w:ascii="宋体" w:hAnsi="宋体"/>
                    </w:rPr>
                    <w:tag w:val="_PLD_ecb1a0919fe148e5893e9977ac112e36"/>
                    <w:id w:val="28550737"/>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w:t>
                        </w:r>
                        <w:r w:rsidRPr="001F14CA">
                          <w:rPr>
                            <w:rFonts w:ascii="宋体" w:hAnsi="宋体" w:hint="eastAsia"/>
                            <w:szCs w:val="18"/>
                          </w:rPr>
                          <w:t>二</w:t>
                        </w:r>
                        <w:r w:rsidRPr="001F14CA">
                          <w:rPr>
                            <w:rFonts w:ascii="宋体" w:hAnsi="宋体"/>
                            <w:szCs w:val="18"/>
                          </w:rPr>
                          <w:t>）所有者投入和减少资本</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14,434,722.98</w:t>
                    </w:r>
                  </w:p>
                </w:tc>
                <w:tc>
                  <w:tcPr>
                    <w:tcW w:w="91"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136" w:type="pct"/>
                    <w:vAlign w:val="center"/>
                  </w:tcPr>
                  <w:p w:rsidR="00830E5D" w:rsidRPr="00D41CDC" w:rsidRDefault="00830E5D" w:rsidP="007C0A3D">
                    <w:pPr>
                      <w:jc w:val="right"/>
                      <w:rPr>
                        <w:rFonts w:ascii="宋体" w:hAnsi="宋体"/>
                        <w:sz w:val="18"/>
                        <w:szCs w:val="18"/>
                      </w:rPr>
                    </w:pPr>
                  </w:p>
                </w:tc>
                <w:tc>
                  <w:tcPr>
                    <w:tcW w:w="500"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545" w:type="pct"/>
                    <w:vAlign w:val="center"/>
                  </w:tcPr>
                  <w:p w:rsidR="00830E5D" w:rsidRPr="00D41CDC" w:rsidRDefault="00830E5D" w:rsidP="007C0A3D">
                    <w:pPr>
                      <w:jc w:val="right"/>
                      <w:rPr>
                        <w:rFonts w:ascii="宋体" w:hAnsi="宋体"/>
                        <w:sz w:val="18"/>
                        <w:szCs w:val="18"/>
                      </w:rPr>
                    </w:pPr>
                  </w:p>
                </w:tc>
                <w:tc>
                  <w:tcPr>
                    <w:tcW w:w="91" w:type="pct"/>
                    <w:vAlign w:val="center"/>
                  </w:tcPr>
                  <w:p w:rsidR="00830E5D" w:rsidRPr="00D41CDC" w:rsidRDefault="00830E5D" w:rsidP="007C0A3D">
                    <w:pPr>
                      <w:jc w:val="right"/>
                      <w:rPr>
                        <w:rFonts w:ascii="宋体" w:hAnsi="宋体"/>
                        <w:sz w:val="18"/>
                        <w:szCs w:val="18"/>
                      </w:rPr>
                    </w:pPr>
                  </w:p>
                </w:tc>
                <w:tc>
                  <w:tcPr>
                    <w:tcW w:w="548"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14,434,722.98</w:t>
                    </w:r>
                  </w:p>
                </w:tc>
                <w:tc>
                  <w:tcPr>
                    <w:tcW w:w="454"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17,565,277.02</w:t>
                    </w:r>
                  </w:p>
                </w:tc>
                <w:tc>
                  <w:tcPr>
                    <w:tcW w:w="543"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32,000,000.00</w:t>
                    </w:r>
                  </w:p>
                </w:tc>
              </w:tr>
              <w:tr w:rsidR="00830E5D" w:rsidRPr="001F14CA" w:rsidTr="007C0A3D">
                <w:sdt>
                  <w:sdtPr>
                    <w:rPr>
                      <w:rFonts w:ascii="宋体" w:hAnsi="宋体"/>
                    </w:rPr>
                    <w:tag w:val="_PLD_611ba2ed8c6b439788c9acf67433da0c"/>
                    <w:id w:val="28550738"/>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1．所有者投入的普通股</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D41CDC" w:rsidRDefault="00830E5D" w:rsidP="007C0A3D">
                    <w:pPr>
                      <w:jc w:val="right"/>
                      <w:rPr>
                        <w:rFonts w:ascii="宋体" w:hAnsi="宋体"/>
                        <w:sz w:val="18"/>
                        <w:szCs w:val="18"/>
                      </w:rPr>
                    </w:pPr>
                  </w:p>
                </w:tc>
                <w:tc>
                  <w:tcPr>
                    <w:tcW w:w="91"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136" w:type="pct"/>
                    <w:vAlign w:val="center"/>
                  </w:tcPr>
                  <w:p w:rsidR="00830E5D" w:rsidRPr="00D41CDC" w:rsidRDefault="00830E5D" w:rsidP="007C0A3D">
                    <w:pPr>
                      <w:jc w:val="right"/>
                      <w:rPr>
                        <w:rFonts w:ascii="宋体" w:hAnsi="宋体"/>
                        <w:sz w:val="18"/>
                        <w:szCs w:val="18"/>
                      </w:rPr>
                    </w:pPr>
                  </w:p>
                </w:tc>
                <w:tc>
                  <w:tcPr>
                    <w:tcW w:w="500" w:type="pct"/>
                    <w:vAlign w:val="center"/>
                  </w:tcPr>
                  <w:p w:rsidR="00830E5D" w:rsidRPr="00D41CDC" w:rsidRDefault="00830E5D" w:rsidP="007C0A3D">
                    <w:pPr>
                      <w:jc w:val="right"/>
                      <w:rPr>
                        <w:rFonts w:ascii="宋体" w:hAnsi="宋体"/>
                        <w:sz w:val="18"/>
                        <w:szCs w:val="18"/>
                      </w:rPr>
                    </w:pPr>
                  </w:p>
                </w:tc>
                <w:tc>
                  <w:tcPr>
                    <w:tcW w:w="137" w:type="pct"/>
                    <w:vAlign w:val="center"/>
                  </w:tcPr>
                  <w:p w:rsidR="00830E5D" w:rsidRPr="00D41CDC" w:rsidRDefault="00830E5D" w:rsidP="007C0A3D">
                    <w:pPr>
                      <w:jc w:val="right"/>
                      <w:rPr>
                        <w:rFonts w:ascii="宋体" w:hAnsi="宋体"/>
                        <w:sz w:val="18"/>
                        <w:szCs w:val="18"/>
                      </w:rPr>
                    </w:pPr>
                  </w:p>
                </w:tc>
                <w:tc>
                  <w:tcPr>
                    <w:tcW w:w="545" w:type="pct"/>
                    <w:vAlign w:val="center"/>
                  </w:tcPr>
                  <w:p w:rsidR="00830E5D" w:rsidRPr="00D41CDC" w:rsidRDefault="00830E5D" w:rsidP="007C0A3D">
                    <w:pPr>
                      <w:jc w:val="right"/>
                      <w:rPr>
                        <w:rFonts w:ascii="宋体" w:hAnsi="宋体"/>
                        <w:sz w:val="18"/>
                        <w:szCs w:val="18"/>
                      </w:rPr>
                    </w:pPr>
                  </w:p>
                </w:tc>
                <w:tc>
                  <w:tcPr>
                    <w:tcW w:w="91" w:type="pct"/>
                    <w:vAlign w:val="center"/>
                  </w:tcPr>
                  <w:p w:rsidR="00830E5D" w:rsidRPr="00D41CDC" w:rsidRDefault="00830E5D" w:rsidP="007C0A3D">
                    <w:pPr>
                      <w:jc w:val="right"/>
                      <w:rPr>
                        <w:rFonts w:ascii="宋体" w:hAnsi="宋体"/>
                        <w:sz w:val="18"/>
                        <w:szCs w:val="18"/>
                      </w:rPr>
                    </w:pPr>
                  </w:p>
                </w:tc>
                <w:tc>
                  <w:tcPr>
                    <w:tcW w:w="548" w:type="pct"/>
                    <w:vAlign w:val="center"/>
                  </w:tcPr>
                  <w:p w:rsidR="00830E5D" w:rsidRPr="00D41CDC" w:rsidRDefault="00830E5D" w:rsidP="007C0A3D">
                    <w:pPr>
                      <w:jc w:val="right"/>
                      <w:rPr>
                        <w:rFonts w:ascii="宋体" w:hAnsi="宋体"/>
                        <w:sz w:val="18"/>
                        <w:szCs w:val="18"/>
                      </w:rPr>
                    </w:pPr>
                  </w:p>
                </w:tc>
                <w:tc>
                  <w:tcPr>
                    <w:tcW w:w="454"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6,000,000.00</w:t>
                    </w:r>
                  </w:p>
                </w:tc>
                <w:tc>
                  <w:tcPr>
                    <w:tcW w:w="543" w:type="pct"/>
                    <w:vAlign w:val="center"/>
                  </w:tcPr>
                  <w:p w:rsidR="00830E5D" w:rsidRPr="00D41CDC" w:rsidRDefault="00830E5D" w:rsidP="007C0A3D">
                    <w:pPr>
                      <w:jc w:val="right"/>
                      <w:rPr>
                        <w:rFonts w:ascii="宋体" w:hAnsi="宋体"/>
                        <w:sz w:val="18"/>
                        <w:szCs w:val="18"/>
                      </w:rPr>
                    </w:pPr>
                    <w:r w:rsidRPr="00D41CDC">
                      <w:rPr>
                        <w:rFonts w:ascii="宋体" w:hAnsi="宋体"/>
                        <w:sz w:val="18"/>
                        <w:szCs w:val="18"/>
                      </w:rPr>
                      <w:t>6,000,000.00</w:t>
                    </w:r>
                  </w:p>
                </w:tc>
              </w:tr>
              <w:tr w:rsidR="00830E5D" w:rsidRPr="001F14CA" w:rsidTr="007C0A3D">
                <w:sdt>
                  <w:sdtPr>
                    <w:rPr>
                      <w:rFonts w:ascii="宋体" w:hAnsi="宋体"/>
                    </w:rPr>
                    <w:tag w:val="_PLD_c90ad87987d54aec9ebb059ca9fe2d83"/>
                    <w:id w:val="28550739"/>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2．其他权益工具持有者投入资本</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d73580ad15ab461695606b09453b2233"/>
                    <w:id w:val="28550740"/>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3</w:t>
                        </w:r>
                        <w:r w:rsidRPr="001F14CA">
                          <w:rPr>
                            <w:rFonts w:ascii="宋体" w:hAnsi="宋体"/>
                            <w:szCs w:val="18"/>
                          </w:rPr>
                          <w:t>．股份支付计入所有者权益的金额</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32d1c7d278224bfa80a28845c7639c86"/>
                    <w:id w:val="28550741"/>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4</w:t>
                        </w:r>
                        <w:r w:rsidRPr="001F14CA">
                          <w:rPr>
                            <w:rFonts w:ascii="宋体" w:hAnsi="宋体"/>
                            <w:szCs w:val="18"/>
                          </w:rPr>
                          <w:t>．其他</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14,434,722.98</w:t>
                    </w: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14,434,722.98</w:t>
                    </w:r>
                  </w:p>
                </w:tc>
                <w:tc>
                  <w:tcPr>
                    <w:tcW w:w="454"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11,565,277.02</w:t>
                    </w:r>
                  </w:p>
                </w:tc>
                <w:tc>
                  <w:tcPr>
                    <w:tcW w:w="543"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26,000,000.00</w:t>
                    </w:r>
                  </w:p>
                </w:tc>
              </w:tr>
              <w:tr w:rsidR="00830E5D" w:rsidRPr="001F14CA" w:rsidTr="007C0A3D">
                <w:sdt>
                  <w:sdtPr>
                    <w:rPr>
                      <w:rFonts w:ascii="宋体" w:hAnsi="宋体"/>
                    </w:rPr>
                    <w:tag w:val="_PLD_4f4c1a0d22784a4a81a90a7b772560b9"/>
                    <w:id w:val="28550742"/>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w:t>
                        </w:r>
                        <w:r w:rsidRPr="001F14CA">
                          <w:rPr>
                            <w:rFonts w:ascii="宋体" w:hAnsi="宋体" w:hint="eastAsia"/>
                            <w:szCs w:val="18"/>
                          </w:rPr>
                          <w:t>三</w:t>
                        </w:r>
                        <w:r w:rsidRPr="001F14CA">
                          <w:rPr>
                            <w:rFonts w:ascii="宋体" w:hAnsi="宋体"/>
                            <w:szCs w:val="18"/>
                          </w:rPr>
                          <w:t>）利润分配</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26,614,880.37</w:t>
                    </w: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r>
                      <w:rPr>
                        <w:rFonts w:ascii="宋体" w:hAnsi="宋体"/>
                        <w:sz w:val="18"/>
                        <w:szCs w:val="18"/>
                      </w:rPr>
                      <w:t>-110,998,200.37</w:t>
                    </w: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-84,383,320.00</w:t>
                    </w:r>
                  </w:p>
                </w:tc>
                <w:tc>
                  <w:tcPr>
                    <w:tcW w:w="454"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-4,154,447.95</w:t>
                    </w:r>
                  </w:p>
                </w:tc>
                <w:tc>
                  <w:tcPr>
                    <w:tcW w:w="543"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-88,537,767.95</w:t>
                    </w:r>
                  </w:p>
                </w:tc>
              </w:tr>
              <w:tr w:rsidR="00830E5D" w:rsidRPr="001F14CA" w:rsidTr="007C0A3D">
                <w:sdt>
                  <w:sdtPr>
                    <w:rPr>
                      <w:rFonts w:ascii="宋体" w:hAnsi="宋体"/>
                    </w:rPr>
                    <w:tag w:val="_PLD_73a49eb420a24cdbb4f7f5ce05660344"/>
                    <w:id w:val="28550743"/>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1．提取盈余公积</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26,614,880.37</w:t>
                    </w: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r>
                      <w:rPr>
                        <w:rFonts w:ascii="宋体" w:hAnsi="宋体"/>
                        <w:sz w:val="18"/>
                        <w:szCs w:val="18"/>
                      </w:rPr>
                      <w:t>-26,614,880.37</w:t>
                    </w: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230083ca1b684aa0b92b69b31995ea1b"/>
                    <w:id w:val="28550744"/>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2．提取一般风险准备</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r>
                      <w:t>                                          -  </w:t>
                    </w: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d19b1d04bab14e67b22ee23afd215d76"/>
                    <w:id w:val="28550745"/>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3．对所有者（或股东）的分配</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r>
                      <w:rPr>
                        <w:rFonts w:ascii="宋体" w:hAnsi="宋体"/>
                        <w:sz w:val="18"/>
                        <w:szCs w:val="18"/>
                      </w:rPr>
                      <w:t>-84,383,320.00</w:t>
                    </w: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-84,383,320.00</w:t>
                    </w:r>
                  </w:p>
                </w:tc>
                <w:tc>
                  <w:tcPr>
                    <w:tcW w:w="454"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-4,154,447.95</w:t>
                    </w:r>
                  </w:p>
                </w:tc>
                <w:tc>
                  <w:tcPr>
                    <w:tcW w:w="543"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-88,537,767.95</w:t>
                    </w:r>
                  </w:p>
                </w:tc>
              </w:tr>
              <w:tr w:rsidR="00830E5D" w:rsidRPr="001F14CA" w:rsidTr="007C0A3D">
                <w:sdt>
                  <w:sdtPr>
                    <w:rPr>
                      <w:rFonts w:ascii="宋体" w:hAnsi="宋体"/>
                    </w:rPr>
                    <w:tag w:val="_PLD_6e5628e129d04d23a2d71da503cecfdd"/>
                    <w:id w:val="28550746"/>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4．其他</w:t>
                        </w:r>
                      </w:p>
                    </w:tc>
                  </w:sdtContent>
                </w:sdt>
                <w:tc>
                  <w:tcPr>
                    <w:tcW w:w="500"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a953b61d69004a7a91974afa1318df0a"/>
                    <w:id w:val="28550747"/>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w:t>
                        </w:r>
                        <w:r w:rsidRPr="001F14CA">
                          <w:rPr>
                            <w:rFonts w:ascii="宋体" w:hAnsi="宋体" w:hint="eastAsia"/>
                            <w:szCs w:val="18"/>
                          </w:rPr>
                          <w:t>四</w:t>
                        </w:r>
                        <w:r w:rsidRPr="001F14CA">
                          <w:rPr>
                            <w:rFonts w:ascii="宋体" w:hAnsi="宋体"/>
                            <w:szCs w:val="18"/>
                          </w:rPr>
                          <w:t>）所有者权益内部结转</w:t>
                        </w:r>
                      </w:p>
                    </w:tc>
                  </w:sdtContent>
                </w:sdt>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180,821,400.00</w:t>
                    </w: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-180,821,400.00</w:t>
                    </w: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278fa3d290b3473aacd1d849016a2959"/>
                    <w:id w:val="28550748"/>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1．资本公积转增资本（或股本）</w:t>
                        </w:r>
                      </w:p>
                    </w:tc>
                  </w:sdtContent>
                </w:sdt>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180,821,400.00</w:t>
                    </w: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-180,821,400.00</w:t>
                    </w: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p>
                </w:tc>
                <w:tc>
                  <w:tcPr>
                    <w:tcW w:w="454" w:type="pct"/>
                    <w:vAlign w:val="center"/>
                  </w:tcPr>
                  <w:p w:rsidR="00830E5D" w:rsidRPr="006E763A" w:rsidRDefault="00830E5D" w:rsidP="007C0A3D">
                    <w:pPr>
                      <w:jc w:val="right"/>
                      <w:rPr>
                        <w:rFonts w:ascii="宋体" w:hAnsi="宋体"/>
                        <w:sz w:val="18"/>
                        <w:szCs w:val="18"/>
                      </w:rPr>
                    </w:pPr>
                  </w:p>
                </w:tc>
                <w:tc>
                  <w:tcPr>
                    <w:tcW w:w="543" w:type="pct"/>
                    <w:vAlign w:val="center"/>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2dbeb2e6cbbd4ba2a65e4f369c7e7929"/>
                    <w:id w:val="28550749"/>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2．盈余公积转增资本（或股本）</w:t>
                        </w:r>
                      </w:p>
                    </w:tc>
                  </w:sdtContent>
                </w:sdt>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58f2b570df754e85bb72c0f63cdd3f1c"/>
                    <w:id w:val="28550750"/>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3．盈余公积弥补亏损</w:t>
                        </w:r>
                      </w:p>
                    </w:tc>
                  </w:sdtContent>
                </w:sdt>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tc>
                  <w:tcPr>
                    <w:tcW w:w="500" w:type="pct"/>
                  </w:tcPr>
                  <w:sdt>
                    <w:sdtPr>
                      <w:rPr>
                        <w:rFonts w:ascii="宋体" w:hAnsi="宋体"/>
                        <w:szCs w:val="18"/>
                      </w:rPr>
                      <w:tag w:val="_PLD_88022ba02c7c4775ba5e9f75f6b07fa4"/>
                      <w:id w:val="28550751"/>
                      <w:lock w:val="sdtLocked"/>
                    </w:sdtPr>
                    <w:sdtContent>
                      <w:p w:rsidR="00830E5D" w:rsidRPr="001F14CA" w:rsidRDefault="00830E5D" w:rsidP="007C0A3D">
                        <w:pPr>
                          <w:rPr>
                            <w:rFonts w:ascii="宋体" w:hAnsi="宋体"/>
                          </w:rPr>
                        </w:pPr>
                        <w:r w:rsidRPr="001F14CA">
                          <w:rPr>
                            <w:rFonts w:ascii="宋体" w:hAnsi="宋体"/>
                            <w:szCs w:val="18"/>
                          </w:rPr>
                          <w:t>4．设定受益计划变动额结转留存收益</w:t>
                        </w:r>
                      </w:p>
                    </w:sdtContent>
                  </w:sdt>
                </w:tc>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tc>
                  <w:tcPr>
                    <w:tcW w:w="500" w:type="pct"/>
                  </w:tcPr>
                  <w:sdt>
                    <w:sdtPr>
                      <w:rPr>
                        <w:rFonts w:ascii="宋体" w:hAnsi="宋体"/>
                        <w:szCs w:val="18"/>
                      </w:rPr>
                      <w:tag w:val="_PLD_0259028a18dd4c059a8b77a9e4fe86f9"/>
                      <w:id w:val="28550752"/>
                      <w:lock w:val="sdtLocked"/>
                    </w:sdtPr>
                    <w:sdtContent>
                      <w:p w:rsidR="00830E5D" w:rsidRPr="001F14CA" w:rsidRDefault="00830E5D" w:rsidP="007C0A3D">
                        <w:pPr>
                          <w:rPr>
                            <w:rFonts w:ascii="宋体" w:hAnsi="宋体"/>
                            <w:szCs w:val="18"/>
                          </w:rPr>
                        </w:pPr>
                        <w:r w:rsidRPr="001F14CA">
                          <w:rPr>
                            <w:rFonts w:ascii="宋体" w:hAnsi="宋体"/>
                            <w:szCs w:val="18"/>
                          </w:rPr>
                          <w:t>5．其他综合收益结转留存收益</w:t>
                        </w:r>
                      </w:p>
                    </w:sdtContent>
                  </w:sdt>
                </w:tc>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5844253ac18b45ceaa765e5b2f55d052"/>
                    <w:id w:val="28550753"/>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6．其他</w:t>
                        </w:r>
                      </w:p>
                    </w:tc>
                  </w:sdtContent>
                </w:sdt>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3bbf2260615f4991a49bda77fd1fc28b"/>
                    <w:id w:val="28550754"/>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（五）专项储备</w:t>
                        </w:r>
                      </w:p>
                    </w:tc>
                  </w:sdtContent>
                </w:sdt>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f1e833fa15ec452384f3784c7a9b36fe"/>
                    <w:id w:val="28550755"/>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1．本期提取</w:t>
                        </w:r>
                      </w:p>
                    </w:tc>
                  </w:sdtContent>
                </w:sdt>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301fc21ab7954268be9851ddd0cf2d8a"/>
                    <w:id w:val="28550756"/>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2．本期使用</w:t>
                        </w:r>
                      </w:p>
                    </w:tc>
                  </w:sdtContent>
                </w:sdt>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43b1e5b489b047e98cf38f8c5f130759"/>
                    <w:id w:val="28550757"/>
                    <w:lock w:val="sdtLocked"/>
                  </w:sdtPr>
                  <w:sdtContent>
                    <w:tc>
                      <w:tcPr>
                        <w:tcW w:w="500" w:type="pct"/>
                      </w:tcPr>
                      <w:p w:rsidR="00830E5D" w:rsidRPr="001F14CA" w:rsidRDefault="00830E5D" w:rsidP="007C0A3D">
                        <w:pPr>
                          <w:rPr>
                            <w:rFonts w:ascii="宋体" w:hAnsi="宋体"/>
                            <w:szCs w:val="18"/>
                          </w:rPr>
                        </w:pPr>
                        <w:r w:rsidRPr="001F14CA">
                          <w:rPr>
                            <w:rFonts w:ascii="宋体" w:hAnsi="宋体" w:hint="eastAsia"/>
                            <w:szCs w:val="18"/>
                          </w:rPr>
                          <w:t>（六）其他</w:t>
                        </w:r>
                      </w:p>
                    </w:tc>
                  </w:sdtContent>
                </w:sdt>
                <w:tc>
                  <w:tcPr>
                    <w:tcW w:w="500"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90" w:type="pct"/>
                  </w:tcPr>
                  <w:p w:rsidR="00830E5D" w:rsidRPr="006E763A" w:rsidRDefault="00830E5D" w:rsidP="007C0A3D">
                    <w:pPr>
                      <w:jc w:val="right"/>
                      <w:rPr>
                        <w:rFonts w:ascii="宋体" w:hAnsi="宋体"/>
                        <w:sz w:val="18"/>
                        <w:szCs w:val="18"/>
                      </w:rPr>
                    </w:pPr>
                  </w:p>
                </w:tc>
                <w:tc>
                  <w:tcPr>
                    <w:tcW w:w="546"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136" w:type="pct"/>
                  </w:tcPr>
                  <w:p w:rsidR="00830E5D" w:rsidRPr="006E763A" w:rsidRDefault="00830E5D" w:rsidP="007C0A3D">
                    <w:pPr>
                      <w:jc w:val="right"/>
                      <w:rPr>
                        <w:rFonts w:ascii="宋体" w:hAnsi="宋体"/>
                        <w:sz w:val="18"/>
                        <w:szCs w:val="18"/>
                      </w:rPr>
                    </w:pPr>
                  </w:p>
                </w:tc>
                <w:tc>
                  <w:tcPr>
                    <w:tcW w:w="500" w:type="pct"/>
                  </w:tcPr>
                  <w:p w:rsidR="00830E5D" w:rsidRPr="006E763A" w:rsidRDefault="00830E5D" w:rsidP="007C0A3D">
                    <w:pPr>
                      <w:jc w:val="right"/>
                      <w:rPr>
                        <w:rFonts w:ascii="宋体" w:hAnsi="宋体"/>
                        <w:sz w:val="18"/>
                        <w:szCs w:val="18"/>
                      </w:rPr>
                    </w:pPr>
                  </w:p>
                </w:tc>
                <w:tc>
                  <w:tcPr>
                    <w:tcW w:w="137" w:type="pct"/>
                  </w:tcPr>
                  <w:p w:rsidR="00830E5D" w:rsidRPr="006E763A" w:rsidRDefault="00830E5D" w:rsidP="007C0A3D">
                    <w:pPr>
                      <w:jc w:val="right"/>
                      <w:rPr>
                        <w:rFonts w:ascii="宋体" w:hAnsi="宋体"/>
                        <w:sz w:val="18"/>
                        <w:szCs w:val="18"/>
                      </w:rPr>
                    </w:pPr>
                  </w:p>
                </w:tc>
                <w:tc>
                  <w:tcPr>
                    <w:tcW w:w="545" w:type="pct"/>
                  </w:tcPr>
                  <w:p w:rsidR="00830E5D" w:rsidRPr="006E763A" w:rsidRDefault="00830E5D" w:rsidP="007C0A3D">
                    <w:pPr>
                      <w:jc w:val="right"/>
                      <w:rPr>
                        <w:rFonts w:ascii="宋体" w:hAnsi="宋体"/>
                        <w:sz w:val="18"/>
                        <w:szCs w:val="18"/>
                      </w:rPr>
                    </w:pPr>
                  </w:p>
                </w:tc>
                <w:tc>
                  <w:tcPr>
                    <w:tcW w:w="91" w:type="pct"/>
                  </w:tcPr>
                  <w:p w:rsidR="00830E5D" w:rsidRPr="006E763A" w:rsidRDefault="00830E5D" w:rsidP="007C0A3D">
                    <w:pPr>
                      <w:jc w:val="right"/>
                      <w:rPr>
                        <w:rFonts w:ascii="宋体" w:hAnsi="宋体"/>
                        <w:sz w:val="18"/>
                        <w:szCs w:val="18"/>
                      </w:rPr>
                    </w:pPr>
                  </w:p>
                </w:tc>
                <w:tc>
                  <w:tcPr>
                    <w:tcW w:w="548" w:type="pct"/>
                  </w:tcPr>
                  <w:p w:rsidR="00830E5D" w:rsidRPr="006E763A" w:rsidRDefault="00830E5D" w:rsidP="007C0A3D">
                    <w:pPr>
                      <w:jc w:val="right"/>
                      <w:rPr>
                        <w:rFonts w:ascii="宋体" w:hAnsi="宋体"/>
                        <w:sz w:val="18"/>
                        <w:szCs w:val="18"/>
                      </w:rPr>
                    </w:pPr>
                  </w:p>
                </w:tc>
                <w:tc>
                  <w:tcPr>
                    <w:tcW w:w="454" w:type="pct"/>
                  </w:tcPr>
                  <w:p w:rsidR="00830E5D" w:rsidRPr="006E763A" w:rsidRDefault="00830E5D" w:rsidP="007C0A3D">
                    <w:pPr>
                      <w:jc w:val="right"/>
                      <w:rPr>
                        <w:rFonts w:ascii="宋体" w:hAnsi="宋体"/>
                        <w:sz w:val="18"/>
                        <w:szCs w:val="18"/>
                      </w:rPr>
                    </w:pPr>
                  </w:p>
                </w:tc>
                <w:tc>
                  <w:tcPr>
                    <w:tcW w:w="543" w:type="pct"/>
                  </w:tcPr>
                  <w:p w:rsidR="00830E5D" w:rsidRPr="006E763A" w:rsidRDefault="00830E5D" w:rsidP="007C0A3D">
                    <w:pPr>
                      <w:jc w:val="right"/>
                      <w:rPr>
                        <w:rFonts w:ascii="宋体" w:hAnsi="宋体"/>
                        <w:sz w:val="18"/>
                        <w:szCs w:val="18"/>
                      </w:rPr>
                    </w:pPr>
                  </w:p>
                </w:tc>
              </w:tr>
              <w:tr w:rsidR="00830E5D" w:rsidRPr="001F14CA" w:rsidTr="007C0A3D">
                <w:sdt>
                  <w:sdtPr>
                    <w:rPr>
                      <w:rFonts w:ascii="宋体" w:hAnsi="宋体"/>
                    </w:rPr>
                    <w:tag w:val="_PLD_7355d7c321c84166a15737d2581911bf"/>
                    <w:id w:val="28550758"/>
                    <w:lock w:val="sdtLocked"/>
                  </w:sdtPr>
                  <w:sdtContent>
                    <w:tc>
                      <w:tcPr>
                        <w:tcW w:w="500" w:type="pct"/>
                      </w:tcPr>
                      <w:p w:rsidR="00830E5D" w:rsidRPr="001F14CA" w:rsidRDefault="00830E5D" w:rsidP="007C0A3D">
                        <w:pPr>
                          <w:rPr>
                            <w:rFonts w:ascii="宋体" w:hAnsi="宋体"/>
                            <w:szCs w:val="18"/>
                          </w:rPr>
                        </w:pPr>
                        <w:r w:rsidRPr="001F14CA">
                          <w:rPr>
                            <w:rFonts w:ascii="宋体" w:hAnsi="宋体"/>
                            <w:szCs w:val="18"/>
                          </w:rPr>
                          <w:t>四、本期期末余额</w:t>
                        </w:r>
                      </w:p>
                    </w:tc>
                  </w:sdtContent>
                </w:sdt>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783,559,400.00</w:t>
                    </w:r>
                  </w:p>
                </w:tc>
                <w:tc>
                  <w:tcPr>
                    <w:tcW w:w="91" w:type="pct"/>
                    <w:vAlign w:val="center"/>
                  </w:tcPr>
                  <w:p w:rsidR="00830E5D" w:rsidRPr="006E763A" w:rsidRDefault="00830E5D" w:rsidP="007C0A3D">
                    <w:pPr>
                      <w:jc w:val="right"/>
                      <w:rPr>
                        <w:rFonts w:ascii="宋体" w:hAnsi="宋体"/>
                        <w:sz w:val="18"/>
                        <w:szCs w:val="18"/>
                      </w:rPr>
                    </w:pPr>
                  </w:p>
                </w:tc>
                <w:tc>
                  <w:tcPr>
                    <w:tcW w:w="91" w:type="pct"/>
                    <w:vAlign w:val="center"/>
                  </w:tcPr>
                  <w:p w:rsidR="00830E5D" w:rsidRPr="006E763A" w:rsidRDefault="00830E5D" w:rsidP="007C0A3D">
                    <w:pPr>
                      <w:jc w:val="right"/>
                      <w:rPr>
                        <w:rFonts w:ascii="宋体" w:hAnsi="宋体"/>
                        <w:sz w:val="18"/>
                        <w:szCs w:val="18"/>
                      </w:rPr>
                    </w:pPr>
                  </w:p>
                </w:tc>
                <w:tc>
                  <w:tcPr>
                    <w:tcW w:w="90" w:type="pct"/>
                    <w:vAlign w:val="center"/>
                  </w:tcPr>
                  <w:p w:rsidR="00830E5D" w:rsidRPr="006E763A" w:rsidRDefault="00830E5D" w:rsidP="007C0A3D">
                    <w:pPr>
                      <w:jc w:val="right"/>
                      <w:rPr>
                        <w:rFonts w:ascii="宋体" w:hAnsi="宋体"/>
                        <w:sz w:val="18"/>
                        <w:szCs w:val="18"/>
                      </w:rPr>
                    </w:pPr>
                  </w:p>
                </w:tc>
                <w:tc>
                  <w:tcPr>
                    <w:tcW w:w="546"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323,944,170.13</w:t>
                    </w:r>
                  </w:p>
                </w:tc>
                <w:tc>
                  <w:tcPr>
                    <w:tcW w:w="91" w:type="pct"/>
                    <w:vAlign w:val="center"/>
                  </w:tcPr>
                  <w:p w:rsidR="00830E5D" w:rsidRPr="006E763A" w:rsidRDefault="00830E5D" w:rsidP="007C0A3D">
                    <w:pPr>
                      <w:jc w:val="right"/>
                      <w:rPr>
                        <w:rFonts w:ascii="宋体" w:hAnsi="宋体"/>
                        <w:sz w:val="18"/>
                        <w:szCs w:val="18"/>
                      </w:rPr>
                    </w:pPr>
                  </w:p>
                </w:tc>
                <w:tc>
                  <w:tcPr>
                    <w:tcW w:w="137" w:type="pct"/>
                    <w:vAlign w:val="center"/>
                  </w:tcPr>
                  <w:p w:rsidR="00830E5D" w:rsidRPr="006E763A" w:rsidRDefault="00830E5D" w:rsidP="007C0A3D">
                    <w:pPr>
                      <w:jc w:val="right"/>
                      <w:rPr>
                        <w:rFonts w:ascii="宋体" w:hAnsi="宋体"/>
                        <w:sz w:val="18"/>
                        <w:szCs w:val="18"/>
                      </w:rPr>
                    </w:pPr>
                  </w:p>
                </w:tc>
                <w:tc>
                  <w:tcPr>
                    <w:tcW w:w="136" w:type="pct"/>
                    <w:vAlign w:val="center"/>
                  </w:tcPr>
                  <w:p w:rsidR="00830E5D" w:rsidRPr="006E763A" w:rsidRDefault="00830E5D" w:rsidP="007C0A3D">
                    <w:pPr>
                      <w:jc w:val="right"/>
                      <w:rPr>
                        <w:rFonts w:ascii="宋体" w:hAnsi="宋体"/>
                        <w:sz w:val="18"/>
                        <w:szCs w:val="18"/>
                      </w:rPr>
                    </w:pPr>
                  </w:p>
                </w:tc>
                <w:tc>
                  <w:tcPr>
                    <w:tcW w:w="500"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133,019,852.77</w:t>
                    </w:r>
                  </w:p>
                </w:tc>
                <w:tc>
                  <w:tcPr>
                    <w:tcW w:w="137" w:type="pct"/>
                    <w:vAlign w:val="center"/>
                  </w:tcPr>
                  <w:p w:rsidR="00830E5D" w:rsidRPr="006E763A" w:rsidRDefault="00830E5D" w:rsidP="007C0A3D">
                    <w:pPr>
                      <w:jc w:val="right"/>
                      <w:rPr>
                        <w:rFonts w:ascii="宋体" w:hAnsi="宋体"/>
                        <w:sz w:val="18"/>
                        <w:szCs w:val="18"/>
                      </w:rPr>
                    </w:pPr>
                  </w:p>
                </w:tc>
                <w:tc>
                  <w:tcPr>
                    <w:tcW w:w="545"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818,796,913.75</w:t>
                    </w:r>
                  </w:p>
                </w:tc>
                <w:tc>
                  <w:tcPr>
                    <w:tcW w:w="91" w:type="pct"/>
                    <w:vAlign w:val="center"/>
                  </w:tcPr>
                  <w:p w:rsidR="00830E5D" w:rsidRPr="006E763A" w:rsidRDefault="00830E5D" w:rsidP="007C0A3D">
                    <w:pPr>
                      <w:jc w:val="right"/>
                      <w:rPr>
                        <w:rFonts w:ascii="宋体" w:hAnsi="宋体"/>
                        <w:sz w:val="18"/>
                        <w:szCs w:val="18"/>
                      </w:rPr>
                    </w:pPr>
                  </w:p>
                </w:tc>
                <w:tc>
                  <w:tcPr>
                    <w:tcW w:w="548"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2,059,320,336.65</w:t>
                    </w:r>
                  </w:p>
                </w:tc>
                <w:tc>
                  <w:tcPr>
                    <w:tcW w:w="454"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90,224,308.78</w:t>
                    </w:r>
                  </w:p>
                </w:tc>
                <w:tc>
                  <w:tcPr>
                    <w:tcW w:w="543" w:type="pct"/>
                    <w:vAlign w:val="center"/>
                  </w:tcPr>
                  <w:p w:rsidR="00830E5D" w:rsidRPr="006E763A" w:rsidRDefault="00830E5D" w:rsidP="007C0A3D">
                    <w:pPr>
                      <w:jc w:val="right"/>
                      <w:rPr>
                        <w:rFonts w:ascii="宋体" w:hAnsi="宋体"/>
                        <w:sz w:val="18"/>
                        <w:szCs w:val="18"/>
                      </w:rPr>
                    </w:pPr>
                    <w:r w:rsidRPr="006E763A">
                      <w:rPr>
                        <w:rFonts w:ascii="宋体" w:hAnsi="宋体"/>
                        <w:sz w:val="18"/>
                        <w:szCs w:val="18"/>
                      </w:rPr>
                      <w:t>2,149,544,645.43</w:t>
                    </w:r>
                  </w:p>
                </w:tc>
              </w:tr>
            </w:tbl>
            <w:p w:rsidR="00830E5D" w:rsidRDefault="00830E5D"/>
            <w:p w:rsidR="00B33BEC" w:rsidRPr="001F14CA" w:rsidRDefault="00EC273B">
              <w:pPr>
                <w:snapToGrid w:val="0"/>
                <w:spacing w:line="240" w:lineRule="atLeast"/>
                <w:rPr>
                  <w:rFonts w:ascii="宋体" w:hAnsi="宋体"/>
                  <w:bCs/>
                  <w:color w:val="FF0000"/>
                  <w:szCs w:val="21"/>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227D3C"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sidRPr="001F14CA">
                    <w:rPr>
                      <w:rFonts w:ascii="宋体" w:hAnsi="宋体" w:hint="eastAsia"/>
                      <w:szCs w:val="21"/>
                    </w:rPr>
                    <w:t>刘欣</w:t>
                  </w:r>
                </w:sdtContent>
              </w:sdt>
              <w:r w:rsidRPr="001F14CA">
                <w:rPr>
                  <w:rFonts w:ascii="宋体" w:hAnsi="宋体" w:hint="eastAsia"/>
                  <w:szCs w:val="21"/>
                </w:rPr>
                <w:t xml:space="preserve"> </w:t>
              </w:r>
              <w:r w:rsidR="00227D3C"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sdtContent>
        </w:sdt>
        <w:p w:rsidR="00B33BEC" w:rsidRPr="001F14CA" w:rsidRDefault="00B33BEC">
          <w:pPr>
            <w:rPr>
              <w:rFonts w:ascii="宋体" w:hAnsi="宋体"/>
              <w:szCs w:val="21"/>
            </w:rPr>
          </w:pPr>
        </w:p>
        <w:p w:rsidR="00B33BEC" w:rsidRPr="001F14CA" w:rsidRDefault="00B33BEC">
          <w:pPr>
            <w:rPr>
              <w:rFonts w:ascii="宋体" w:hAnsi="宋体"/>
              <w:szCs w:val="21"/>
            </w:rPr>
          </w:pPr>
        </w:p>
        <w:sdt>
          <w:sdtPr>
            <w:rPr>
              <w:rFonts w:ascii="宋体" w:hAnsi="宋体"/>
              <w:szCs w:val="21"/>
            </w:rPr>
            <w:tag w:val="_GBC_24560eea01804b8b9d3678736eb60ca8"/>
            <w:id w:val="1499844509"/>
            <w:lock w:val="sdtLocked"/>
            <w:placeholder>
              <w:docPart w:val="GBC22222222222222222222222222222"/>
            </w:placeholder>
          </w:sdtPr>
          <w:sdtEndPr>
            <w:rPr>
              <w:rFonts w:hint="eastAsia"/>
            </w:rPr>
          </w:sdtEndPr>
          <w:sdtContent>
            <w:p w:rsidR="00B33BEC" w:rsidRPr="001F14CA" w:rsidRDefault="00EC273B">
              <w:pPr>
                <w:tabs>
                  <w:tab w:val="left" w:pos="10080"/>
                </w:tabs>
                <w:snapToGrid w:val="0"/>
                <w:spacing w:line="240" w:lineRule="atLeast"/>
                <w:ind w:rightChars="12" w:right="25"/>
                <w:jc w:val="center"/>
                <w:outlineLvl w:val="2"/>
                <w:rPr>
                  <w:rFonts w:ascii="宋体" w:hAnsi="宋体"/>
                  <w:szCs w:val="21"/>
                </w:rPr>
              </w:pPr>
              <w:r w:rsidRPr="001F14CA">
                <w:rPr>
                  <w:rFonts w:ascii="宋体" w:hAnsi="宋体"/>
                  <w:szCs w:val="21"/>
                </w:rPr>
                <w:t>母公司</w:t>
              </w:r>
              <w:r w:rsidRPr="001F14CA">
                <w:rPr>
                  <w:rFonts w:ascii="宋体" w:hAnsi="宋体" w:hint="eastAsia"/>
                  <w:szCs w:val="21"/>
                </w:rPr>
                <w:t>所有者权益变动表</w:t>
              </w:r>
            </w:p>
            <w:p w:rsidR="00B33BEC" w:rsidRPr="001F14CA" w:rsidRDefault="00EC273B">
              <w:pPr>
                <w:tabs>
                  <w:tab w:val="left" w:pos="10080"/>
                </w:tabs>
                <w:snapToGrid w:val="0"/>
                <w:spacing w:line="240" w:lineRule="atLeast"/>
                <w:ind w:rightChars="12" w:right="25"/>
                <w:jc w:val="center"/>
                <w:rPr>
                  <w:rFonts w:ascii="宋体" w:hAnsi="宋体"/>
                  <w:bCs/>
                  <w:szCs w:val="21"/>
                </w:rPr>
              </w:pPr>
              <w:r w:rsidRPr="001F14CA">
                <w:rPr>
                  <w:rFonts w:ascii="宋体" w:hAnsi="宋体"/>
                  <w:szCs w:val="21"/>
                </w:rPr>
                <w:t>2019年</w:t>
              </w:r>
              <w:r w:rsidRPr="001F14CA">
                <w:rPr>
                  <w:rFonts w:ascii="宋体" w:hAnsi="宋体" w:hint="eastAsia"/>
                  <w:szCs w:val="21"/>
                </w:rPr>
                <w:t>1—12</w:t>
              </w:r>
              <w:r w:rsidRPr="001F14CA">
                <w:rPr>
                  <w:rFonts w:ascii="宋体" w:hAnsi="宋体"/>
                  <w:szCs w:val="21"/>
                </w:rPr>
                <w:t>月</w:t>
              </w:r>
            </w:p>
            <w:p w:rsidR="00B33BEC" w:rsidRPr="001F14CA" w:rsidRDefault="00EC273B">
              <w:pPr>
                <w:snapToGrid w:val="0"/>
                <w:spacing w:line="240" w:lineRule="atLeast"/>
                <w:jc w:val="right"/>
                <w:rPr>
                  <w:rFonts w:ascii="宋体" w:hAnsi="宋体"/>
                  <w:szCs w:val="21"/>
                </w:rPr>
              </w:pPr>
              <w:r w:rsidRPr="001F14CA">
                <w:rPr>
                  <w:rFonts w:ascii="宋体" w:hAnsi="宋体"/>
                  <w:szCs w:val="21"/>
                </w:rPr>
                <w:t>单位:</w:t>
              </w:r>
              <w:sdt>
                <w:sdtPr>
                  <w:rPr>
                    <w:rFonts w:ascii="宋体" w:hAnsi="宋体"/>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1F14CA">
                    <w:rPr>
                      <w:rFonts w:ascii="宋体" w:hAnsi="宋体"/>
                      <w:szCs w:val="21"/>
                    </w:rPr>
                    <w:t>元</w:t>
                  </w:r>
                </w:sdtContent>
              </w:sdt>
              <w:r w:rsidRPr="001F14CA">
                <w:rPr>
                  <w:rFonts w:ascii="宋体" w:hAnsi="宋体"/>
                  <w:szCs w:val="21"/>
                </w:rPr>
                <w:t xml:space="preserve">  币种:</w:t>
              </w:r>
              <w:sdt>
                <w:sdtPr>
                  <w:rPr>
                    <w:rFonts w:ascii="宋体" w:hAnsi="宋体"/>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1F14CA">
                    <w:rPr>
                      <w:rFonts w:ascii="宋体" w:hAnsi="宋体"/>
                      <w:szCs w:val="21"/>
                    </w:rPr>
                    <w:t>人民币</w:t>
                  </w:r>
                </w:sdtContent>
              </w:sdt>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27"/>
                <w:gridCol w:w="1701"/>
                <w:gridCol w:w="425"/>
                <w:gridCol w:w="567"/>
                <w:gridCol w:w="567"/>
                <w:gridCol w:w="1701"/>
                <w:gridCol w:w="709"/>
                <w:gridCol w:w="708"/>
                <w:gridCol w:w="709"/>
                <w:gridCol w:w="1701"/>
                <w:gridCol w:w="1843"/>
                <w:gridCol w:w="1984"/>
              </w:tblGrid>
              <w:tr w:rsidR="001F7FA1" w:rsidRPr="001F14CA" w:rsidTr="006D75B1">
                <w:trPr>
                  <w:trHeight w:val="20"/>
                </w:trPr>
                <w:sdt>
                  <w:sdtPr>
                    <w:rPr>
                      <w:rFonts w:ascii="宋体" w:hAnsi="宋体"/>
                    </w:rPr>
                    <w:tag w:val="_PLD_6243181199ca48faaab1b52ea7b6f562"/>
                    <w:id w:val="2351891"/>
                    <w:lock w:val="sdtLocked"/>
                  </w:sdtPr>
                  <w:sdtContent>
                    <w:tc>
                      <w:tcPr>
                        <w:tcW w:w="2127" w:type="dxa"/>
                        <w:vMerge w:val="restart"/>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hint="eastAsia"/>
                            <w:szCs w:val="18"/>
                          </w:rPr>
                          <w:t>项目</w:t>
                        </w:r>
                      </w:p>
                    </w:tc>
                  </w:sdtContent>
                </w:sdt>
                <w:tc>
                  <w:tcPr>
                    <w:tcW w:w="12615" w:type="dxa"/>
                    <w:gridSpan w:val="11"/>
                    <w:vAlign w:val="center"/>
                  </w:tcPr>
                  <w:p w:rsidR="001F7FA1" w:rsidRPr="001F14CA" w:rsidRDefault="001F7FA1" w:rsidP="006D75B1">
                    <w:pPr>
                      <w:adjustRightInd w:val="0"/>
                      <w:snapToGrid w:val="0"/>
                      <w:jc w:val="center"/>
                      <w:rPr>
                        <w:rFonts w:ascii="宋体" w:hAnsi="宋体"/>
                      </w:rPr>
                    </w:pPr>
                    <w:r w:rsidRPr="001F14CA">
                      <w:rPr>
                        <w:rFonts w:ascii="宋体" w:hAnsi="宋体" w:hint="eastAsia"/>
                      </w:rPr>
                      <w:t xml:space="preserve"> </w:t>
                    </w:r>
                    <w:sdt>
                      <w:sdtPr>
                        <w:rPr>
                          <w:rFonts w:ascii="宋体" w:hAnsi="宋体" w:hint="eastAsia"/>
                        </w:rPr>
                        <w:tag w:val="_PLD_53ebc36a4faa4485960520df843f0c63"/>
                        <w:id w:val="2351892"/>
                        <w:lock w:val="sdtLocked"/>
                      </w:sdtPr>
                      <w:sdtContent>
                        <w:r w:rsidRPr="001F14CA">
                          <w:rPr>
                            <w:rFonts w:ascii="宋体" w:hAnsi="宋体" w:hint="eastAsia"/>
                          </w:rPr>
                          <w:t>201</w:t>
                        </w:r>
                        <w:r w:rsidRPr="001F14CA">
                          <w:rPr>
                            <w:rFonts w:ascii="宋体" w:hAnsi="宋体"/>
                          </w:rPr>
                          <w:t>9</w:t>
                        </w:r>
                        <w:r w:rsidRPr="001F14CA">
                          <w:rPr>
                            <w:rFonts w:ascii="宋体" w:hAnsi="宋体" w:hint="eastAsia"/>
                          </w:rPr>
                          <w:t>年度</w:t>
                        </w:r>
                      </w:sdtContent>
                    </w:sdt>
                  </w:p>
                </w:tc>
              </w:tr>
              <w:tr w:rsidR="001F7FA1" w:rsidRPr="001F14CA" w:rsidTr="006D75B1">
                <w:trPr>
                  <w:trHeight w:val="315"/>
                </w:trPr>
                <w:tc>
                  <w:tcPr>
                    <w:tcW w:w="2127" w:type="dxa"/>
                    <w:vMerge/>
                  </w:tcPr>
                  <w:p w:rsidR="001F7FA1" w:rsidRPr="001F14CA" w:rsidRDefault="001F7FA1" w:rsidP="006D75B1">
                    <w:pPr>
                      <w:adjustRightInd w:val="0"/>
                      <w:snapToGrid w:val="0"/>
                      <w:rPr>
                        <w:rFonts w:ascii="宋体" w:hAnsi="宋体"/>
                        <w:szCs w:val="18"/>
                      </w:rPr>
                    </w:pPr>
                  </w:p>
                </w:tc>
                <w:sdt>
                  <w:sdtPr>
                    <w:rPr>
                      <w:rFonts w:ascii="宋体" w:hAnsi="宋体"/>
                    </w:rPr>
                    <w:tag w:val="_PLD_d42b0ce5c44e4777bd36491652f20dd8"/>
                    <w:id w:val="2351893"/>
                    <w:lock w:val="sdtLocked"/>
                  </w:sdtPr>
                  <w:sdtContent>
                    <w:tc>
                      <w:tcPr>
                        <w:tcW w:w="1701" w:type="dxa"/>
                        <w:vMerge w:val="restart"/>
                        <w:tcBorders>
                          <w:right w:val="single" w:sz="4" w:space="0" w:color="auto"/>
                        </w:tcBorders>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szCs w:val="18"/>
                          </w:rPr>
                          <w:t>实收资本 (或股本)</w:t>
                        </w:r>
                      </w:p>
                    </w:tc>
                  </w:sdtContent>
                </w:sdt>
                <w:sdt>
                  <w:sdtPr>
                    <w:rPr>
                      <w:rFonts w:ascii="宋体" w:hAnsi="宋体"/>
                    </w:rPr>
                    <w:tag w:val="_PLD_2b96b9233b354a859329aa59fac6fc9e"/>
                    <w:id w:val="2351894"/>
                    <w:lock w:val="sdtLocked"/>
                  </w:sdtPr>
                  <w:sdtContent>
                    <w:tc>
                      <w:tcPr>
                        <w:tcW w:w="1559" w:type="dxa"/>
                        <w:gridSpan w:val="3"/>
                        <w:tcBorders>
                          <w:left w:val="single" w:sz="4" w:space="0" w:color="auto"/>
                          <w:bottom w:val="single" w:sz="4" w:space="0" w:color="auto"/>
                        </w:tcBorders>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hint="eastAsia"/>
                            <w:szCs w:val="18"/>
                          </w:rPr>
                          <w:t>其他权益工具</w:t>
                        </w:r>
                      </w:p>
                    </w:tc>
                  </w:sdtContent>
                </w:sdt>
                <w:sdt>
                  <w:sdtPr>
                    <w:rPr>
                      <w:rFonts w:ascii="宋体" w:hAnsi="宋体"/>
                    </w:rPr>
                    <w:tag w:val="_PLD_dafb11707213467d9f285bde7429767a"/>
                    <w:id w:val="2351895"/>
                    <w:lock w:val="sdtLocked"/>
                  </w:sdtPr>
                  <w:sdtContent>
                    <w:tc>
                      <w:tcPr>
                        <w:tcW w:w="1701" w:type="dxa"/>
                        <w:vMerge w:val="restart"/>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szCs w:val="18"/>
                          </w:rPr>
                          <w:t>资本公积</w:t>
                        </w:r>
                      </w:p>
                    </w:tc>
                  </w:sdtContent>
                </w:sdt>
                <w:sdt>
                  <w:sdtPr>
                    <w:rPr>
                      <w:rFonts w:ascii="宋体" w:hAnsi="宋体"/>
                    </w:rPr>
                    <w:tag w:val="_PLD_2fb702eaa01c41839715d0f477a28608"/>
                    <w:id w:val="2351896"/>
                    <w:lock w:val="sdtLocked"/>
                  </w:sdtPr>
                  <w:sdtContent>
                    <w:tc>
                      <w:tcPr>
                        <w:tcW w:w="709" w:type="dxa"/>
                        <w:vMerge w:val="restart"/>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szCs w:val="18"/>
                          </w:rPr>
                          <w:t>减：库存股</w:t>
                        </w:r>
                      </w:p>
                    </w:tc>
                  </w:sdtContent>
                </w:sdt>
                <w:sdt>
                  <w:sdtPr>
                    <w:rPr>
                      <w:rFonts w:ascii="宋体" w:hAnsi="宋体"/>
                    </w:rPr>
                    <w:tag w:val="_PLD_01fd07c61bdc4289ad848770e21829f0"/>
                    <w:id w:val="2351897"/>
                    <w:lock w:val="sdtLocked"/>
                  </w:sdtPr>
                  <w:sdtContent>
                    <w:tc>
                      <w:tcPr>
                        <w:tcW w:w="708" w:type="dxa"/>
                        <w:vMerge w:val="restart"/>
                        <w:vAlign w:val="center"/>
                      </w:tcPr>
                      <w:p w:rsidR="001F7FA1" w:rsidRPr="001F14CA" w:rsidRDefault="001F7FA1" w:rsidP="006D75B1">
                        <w:pPr>
                          <w:jc w:val="center"/>
                          <w:rPr>
                            <w:rFonts w:ascii="宋体" w:hAnsi="宋体"/>
                            <w:szCs w:val="18"/>
                          </w:rPr>
                        </w:pPr>
                        <w:r w:rsidRPr="001F14CA">
                          <w:rPr>
                            <w:rFonts w:ascii="宋体" w:hAnsi="宋体" w:hint="eastAsia"/>
                            <w:szCs w:val="18"/>
                          </w:rPr>
                          <w:t>其他综合收益</w:t>
                        </w:r>
                      </w:p>
                    </w:tc>
                  </w:sdtContent>
                </w:sdt>
                <w:sdt>
                  <w:sdtPr>
                    <w:rPr>
                      <w:rFonts w:ascii="宋体" w:hAnsi="宋体"/>
                    </w:rPr>
                    <w:tag w:val="_PLD_90a7206226784441ae3a059bd6e2aeb9"/>
                    <w:id w:val="2351898"/>
                    <w:lock w:val="sdtLocked"/>
                  </w:sdtPr>
                  <w:sdtContent>
                    <w:tc>
                      <w:tcPr>
                        <w:tcW w:w="709" w:type="dxa"/>
                        <w:vMerge w:val="restart"/>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hint="eastAsia"/>
                            <w:szCs w:val="18"/>
                          </w:rPr>
                          <w:t>专项储备</w:t>
                        </w:r>
                      </w:p>
                    </w:tc>
                  </w:sdtContent>
                </w:sdt>
                <w:sdt>
                  <w:sdtPr>
                    <w:rPr>
                      <w:rFonts w:ascii="宋体" w:hAnsi="宋体"/>
                    </w:rPr>
                    <w:tag w:val="_PLD_e9a70df1813948df997635772bea7de3"/>
                    <w:id w:val="2351899"/>
                    <w:lock w:val="sdtLocked"/>
                  </w:sdtPr>
                  <w:sdtContent>
                    <w:tc>
                      <w:tcPr>
                        <w:tcW w:w="1701" w:type="dxa"/>
                        <w:vMerge w:val="restart"/>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szCs w:val="18"/>
                          </w:rPr>
                          <w:t>盈余公积</w:t>
                        </w:r>
                      </w:p>
                    </w:tc>
                  </w:sdtContent>
                </w:sdt>
                <w:sdt>
                  <w:sdtPr>
                    <w:rPr>
                      <w:rFonts w:ascii="宋体" w:hAnsi="宋体"/>
                    </w:rPr>
                    <w:tag w:val="_PLD_9b2be5c2b4a3447c85cf695b1da440fa"/>
                    <w:id w:val="2351900"/>
                    <w:lock w:val="sdtLocked"/>
                  </w:sdtPr>
                  <w:sdtContent>
                    <w:tc>
                      <w:tcPr>
                        <w:tcW w:w="1843" w:type="dxa"/>
                        <w:vMerge w:val="restart"/>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szCs w:val="18"/>
                          </w:rPr>
                          <w:t>未分配利润</w:t>
                        </w:r>
                      </w:p>
                    </w:tc>
                  </w:sdtContent>
                </w:sdt>
                <w:sdt>
                  <w:sdtPr>
                    <w:rPr>
                      <w:rFonts w:ascii="宋体" w:hAnsi="宋体"/>
                    </w:rPr>
                    <w:tag w:val="_PLD_61dd0378fbe645dfb87cfecfbc846206"/>
                    <w:id w:val="2351901"/>
                    <w:lock w:val="sdtLocked"/>
                  </w:sdtPr>
                  <w:sdtContent>
                    <w:tc>
                      <w:tcPr>
                        <w:tcW w:w="1984" w:type="dxa"/>
                        <w:vMerge w:val="restart"/>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szCs w:val="18"/>
                          </w:rPr>
                          <w:t>所有者权益合计</w:t>
                        </w:r>
                      </w:p>
                    </w:tc>
                  </w:sdtContent>
                </w:sdt>
              </w:tr>
              <w:tr w:rsidR="001F7FA1" w:rsidRPr="001F14CA" w:rsidTr="006D75B1">
                <w:trPr>
                  <w:trHeight w:val="294"/>
                </w:trPr>
                <w:tc>
                  <w:tcPr>
                    <w:tcW w:w="2127" w:type="dxa"/>
                    <w:vMerge/>
                  </w:tcPr>
                  <w:p w:rsidR="001F7FA1" w:rsidRPr="001F14CA" w:rsidRDefault="001F7FA1" w:rsidP="006D75B1">
                    <w:pPr>
                      <w:adjustRightInd w:val="0"/>
                      <w:snapToGrid w:val="0"/>
                      <w:rPr>
                        <w:rFonts w:ascii="宋体" w:hAnsi="宋体"/>
                        <w:szCs w:val="18"/>
                      </w:rPr>
                    </w:pPr>
                  </w:p>
                </w:tc>
                <w:tc>
                  <w:tcPr>
                    <w:tcW w:w="1701" w:type="dxa"/>
                    <w:vMerge/>
                    <w:tcBorders>
                      <w:right w:val="single" w:sz="4" w:space="0" w:color="auto"/>
                    </w:tcBorders>
                    <w:vAlign w:val="center"/>
                  </w:tcPr>
                  <w:p w:rsidR="001F7FA1" w:rsidRPr="001F14CA" w:rsidRDefault="001F7FA1" w:rsidP="006D75B1">
                    <w:pPr>
                      <w:adjustRightInd w:val="0"/>
                      <w:snapToGrid w:val="0"/>
                      <w:jc w:val="center"/>
                      <w:rPr>
                        <w:rFonts w:ascii="宋体" w:hAnsi="宋体"/>
                        <w:szCs w:val="18"/>
                      </w:rPr>
                    </w:pPr>
                  </w:p>
                </w:tc>
                <w:sdt>
                  <w:sdtPr>
                    <w:rPr>
                      <w:rFonts w:ascii="宋体" w:hAnsi="宋体"/>
                    </w:rPr>
                    <w:tag w:val="_PLD_506dd395f17d4bea92c50a0850471ea4"/>
                    <w:id w:val="2351902"/>
                    <w:lock w:val="sdtLocked"/>
                  </w:sdtPr>
                  <w:sdtContent>
                    <w:tc>
                      <w:tcPr>
                        <w:tcW w:w="425" w:type="dxa"/>
                        <w:tcBorders>
                          <w:top w:val="single" w:sz="4" w:space="0" w:color="auto"/>
                          <w:left w:val="single" w:sz="4" w:space="0" w:color="auto"/>
                          <w:right w:val="single" w:sz="4" w:space="0" w:color="auto"/>
                        </w:tcBorders>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hint="eastAsia"/>
                            <w:szCs w:val="18"/>
                          </w:rPr>
                          <w:t>优先股</w:t>
                        </w:r>
                      </w:p>
                    </w:tc>
                  </w:sdtContent>
                </w:sdt>
                <w:sdt>
                  <w:sdtPr>
                    <w:rPr>
                      <w:rFonts w:ascii="宋体" w:hAnsi="宋体"/>
                    </w:rPr>
                    <w:tag w:val="_PLD_d66ebd59f659426db31ba0d488ae47d0"/>
                    <w:id w:val="2351903"/>
                    <w:lock w:val="sdtLocked"/>
                  </w:sdtPr>
                  <w:sdtContent>
                    <w:tc>
                      <w:tcPr>
                        <w:tcW w:w="567" w:type="dxa"/>
                        <w:tcBorders>
                          <w:top w:val="single" w:sz="4" w:space="0" w:color="auto"/>
                          <w:left w:val="single" w:sz="4" w:space="0" w:color="auto"/>
                          <w:right w:val="single" w:sz="4" w:space="0" w:color="auto"/>
                        </w:tcBorders>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hint="eastAsia"/>
                            <w:szCs w:val="18"/>
                          </w:rPr>
                          <w:t>永续债</w:t>
                        </w:r>
                      </w:p>
                    </w:tc>
                  </w:sdtContent>
                </w:sdt>
                <w:sdt>
                  <w:sdtPr>
                    <w:rPr>
                      <w:rFonts w:ascii="宋体" w:hAnsi="宋体"/>
                    </w:rPr>
                    <w:tag w:val="_PLD_997e05d9124249eeb1a10ac094efcb41"/>
                    <w:id w:val="2351904"/>
                    <w:lock w:val="sdtLocked"/>
                  </w:sdtPr>
                  <w:sdtContent>
                    <w:tc>
                      <w:tcPr>
                        <w:tcW w:w="567" w:type="dxa"/>
                        <w:tcBorders>
                          <w:top w:val="single" w:sz="4" w:space="0" w:color="auto"/>
                          <w:left w:val="single" w:sz="4" w:space="0" w:color="auto"/>
                        </w:tcBorders>
                        <w:vAlign w:val="center"/>
                      </w:tcPr>
                      <w:p w:rsidR="001F7FA1" w:rsidRPr="001F14CA" w:rsidRDefault="001F7FA1" w:rsidP="006D75B1">
                        <w:pPr>
                          <w:adjustRightInd w:val="0"/>
                          <w:snapToGrid w:val="0"/>
                          <w:jc w:val="center"/>
                          <w:rPr>
                            <w:rFonts w:ascii="宋体" w:hAnsi="宋体"/>
                            <w:szCs w:val="18"/>
                          </w:rPr>
                        </w:pPr>
                        <w:r w:rsidRPr="001F14CA">
                          <w:rPr>
                            <w:rFonts w:ascii="宋体" w:hAnsi="宋体" w:hint="eastAsia"/>
                            <w:szCs w:val="18"/>
                          </w:rPr>
                          <w:t>其他</w:t>
                        </w:r>
                      </w:p>
                    </w:tc>
                  </w:sdtContent>
                </w:sdt>
                <w:tc>
                  <w:tcPr>
                    <w:tcW w:w="1701" w:type="dxa"/>
                    <w:vMerge/>
                  </w:tcPr>
                  <w:p w:rsidR="001F7FA1" w:rsidRPr="001F14CA" w:rsidRDefault="001F7FA1" w:rsidP="006D75B1">
                    <w:pPr>
                      <w:adjustRightInd w:val="0"/>
                      <w:snapToGrid w:val="0"/>
                      <w:jc w:val="center"/>
                      <w:rPr>
                        <w:rFonts w:ascii="宋体" w:hAnsi="宋体"/>
                        <w:szCs w:val="18"/>
                      </w:rPr>
                    </w:pPr>
                  </w:p>
                </w:tc>
                <w:tc>
                  <w:tcPr>
                    <w:tcW w:w="709" w:type="dxa"/>
                    <w:vMerge/>
                  </w:tcPr>
                  <w:p w:rsidR="001F7FA1" w:rsidRPr="001F14CA" w:rsidRDefault="001F7FA1" w:rsidP="006D75B1">
                    <w:pPr>
                      <w:adjustRightInd w:val="0"/>
                      <w:snapToGrid w:val="0"/>
                      <w:jc w:val="center"/>
                      <w:rPr>
                        <w:rFonts w:ascii="宋体" w:hAnsi="宋体"/>
                        <w:szCs w:val="18"/>
                      </w:rPr>
                    </w:pPr>
                  </w:p>
                </w:tc>
                <w:tc>
                  <w:tcPr>
                    <w:tcW w:w="708" w:type="dxa"/>
                    <w:vMerge/>
                  </w:tcPr>
                  <w:p w:rsidR="001F7FA1" w:rsidRPr="001F14CA" w:rsidRDefault="001F7FA1" w:rsidP="006D75B1">
                    <w:pPr>
                      <w:jc w:val="center"/>
                      <w:rPr>
                        <w:rFonts w:ascii="宋体" w:hAnsi="宋体"/>
                        <w:szCs w:val="18"/>
                      </w:rPr>
                    </w:pPr>
                  </w:p>
                </w:tc>
                <w:tc>
                  <w:tcPr>
                    <w:tcW w:w="709" w:type="dxa"/>
                    <w:vMerge/>
                  </w:tcPr>
                  <w:p w:rsidR="001F7FA1" w:rsidRPr="001F14CA" w:rsidRDefault="001F7FA1" w:rsidP="006D75B1">
                    <w:pPr>
                      <w:adjustRightInd w:val="0"/>
                      <w:snapToGrid w:val="0"/>
                      <w:jc w:val="center"/>
                      <w:rPr>
                        <w:rFonts w:ascii="宋体" w:hAnsi="宋体"/>
                        <w:szCs w:val="18"/>
                      </w:rPr>
                    </w:pPr>
                  </w:p>
                </w:tc>
                <w:tc>
                  <w:tcPr>
                    <w:tcW w:w="1701" w:type="dxa"/>
                    <w:vMerge/>
                  </w:tcPr>
                  <w:p w:rsidR="001F7FA1" w:rsidRPr="001F14CA" w:rsidRDefault="001F7FA1" w:rsidP="006D75B1">
                    <w:pPr>
                      <w:adjustRightInd w:val="0"/>
                      <w:snapToGrid w:val="0"/>
                      <w:jc w:val="center"/>
                      <w:rPr>
                        <w:rFonts w:ascii="宋体" w:hAnsi="宋体"/>
                        <w:szCs w:val="18"/>
                      </w:rPr>
                    </w:pPr>
                  </w:p>
                </w:tc>
                <w:tc>
                  <w:tcPr>
                    <w:tcW w:w="1843" w:type="dxa"/>
                    <w:vMerge/>
                  </w:tcPr>
                  <w:p w:rsidR="001F7FA1" w:rsidRPr="001F14CA" w:rsidRDefault="001F7FA1" w:rsidP="006D75B1">
                    <w:pPr>
                      <w:adjustRightInd w:val="0"/>
                      <w:snapToGrid w:val="0"/>
                      <w:jc w:val="center"/>
                      <w:rPr>
                        <w:rFonts w:ascii="宋体" w:hAnsi="宋体"/>
                        <w:szCs w:val="18"/>
                      </w:rPr>
                    </w:pPr>
                  </w:p>
                </w:tc>
                <w:tc>
                  <w:tcPr>
                    <w:tcW w:w="1984" w:type="dxa"/>
                    <w:vMerge/>
                  </w:tcPr>
                  <w:p w:rsidR="001F7FA1" w:rsidRPr="001F14CA" w:rsidRDefault="001F7FA1" w:rsidP="006D75B1">
                    <w:pPr>
                      <w:adjustRightInd w:val="0"/>
                      <w:snapToGrid w:val="0"/>
                      <w:jc w:val="center"/>
                      <w:rPr>
                        <w:rFonts w:ascii="宋体" w:hAnsi="宋体"/>
                        <w:szCs w:val="18"/>
                      </w:rPr>
                    </w:pPr>
                  </w:p>
                </w:tc>
              </w:tr>
              <w:tr w:rsidR="001F7FA1" w:rsidRPr="001F14CA" w:rsidTr="006D75B1">
                <w:trPr>
                  <w:trHeight w:val="20"/>
                </w:trPr>
                <w:sdt>
                  <w:sdtPr>
                    <w:rPr>
                      <w:rFonts w:ascii="宋体" w:hAnsi="宋体"/>
                    </w:rPr>
                    <w:tag w:val="_PLD_08f8c5f19f2b42f7ae650f62c6878570"/>
                    <w:id w:val="2351905"/>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一、上年</w:t>
                        </w:r>
                        <w:r w:rsidRPr="001F14CA">
                          <w:rPr>
                            <w:rFonts w:ascii="宋体" w:hAnsi="宋体" w:hint="eastAsia"/>
                            <w:szCs w:val="18"/>
                          </w:rPr>
                          <w:t>期</w:t>
                        </w:r>
                        <w:r w:rsidRPr="001F14CA">
                          <w:rPr>
                            <w:rFonts w:ascii="宋体" w:hAnsi="宋体"/>
                            <w:szCs w:val="18"/>
                          </w:rPr>
                          <w:t>末余额</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r w:rsidRPr="001F14CA">
                      <w:rPr>
                        <w:rFonts w:ascii="宋体" w:hAnsi="宋体"/>
                      </w:rPr>
                      <w:t>783,559,400.00</w:t>
                    </w: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1701" w:type="dxa"/>
                    <w:tcBorders>
                      <w:left w:val="single" w:sz="4" w:space="0" w:color="auto"/>
                    </w:tcBorders>
                    <w:vAlign w:val="center"/>
                  </w:tcPr>
                  <w:p w:rsidR="001F7FA1" w:rsidRPr="001F14CA" w:rsidRDefault="001F7FA1" w:rsidP="006D75B1">
                    <w:pPr>
                      <w:jc w:val="right"/>
                      <w:rPr>
                        <w:rFonts w:ascii="宋体" w:hAnsi="宋体"/>
                        <w:szCs w:val="18"/>
                      </w:rPr>
                    </w:pPr>
                    <w:r w:rsidRPr="001F14CA">
                      <w:rPr>
                        <w:rFonts w:ascii="宋体" w:hAnsi="宋体"/>
                      </w:rPr>
                      <w:t>226,145,746.72</w:t>
                    </w: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r w:rsidRPr="001F14CA">
                      <w:rPr>
                        <w:rFonts w:ascii="宋体" w:hAnsi="宋体"/>
                      </w:rPr>
                      <w:t>133,019,852.77</w:t>
                    </w:r>
                  </w:p>
                </w:tc>
                <w:tc>
                  <w:tcPr>
                    <w:tcW w:w="1843" w:type="dxa"/>
                    <w:vAlign w:val="center"/>
                  </w:tcPr>
                  <w:p w:rsidR="001F7FA1" w:rsidRPr="001F14CA" w:rsidRDefault="001F7FA1" w:rsidP="006D75B1">
                    <w:pPr>
                      <w:jc w:val="right"/>
                      <w:rPr>
                        <w:rFonts w:ascii="宋体" w:hAnsi="宋体"/>
                        <w:szCs w:val="18"/>
                      </w:rPr>
                    </w:pPr>
                    <w:r w:rsidRPr="001F14CA">
                      <w:rPr>
                        <w:rFonts w:ascii="宋体" w:hAnsi="宋体"/>
                      </w:rPr>
                      <w:t>778,772,678.14</w:t>
                    </w:r>
                  </w:p>
                </w:tc>
                <w:tc>
                  <w:tcPr>
                    <w:tcW w:w="1984" w:type="dxa"/>
                    <w:vAlign w:val="center"/>
                  </w:tcPr>
                  <w:p w:rsidR="001F7FA1" w:rsidRPr="001F14CA" w:rsidRDefault="001F7FA1" w:rsidP="006D75B1">
                    <w:pPr>
                      <w:jc w:val="right"/>
                      <w:rPr>
                        <w:rFonts w:ascii="宋体" w:hAnsi="宋体"/>
                        <w:szCs w:val="18"/>
                      </w:rPr>
                    </w:pPr>
                    <w:r w:rsidRPr="001F14CA">
                      <w:rPr>
                        <w:rFonts w:ascii="宋体" w:hAnsi="宋体"/>
                      </w:rPr>
                      <w:t>1,921,497,677.63</w:t>
                    </w:r>
                  </w:p>
                </w:tc>
              </w:tr>
              <w:tr w:rsidR="001F7FA1" w:rsidRPr="001F14CA" w:rsidTr="006D75B1">
                <w:trPr>
                  <w:trHeight w:val="20"/>
                </w:trPr>
                <w:sdt>
                  <w:sdtPr>
                    <w:rPr>
                      <w:rFonts w:ascii="宋体" w:hAnsi="宋体"/>
                    </w:rPr>
                    <w:tag w:val="_PLD_f977aa291b254801929edbd8e09eff6f"/>
                    <w:id w:val="2351906"/>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加：会计政策变更</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1701" w:type="dxa"/>
                    <w:tcBorders>
                      <w:left w:val="single" w:sz="4" w:space="0" w:color="auto"/>
                    </w:tcBorders>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r w:rsidRPr="001F14CA">
                      <w:rPr>
                        <w:rFonts w:ascii="宋体" w:hAnsi="宋体"/>
                      </w:rPr>
                      <w:t>621,421.62</w:t>
                    </w:r>
                  </w:p>
                </w:tc>
                <w:tc>
                  <w:tcPr>
                    <w:tcW w:w="1843" w:type="dxa"/>
                    <w:vAlign w:val="center"/>
                  </w:tcPr>
                  <w:p w:rsidR="001F7FA1" w:rsidRPr="001F14CA" w:rsidRDefault="001F7FA1" w:rsidP="006D75B1">
                    <w:pPr>
                      <w:jc w:val="right"/>
                      <w:rPr>
                        <w:rFonts w:ascii="宋体" w:hAnsi="宋体"/>
                        <w:szCs w:val="18"/>
                      </w:rPr>
                    </w:pPr>
                    <w:r w:rsidRPr="001F14CA">
                      <w:rPr>
                        <w:rFonts w:ascii="宋体" w:hAnsi="宋体"/>
                      </w:rPr>
                      <w:t>5,592,794.57</w:t>
                    </w:r>
                  </w:p>
                </w:tc>
                <w:tc>
                  <w:tcPr>
                    <w:tcW w:w="1984" w:type="dxa"/>
                    <w:vAlign w:val="center"/>
                  </w:tcPr>
                  <w:p w:rsidR="001F7FA1" w:rsidRPr="001F14CA" w:rsidRDefault="001F7FA1" w:rsidP="006D75B1">
                    <w:pPr>
                      <w:jc w:val="right"/>
                      <w:rPr>
                        <w:rFonts w:ascii="宋体" w:hAnsi="宋体"/>
                        <w:szCs w:val="18"/>
                      </w:rPr>
                    </w:pPr>
                    <w:r w:rsidRPr="001F14CA">
                      <w:rPr>
                        <w:rFonts w:ascii="宋体" w:hAnsi="宋体"/>
                      </w:rPr>
                      <w:t>6,214,216.19</w:t>
                    </w:r>
                  </w:p>
                </w:tc>
              </w:tr>
              <w:tr w:rsidR="001F7FA1" w:rsidRPr="001F14CA" w:rsidTr="006D75B1">
                <w:trPr>
                  <w:trHeight w:val="20"/>
                </w:trPr>
                <w:sdt>
                  <w:sdtPr>
                    <w:rPr>
                      <w:rFonts w:ascii="宋体" w:hAnsi="宋体"/>
                    </w:rPr>
                    <w:tag w:val="_PLD_1dcd3d26f66745c0b48a5fac832ef867"/>
                    <w:id w:val="2351907"/>
                    <w:lock w:val="sdtLocked"/>
                  </w:sdtPr>
                  <w:sdtContent>
                    <w:tc>
                      <w:tcPr>
                        <w:tcW w:w="2127" w:type="dxa"/>
                      </w:tcPr>
                      <w:p w:rsidR="001F7FA1" w:rsidRPr="001F14CA" w:rsidRDefault="001F7FA1" w:rsidP="006D75B1">
                        <w:pPr>
                          <w:ind w:firstLineChars="200" w:firstLine="420"/>
                          <w:rPr>
                            <w:rFonts w:ascii="宋体" w:hAnsi="宋体"/>
                            <w:szCs w:val="18"/>
                          </w:rPr>
                        </w:pPr>
                        <w:r w:rsidRPr="001F14CA">
                          <w:rPr>
                            <w:rFonts w:ascii="宋体" w:hAnsi="宋体"/>
                            <w:szCs w:val="18"/>
                          </w:rPr>
                          <w:t>前期差错更正</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1701" w:type="dxa"/>
                    <w:tcBorders>
                      <w:left w:val="single" w:sz="4" w:space="0" w:color="auto"/>
                    </w:tcBorders>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1843" w:type="dxa"/>
                    <w:vAlign w:val="center"/>
                  </w:tcPr>
                  <w:p w:rsidR="001F7FA1" w:rsidRPr="001F14CA" w:rsidRDefault="001F7FA1" w:rsidP="006D75B1">
                    <w:pPr>
                      <w:jc w:val="right"/>
                      <w:rPr>
                        <w:rFonts w:ascii="宋体" w:hAnsi="宋体"/>
                        <w:szCs w:val="18"/>
                      </w:rPr>
                    </w:pPr>
                  </w:p>
                </w:tc>
                <w:tc>
                  <w:tcPr>
                    <w:tcW w:w="1984" w:type="dxa"/>
                    <w:vAlign w:val="center"/>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1e1d4d884e6e401b8c40d08e9d6c5d32"/>
                    <w:id w:val="2351908"/>
                    <w:lock w:val="sdtLocked"/>
                  </w:sdtPr>
                  <w:sdtContent>
                    <w:tc>
                      <w:tcPr>
                        <w:tcW w:w="2127" w:type="dxa"/>
                      </w:tcPr>
                      <w:p w:rsidR="001F7FA1" w:rsidRPr="001F14CA" w:rsidRDefault="001F7FA1" w:rsidP="006D75B1">
                        <w:pPr>
                          <w:ind w:firstLineChars="200" w:firstLine="420"/>
                          <w:rPr>
                            <w:rFonts w:ascii="宋体" w:hAnsi="宋体"/>
                            <w:szCs w:val="18"/>
                          </w:rPr>
                        </w:pPr>
                        <w:r w:rsidRPr="001F14CA">
                          <w:rPr>
                            <w:rFonts w:ascii="宋体" w:hAnsi="宋体" w:hint="eastAsia"/>
                            <w:szCs w:val="18"/>
                          </w:rPr>
                          <w:t>其他</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1701" w:type="dxa"/>
                    <w:tcBorders>
                      <w:left w:val="single" w:sz="4" w:space="0" w:color="auto"/>
                    </w:tcBorders>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1843" w:type="dxa"/>
                    <w:vAlign w:val="center"/>
                  </w:tcPr>
                  <w:p w:rsidR="001F7FA1" w:rsidRPr="001F14CA" w:rsidRDefault="001F7FA1" w:rsidP="006D75B1">
                    <w:pPr>
                      <w:jc w:val="right"/>
                      <w:rPr>
                        <w:rFonts w:ascii="宋体" w:hAnsi="宋体"/>
                        <w:szCs w:val="18"/>
                      </w:rPr>
                    </w:pPr>
                  </w:p>
                </w:tc>
                <w:tc>
                  <w:tcPr>
                    <w:tcW w:w="1984" w:type="dxa"/>
                    <w:vAlign w:val="center"/>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abc6effbbaad4f92a93b112da199425f"/>
                    <w:id w:val="2351909"/>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二、本年</w:t>
                        </w:r>
                        <w:r w:rsidRPr="001F14CA">
                          <w:rPr>
                            <w:rFonts w:ascii="宋体" w:hAnsi="宋体" w:hint="eastAsia"/>
                            <w:szCs w:val="18"/>
                          </w:rPr>
                          <w:t>期</w:t>
                        </w:r>
                        <w:r w:rsidRPr="001F14CA">
                          <w:rPr>
                            <w:rFonts w:ascii="宋体" w:hAnsi="宋体"/>
                            <w:szCs w:val="18"/>
                          </w:rPr>
                          <w:t>初余额</w:t>
                        </w:r>
                      </w:p>
                    </w:tc>
                  </w:sdtContent>
                </w:sdt>
                <w:tc>
                  <w:tcPr>
                    <w:tcW w:w="1701" w:type="dxa"/>
                    <w:tcBorders>
                      <w:right w:val="single" w:sz="4" w:space="0" w:color="auto"/>
                    </w:tcBorders>
                    <w:vAlign w:val="center"/>
                  </w:tcPr>
                  <w:p w:rsidR="001F7FA1" w:rsidRPr="008B0258" w:rsidRDefault="001F7FA1" w:rsidP="006D75B1">
                    <w:pPr>
                      <w:jc w:val="right"/>
                      <w:rPr>
                        <w:rFonts w:ascii="宋体" w:hAnsi="宋体"/>
                        <w:szCs w:val="18"/>
                      </w:rPr>
                    </w:pPr>
                    <w:r w:rsidRPr="008B0258">
                      <w:rPr>
                        <w:rFonts w:ascii="宋体" w:hAnsi="宋体"/>
                      </w:rPr>
                      <w:t>783,559,400.00</w:t>
                    </w:r>
                  </w:p>
                </w:tc>
                <w:tc>
                  <w:tcPr>
                    <w:tcW w:w="425"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1701" w:type="dxa"/>
                    <w:tcBorders>
                      <w:left w:val="single" w:sz="4" w:space="0" w:color="auto"/>
                    </w:tcBorders>
                    <w:vAlign w:val="center"/>
                  </w:tcPr>
                  <w:p w:rsidR="001F7FA1" w:rsidRPr="008B0258" w:rsidRDefault="001F7FA1" w:rsidP="006D75B1">
                    <w:pPr>
                      <w:jc w:val="right"/>
                      <w:rPr>
                        <w:rFonts w:ascii="宋体" w:hAnsi="宋体"/>
                        <w:szCs w:val="18"/>
                      </w:rPr>
                    </w:pPr>
                    <w:r w:rsidRPr="008B0258">
                      <w:rPr>
                        <w:rFonts w:ascii="宋体" w:hAnsi="宋体"/>
                      </w:rPr>
                      <w:t>226,145,746.72</w:t>
                    </w:r>
                  </w:p>
                </w:tc>
                <w:tc>
                  <w:tcPr>
                    <w:tcW w:w="709" w:type="dxa"/>
                    <w:vAlign w:val="center"/>
                  </w:tcPr>
                  <w:p w:rsidR="001F7FA1" w:rsidRPr="008B0258" w:rsidRDefault="001F7FA1" w:rsidP="006D75B1">
                    <w:pPr>
                      <w:jc w:val="right"/>
                      <w:rPr>
                        <w:rFonts w:ascii="宋体" w:hAnsi="宋体"/>
                        <w:szCs w:val="18"/>
                      </w:rPr>
                    </w:pPr>
                  </w:p>
                </w:tc>
                <w:tc>
                  <w:tcPr>
                    <w:tcW w:w="708" w:type="dxa"/>
                    <w:vAlign w:val="center"/>
                  </w:tcPr>
                  <w:p w:rsidR="001F7FA1" w:rsidRPr="008B0258" w:rsidRDefault="001F7FA1" w:rsidP="006D75B1">
                    <w:pPr>
                      <w:jc w:val="right"/>
                      <w:rPr>
                        <w:rFonts w:ascii="宋体" w:hAnsi="宋体"/>
                        <w:szCs w:val="18"/>
                      </w:rPr>
                    </w:pPr>
                  </w:p>
                </w:tc>
                <w:tc>
                  <w:tcPr>
                    <w:tcW w:w="709" w:type="dxa"/>
                    <w:vAlign w:val="center"/>
                  </w:tcPr>
                  <w:p w:rsidR="001F7FA1" w:rsidRPr="008B0258" w:rsidRDefault="001F7FA1" w:rsidP="006D75B1">
                    <w:pPr>
                      <w:jc w:val="right"/>
                      <w:rPr>
                        <w:rFonts w:ascii="宋体" w:hAnsi="宋体"/>
                        <w:szCs w:val="18"/>
                      </w:rPr>
                    </w:pPr>
                  </w:p>
                </w:tc>
                <w:tc>
                  <w:tcPr>
                    <w:tcW w:w="1701" w:type="dxa"/>
                    <w:vAlign w:val="center"/>
                  </w:tcPr>
                  <w:p w:rsidR="001F7FA1" w:rsidRPr="008B0258" w:rsidRDefault="001F7FA1" w:rsidP="006D75B1">
                    <w:pPr>
                      <w:jc w:val="right"/>
                      <w:rPr>
                        <w:rFonts w:ascii="宋体" w:hAnsi="宋体"/>
                        <w:szCs w:val="18"/>
                      </w:rPr>
                    </w:pPr>
                    <w:r w:rsidRPr="008B0258">
                      <w:rPr>
                        <w:rFonts w:ascii="宋体" w:hAnsi="宋体"/>
                      </w:rPr>
                      <w:t>133,641,274.39</w:t>
                    </w:r>
                  </w:p>
                </w:tc>
                <w:tc>
                  <w:tcPr>
                    <w:tcW w:w="1843" w:type="dxa"/>
                    <w:vAlign w:val="center"/>
                  </w:tcPr>
                  <w:p w:rsidR="001F7FA1" w:rsidRPr="008B0258" w:rsidRDefault="001F7FA1" w:rsidP="006D75B1">
                    <w:pPr>
                      <w:jc w:val="right"/>
                      <w:rPr>
                        <w:rFonts w:ascii="宋体" w:hAnsi="宋体"/>
                        <w:szCs w:val="18"/>
                      </w:rPr>
                    </w:pPr>
                    <w:r w:rsidRPr="008B0258">
                      <w:rPr>
                        <w:rFonts w:ascii="宋体" w:hAnsi="宋体"/>
                      </w:rPr>
                      <w:t>784,365,472.71</w:t>
                    </w:r>
                  </w:p>
                </w:tc>
                <w:tc>
                  <w:tcPr>
                    <w:tcW w:w="1984" w:type="dxa"/>
                    <w:vAlign w:val="center"/>
                  </w:tcPr>
                  <w:p w:rsidR="001F7FA1" w:rsidRPr="008B0258" w:rsidRDefault="001F7FA1" w:rsidP="006D75B1">
                    <w:pPr>
                      <w:jc w:val="right"/>
                      <w:rPr>
                        <w:rFonts w:ascii="宋体" w:hAnsi="宋体"/>
                        <w:szCs w:val="18"/>
                      </w:rPr>
                    </w:pPr>
                    <w:r w:rsidRPr="008B0258">
                      <w:rPr>
                        <w:rFonts w:ascii="宋体" w:hAnsi="宋体"/>
                      </w:rPr>
                      <w:t>1,927,711,893.82</w:t>
                    </w:r>
                  </w:p>
                </w:tc>
              </w:tr>
              <w:tr w:rsidR="001F7FA1" w:rsidRPr="001F14CA" w:rsidTr="006D75B1">
                <w:trPr>
                  <w:trHeight w:val="20"/>
                </w:trPr>
                <w:sdt>
                  <w:sdtPr>
                    <w:rPr>
                      <w:rFonts w:ascii="宋体" w:hAnsi="宋体"/>
                    </w:rPr>
                    <w:tag w:val="_PLD_22eea8f5bd284adbb011ea489737927b"/>
                    <w:id w:val="2351910"/>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三、本</w:t>
                        </w:r>
                        <w:r w:rsidRPr="001F14CA">
                          <w:rPr>
                            <w:rFonts w:ascii="宋体" w:hAnsi="宋体" w:hint="eastAsia"/>
                            <w:szCs w:val="18"/>
                          </w:rPr>
                          <w:t>期</w:t>
                        </w:r>
                        <w:r w:rsidRPr="001F14CA">
                          <w:rPr>
                            <w:rFonts w:ascii="宋体" w:hAnsi="宋体"/>
                            <w:szCs w:val="18"/>
                          </w:rPr>
                          <w:t>增减变动金额（减少以“－”号填列）</w:t>
                        </w:r>
                      </w:p>
                    </w:tc>
                  </w:sdtContent>
                </w:sdt>
                <w:tc>
                  <w:tcPr>
                    <w:tcW w:w="1701" w:type="dxa"/>
                    <w:tcBorders>
                      <w:right w:val="single" w:sz="4" w:space="0" w:color="auto"/>
                    </w:tcBorders>
                    <w:vAlign w:val="center"/>
                  </w:tcPr>
                  <w:p w:rsidR="001F7FA1" w:rsidRPr="008B0258"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tcBorders>
                    <w:vAlign w:val="center"/>
                  </w:tcPr>
                  <w:p w:rsidR="001F7FA1" w:rsidRPr="008B0258" w:rsidRDefault="001F7FA1" w:rsidP="006D75B1">
                    <w:pPr>
                      <w:jc w:val="right"/>
                      <w:rPr>
                        <w:rFonts w:ascii="宋体" w:hAnsi="宋体"/>
                        <w:szCs w:val="18"/>
                      </w:rPr>
                    </w:pPr>
                  </w:p>
                </w:tc>
                <w:tc>
                  <w:tcPr>
                    <w:tcW w:w="1701" w:type="dxa"/>
                    <w:vAlign w:val="center"/>
                  </w:tcPr>
                  <w:p w:rsidR="001F7FA1" w:rsidRPr="008B0258" w:rsidRDefault="001F7FA1" w:rsidP="006D75B1">
                    <w:pPr>
                      <w:jc w:val="right"/>
                      <w:rPr>
                        <w:rFonts w:ascii="宋体" w:hAnsi="宋体"/>
                        <w:szCs w:val="18"/>
                      </w:rPr>
                    </w:pPr>
                    <w:r w:rsidRPr="008B0258">
                      <w:rPr>
                        <w:rFonts w:ascii="宋体" w:hAnsi="宋体"/>
                      </w:rPr>
                      <w:t>-17,037,527.80</w:t>
                    </w:r>
                  </w:p>
                </w:tc>
                <w:tc>
                  <w:tcPr>
                    <w:tcW w:w="709" w:type="dxa"/>
                    <w:vAlign w:val="center"/>
                  </w:tcPr>
                  <w:p w:rsidR="001F7FA1" w:rsidRPr="008B0258" w:rsidRDefault="001F7FA1" w:rsidP="006D75B1">
                    <w:pPr>
                      <w:jc w:val="right"/>
                      <w:rPr>
                        <w:rFonts w:ascii="宋体" w:hAnsi="宋体"/>
                        <w:szCs w:val="18"/>
                      </w:rPr>
                    </w:pPr>
                  </w:p>
                </w:tc>
                <w:tc>
                  <w:tcPr>
                    <w:tcW w:w="708" w:type="dxa"/>
                    <w:vAlign w:val="center"/>
                  </w:tcPr>
                  <w:p w:rsidR="001F7FA1" w:rsidRPr="008B0258" w:rsidRDefault="001F7FA1" w:rsidP="006D75B1">
                    <w:pPr>
                      <w:jc w:val="right"/>
                      <w:rPr>
                        <w:rFonts w:ascii="宋体" w:hAnsi="宋体"/>
                        <w:szCs w:val="18"/>
                      </w:rPr>
                    </w:pPr>
                  </w:p>
                </w:tc>
                <w:tc>
                  <w:tcPr>
                    <w:tcW w:w="709" w:type="dxa"/>
                    <w:vAlign w:val="center"/>
                  </w:tcPr>
                  <w:p w:rsidR="001F7FA1" w:rsidRPr="008B0258" w:rsidRDefault="001F7FA1" w:rsidP="006D75B1">
                    <w:pPr>
                      <w:jc w:val="right"/>
                      <w:rPr>
                        <w:rFonts w:ascii="宋体" w:hAnsi="宋体"/>
                        <w:szCs w:val="18"/>
                      </w:rPr>
                    </w:pPr>
                  </w:p>
                </w:tc>
                <w:tc>
                  <w:tcPr>
                    <w:tcW w:w="1701" w:type="dxa"/>
                    <w:vAlign w:val="center"/>
                  </w:tcPr>
                  <w:p w:rsidR="001F7FA1" w:rsidRPr="008B0258" w:rsidRDefault="001F7FA1" w:rsidP="006D75B1">
                    <w:pPr>
                      <w:jc w:val="right"/>
                      <w:rPr>
                        <w:rFonts w:ascii="宋体" w:hAnsi="宋体"/>
                        <w:szCs w:val="18"/>
                      </w:rPr>
                    </w:pPr>
                    <w:r w:rsidRPr="008B0258">
                      <w:rPr>
                        <w:rFonts w:ascii="宋体" w:hAnsi="宋体"/>
                      </w:rPr>
                      <w:t>29,106,777.86</w:t>
                    </w:r>
                  </w:p>
                </w:tc>
                <w:tc>
                  <w:tcPr>
                    <w:tcW w:w="1843" w:type="dxa"/>
                    <w:vAlign w:val="center"/>
                  </w:tcPr>
                  <w:p w:rsidR="001F7FA1" w:rsidRPr="008B0258" w:rsidRDefault="001F7FA1" w:rsidP="006D75B1">
                    <w:pPr>
                      <w:jc w:val="right"/>
                      <w:rPr>
                        <w:rFonts w:ascii="宋体" w:hAnsi="宋体"/>
                        <w:szCs w:val="18"/>
                      </w:rPr>
                    </w:pPr>
                    <w:r w:rsidRPr="008B0258">
                      <w:rPr>
                        <w:rFonts w:ascii="宋体" w:hAnsi="宋体"/>
                      </w:rPr>
                      <w:t>167,933,872.82</w:t>
                    </w:r>
                  </w:p>
                </w:tc>
                <w:tc>
                  <w:tcPr>
                    <w:tcW w:w="1984" w:type="dxa"/>
                    <w:vAlign w:val="center"/>
                  </w:tcPr>
                  <w:p w:rsidR="001F7FA1" w:rsidRPr="008B0258" w:rsidRDefault="001F7FA1" w:rsidP="006D75B1">
                    <w:pPr>
                      <w:jc w:val="right"/>
                      <w:rPr>
                        <w:rFonts w:ascii="宋体" w:hAnsi="宋体"/>
                        <w:szCs w:val="18"/>
                      </w:rPr>
                    </w:pPr>
                    <w:r w:rsidRPr="008B0258">
                      <w:rPr>
                        <w:rFonts w:ascii="宋体" w:hAnsi="宋体"/>
                      </w:rPr>
                      <w:t>180,003,122.88</w:t>
                    </w:r>
                  </w:p>
                </w:tc>
              </w:tr>
              <w:tr w:rsidR="001F7FA1" w:rsidRPr="001F14CA" w:rsidTr="006D75B1">
                <w:trPr>
                  <w:trHeight w:val="20"/>
                </w:trPr>
                <w:sdt>
                  <w:sdtPr>
                    <w:rPr>
                      <w:rFonts w:ascii="宋体" w:hAnsi="宋体"/>
                    </w:rPr>
                    <w:tag w:val="_PLD_16bc7260292e4c19ad140bdfdf1ee46c"/>
                    <w:id w:val="2351911"/>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（一）综合收益总额</w:t>
                        </w:r>
                      </w:p>
                    </w:tc>
                  </w:sdtContent>
                </w:sdt>
                <w:tc>
                  <w:tcPr>
                    <w:tcW w:w="1701" w:type="dxa"/>
                    <w:tcBorders>
                      <w:right w:val="single" w:sz="4" w:space="0" w:color="auto"/>
                    </w:tcBorders>
                    <w:vAlign w:val="center"/>
                  </w:tcPr>
                  <w:p w:rsidR="001F7FA1" w:rsidRPr="008B0258"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tcBorders>
                    <w:vAlign w:val="center"/>
                  </w:tcPr>
                  <w:p w:rsidR="001F7FA1" w:rsidRPr="008B0258" w:rsidRDefault="001F7FA1" w:rsidP="006D75B1">
                    <w:pPr>
                      <w:jc w:val="right"/>
                      <w:rPr>
                        <w:rFonts w:ascii="宋体" w:hAnsi="宋体"/>
                        <w:szCs w:val="18"/>
                      </w:rPr>
                    </w:pPr>
                  </w:p>
                </w:tc>
                <w:tc>
                  <w:tcPr>
                    <w:tcW w:w="1701" w:type="dxa"/>
                    <w:vAlign w:val="center"/>
                  </w:tcPr>
                  <w:p w:rsidR="001F7FA1" w:rsidRPr="008B0258" w:rsidRDefault="001F7FA1" w:rsidP="006D75B1">
                    <w:pPr>
                      <w:jc w:val="right"/>
                      <w:rPr>
                        <w:rFonts w:ascii="宋体" w:hAnsi="宋体"/>
                        <w:szCs w:val="18"/>
                      </w:rPr>
                    </w:pPr>
                  </w:p>
                </w:tc>
                <w:tc>
                  <w:tcPr>
                    <w:tcW w:w="709" w:type="dxa"/>
                    <w:vAlign w:val="center"/>
                  </w:tcPr>
                  <w:p w:rsidR="001F7FA1" w:rsidRPr="008B0258" w:rsidRDefault="001F7FA1" w:rsidP="006D75B1">
                    <w:pPr>
                      <w:jc w:val="right"/>
                      <w:rPr>
                        <w:rFonts w:ascii="宋体" w:hAnsi="宋体"/>
                        <w:szCs w:val="18"/>
                      </w:rPr>
                    </w:pPr>
                  </w:p>
                </w:tc>
                <w:tc>
                  <w:tcPr>
                    <w:tcW w:w="708" w:type="dxa"/>
                    <w:vAlign w:val="center"/>
                  </w:tcPr>
                  <w:p w:rsidR="001F7FA1" w:rsidRPr="008B0258" w:rsidRDefault="001F7FA1" w:rsidP="006D75B1">
                    <w:pPr>
                      <w:jc w:val="right"/>
                      <w:rPr>
                        <w:rFonts w:ascii="宋体" w:hAnsi="宋体"/>
                        <w:szCs w:val="18"/>
                      </w:rPr>
                    </w:pPr>
                  </w:p>
                </w:tc>
                <w:tc>
                  <w:tcPr>
                    <w:tcW w:w="709" w:type="dxa"/>
                    <w:vAlign w:val="center"/>
                  </w:tcPr>
                  <w:p w:rsidR="001F7FA1" w:rsidRPr="008B0258" w:rsidRDefault="001F7FA1" w:rsidP="006D75B1">
                    <w:pPr>
                      <w:jc w:val="right"/>
                      <w:rPr>
                        <w:rFonts w:ascii="宋体" w:hAnsi="宋体"/>
                        <w:szCs w:val="18"/>
                      </w:rPr>
                    </w:pPr>
                  </w:p>
                </w:tc>
                <w:tc>
                  <w:tcPr>
                    <w:tcW w:w="1701" w:type="dxa"/>
                    <w:vAlign w:val="center"/>
                  </w:tcPr>
                  <w:p w:rsidR="001F7FA1" w:rsidRPr="008B0258" w:rsidRDefault="001F7FA1" w:rsidP="006D75B1">
                    <w:pPr>
                      <w:jc w:val="right"/>
                      <w:rPr>
                        <w:rFonts w:ascii="宋体" w:hAnsi="宋体"/>
                        <w:szCs w:val="18"/>
                      </w:rPr>
                    </w:pPr>
                  </w:p>
                </w:tc>
                <w:tc>
                  <w:tcPr>
                    <w:tcW w:w="1843" w:type="dxa"/>
                    <w:vAlign w:val="center"/>
                  </w:tcPr>
                  <w:p w:rsidR="001F7FA1" w:rsidRPr="008B0258" w:rsidRDefault="001F7FA1" w:rsidP="006D75B1">
                    <w:pPr>
                      <w:jc w:val="right"/>
                      <w:rPr>
                        <w:rFonts w:ascii="宋体" w:hAnsi="宋体"/>
                        <w:szCs w:val="18"/>
                      </w:rPr>
                    </w:pPr>
                    <w:r w:rsidRPr="008B0258">
                      <w:rPr>
                        <w:rFonts w:ascii="宋体" w:hAnsi="宋体"/>
                      </w:rPr>
                      <w:t>296,100,027.43</w:t>
                    </w:r>
                  </w:p>
                </w:tc>
                <w:tc>
                  <w:tcPr>
                    <w:tcW w:w="1984" w:type="dxa"/>
                    <w:vAlign w:val="center"/>
                  </w:tcPr>
                  <w:p w:rsidR="001F7FA1" w:rsidRPr="008B0258" w:rsidRDefault="001F7FA1" w:rsidP="006D75B1">
                    <w:pPr>
                      <w:jc w:val="right"/>
                      <w:rPr>
                        <w:rFonts w:ascii="宋体" w:hAnsi="宋体"/>
                        <w:szCs w:val="18"/>
                      </w:rPr>
                    </w:pPr>
                    <w:r w:rsidRPr="008B0258">
                      <w:rPr>
                        <w:rFonts w:ascii="宋体" w:hAnsi="宋体"/>
                      </w:rPr>
                      <w:t>296,100,027.43</w:t>
                    </w:r>
                  </w:p>
                </w:tc>
              </w:tr>
              <w:tr w:rsidR="001F7FA1" w:rsidRPr="001F14CA" w:rsidTr="006D75B1">
                <w:trPr>
                  <w:trHeight w:val="20"/>
                </w:trPr>
                <w:sdt>
                  <w:sdtPr>
                    <w:rPr>
                      <w:rFonts w:ascii="宋体" w:hAnsi="宋体"/>
                    </w:rPr>
                    <w:tag w:val="_PLD_878006a38fe64d8788706ec54fa4a47b"/>
                    <w:id w:val="2351912"/>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w:t>
                        </w:r>
                        <w:r w:rsidRPr="001F14CA">
                          <w:rPr>
                            <w:rFonts w:ascii="宋体" w:hAnsi="宋体" w:hint="eastAsia"/>
                            <w:szCs w:val="18"/>
                          </w:rPr>
                          <w:t>二</w:t>
                        </w:r>
                        <w:r w:rsidRPr="001F14CA">
                          <w:rPr>
                            <w:rFonts w:ascii="宋体" w:hAnsi="宋体"/>
                            <w:szCs w:val="18"/>
                          </w:rPr>
                          <w:t>）所有者投入和减少资本</w:t>
                        </w:r>
                      </w:p>
                    </w:tc>
                  </w:sdtContent>
                </w:sdt>
                <w:tc>
                  <w:tcPr>
                    <w:tcW w:w="1701" w:type="dxa"/>
                    <w:tcBorders>
                      <w:right w:val="single" w:sz="4" w:space="0" w:color="auto"/>
                    </w:tcBorders>
                    <w:vAlign w:val="center"/>
                  </w:tcPr>
                  <w:p w:rsidR="001F7FA1" w:rsidRPr="008B0258"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8B0258" w:rsidRDefault="001F7FA1" w:rsidP="006D75B1">
                    <w:pPr>
                      <w:jc w:val="right"/>
                      <w:rPr>
                        <w:rFonts w:ascii="宋体" w:hAnsi="宋体"/>
                        <w:szCs w:val="18"/>
                      </w:rPr>
                    </w:pPr>
                  </w:p>
                </w:tc>
                <w:tc>
                  <w:tcPr>
                    <w:tcW w:w="567" w:type="dxa"/>
                    <w:tcBorders>
                      <w:left w:val="single" w:sz="4" w:space="0" w:color="auto"/>
                    </w:tcBorders>
                    <w:vAlign w:val="center"/>
                  </w:tcPr>
                  <w:p w:rsidR="001F7FA1" w:rsidRPr="008B0258" w:rsidRDefault="001F7FA1" w:rsidP="006D75B1">
                    <w:pPr>
                      <w:jc w:val="right"/>
                      <w:rPr>
                        <w:rFonts w:ascii="宋体" w:hAnsi="宋体"/>
                        <w:szCs w:val="18"/>
                      </w:rPr>
                    </w:pPr>
                  </w:p>
                </w:tc>
                <w:tc>
                  <w:tcPr>
                    <w:tcW w:w="1701" w:type="dxa"/>
                    <w:vAlign w:val="center"/>
                  </w:tcPr>
                  <w:p w:rsidR="001F7FA1" w:rsidRPr="008B0258" w:rsidRDefault="001F7FA1" w:rsidP="006D75B1">
                    <w:pPr>
                      <w:jc w:val="right"/>
                      <w:rPr>
                        <w:rFonts w:ascii="宋体" w:hAnsi="宋体"/>
                        <w:szCs w:val="18"/>
                      </w:rPr>
                    </w:pPr>
                    <w:r w:rsidRPr="008B0258">
                      <w:rPr>
                        <w:rFonts w:ascii="宋体" w:hAnsi="宋体"/>
                      </w:rPr>
                      <w:t>-17,037,527.80</w:t>
                    </w:r>
                  </w:p>
                </w:tc>
                <w:tc>
                  <w:tcPr>
                    <w:tcW w:w="709" w:type="dxa"/>
                    <w:vAlign w:val="center"/>
                  </w:tcPr>
                  <w:p w:rsidR="001F7FA1" w:rsidRPr="008B0258" w:rsidRDefault="001F7FA1" w:rsidP="006D75B1">
                    <w:pPr>
                      <w:jc w:val="right"/>
                      <w:rPr>
                        <w:rFonts w:ascii="宋体" w:hAnsi="宋体"/>
                        <w:szCs w:val="18"/>
                      </w:rPr>
                    </w:pPr>
                  </w:p>
                </w:tc>
                <w:tc>
                  <w:tcPr>
                    <w:tcW w:w="708" w:type="dxa"/>
                    <w:vAlign w:val="center"/>
                  </w:tcPr>
                  <w:p w:rsidR="001F7FA1" w:rsidRPr="008B0258" w:rsidRDefault="001F7FA1" w:rsidP="006D75B1">
                    <w:pPr>
                      <w:jc w:val="right"/>
                      <w:rPr>
                        <w:rFonts w:ascii="宋体" w:hAnsi="宋体"/>
                        <w:szCs w:val="18"/>
                      </w:rPr>
                    </w:pPr>
                  </w:p>
                </w:tc>
                <w:tc>
                  <w:tcPr>
                    <w:tcW w:w="709" w:type="dxa"/>
                    <w:vAlign w:val="center"/>
                  </w:tcPr>
                  <w:p w:rsidR="001F7FA1" w:rsidRPr="008B0258" w:rsidRDefault="001F7FA1" w:rsidP="006D75B1">
                    <w:pPr>
                      <w:jc w:val="right"/>
                      <w:rPr>
                        <w:rFonts w:ascii="宋体" w:hAnsi="宋体"/>
                        <w:szCs w:val="18"/>
                      </w:rPr>
                    </w:pPr>
                  </w:p>
                </w:tc>
                <w:tc>
                  <w:tcPr>
                    <w:tcW w:w="1701" w:type="dxa"/>
                    <w:vAlign w:val="center"/>
                  </w:tcPr>
                  <w:p w:rsidR="001F7FA1" w:rsidRPr="008B0258" w:rsidRDefault="001F7FA1" w:rsidP="006D75B1">
                    <w:pPr>
                      <w:jc w:val="right"/>
                      <w:rPr>
                        <w:rFonts w:ascii="宋体" w:hAnsi="宋体"/>
                        <w:szCs w:val="18"/>
                      </w:rPr>
                    </w:pPr>
                  </w:p>
                </w:tc>
                <w:tc>
                  <w:tcPr>
                    <w:tcW w:w="1843" w:type="dxa"/>
                    <w:vAlign w:val="center"/>
                  </w:tcPr>
                  <w:p w:rsidR="001F7FA1" w:rsidRPr="008B0258" w:rsidRDefault="001F7FA1" w:rsidP="006D75B1">
                    <w:pPr>
                      <w:jc w:val="right"/>
                      <w:rPr>
                        <w:rFonts w:ascii="宋体" w:hAnsi="宋体"/>
                        <w:szCs w:val="18"/>
                      </w:rPr>
                    </w:pPr>
                  </w:p>
                </w:tc>
                <w:tc>
                  <w:tcPr>
                    <w:tcW w:w="1984" w:type="dxa"/>
                    <w:vAlign w:val="center"/>
                  </w:tcPr>
                  <w:p w:rsidR="001F7FA1" w:rsidRPr="008B0258" w:rsidRDefault="001F7FA1" w:rsidP="006D75B1">
                    <w:pPr>
                      <w:jc w:val="right"/>
                      <w:rPr>
                        <w:rFonts w:ascii="宋体" w:hAnsi="宋体"/>
                        <w:szCs w:val="18"/>
                      </w:rPr>
                    </w:pPr>
                    <w:r w:rsidRPr="008B0258">
                      <w:rPr>
                        <w:rFonts w:ascii="宋体" w:hAnsi="宋体"/>
                      </w:rPr>
                      <w:t>-17,037,527.80</w:t>
                    </w:r>
                  </w:p>
                </w:tc>
              </w:tr>
              <w:tr w:rsidR="001F7FA1" w:rsidRPr="001F14CA" w:rsidTr="006D75B1">
                <w:trPr>
                  <w:trHeight w:val="20"/>
                </w:trPr>
                <w:sdt>
                  <w:sdtPr>
                    <w:rPr>
                      <w:rFonts w:ascii="宋体" w:hAnsi="宋体"/>
                    </w:rPr>
                    <w:tag w:val="_PLD_87b7ce2356df4876b71161948845f6e6"/>
                    <w:id w:val="2351913"/>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1．所有者投入的普通股</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1843" w:type="dxa"/>
                    <w:vAlign w:val="center"/>
                  </w:tcPr>
                  <w:p w:rsidR="001F7FA1" w:rsidRPr="001F14CA" w:rsidRDefault="001F7FA1" w:rsidP="006D75B1">
                    <w:pPr>
                      <w:jc w:val="right"/>
                      <w:rPr>
                        <w:rFonts w:ascii="宋体" w:hAnsi="宋体"/>
                        <w:szCs w:val="18"/>
                      </w:rPr>
                    </w:pPr>
                  </w:p>
                </w:tc>
                <w:tc>
                  <w:tcPr>
                    <w:tcW w:w="1984" w:type="dxa"/>
                    <w:vAlign w:val="center"/>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364b722055ed48639a8a73b5223e270d"/>
                    <w:id w:val="2351914"/>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2．其他权益工具持有者投入资本</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1843" w:type="dxa"/>
                    <w:vAlign w:val="center"/>
                  </w:tcPr>
                  <w:p w:rsidR="001F7FA1" w:rsidRPr="001F14CA" w:rsidRDefault="001F7FA1" w:rsidP="006D75B1">
                    <w:pPr>
                      <w:jc w:val="right"/>
                      <w:rPr>
                        <w:rFonts w:ascii="宋体" w:hAnsi="宋体"/>
                        <w:szCs w:val="18"/>
                      </w:rPr>
                    </w:pPr>
                  </w:p>
                </w:tc>
                <w:tc>
                  <w:tcPr>
                    <w:tcW w:w="1984" w:type="dxa"/>
                    <w:vAlign w:val="center"/>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224ee219054e4248b57b186593db85a6"/>
                    <w:id w:val="2351915"/>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3</w:t>
                        </w:r>
                        <w:r w:rsidRPr="001F14CA">
                          <w:rPr>
                            <w:rFonts w:ascii="宋体" w:hAnsi="宋体"/>
                            <w:szCs w:val="18"/>
                          </w:rPr>
                          <w:t>．股份支付计入所有者权益的金额</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1843" w:type="dxa"/>
                    <w:vAlign w:val="center"/>
                  </w:tcPr>
                  <w:p w:rsidR="001F7FA1" w:rsidRPr="001F14CA" w:rsidRDefault="001F7FA1" w:rsidP="006D75B1">
                    <w:pPr>
                      <w:jc w:val="right"/>
                      <w:rPr>
                        <w:rFonts w:ascii="宋体" w:hAnsi="宋体"/>
                        <w:szCs w:val="18"/>
                      </w:rPr>
                    </w:pPr>
                  </w:p>
                </w:tc>
                <w:tc>
                  <w:tcPr>
                    <w:tcW w:w="1984" w:type="dxa"/>
                    <w:vAlign w:val="center"/>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2bb07b8c813f401e9b889121fc03b9bd"/>
                    <w:id w:val="2351916"/>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4</w:t>
                        </w:r>
                        <w:r w:rsidRPr="001F14CA">
                          <w:rPr>
                            <w:rFonts w:ascii="宋体" w:hAnsi="宋体"/>
                            <w:szCs w:val="18"/>
                          </w:rPr>
                          <w:t>．其他</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7FA1" w:rsidRDefault="001F7FA1" w:rsidP="006D75B1">
                    <w:pPr>
                      <w:jc w:val="right"/>
                      <w:rPr>
                        <w:rFonts w:ascii="宋体" w:hAnsi="宋体"/>
                        <w:szCs w:val="18"/>
                      </w:rPr>
                    </w:pPr>
                    <w:r w:rsidRPr="001F7FA1">
                      <w:rPr>
                        <w:rFonts w:ascii="宋体" w:hAnsi="宋体"/>
                      </w:rPr>
                      <w:t>-17,037,527.80</w:t>
                    </w:r>
                  </w:p>
                </w:tc>
                <w:tc>
                  <w:tcPr>
                    <w:tcW w:w="709" w:type="dxa"/>
                    <w:vAlign w:val="center"/>
                  </w:tcPr>
                  <w:p w:rsidR="001F7FA1" w:rsidRPr="001F7FA1" w:rsidRDefault="001F7FA1" w:rsidP="006D75B1">
                    <w:pPr>
                      <w:jc w:val="right"/>
                      <w:rPr>
                        <w:rFonts w:ascii="宋体" w:hAnsi="宋体"/>
                        <w:szCs w:val="18"/>
                      </w:rPr>
                    </w:pPr>
                  </w:p>
                </w:tc>
                <w:tc>
                  <w:tcPr>
                    <w:tcW w:w="708" w:type="dxa"/>
                    <w:vAlign w:val="center"/>
                  </w:tcPr>
                  <w:p w:rsidR="001F7FA1" w:rsidRPr="001F7FA1" w:rsidRDefault="001F7FA1" w:rsidP="006D75B1">
                    <w:pPr>
                      <w:jc w:val="right"/>
                      <w:rPr>
                        <w:rFonts w:ascii="宋体" w:hAnsi="宋体"/>
                        <w:szCs w:val="18"/>
                      </w:rPr>
                    </w:pPr>
                  </w:p>
                </w:tc>
                <w:tc>
                  <w:tcPr>
                    <w:tcW w:w="709" w:type="dxa"/>
                    <w:vAlign w:val="center"/>
                  </w:tcPr>
                  <w:p w:rsidR="001F7FA1" w:rsidRPr="001F7FA1" w:rsidRDefault="001F7FA1" w:rsidP="006D75B1">
                    <w:pPr>
                      <w:jc w:val="right"/>
                      <w:rPr>
                        <w:rFonts w:ascii="宋体" w:hAnsi="宋体"/>
                        <w:szCs w:val="18"/>
                      </w:rPr>
                    </w:pPr>
                  </w:p>
                </w:tc>
                <w:tc>
                  <w:tcPr>
                    <w:tcW w:w="1701" w:type="dxa"/>
                    <w:vAlign w:val="center"/>
                  </w:tcPr>
                  <w:p w:rsidR="001F7FA1" w:rsidRPr="001F7FA1" w:rsidRDefault="001F7FA1" w:rsidP="006D75B1">
                    <w:pPr>
                      <w:jc w:val="right"/>
                      <w:rPr>
                        <w:rFonts w:ascii="宋体" w:hAnsi="宋体"/>
                        <w:szCs w:val="18"/>
                      </w:rPr>
                    </w:pPr>
                  </w:p>
                </w:tc>
                <w:tc>
                  <w:tcPr>
                    <w:tcW w:w="1843" w:type="dxa"/>
                    <w:vAlign w:val="center"/>
                  </w:tcPr>
                  <w:p w:rsidR="001F7FA1" w:rsidRPr="001F7FA1" w:rsidRDefault="001F7FA1" w:rsidP="006D75B1">
                    <w:pPr>
                      <w:jc w:val="right"/>
                      <w:rPr>
                        <w:rFonts w:ascii="宋体" w:hAnsi="宋体"/>
                        <w:szCs w:val="18"/>
                      </w:rPr>
                    </w:pPr>
                  </w:p>
                </w:tc>
                <w:tc>
                  <w:tcPr>
                    <w:tcW w:w="1984" w:type="dxa"/>
                    <w:vAlign w:val="center"/>
                  </w:tcPr>
                  <w:p w:rsidR="001F7FA1" w:rsidRPr="001F7FA1" w:rsidRDefault="001F7FA1" w:rsidP="006D75B1">
                    <w:pPr>
                      <w:jc w:val="right"/>
                      <w:rPr>
                        <w:rFonts w:ascii="宋体" w:hAnsi="宋体"/>
                        <w:szCs w:val="18"/>
                      </w:rPr>
                    </w:pPr>
                    <w:r w:rsidRPr="001F7FA1">
                      <w:rPr>
                        <w:rFonts w:ascii="宋体" w:hAnsi="宋体"/>
                      </w:rPr>
                      <w:t>-17,037,527.80</w:t>
                    </w:r>
                  </w:p>
                </w:tc>
              </w:tr>
              <w:tr w:rsidR="001F7FA1" w:rsidRPr="001F14CA" w:rsidTr="006D75B1">
                <w:trPr>
                  <w:trHeight w:val="20"/>
                </w:trPr>
                <w:sdt>
                  <w:sdtPr>
                    <w:rPr>
                      <w:rFonts w:ascii="宋体" w:hAnsi="宋体"/>
                    </w:rPr>
                    <w:tag w:val="_PLD_b280cf7ceeaa4dd8b4b782055ca20607"/>
                    <w:id w:val="2351917"/>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w:t>
                        </w:r>
                        <w:r w:rsidRPr="001F14CA">
                          <w:rPr>
                            <w:rFonts w:ascii="宋体" w:hAnsi="宋体" w:hint="eastAsia"/>
                            <w:szCs w:val="18"/>
                          </w:rPr>
                          <w:t>三</w:t>
                        </w:r>
                        <w:r w:rsidRPr="001F14CA">
                          <w:rPr>
                            <w:rFonts w:ascii="宋体" w:hAnsi="宋体"/>
                            <w:szCs w:val="18"/>
                          </w:rPr>
                          <w:t>）利润分配</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7FA1" w:rsidRDefault="001F7FA1" w:rsidP="006D75B1">
                    <w:pPr>
                      <w:jc w:val="right"/>
                      <w:rPr>
                        <w:rFonts w:ascii="宋体" w:hAnsi="宋体"/>
                        <w:szCs w:val="18"/>
                      </w:rPr>
                    </w:pPr>
                  </w:p>
                </w:tc>
                <w:tc>
                  <w:tcPr>
                    <w:tcW w:w="709" w:type="dxa"/>
                    <w:vAlign w:val="center"/>
                  </w:tcPr>
                  <w:p w:rsidR="001F7FA1" w:rsidRPr="001F7FA1" w:rsidRDefault="001F7FA1" w:rsidP="006D75B1">
                    <w:pPr>
                      <w:jc w:val="right"/>
                      <w:rPr>
                        <w:rFonts w:ascii="宋体" w:hAnsi="宋体"/>
                        <w:szCs w:val="18"/>
                      </w:rPr>
                    </w:pPr>
                  </w:p>
                </w:tc>
                <w:tc>
                  <w:tcPr>
                    <w:tcW w:w="708" w:type="dxa"/>
                    <w:vAlign w:val="center"/>
                  </w:tcPr>
                  <w:p w:rsidR="001F7FA1" w:rsidRPr="001F7FA1" w:rsidRDefault="001F7FA1" w:rsidP="006D75B1">
                    <w:pPr>
                      <w:jc w:val="right"/>
                      <w:rPr>
                        <w:rFonts w:ascii="宋体" w:hAnsi="宋体"/>
                        <w:szCs w:val="18"/>
                      </w:rPr>
                    </w:pPr>
                  </w:p>
                </w:tc>
                <w:tc>
                  <w:tcPr>
                    <w:tcW w:w="709" w:type="dxa"/>
                    <w:vAlign w:val="center"/>
                  </w:tcPr>
                  <w:p w:rsidR="001F7FA1" w:rsidRPr="001F7FA1" w:rsidRDefault="001F7FA1" w:rsidP="006D75B1">
                    <w:pPr>
                      <w:jc w:val="right"/>
                      <w:rPr>
                        <w:rFonts w:ascii="宋体" w:hAnsi="宋体"/>
                        <w:szCs w:val="18"/>
                      </w:rPr>
                    </w:pPr>
                  </w:p>
                </w:tc>
                <w:tc>
                  <w:tcPr>
                    <w:tcW w:w="1701" w:type="dxa"/>
                    <w:vAlign w:val="center"/>
                  </w:tcPr>
                  <w:p w:rsidR="001F7FA1" w:rsidRPr="001F7FA1" w:rsidRDefault="001F7FA1" w:rsidP="006D75B1">
                    <w:pPr>
                      <w:jc w:val="right"/>
                      <w:rPr>
                        <w:rFonts w:ascii="宋体" w:hAnsi="宋体"/>
                        <w:szCs w:val="18"/>
                      </w:rPr>
                    </w:pPr>
                    <w:r w:rsidRPr="001F7FA1">
                      <w:rPr>
                        <w:rFonts w:ascii="宋体" w:hAnsi="宋体"/>
                      </w:rPr>
                      <w:t>29,610,002.74</w:t>
                    </w:r>
                  </w:p>
                </w:tc>
                <w:tc>
                  <w:tcPr>
                    <w:tcW w:w="1843" w:type="dxa"/>
                    <w:vAlign w:val="center"/>
                  </w:tcPr>
                  <w:p w:rsidR="001F7FA1" w:rsidRPr="001F7FA1" w:rsidRDefault="001F7FA1" w:rsidP="006D75B1">
                    <w:pPr>
                      <w:jc w:val="right"/>
                      <w:rPr>
                        <w:rFonts w:ascii="宋体" w:hAnsi="宋体"/>
                        <w:szCs w:val="18"/>
                      </w:rPr>
                    </w:pPr>
                    <w:r w:rsidRPr="001F7FA1">
                      <w:rPr>
                        <w:rFonts w:ascii="宋体" w:hAnsi="宋体"/>
                      </w:rPr>
                      <w:t>-123,637,130.74</w:t>
                    </w:r>
                  </w:p>
                </w:tc>
                <w:tc>
                  <w:tcPr>
                    <w:tcW w:w="1984" w:type="dxa"/>
                    <w:vAlign w:val="center"/>
                  </w:tcPr>
                  <w:p w:rsidR="001F7FA1" w:rsidRPr="001F7FA1" w:rsidRDefault="001F7FA1" w:rsidP="006D75B1">
                    <w:pPr>
                      <w:jc w:val="right"/>
                      <w:rPr>
                        <w:rFonts w:ascii="宋体" w:hAnsi="宋体"/>
                        <w:szCs w:val="18"/>
                      </w:rPr>
                    </w:pPr>
                    <w:r w:rsidRPr="001F7FA1">
                      <w:rPr>
                        <w:rFonts w:ascii="宋体" w:hAnsi="宋体"/>
                      </w:rPr>
                      <w:t>-94,027,128.00</w:t>
                    </w:r>
                  </w:p>
                </w:tc>
              </w:tr>
              <w:tr w:rsidR="001F7FA1" w:rsidRPr="001F14CA" w:rsidTr="006D75B1">
                <w:trPr>
                  <w:trHeight w:val="20"/>
                </w:trPr>
                <w:sdt>
                  <w:sdtPr>
                    <w:rPr>
                      <w:rFonts w:ascii="宋体" w:hAnsi="宋体"/>
                    </w:rPr>
                    <w:tag w:val="_PLD_bae08be416ce4c01886da1cc65a38bd8"/>
                    <w:id w:val="2351918"/>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1．提取盈余公积</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7FA1" w:rsidRDefault="001F7FA1" w:rsidP="006D75B1">
                    <w:pPr>
                      <w:jc w:val="right"/>
                      <w:rPr>
                        <w:rFonts w:ascii="宋体" w:hAnsi="宋体"/>
                        <w:szCs w:val="18"/>
                      </w:rPr>
                    </w:pPr>
                  </w:p>
                </w:tc>
                <w:tc>
                  <w:tcPr>
                    <w:tcW w:w="709" w:type="dxa"/>
                    <w:vAlign w:val="center"/>
                  </w:tcPr>
                  <w:p w:rsidR="001F7FA1" w:rsidRPr="001F7FA1" w:rsidRDefault="001F7FA1" w:rsidP="006D75B1">
                    <w:pPr>
                      <w:jc w:val="right"/>
                      <w:rPr>
                        <w:rFonts w:ascii="宋体" w:hAnsi="宋体"/>
                        <w:szCs w:val="18"/>
                      </w:rPr>
                    </w:pPr>
                  </w:p>
                </w:tc>
                <w:tc>
                  <w:tcPr>
                    <w:tcW w:w="708" w:type="dxa"/>
                    <w:vAlign w:val="center"/>
                  </w:tcPr>
                  <w:p w:rsidR="001F7FA1" w:rsidRPr="001F7FA1" w:rsidRDefault="001F7FA1" w:rsidP="006D75B1">
                    <w:pPr>
                      <w:jc w:val="right"/>
                      <w:rPr>
                        <w:rFonts w:ascii="宋体" w:hAnsi="宋体"/>
                        <w:szCs w:val="18"/>
                      </w:rPr>
                    </w:pPr>
                  </w:p>
                </w:tc>
                <w:tc>
                  <w:tcPr>
                    <w:tcW w:w="709" w:type="dxa"/>
                    <w:vAlign w:val="center"/>
                  </w:tcPr>
                  <w:p w:rsidR="001F7FA1" w:rsidRPr="001F7FA1" w:rsidRDefault="001F7FA1" w:rsidP="006D75B1">
                    <w:pPr>
                      <w:jc w:val="right"/>
                      <w:rPr>
                        <w:rFonts w:ascii="宋体" w:hAnsi="宋体"/>
                        <w:szCs w:val="18"/>
                      </w:rPr>
                    </w:pPr>
                  </w:p>
                </w:tc>
                <w:tc>
                  <w:tcPr>
                    <w:tcW w:w="1701" w:type="dxa"/>
                    <w:vAlign w:val="center"/>
                  </w:tcPr>
                  <w:p w:rsidR="001F7FA1" w:rsidRPr="001F7FA1" w:rsidRDefault="001F7FA1" w:rsidP="006D75B1">
                    <w:pPr>
                      <w:jc w:val="right"/>
                      <w:rPr>
                        <w:rFonts w:ascii="宋体" w:hAnsi="宋体"/>
                        <w:szCs w:val="18"/>
                      </w:rPr>
                    </w:pPr>
                    <w:r w:rsidRPr="001F7FA1">
                      <w:rPr>
                        <w:rFonts w:ascii="宋体" w:hAnsi="宋体"/>
                      </w:rPr>
                      <w:t>29,610,002.74</w:t>
                    </w:r>
                  </w:p>
                </w:tc>
                <w:tc>
                  <w:tcPr>
                    <w:tcW w:w="1843" w:type="dxa"/>
                    <w:vAlign w:val="center"/>
                  </w:tcPr>
                  <w:p w:rsidR="001F7FA1" w:rsidRPr="001F7FA1" w:rsidRDefault="001F7FA1" w:rsidP="006D75B1">
                    <w:pPr>
                      <w:jc w:val="right"/>
                      <w:rPr>
                        <w:rFonts w:ascii="宋体" w:hAnsi="宋体"/>
                        <w:szCs w:val="18"/>
                      </w:rPr>
                    </w:pPr>
                    <w:r w:rsidRPr="001F7FA1">
                      <w:rPr>
                        <w:rFonts w:ascii="宋体" w:hAnsi="宋体"/>
                      </w:rPr>
                      <w:t>-29,610,002.74</w:t>
                    </w:r>
                  </w:p>
                </w:tc>
                <w:tc>
                  <w:tcPr>
                    <w:tcW w:w="1984" w:type="dxa"/>
                    <w:vAlign w:val="center"/>
                  </w:tcPr>
                  <w:p w:rsidR="001F7FA1" w:rsidRPr="001F7FA1"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4deac8941f8344f99337c17d7e8feb6f"/>
                    <w:id w:val="2351919"/>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2</w:t>
                        </w:r>
                        <w:r w:rsidRPr="001F14CA">
                          <w:rPr>
                            <w:rFonts w:ascii="宋体" w:hAnsi="宋体"/>
                            <w:szCs w:val="18"/>
                          </w:rPr>
                          <w:t>．对所有者（或股东）的分配</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1843" w:type="dxa"/>
                    <w:vAlign w:val="center"/>
                  </w:tcPr>
                  <w:p w:rsidR="001F7FA1" w:rsidRPr="001F7FA1" w:rsidRDefault="001F7FA1" w:rsidP="006D75B1">
                    <w:pPr>
                      <w:jc w:val="right"/>
                      <w:rPr>
                        <w:rFonts w:ascii="宋体" w:hAnsi="宋体"/>
                        <w:szCs w:val="18"/>
                      </w:rPr>
                    </w:pPr>
                    <w:r w:rsidRPr="001F7FA1">
                      <w:rPr>
                        <w:rFonts w:ascii="宋体" w:hAnsi="宋体"/>
                      </w:rPr>
                      <w:t>-94,027,128.00</w:t>
                    </w:r>
                  </w:p>
                </w:tc>
                <w:tc>
                  <w:tcPr>
                    <w:tcW w:w="1984" w:type="dxa"/>
                    <w:vAlign w:val="center"/>
                  </w:tcPr>
                  <w:p w:rsidR="001F7FA1" w:rsidRPr="001F7FA1" w:rsidRDefault="001F7FA1" w:rsidP="006D75B1">
                    <w:pPr>
                      <w:jc w:val="right"/>
                      <w:rPr>
                        <w:rFonts w:ascii="宋体" w:hAnsi="宋体"/>
                        <w:szCs w:val="18"/>
                      </w:rPr>
                    </w:pPr>
                    <w:r w:rsidRPr="001F7FA1">
                      <w:rPr>
                        <w:rFonts w:ascii="宋体" w:hAnsi="宋体"/>
                      </w:rPr>
                      <w:t>-94,027,128.00</w:t>
                    </w:r>
                  </w:p>
                </w:tc>
              </w:tr>
              <w:tr w:rsidR="001F7FA1" w:rsidRPr="001F14CA" w:rsidTr="006D75B1">
                <w:trPr>
                  <w:trHeight w:val="20"/>
                </w:trPr>
                <w:sdt>
                  <w:sdtPr>
                    <w:rPr>
                      <w:rFonts w:ascii="宋体" w:hAnsi="宋体"/>
                    </w:rPr>
                    <w:tag w:val="_PLD_ff58a7e98f194ea88a1175d96b9527b1"/>
                    <w:id w:val="2351920"/>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3</w:t>
                        </w:r>
                        <w:r w:rsidRPr="001F14CA">
                          <w:rPr>
                            <w:rFonts w:ascii="宋体" w:hAnsi="宋体"/>
                            <w:szCs w:val="18"/>
                          </w:rPr>
                          <w:t>．其他</w:t>
                        </w:r>
                      </w:p>
                    </w:tc>
                  </w:sdtContent>
                </w:sdt>
                <w:tc>
                  <w:tcPr>
                    <w:tcW w:w="1701" w:type="dxa"/>
                    <w:tcBorders>
                      <w:right w:val="single" w:sz="4" w:space="0" w:color="auto"/>
                    </w:tcBorders>
                    <w:vAlign w:val="center"/>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vAlign w:val="center"/>
                  </w:tcPr>
                  <w:p w:rsidR="001F7FA1" w:rsidRPr="001F14CA" w:rsidRDefault="001F7FA1" w:rsidP="006D75B1">
                    <w:pPr>
                      <w:jc w:val="right"/>
                      <w:rPr>
                        <w:rFonts w:ascii="宋体" w:hAnsi="宋体"/>
                        <w:szCs w:val="18"/>
                      </w:rPr>
                    </w:pPr>
                  </w:p>
                </w:tc>
                <w:tc>
                  <w:tcPr>
                    <w:tcW w:w="567" w:type="dxa"/>
                    <w:tcBorders>
                      <w:left w:val="single" w:sz="4" w:space="0" w:color="auto"/>
                    </w:tcBorders>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708" w:type="dxa"/>
                    <w:vAlign w:val="center"/>
                  </w:tcPr>
                  <w:p w:rsidR="001F7FA1" w:rsidRPr="001F14CA" w:rsidRDefault="001F7FA1" w:rsidP="006D75B1">
                    <w:pPr>
                      <w:jc w:val="right"/>
                      <w:rPr>
                        <w:rFonts w:ascii="宋体" w:hAnsi="宋体"/>
                        <w:szCs w:val="18"/>
                      </w:rPr>
                    </w:pPr>
                  </w:p>
                </w:tc>
                <w:tc>
                  <w:tcPr>
                    <w:tcW w:w="709" w:type="dxa"/>
                    <w:vAlign w:val="center"/>
                  </w:tcPr>
                  <w:p w:rsidR="001F7FA1" w:rsidRPr="001F14CA" w:rsidRDefault="001F7FA1" w:rsidP="006D75B1">
                    <w:pPr>
                      <w:jc w:val="right"/>
                      <w:rPr>
                        <w:rFonts w:ascii="宋体" w:hAnsi="宋体"/>
                        <w:szCs w:val="18"/>
                      </w:rPr>
                    </w:pPr>
                  </w:p>
                </w:tc>
                <w:tc>
                  <w:tcPr>
                    <w:tcW w:w="1701" w:type="dxa"/>
                    <w:vAlign w:val="center"/>
                  </w:tcPr>
                  <w:p w:rsidR="001F7FA1" w:rsidRPr="001F14CA" w:rsidRDefault="001F7FA1" w:rsidP="006D75B1">
                    <w:pPr>
                      <w:jc w:val="right"/>
                      <w:rPr>
                        <w:rFonts w:ascii="宋体" w:hAnsi="宋体"/>
                        <w:szCs w:val="18"/>
                      </w:rPr>
                    </w:pPr>
                    <w:r w:rsidRPr="001F14CA">
                      <w:rPr>
                        <w:rFonts w:ascii="宋体" w:hAnsi="宋体"/>
                      </w:rPr>
                      <w:t>    </w:t>
                    </w:r>
                  </w:p>
                </w:tc>
                <w:tc>
                  <w:tcPr>
                    <w:tcW w:w="1843" w:type="dxa"/>
                    <w:vAlign w:val="center"/>
                  </w:tcPr>
                  <w:p w:rsidR="001F7FA1" w:rsidRPr="001F14CA" w:rsidRDefault="001F7FA1" w:rsidP="006D75B1">
                    <w:pPr>
                      <w:jc w:val="right"/>
                      <w:rPr>
                        <w:rFonts w:ascii="宋体" w:hAnsi="宋体"/>
                        <w:szCs w:val="18"/>
                      </w:rPr>
                    </w:pPr>
                  </w:p>
                </w:tc>
                <w:tc>
                  <w:tcPr>
                    <w:tcW w:w="1984" w:type="dxa"/>
                    <w:vAlign w:val="center"/>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8938fb7f04ef4f54b6183645ffa42f40"/>
                    <w:id w:val="2351921"/>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w:t>
                        </w:r>
                        <w:r w:rsidRPr="001F14CA">
                          <w:rPr>
                            <w:rFonts w:ascii="宋体" w:hAnsi="宋体" w:hint="eastAsia"/>
                            <w:szCs w:val="18"/>
                          </w:rPr>
                          <w:t>四</w:t>
                        </w:r>
                        <w:r w:rsidRPr="001F14CA">
                          <w:rPr>
                            <w:rFonts w:ascii="宋体" w:hAnsi="宋体"/>
                            <w:szCs w:val="18"/>
                          </w:rPr>
                          <w:t>）所有者权益内部结转</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805f473e3b5c4efd99b4c472dc99ddb5"/>
                    <w:id w:val="2351922"/>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1．资本公积转增资本（或股本）</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c2dd17db22d54e02ba5942412d96f3ac"/>
                    <w:id w:val="2351923"/>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2．盈余公积转增资本（或股本）</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de8855f6aaf94578a33d614865e23362"/>
                    <w:id w:val="2351924"/>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3．盈余公积弥补亏损</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tc>
                  <w:tcPr>
                    <w:tcW w:w="2127" w:type="dxa"/>
                  </w:tcPr>
                  <w:sdt>
                    <w:sdtPr>
                      <w:rPr>
                        <w:rFonts w:ascii="宋体" w:hAnsi="宋体"/>
                        <w:szCs w:val="18"/>
                      </w:rPr>
                      <w:tag w:val="_PLD_0a2eca501c544dfc9dfd8d666c32970b"/>
                      <w:id w:val="2351925"/>
                      <w:lock w:val="sdtLocked"/>
                    </w:sdtPr>
                    <w:sdtContent>
                      <w:p w:rsidR="001F7FA1" w:rsidRPr="001F14CA" w:rsidRDefault="001F7FA1" w:rsidP="006D75B1">
                        <w:pPr>
                          <w:rPr>
                            <w:rFonts w:ascii="宋体" w:hAnsi="宋体"/>
                          </w:rPr>
                        </w:pPr>
                        <w:r w:rsidRPr="001F14CA">
                          <w:rPr>
                            <w:rFonts w:ascii="宋体" w:hAnsi="宋体"/>
                            <w:szCs w:val="18"/>
                          </w:rPr>
                          <w:t>4．设定受益计划变动额结转留存收益</w:t>
                        </w:r>
                      </w:p>
                    </w:sdtContent>
                  </w:sdt>
                </w:tc>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tc>
                  <w:tcPr>
                    <w:tcW w:w="2127" w:type="dxa"/>
                  </w:tcPr>
                  <w:sdt>
                    <w:sdtPr>
                      <w:rPr>
                        <w:rFonts w:ascii="宋体" w:hAnsi="宋体"/>
                        <w:szCs w:val="18"/>
                      </w:rPr>
                      <w:tag w:val="_PLD_e2c794a3876347288864cf2ea4ed53e5"/>
                      <w:id w:val="2351926"/>
                      <w:lock w:val="sdtLocked"/>
                    </w:sdtPr>
                    <w:sdtContent>
                      <w:p w:rsidR="001F7FA1" w:rsidRPr="001F14CA" w:rsidRDefault="001F7FA1" w:rsidP="006D75B1">
                        <w:pPr>
                          <w:rPr>
                            <w:rFonts w:ascii="宋体" w:hAnsi="宋体"/>
                            <w:szCs w:val="18"/>
                          </w:rPr>
                        </w:pPr>
                        <w:r w:rsidRPr="001F14CA">
                          <w:rPr>
                            <w:rFonts w:ascii="宋体" w:hAnsi="宋体"/>
                            <w:szCs w:val="18"/>
                          </w:rPr>
                          <w:t>5．其他综合收益结转留存收益</w:t>
                        </w:r>
                      </w:p>
                    </w:sdtContent>
                  </w:sdt>
                </w:tc>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tc>
                  <w:tcPr>
                    <w:tcW w:w="2127" w:type="dxa"/>
                  </w:tcPr>
                  <w:sdt>
                    <w:sdtPr>
                      <w:rPr>
                        <w:rFonts w:ascii="宋体" w:hAnsi="宋体"/>
                        <w:szCs w:val="18"/>
                      </w:rPr>
                      <w:tag w:val="_PLD_921b15a12ec54658b00654a6a398aa0c"/>
                      <w:id w:val="2351927"/>
                      <w:lock w:val="sdtLocked"/>
                    </w:sdtPr>
                    <w:sdtContent>
                      <w:p w:rsidR="001F7FA1" w:rsidRPr="001F14CA" w:rsidRDefault="001F7FA1" w:rsidP="006D75B1">
                        <w:pPr>
                          <w:rPr>
                            <w:rFonts w:ascii="宋体" w:hAnsi="宋体"/>
                          </w:rPr>
                        </w:pPr>
                        <w:r w:rsidRPr="001F14CA">
                          <w:rPr>
                            <w:rFonts w:ascii="宋体" w:hAnsi="宋体"/>
                            <w:szCs w:val="18"/>
                          </w:rPr>
                          <w:t>6．其他</w:t>
                        </w:r>
                      </w:p>
                    </w:sdtContent>
                  </w:sdt>
                </w:tc>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ea236cbce24c48eabfeb2f3f4a19c5a8"/>
                    <w:id w:val="2351928"/>
                    <w:lock w:val="sdtLocked"/>
                  </w:sdtPr>
                  <w:sdtContent>
                    <w:tc>
                      <w:tcPr>
                        <w:tcW w:w="2127" w:type="dxa"/>
                        <w:vAlign w:val="center"/>
                      </w:tcPr>
                      <w:p w:rsidR="001F7FA1" w:rsidRPr="001F14CA" w:rsidRDefault="001F7FA1" w:rsidP="006D75B1">
                        <w:pPr>
                          <w:rPr>
                            <w:rFonts w:ascii="宋体" w:hAnsi="宋体"/>
                            <w:szCs w:val="18"/>
                          </w:rPr>
                        </w:pPr>
                        <w:r w:rsidRPr="001F14CA">
                          <w:rPr>
                            <w:rFonts w:ascii="宋体" w:hAnsi="宋体" w:hint="eastAsia"/>
                            <w:szCs w:val="18"/>
                          </w:rPr>
                          <w:t>（五）专项储备</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f798cf6aa8f24816a06eab77e71e6a42"/>
                    <w:id w:val="2351929"/>
                    <w:lock w:val="sdtLocked"/>
                  </w:sdtPr>
                  <w:sdtContent>
                    <w:tc>
                      <w:tcPr>
                        <w:tcW w:w="2127" w:type="dxa"/>
                        <w:vAlign w:val="center"/>
                      </w:tcPr>
                      <w:p w:rsidR="001F7FA1" w:rsidRPr="001F14CA" w:rsidRDefault="001F7FA1" w:rsidP="006D75B1">
                        <w:pPr>
                          <w:rPr>
                            <w:rFonts w:ascii="宋体" w:hAnsi="宋体"/>
                            <w:szCs w:val="18"/>
                          </w:rPr>
                        </w:pPr>
                        <w:r w:rsidRPr="001F14CA">
                          <w:rPr>
                            <w:rFonts w:ascii="宋体" w:hAnsi="宋体" w:hint="eastAsia"/>
                            <w:szCs w:val="18"/>
                          </w:rPr>
                          <w:t>1．本期提取</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294f6f5256724757ad52c27b29a0bb7d"/>
                    <w:id w:val="2351930"/>
                    <w:lock w:val="sdtLocked"/>
                  </w:sdtPr>
                  <w:sdtContent>
                    <w:tc>
                      <w:tcPr>
                        <w:tcW w:w="2127" w:type="dxa"/>
                        <w:vAlign w:val="center"/>
                      </w:tcPr>
                      <w:p w:rsidR="001F7FA1" w:rsidRPr="001F14CA" w:rsidRDefault="001F7FA1" w:rsidP="006D75B1">
                        <w:pPr>
                          <w:rPr>
                            <w:rFonts w:ascii="宋体" w:hAnsi="宋体"/>
                            <w:szCs w:val="18"/>
                          </w:rPr>
                        </w:pPr>
                        <w:r w:rsidRPr="001F14CA">
                          <w:rPr>
                            <w:rFonts w:ascii="宋体" w:hAnsi="宋体" w:hint="eastAsia"/>
                            <w:szCs w:val="18"/>
                          </w:rPr>
                          <w:t>2．本期使用</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1843" w:type="dxa"/>
                  </w:tcPr>
                  <w:p w:rsidR="001F7FA1" w:rsidRPr="001F14CA" w:rsidRDefault="001F7FA1" w:rsidP="006D75B1">
                    <w:pPr>
                      <w:jc w:val="right"/>
                      <w:rPr>
                        <w:rFonts w:ascii="宋体" w:hAnsi="宋体"/>
                        <w:szCs w:val="18"/>
                      </w:rPr>
                    </w:pPr>
                  </w:p>
                </w:tc>
                <w:tc>
                  <w:tcPr>
                    <w:tcW w:w="1984" w:type="dxa"/>
                  </w:tcPr>
                  <w:p w:rsidR="001F7FA1" w:rsidRPr="001F14CA" w:rsidRDefault="001F7FA1" w:rsidP="006D75B1">
                    <w:pPr>
                      <w:jc w:val="right"/>
                      <w:rPr>
                        <w:rFonts w:ascii="宋体" w:hAnsi="宋体"/>
                        <w:szCs w:val="18"/>
                      </w:rPr>
                    </w:pPr>
                  </w:p>
                </w:tc>
              </w:tr>
              <w:tr w:rsidR="001F7FA1" w:rsidRPr="001F14CA" w:rsidTr="006D75B1">
                <w:trPr>
                  <w:trHeight w:val="20"/>
                </w:trPr>
                <w:sdt>
                  <w:sdtPr>
                    <w:rPr>
                      <w:rFonts w:ascii="宋体" w:hAnsi="宋体"/>
                    </w:rPr>
                    <w:tag w:val="_PLD_6633049a29464fd58ed8f9bdc82f6c7b"/>
                    <w:id w:val="2351931"/>
                    <w:lock w:val="sdtLocked"/>
                  </w:sdtPr>
                  <w:sdtContent>
                    <w:tc>
                      <w:tcPr>
                        <w:tcW w:w="2127" w:type="dxa"/>
                      </w:tcPr>
                      <w:p w:rsidR="001F7FA1" w:rsidRPr="001F14CA" w:rsidRDefault="001F7FA1" w:rsidP="006D75B1">
                        <w:pPr>
                          <w:rPr>
                            <w:rFonts w:ascii="宋体" w:hAnsi="宋体"/>
                            <w:szCs w:val="18"/>
                          </w:rPr>
                        </w:pPr>
                        <w:r w:rsidRPr="001F14CA">
                          <w:rPr>
                            <w:rFonts w:ascii="宋体" w:hAnsi="宋体" w:hint="eastAsia"/>
                            <w:szCs w:val="18"/>
                          </w:rPr>
                          <w:t>（六）其他</w:t>
                        </w:r>
                      </w:p>
                    </w:tc>
                  </w:sdtContent>
                </w:sdt>
                <w:tc>
                  <w:tcPr>
                    <w:tcW w:w="1701" w:type="dxa"/>
                    <w:tcBorders>
                      <w:right w:val="single" w:sz="4" w:space="0" w:color="auto"/>
                    </w:tcBorders>
                  </w:tcPr>
                  <w:p w:rsidR="001F7FA1" w:rsidRPr="001F14CA" w:rsidRDefault="001F7FA1" w:rsidP="006D75B1">
                    <w:pPr>
                      <w:jc w:val="right"/>
                      <w:rPr>
                        <w:rFonts w:ascii="宋体" w:hAnsi="宋体"/>
                        <w:szCs w:val="18"/>
                      </w:rPr>
                    </w:pP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18"/>
                      </w:rPr>
                    </w:pPr>
                  </w:p>
                </w:tc>
                <w:tc>
                  <w:tcPr>
                    <w:tcW w:w="567" w:type="dxa"/>
                    <w:tcBorders>
                      <w:left w:val="single" w:sz="4" w:space="0" w:color="auto"/>
                    </w:tcBorders>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r w:rsidRPr="001F14CA">
                      <w:rPr>
                        <w:rFonts w:ascii="宋体" w:hAnsi="宋体"/>
                      </w:rPr>
                      <w:t>-503,224.88</w:t>
                    </w:r>
                  </w:p>
                </w:tc>
                <w:tc>
                  <w:tcPr>
                    <w:tcW w:w="1843" w:type="dxa"/>
                  </w:tcPr>
                  <w:p w:rsidR="001F7FA1" w:rsidRPr="001F14CA" w:rsidRDefault="001F7FA1" w:rsidP="006D75B1">
                    <w:pPr>
                      <w:jc w:val="right"/>
                      <w:rPr>
                        <w:rFonts w:ascii="宋体" w:hAnsi="宋体"/>
                        <w:szCs w:val="18"/>
                      </w:rPr>
                    </w:pPr>
                    <w:r w:rsidRPr="001F14CA">
                      <w:rPr>
                        <w:rFonts w:ascii="宋体" w:hAnsi="宋体"/>
                      </w:rPr>
                      <w:t>-4,529,023.87</w:t>
                    </w:r>
                  </w:p>
                </w:tc>
                <w:tc>
                  <w:tcPr>
                    <w:tcW w:w="1984" w:type="dxa"/>
                  </w:tcPr>
                  <w:p w:rsidR="001F7FA1" w:rsidRPr="001F14CA" w:rsidRDefault="001F7FA1" w:rsidP="006D75B1">
                    <w:pPr>
                      <w:jc w:val="right"/>
                      <w:rPr>
                        <w:rFonts w:ascii="宋体" w:hAnsi="宋体"/>
                        <w:szCs w:val="18"/>
                      </w:rPr>
                    </w:pPr>
                    <w:r w:rsidRPr="001F14CA">
                      <w:rPr>
                        <w:rFonts w:ascii="宋体" w:hAnsi="宋体"/>
                      </w:rPr>
                      <w:t>-5,032,248.75</w:t>
                    </w:r>
                  </w:p>
                </w:tc>
              </w:tr>
              <w:tr w:rsidR="001F7FA1" w:rsidRPr="001F14CA" w:rsidTr="006D75B1">
                <w:trPr>
                  <w:trHeight w:val="20"/>
                </w:trPr>
                <w:sdt>
                  <w:sdtPr>
                    <w:rPr>
                      <w:rFonts w:ascii="宋体" w:hAnsi="宋体"/>
                    </w:rPr>
                    <w:tag w:val="_PLD_0d209cea233c428da026233fffdd75cf"/>
                    <w:id w:val="2351932"/>
                    <w:lock w:val="sdtLocked"/>
                  </w:sdtPr>
                  <w:sdtContent>
                    <w:tc>
                      <w:tcPr>
                        <w:tcW w:w="2127" w:type="dxa"/>
                      </w:tcPr>
                      <w:p w:rsidR="001F7FA1" w:rsidRPr="001F14CA" w:rsidRDefault="001F7FA1" w:rsidP="006D75B1">
                        <w:pPr>
                          <w:rPr>
                            <w:rFonts w:ascii="宋体" w:hAnsi="宋体"/>
                            <w:szCs w:val="18"/>
                          </w:rPr>
                        </w:pPr>
                        <w:r w:rsidRPr="001F14CA">
                          <w:rPr>
                            <w:rFonts w:ascii="宋体" w:hAnsi="宋体"/>
                            <w:szCs w:val="18"/>
                          </w:rPr>
                          <w:t>四、本期期末余额</w:t>
                        </w:r>
                      </w:p>
                    </w:tc>
                  </w:sdtContent>
                </w:sdt>
                <w:tc>
                  <w:tcPr>
                    <w:tcW w:w="1701" w:type="dxa"/>
                    <w:tcBorders>
                      <w:right w:val="single" w:sz="4" w:space="0" w:color="auto"/>
                    </w:tcBorders>
                  </w:tcPr>
                  <w:p w:rsidR="001F7FA1" w:rsidRPr="001F14CA" w:rsidRDefault="001F7FA1" w:rsidP="006D75B1">
                    <w:pPr>
                      <w:jc w:val="right"/>
                      <w:rPr>
                        <w:rFonts w:ascii="宋体" w:hAnsi="宋体"/>
                        <w:szCs w:val="21"/>
                      </w:rPr>
                    </w:pPr>
                    <w:r w:rsidRPr="001F14CA">
                      <w:rPr>
                        <w:rFonts w:ascii="宋体" w:hAnsi="宋体"/>
                        <w:szCs w:val="21"/>
                      </w:rPr>
                      <w:t>783,559,400.00</w:t>
                    </w:r>
                  </w:p>
                </w:tc>
                <w:tc>
                  <w:tcPr>
                    <w:tcW w:w="425" w:type="dxa"/>
                    <w:tcBorders>
                      <w:left w:val="single" w:sz="4" w:space="0" w:color="auto"/>
                      <w:right w:val="single" w:sz="4" w:space="0" w:color="auto"/>
                    </w:tcBorders>
                  </w:tcPr>
                  <w:p w:rsidR="001F7FA1" w:rsidRPr="001F14CA" w:rsidRDefault="001F7FA1" w:rsidP="006D75B1">
                    <w:pPr>
                      <w:jc w:val="right"/>
                      <w:rPr>
                        <w:rFonts w:ascii="宋体" w:hAnsi="宋体"/>
                        <w:szCs w:val="21"/>
                      </w:rPr>
                    </w:pPr>
                  </w:p>
                </w:tc>
                <w:tc>
                  <w:tcPr>
                    <w:tcW w:w="567" w:type="dxa"/>
                    <w:tcBorders>
                      <w:left w:val="single" w:sz="4" w:space="0" w:color="auto"/>
                      <w:right w:val="single" w:sz="4" w:space="0" w:color="auto"/>
                    </w:tcBorders>
                  </w:tcPr>
                  <w:p w:rsidR="001F7FA1" w:rsidRPr="001F14CA" w:rsidRDefault="001F7FA1" w:rsidP="006D75B1">
                    <w:pPr>
                      <w:jc w:val="right"/>
                      <w:rPr>
                        <w:rFonts w:ascii="宋体" w:hAnsi="宋体"/>
                        <w:szCs w:val="21"/>
                      </w:rPr>
                    </w:pPr>
                  </w:p>
                </w:tc>
                <w:tc>
                  <w:tcPr>
                    <w:tcW w:w="567" w:type="dxa"/>
                    <w:tcBorders>
                      <w:left w:val="single" w:sz="4" w:space="0" w:color="auto"/>
                    </w:tcBorders>
                  </w:tcPr>
                  <w:p w:rsidR="001F7FA1" w:rsidRPr="001F14CA" w:rsidRDefault="001F7FA1" w:rsidP="006D75B1">
                    <w:pPr>
                      <w:jc w:val="right"/>
                      <w:rPr>
                        <w:rFonts w:ascii="宋体" w:hAnsi="宋体"/>
                        <w:szCs w:val="21"/>
                      </w:rPr>
                    </w:pPr>
                  </w:p>
                </w:tc>
                <w:tc>
                  <w:tcPr>
                    <w:tcW w:w="1701" w:type="dxa"/>
                  </w:tcPr>
                  <w:p w:rsidR="001F7FA1" w:rsidRPr="001F14CA" w:rsidRDefault="001F7FA1" w:rsidP="006D75B1">
                    <w:pPr>
                      <w:jc w:val="right"/>
                      <w:rPr>
                        <w:rFonts w:ascii="宋体" w:hAnsi="宋体"/>
                        <w:szCs w:val="21"/>
                      </w:rPr>
                    </w:pPr>
                    <w:r w:rsidRPr="001F14CA">
                      <w:rPr>
                        <w:rFonts w:ascii="宋体" w:hAnsi="宋体"/>
                        <w:szCs w:val="21"/>
                      </w:rPr>
                      <w:t>209,108,218.92</w:t>
                    </w:r>
                  </w:p>
                </w:tc>
                <w:tc>
                  <w:tcPr>
                    <w:tcW w:w="709" w:type="dxa"/>
                  </w:tcPr>
                  <w:p w:rsidR="001F7FA1" w:rsidRPr="001F14CA" w:rsidRDefault="001F7FA1" w:rsidP="006D75B1">
                    <w:pPr>
                      <w:jc w:val="right"/>
                      <w:rPr>
                        <w:rFonts w:ascii="宋体" w:hAnsi="宋体"/>
                        <w:szCs w:val="18"/>
                      </w:rPr>
                    </w:pPr>
                  </w:p>
                </w:tc>
                <w:tc>
                  <w:tcPr>
                    <w:tcW w:w="708" w:type="dxa"/>
                  </w:tcPr>
                  <w:p w:rsidR="001F7FA1" w:rsidRPr="001F14CA" w:rsidRDefault="001F7FA1" w:rsidP="006D75B1">
                    <w:pPr>
                      <w:jc w:val="right"/>
                      <w:rPr>
                        <w:rFonts w:ascii="宋体" w:hAnsi="宋体"/>
                        <w:szCs w:val="18"/>
                      </w:rPr>
                    </w:pPr>
                  </w:p>
                </w:tc>
                <w:tc>
                  <w:tcPr>
                    <w:tcW w:w="709" w:type="dxa"/>
                  </w:tcPr>
                  <w:p w:rsidR="001F7FA1" w:rsidRPr="001F14CA" w:rsidRDefault="001F7FA1" w:rsidP="006D75B1">
                    <w:pPr>
                      <w:jc w:val="right"/>
                      <w:rPr>
                        <w:rFonts w:ascii="宋体" w:hAnsi="宋体"/>
                        <w:szCs w:val="18"/>
                      </w:rPr>
                    </w:pPr>
                  </w:p>
                </w:tc>
                <w:tc>
                  <w:tcPr>
                    <w:tcW w:w="1701" w:type="dxa"/>
                  </w:tcPr>
                  <w:p w:rsidR="001F7FA1" w:rsidRPr="001F14CA" w:rsidRDefault="001F7FA1" w:rsidP="006D75B1">
                    <w:pPr>
                      <w:jc w:val="right"/>
                      <w:rPr>
                        <w:rFonts w:ascii="宋体" w:hAnsi="宋体"/>
                        <w:szCs w:val="18"/>
                      </w:rPr>
                    </w:pPr>
                    <w:r w:rsidRPr="001F14CA">
                      <w:rPr>
                        <w:rFonts w:ascii="宋体" w:hAnsi="宋体"/>
                      </w:rPr>
                      <w:t>162,748,052.25</w:t>
                    </w:r>
                  </w:p>
                </w:tc>
                <w:tc>
                  <w:tcPr>
                    <w:tcW w:w="1843" w:type="dxa"/>
                  </w:tcPr>
                  <w:p w:rsidR="001F7FA1" w:rsidRPr="001F14CA" w:rsidRDefault="001F7FA1" w:rsidP="006D75B1">
                    <w:pPr>
                      <w:jc w:val="right"/>
                      <w:rPr>
                        <w:rFonts w:ascii="宋体" w:hAnsi="宋体"/>
                        <w:szCs w:val="18"/>
                      </w:rPr>
                    </w:pPr>
                    <w:r w:rsidRPr="001F14CA">
                      <w:rPr>
                        <w:rFonts w:ascii="宋体" w:hAnsi="宋体"/>
                      </w:rPr>
                      <w:t>952,299,345.53</w:t>
                    </w:r>
                  </w:p>
                </w:tc>
                <w:tc>
                  <w:tcPr>
                    <w:tcW w:w="1984" w:type="dxa"/>
                  </w:tcPr>
                  <w:p w:rsidR="001F7FA1" w:rsidRPr="001F14CA" w:rsidRDefault="001F7FA1" w:rsidP="006D75B1">
                    <w:pPr>
                      <w:jc w:val="right"/>
                      <w:rPr>
                        <w:rFonts w:ascii="宋体" w:hAnsi="宋体"/>
                        <w:szCs w:val="18"/>
                      </w:rPr>
                    </w:pPr>
                    <w:r w:rsidRPr="001F14CA">
                      <w:rPr>
                        <w:rFonts w:ascii="宋体" w:hAnsi="宋体"/>
                      </w:rPr>
                      <w:t>2,107,715,016.70</w:t>
                    </w:r>
                  </w:p>
                </w:tc>
              </w:tr>
            </w:tbl>
            <w:p w:rsidR="001F7FA1" w:rsidRDefault="001F7FA1"/>
            <w:p w:rsidR="00B33BEC" w:rsidRPr="001F14CA" w:rsidRDefault="00B33BEC">
              <w:pPr>
                <w:rPr>
                  <w:rFonts w:ascii="宋体" w:hAnsi="宋体"/>
                  <w:szCs w:val="21"/>
                </w:rPr>
              </w:pPr>
            </w:p>
            <w:tbl>
              <w:tblPr>
                <w:tblW w:w="1474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27"/>
                <w:gridCol w:w="1701"/>
                <w:gridCol w:w="567"/>
                <w:gridCol w:w="425"/>
                <w:gridCol w:w="425"/>
                <w:gridCol w:w="1843"/>
                <w:gridCol w:w="709"/>
                <w:gridCol w:w="708"/>
                <w:gridCol w:w="709"/>
                <w:gridCol w:w="1701"/>
                <w:gridCol w:w="1843"/>
                <w:gridCol w:w="1984"/>
              </w:tblGrid>
              <w:tr w:rsidR="003A6CFF" w:rsidRPr="001F14CA" w:rsidTr="006D75B1">
                <w:trPr>
                  <w:trHeight w:val="20"/>
                </w:trPr>
                <w:tc>
                  <w:tcPr>
                    <w:tcW w:w="2127" w:type="dxa"/>
                    <w:vMerge w:val="restart"/>
                    <w:vAlign w:val="center"/>
                  </w:tcPr>
                  <w:sdt>
                    <w:sdtPr>
                      <w:rPr>
                        <w:rFonts w:ascii="宋体" w:hAnsi="宋体" w:hint="eastAsia"/>
                        <w:szCs w:val="18"/>
                      </w:rPr>
                      <w:tag w:val="_PLD_64a794ab75214f6d9d66748804bee4e8"/>
                      <w:id w:val="2349761"/>
                      <w:lock w:val="sdtLocked"/>
                    </w:sdtPr>
                    <w:sdtContent>
                      <w:p w:rsidR="003A6CFF" w:rsidRPr="001F14CA" w:rsidRDefault="003A6CFF" w:rsidP="006D75B1">
                        <w:pPr>
                          <w:adjustRightInd w:val="0"/>
                          <w:snapToGrid w:val="0"/>
                          <w:jc w:val="center"/>
                          <w:rPr>
                            <w:rFonts w:ascii="宋体" w:hAnsi="宋体"/>
                            <w:szCs w:val="18"/>
                          </w:rPr>
                        </w:pPr>
                        <w:r w:rsidRPr="001F14CA">
                          <w:rPr>
                            <w:rFonts w:ascii="宋体" w:hAnsi="宋体" w:hint="eastAsia"/>
                            <w:szCs w:val="18"/>
                          </w:rPr>
                          <w:t>项目</w:t>
                        </w:r>
                      </w:p>
                    </w:sdtContent>
                  </w:sdt>
                </w:tc>
                <w:tc>
                  <w:tcPr>
                    <w:tcW w:w="12615" w:type="dxa"/>
                    <w:gridSpan w:val="11"/>
                  </w:tcPr>
                  <w:p w:rsidR="003A6CFF" w:rsidRPr="001F14CA" w:rsidRDefault="003A6CFF" w:rsidP="006D75B1">
                    <w:pPr>
                      <w:adjustRightInd w:val="0"/>
                      <w:snapToGrid w:val="0"/>
                      <w:jc w:val="center"/>
                      <w:rPr>
                        <w:rFonts w:ascii="宋体" w:hAnsi="宋体"/>
                      </w:rPr>
                    </w:pPr>
                    <w:r w:rsidRPr="001F14CA">
                      <w:rPr>
                        <w:rFonts w:ascii="宋体" w:hAnsi="宋体" w:hint="eastAsia"/>
                      </w:rPr>
                      <w:t xml:space="preserve"> </w:t>
                    </w:r>
                    <w:sdt>
                      <w:sdtPr>
                        <w:rPr>
                          <w:rFonts w:ascii="宋体" w:hAnsi="宋体" w:hint="eastAsia"/>
                        </w:rPr>
                        <w:tag w:val="_PLD_6226137cffd442dfb505b8cfe7d1f423"/>
                        <w:id w:val="2349762"/>
                        <w:lock w:val="sdtLocked"/>
                      </w:sdtPr>
                      <w:sdtContent>
                        <w:r w:rsidRPr="001F14CA">
                          <w:rPr>
                            <w:rFonts w:ascii="宋体" w:hAnsi="宋体" w:hint="eastAsia"/>
                          </w:rPr>
                          <w:t>201</w:t>
                        </w:r>
                        <w:r w:rsidRPr="001F14CA">
                          <w:rPr>
                            <w:rFonts w:ascii="宋体" w:hAnsi="宋体"/>
                          </w:rPr>
                          <w:t>8</w:t>
                        </w:r>
                        <w:r w:rsidRPr="001F14CA">
                          <w:rPr>
                            <w:rFonts w:ascii="宋体" w:hAnsi="宋体" w:hint="eastAsia"/>
                          </w:rPr>
                          <w:t>年度</w:t>
                        </w:r>
                      </w:sdtContent>
                    </w:sdt>
                  </w:p>
                </w:tc>
              </w:tr>
              <w:tr w:rsidR="003A6CFF" w:rsidRPr="001F14CA" w:rsidTr="006D75B1">
                <w:trPr>
                  <w:trHeight w:val="315"/>
                </w:trPr>
                <w:tc>
                  <w:tcPr>
                    <w:tcW w:w="2127" w:type="dxa"/>
                    <w:vMerge/>
                  </w:tcPr>
                  <w:p w:rsidR="003A6CFF" w:rsidRPr="001F14CA" w:rsidRDefault="003A6CFF" w:rsidP="006D75B1">
                    <w:pPr>
                      <w:adjustRightInd w:val="0"/>
                      <w:snapToGrid w:val="0"/>
                      <w:rPr>
                        <w:rFonts w:ascii="宋体" w:hAnsi="宋体"/>
                        <w:szCs w:val="18"/>
                      </w:rPr>
                    </w:pPr>
                  </w:p>
                </w:tc>
                <w:sdt>
                  <w:sdtPr>
                    <w:rPr>
                      <w:rFonts w:ascii="宋体" w:hAnsi="宋体"/>
                    </w:rPr>
                    <w:tag w:val="_PLD_e0e316f064db43a38ddec14c349b4dfa"/>
                    <w:id w:val="2349763"/>
                    <w:lock w:val="sdtLocked"/>
                  </w:sdtPr>
                  <w:sdtContent>
                    <w:tc>
                      <w:tcPr>
                        <w:tcW w:w="1701" w:type="dxa"/>
                        <w:vMerge w:val="restart"/>
                        <w:tcBorders>
                          <w:right w:val="single" w:sz="4" w:space="0" w:color="auto"/>
                        </w:tcBorders>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szCs w:val="18"/>
                          </w:rPr>
                          <w:t>实收资本 (或股本)</w:t>
                        </w:r>
                      </w:p>
                    </w:tc>
                  </w:sdtContent>
                </w:sdt>
                <w:sdt>
                  <w:sdtPr>
                    <w:rPr>
                      <w:rFonts w:ascii="宋体" w:hAnsi="宋体"/>
                    </w:rPr>
                    <w:tag w:val="_PLD_2c82747108ee4c518651265b45dbebcd"/>
                    <w:id w:val="2349764"/>
                    <w:lock w:val="sdtLocked"/>
                  </w:sdtPr>
                  <w:sdtContent>
                    <w:tc>
                      <w:tcPr>
                        <w:tcW w:w="1417" w:type="dxa"/>
                        <w:gridSpan w:val="3"/>
                        <w:tcBorders>
                          <w:left w:val="single" w:sz="4" w:space="0" w:color="auto"/>
                          <w:bottom w:val="single" w:sz="4" w:space="0" w:color="auto"/>
                        </w:tcBorders>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hint="eastAsia"/>
                            <w:szCs w:val="18"/>
                          </w:rPr>
                          <w:t>其他权益工具</w:t>
                        </w:r>
                      </w:p>
                    </w:tc>
                  </w:sdtContent>
                </w:sdt>
                <w:sdt>
                  <w:sdtPr>
                    <w:rPr>
                      <w:rFonts w:ascii="宋体" w:hAnsi="宋体"/>
                    </w:rPr>
                    <w:tag w:val="_PLD_c459549b516242be83fce2e92cc794e6"/>
                    <w:id w:val="2349765"/>
                    <w:lock w:val="sdtLocked"/>
                  </w:sdtPr>
                  <w:sdtContent>
                    <w:tc>
                      <w:tcPr>
                        <w:tcW w:w="1843" w:type="dxa"/>
                        <w:vMerge w:val="restart"/>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szCs w:val="18"/>
                          </w:rPr>
                          <w:t>资本公积</w:t>
                        </w:r>
                      </w:p>
                    </w:tc>
                  </w:sdtContent>
                </w:sdt>
                <w:sdt>
                  <w:sdtPr>
                    <w:rPr>
                      <w:rFonts w:ascii="宋体" w:hAnsi="宋体"/>
                    </w:rPr>
                    <w:tag w:val="_PLD_9979085a666a4b7a9ee698268b0bb615"/>
                    <w:id w:val="2349766"/>
                    <w:lock w:val="sdtLocked"/>
                  </w:sdtPr>
                  <w:sdtContent>
                    <w:tc>
                      <w:tcPr>
                        <w:tcW w:w="709" w:type="dxa"/>
                        <w:vMerge w:val="restart"/>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szCs w:val="18"/>
                          </w:rPr>
                          <w:t>减：库存股</w:t>
                        </w:r>
                      </w:p>
                    </w:tc>
                  </w:sdtContent>
                </w:sdt>
                <w:sdt>
                  <w:sdtPr>
                    <w:rPr>
                      <w:rFonts w:ascii="宋体" w:hAnsi="宋体"/>
                    </w:rPr>
                    <w:tag w:val="_PLD_3b870c2efbdc421980e0e6ed21bc828a"/>
                    <w:id w:val="2349767"/>
                    <w:lock w:val="sdtLocked"/>
                  </w:sdtPr>
                  <w:sdtContent>
                    <w:tc>
                      <w:tcPr>
                        <w:tcW w:w="708" w:type="dxa"/>
                        <w:vMerge w:val="restart"/>
                        <w:vAlign w:val="center"/>
                      </w:tcPr>
                      <w:p w:rsidR="003A6CFF" w:rsidRPr="001F14CA" w:rsidRDefault="003A6CFF" w:rsidP="006D75B1">
                        <w:pPr>
                          <w:jc w:val="center"/>
                          <w:rPr>
                            <w:rFonts w:ascii="宋体" w:hAnsi="宋体"/>
                            <w:szCs w:val="18"/>
                          </w:rPr>
                        </w:pPr>
                        <w:r w:rsidRPr="001F14CA">
                          <w:rPr>
                            <w:rFonts w:ascii="宋体" w:hAnsi="宋体" w:hint="eastAsia"/>
                            <w:szCs w:val="18"/>
                          </w:rPr>
                          <w:t>其他综合收益</w:t>
                        </w:r>
                      </w:p>
                    </w:tc>
                  </w:sdtContent>
                </w:sdt>
                <w:sdt>
                  <w:sdtPr>
                    <w:rPr>
                      <w:rFonts w:ascii="宋体" w:hAnsi="宋体"/>
                    </w:rPr>
                    <w:tag w:val="_PLD_68a9918174cf4752ad67388e59bb3c51"/>
                    <w:id w:val="2349768"/>
                    <w:lock w:val="sdtLocked"/>
                  </w:sdtPr>
                  <w:sdtContent>
                    <w:tc>
                      <w:tcPr>
                        <w:tcW w:w="709" w:type="dxa"/>
                        <w:vMerge w:val="restart"/>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hint="eastAsia"/>
                            <w:szCs w:val="18"/>
                          </w:rPr>
                          <w:t>专项储备</w:t>
                        </w:r>
                      </w:p>
                    </w:tc>
                  </w:sdtContent>
                </w:sdt>
                <w:sdt>
                  <w:sdtPr>
                    <w:rPr>
                      <w:rFonts w:ascii="宋体" w:hAnsi="宋体"/>
                    </w:rPr>
                    <w:tag w:val="_PLD_eddda9b1710646a5811c9efb65bf8703"/>
                    <w:id w:val="2349769"/>
                    <w:lock w:val="sdtLocked"/>
                  </w:sdtPr>
                  <w:sdtContent>
                    <w:tc>
                      <w:tcPr>
                        <w:tcW w:w="1701" w:type="dxa"/>
                        <w:vMerge w:val="restart"/>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szCs w:val="18"/>
                          </w:rPr>
                          <w:t>盈余公积</w:t>
                        </w:r>
                      </w:p>
                    </w:tc>
                  </w:sdtContent>
                </w:sdt>
                <w:sdt>
                  <w:sdtPr>
                    <w:rPr>
                      <w:rFonts w:ascii="宋体" w:hAnsi="宋体"/>
                    </w:rPr>
                    <w:tag w:val="_PLD_d210b1f3e63743b7b7ad078da7c00997"/>
                    <w:id w:val="2349770"/>
                    <w:lock w:val="sdtLocked"/>
                  </w:sdtPr>
                  <w:sdtContent>
                    <w:tc>
                      <w:tcPr>
                        <w:tcW w:w="1843" w:type="dxa"/>
                        <w:vMerge w:val="restart"/>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szCs w:val="18"/>
                          </w:rPr>
                          <w:t>未分配利润</w:t>
                        </w:r>
                      </w:p>
                    </w:tc>
                  </w:sdtContent>
                </w:sdt>
                <w:sdt>
                  <w:sdtPr>
                    <w:rPr>
                      <w:rFonts w:ascii="宋体" w:hAnsi="宋体"/>
                    </w:rPr>
                    <w:tag w:val="_PLD_d0efa115b304401592a693cab0f3a46a"/>
                    <w:id w:val="2349771"/>
                    <w:lock w:val="sdtLocked"/>
                  </w:sdtPr>
                  <w:sdtContent>
                    <w:tc>
                      <w:tcPr>
                        <w:tcW w:w="1984" w:type="dxa"/>
                        <w:vMerge w:val="restart"/>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szCs w:val="18"/>
                          </w:rPr>
                          <w:t>所有者权益合计</w:t>
                        </w:r>
                      </w:p>
                    </w:tc>
                  </w:sdtContent>
                </w:sdt>
              </w:tr>
              <w:tr w:rsidR="003A6CFF" w:rsidRPr="001F14CA" w:rsidTr="006D75B1">
                <w:trPr>
                  <w:trHeight w:val="294"/>
                </w:trPr>
                <w:tc>
                  <w:tcPr>
                    <w:tcW w:w="2127" w:type="dxa"/>
                    <w:vMerge/>
                  </w:tcPr>
                  <w:p w:rsidR="003A6CFF" w:rsidRPr="001F14CA" w:rsidRDefault="003A6CFF" w:rsidP="006D75B1">
                    <w:pPr>
                      <w:adjustRightInd w:val="0"/>
                      <w:snapToGrid w:val="0"/>
                      <w:rPr>
                        <w:rFonts w:ascii="宋体" w:hAnsi="宋体"/>
                        <w:szCs w:val="18"/>
                      </w:rPr>
                    </w:pPr>
                  </w:p>
                </w:tc>
                <w:tc>
                  <w:tcPr>
                    <w:tcW w:w="1701" w:type="dxa"/>
                    <w:vMerge/>
                    <w:tcBorders>
                      <w:right w:val="single" w:sz="4" w:space="0" w:color="auto"/>
                    </w:tcBorders>
                  </w:tcPr>
                  <w:p w:rsidR="003A6CFF" w:rsidRPr="001F14CA" w:rsidRDefault="003A6CFF" w:rsidP="006D75B1">
                    <w:pPr>
                      <w:adjustRightInd w:val="0"/>
                      <w:snapToGrid w:val="0"/>
                      <w:jc w:val="center"/>
                      <w:rPr>
                        <w:rFonts w:ascii="宋体" w:hAnsi="宋体"/>
                        <w:szCs w:val="18"/>
                      </w:rPr>
                    </w:pPr>
                  </w:p>
                </w:tc>
                <w:sdt>
                  <w:sdtPr>
                    <w:rPr>
                      <w:rFonts w:ascii="宋体" w:hAnsi="宋体"/>
                    </w:rPr>
                    <w:tag w:val="_PLD_f219b4732c3e4bd5a67b8c298432fd3d"/>
                    <w:id w:val="2349772"/>
                    <w:lock w:val="sdtLocked"/>
                  </w:sdtPr>
                  <w:sdtContent>
                    <w:tc>
                      <w:tcPr>
                        <w:tcW w:w="567" w:type="dxa"/>
                        <w:tcBorders>
                          <w:top w:val="single" w:sz="4" w:space="0" w:color="auto"/>
                          <w:left w:val="single" w:sz="4" w:space="0" w:color="auto"/>
                          <w:right w:val="single" w:sz="4" w:space="0" w:color="auto"/>
                        </w:tcBorders>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hint="eastAsia"/>
                            <w:szCs w:val="18"/>
                          </w:rPr>
                          <w:t>优先股</w:t>
                        </w:r>
                      </w:p>
                    </w:tc>
                  </w:sdtContent>
                </w:sdt>
                <w:sdt>
                  <w:sdtPr>
                    <w:rPr>
                      <w:rFonts w:ascii="宋体" w:hAnsi="宋体"/>
                    </w:rPr>
                    <w:tag w:val="_PLD_9c8ca36c728447658d99fee93d742edf"/>
                    <w:id w:val="2349773"/>
                    <w:lock w:val="sdtLocked"/>
                  </w:sdtPr>
                  <w:sdtContent>
                    <w:tc>
                      <w:tcPr>
                        <w:tcW w:w="425" w:type="dxa"/>
                        <w:tcBorders>
                          <w:top w:val="single" w:sz="4" w:space="0" w:color="auto"/>
                          <w:left w:val="single" w:sz="4" w:space="0" w:color="auto"/>
                          <w:right w:val="single" w:sz="4" w:space="0" w:color="auto"/>
                        </w:tcBorders>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hint="eastAsia"/>
                            <w:szCs w:val="18"/>
                          </w:rPr>
                          <w:t>永续债</w:t>
                        </w:r>
                      </w:p>
                    </w:tc>
                  </w:sdtContent>
                </w:sdt>
                <w:sdt>
                  <w:sdtPr>
                    <w:rPr>
                      <w:rFonts w:ascii="宋体" w:hAnsi="宋体"/>
                    </w:rPr>
                    <w:tag w:val="_PLD_d053abd77b574111883b8fafe3a173d2"/>
                    <w:id w:val="2349774"/>
                    <w:lock w:val="sdtLocked"/>
                  </w:sdtPr>
                  <w:sdtContent>
                    <w:tc>
                      <w:tcPr>
                        <w:tcW w:w="425" w:type="dxa"/>
                        <w:tcBorders>
                          <w:top w:val="single" w:sz="4" w:space="0" w:color="auto"/>
                          <w:left w:val="single" w:sz="4" w:space="0" w:color="auto"/>
                        </w:tcBorders>
                        <w:vAlign w:val="center"/>
                      </w:tcPr>
                      <w:p w:rsidR="003A6CFF" w:rsidRPr="001F14CA" w:rsidRDefault="003A6CFF" w:rsidP="006D75B1">
                        <w:pPr>
                          <w:adjustRightInd w:val="0"/>
                          <w:snapToGrid w:val="0"/>
                          <w:jc w:val="center"/>
                          <w:rPr>
                            <w:rFonts w:ascii="宋体" w:hAnsi="宋体"/>
                            <w:szCs w:val="18"/>
                          </w:rPr>
                        </w:pPr>
                        <w:r w:rsidRPr="001F14CA">
                          <w:rPr>
                            <w:rFonts w:ascii="宋体" w:hAnsi="宋体" w:hint="eastAsia"/>
                            <w:szCs w:val="18"/>
                          </w:rPr>
                          <w:t>其他</w:t>
                        </w:r>
                      </w:p>
                    </w:tc>
                  </w:sdtContent>
                </w:sdt>
                <w:tc>
                  <w:tcPr>
                    <w:tcW w:w="1843" w:type="dxa"/>
                    <w:vMerge/>
                  </w:tcPr>
                  <w:p w:rsidR="003A6CFF" w:rsidRPr="001F14CA" w:rsidRDefault="003A6CFF" w:rsidP="006D75B1">
                    <w:pPr>
                      <w:adjustRightInd w:val="0"/>
                      <w:snapToGrid w:val="0"/>
                      <w:jc w:val="center"/>
                      <w:rPr>
                        <w:rFonts w:ascii="宋体" w:hAnsi="宋体"/>
                        <w:szCs w:val="18"/>
                      </w:rPr>
                    </w:pPr>
                  </w:p>
                </w:tc>
                <w:tc>
                  <w:tcPr>
                    <w:tcW w:w="709" w:type="dxa"/>
                    <w:vMerge/>
                  </w:tcPr>
                  <w:p w:rsidR="003A6CFF" w:rsidRPr="001F14CA" w:rsidRDefault="003A6CFF" w:rsidP="006D75B1">
                    <w:pPr>
                      <w:adjustRightInd w:val="0"/>
                      <w:snapToGrid w:val="0"/>
                      <w:jc w:val="center"/>
                      <w:rPr>
                        <w:rFonts w:ascii="宋体" w:hAnsi="宋体"/>
                        <w:szCs w:val="18"/>
                      </w:rPr>
                    </w:pPr>
                  </w:p>
                </w:tc>
                <w:tc>
                  <w:tcPr>
                    <w:tcW w:w="708" w:type="dxa"/>
                    <w:vMerge/>
                  </w:tcPr>
                  <w:p w:rsidR="003A6CFF" w:rsidRPr="001F14CA" w:rsidRDefault="003A6CFF" w:rsidP="006D75B1">
                    <w:pPr>
                      <w:jc w:val="center"/>
                      <w:rPr>
                        <w:rFonts w:ascii="宋体" w:hAnsi="宋体"/>
                        <w:szCs w:val="18"/>
                      </w:rPr>
                    </w:pPr>
                  </w:p>
                </w:tc>
                <w:tc>
                  <w:tcPr>
                    <w:tcW w:w="709" w:type="dxa"/>
                    <w:vMerge/>
                  </w:tcPr>
                  <w:p w:rsidR="003A6CFF" w:rsidRPr="001F14CA" w:rsidRDefault="003A6CFF" w:rsidP="006D75B1">
                    <w:pPr>
                      <w:adjustRightInd w:val="0"/>
                      <w:snapToGrid w:val="0"/>
                      <w:jc w:val="center"/>
                      <w:rPr>
                        <w:rFonts w:ascii="宋体" w:hAnsi="宋体"/>
                        <w:szCs w:val="18"/>
                      </w:rPr>
                    </w:pPr>
                  </w:p>
                </w:tc>
                <w:tc>
                  <w:tcPr>
                    <w:tcW w:w="1701" w:type="dxa"/>
                    <w:vMerge/>
                  </w:tcPr>
                  <w:p w:rsidR="003A6CFF" w:rsidRPr="001F14CA" w:rsidRDefault="003A6CFF" w:rsidP="006D75B1">
                    <w:pPr>
                      <w:adjustRightInd w:val="0"/>
                      <w:snapToGrid w:val="0"/>
                      <w:jc w:val="center"/>
                      <w:rPr>
                        <w:rFonts w:ascii="宋体" w:hAnsi="宋体"/>
                        <w:szCs w:val="18"/>
                      </w:rPr>
                    </w:pPr>
                  </w:p>
                </w:tc>
                <w:tc>
                  <w:tcPr>
                    <w:tcW w:w="1843" w:type="dxa"/>
                    <w:vMerge/>
                  </w:tcPr>
                  <w:p w:rsidR="003A6CFF" w:rsidRPr="001F14CA" w:rsidRDefault="003A6CFF" w:rsidP="006D75B1">
                    <w:pPr>
                      <w:adjustRightInd w:val="0"/>
                      <w:snapToGrid w:val="0"/>
                      <w:jc w:val="center"/>
                      <w:rPr>
                        <w:rFonts w:ascii="宋体" w:hAnsi="宋体"/>
                        <w:szCs w:val="18"/>
                      </w:rPr>
                    </w:pPr>
                  </w:p>
                </w:tc>
                <w:tc>
                  <w:tcPr>
                    <w:tcW w:w="1984" w:type="dxa"/>
                    <w:vMerge/>
                  </w:tcPr>
                  <w:p w:rsidR="003A6CFF" w:rsidRPr="001F14CA" w:rsidRDefault="003A6CFF" w:rsidP="006D75B1">
                    <w:pPr>
                      <w:adjustRightInd w:val="0"/>
                      <w:snapToGrid w:val="0"/>
                      <w:jc w:val="center"/>
                      <w:rPr>
                        <w:rFonts w:ascii="宋体" w:hAnsi="宋体"/>
                        <w:szCs w:val="18"/>
                      </w:rPr>
                    </w:pPr>
                  </w:p>
                </w:tc>
              </w:tr>
              <w:tr w:rsidR="003A6CFF" w:rsidRPr="001F14CA" w:rsidTr="006D75B1">
                <w:trPr>
                  <w:trHeight w:val="20"/>
                </w:trPr>
                <w:sdt>
                  <w:sdtPr>
                    <w:rPr>
                      <w:rFonts w:ascii="宋体" w:hAnsi="宋体"/>
                    </w:rPr>
                    <w:tag w:val="_PLD_4b9f68f704bb4acfae62b3d3cbf0d790"/>
                    <w:id w:val="2349775"/>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一、上年</w:t>
                        </w:r>
                        <w:r w:rsidRPr="001F14CA">
                          <w:rPr>
                            <w:rFonts w:ascii="宋体" w:hAnsi="宋体" w:hint="eastAsia"/>
                            <w:szCs w:val="18"/>
                          </w:rPr>
                          <w:t>期</w:t>
                        </w:r>
                        <w:r w:rsidRPr="001F14CA">
                          <w:rPr>
                            <w:rFonts w:ascii="宋体" w:hAnsi="宋体"/>
                            <w:szCs w:val="18"/>
                          </w:rPr>
                          <w:t>末余额</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r w:rsidRPr="001F14CA">
                      <w:rPr>
                        <w:rFonts w:ascii="宋体" w:hAnsi="宋体"/>
                      </w:rPr>
                      <w:t>602,738,000.00</w:t>
                    </w: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1843" w:type="dxa"/>
                    <w:tcBorders>
                      <w:left w:val="single" w:sz="4" w:space="0" w:color="auto"/>
                    </w:tcBorders>
                    <w:vAlign w:val="center"/>
                  </w:tcPr>
                  <w:p w:rsidR="003A6CFF" w:rsidRPr="00E7035C" w:rsidRDefault="00C801B7" w:rsidP="00C801B7">
                    <w:pPr>
                      <w:jc w:val="right"/>
                      <w:rPr>
                        <w:rFonts w:ascii="宋体" w:hAnsi="宋体"/>
                        <w:szCs w:val="18"/>
                      </w:rPr>
                    </w:pPr>
                    <w:r w:rsidRPr="00E7035C">
                      <w:rPr>
                        <w:rFonts w:ascii="宋体" w:hAnsi="宋体"/>
                      </w:rPr>
                      <w:t>406,967,146.72</w:t>
                    </w: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r w:rsidRPr="001F14CA">
                      <w:rPr>
                        <w:rFonts w:ascii="宋体" w:hAnsi="宋体"/>
                      </w:rPr>
                      <w:t>106,404,972.40</w:t>
                    </w:r>
                  </w:p>
                </w:tc>
                <w:tc>
                  <w:tcPr>
                    <w:tcW w:w="1843" w:type="dxa"/>
                    <w:vAlign w:val="center"/>
                  </w:tcPr>
                  <w:p w:rsidR="003A6CFF" w:rsidRPr="001F14CA" w:rsidRDefault="003A6CFF" w:rsidP="006D75B1">
                    <w:pPr>
                      <w:jc w:val="right"/>
                      <w:rPr>
                        <w:rFonts w:ascii="宋体" w:hAnsi="宋体"/>
                        <w:szCs w:val="18"/>
                      </w:rPr>
                    </w:pPr>
                    <w:r w:rsidRPr="001F14CA">
                      <w:rPr>
                        <w:rFonts w:ascii="宋体" w:hAnsi="宋体"/>
                      </w:rPr>
                      <w:t>623,622,074.79</w:t>
                    </w:r>
                  </w:p>
                </w:tc>
                <w:tc>
                  <w:tcPr>
                    <w:tcW w:w="1984" w:type="dxa"/>
                    <w:vAlign w:val="center"/>
                  </w:tcPr>
                  <w:p w:rsidR="003A6CFF" w:rsidRPr="001F14CA" w:rsidRDefault="003A6CFF" w:rsidP="006D75B1">
                    <w:pPr>
                      <w:jc w:val="right"/>
                      <w:rPr>
                        <w:rFonts w:ascii="宋体" w:hAnsi="宋体"/>
                        <w:szCs w:val="18"/>
                      </w:rPr>
                    </w:pPr>
                    <w:r w:rsidRPr="001F14CA">
                      <w:rPr>
                        <w:rFonts w:ascii="宋体" w:hAnsi="宋体"/>
                      </w:rPr>
                      <w:t>1,739,732,193.91</w:t>
                    </w:r>
                  </w:p>
                </w:tc>
              </w:tr>
              <w:tr w:rsidR="003A6CFF" w:rsidRPr="001F14CA" w:rsidTr="006D75B1">
                <w:trPr>
                  <w:trHeight w:val="20"/>
                </w:trPr>
                <w:sdt>
                  <w:sdtPr>
                    <w:rPr>
                      <w:rFonts w:ascii="宋体" w:hAnsi="宋体"/>
                    </w:rPr>
                    <w:tag w:val="_PLD_f7c284bf05bc4bb48bad7c818c157aa9"/>
                    <w:id w:val="2349776"/>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加：会计政策变更</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1843" w:type="dxa"/>
                    <w:tcBorders>
                      <w:left w:val="single" w:sz="4" w:space="0" w:color="auto"/>
                    </w:tcBorders>
                    <w:vAlign w:val="center"/>
                  </w:tcPr>
                  <w:p w:rsidR="003A6CFF" w:rsidRPr="00E7035C"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b84d86ae618141938210b68f81aeafe0"/>
                    <w:id w:val="2349777"/>
                    <w:lock w:val="sdtLocked"/>
                  </w:sdtPr>
                  <w:sdtContent>
                    <w:tc>
                      <w:tcPr>
                        <w:tcW w:w="2127" w:type="dxa"/>
                      </w:tcPr>
                      <w:p w:rsidR="003A6CFF" w:rsidRPr="001F14CA" w:rsidRDefault="003A6CFF" w:rsidP="006D75B1">
                        <w:pPr>
                          <w:ind w:firstLineChars="200" w:firstLine="420"/>
                          <w:rPr>
                            <w:rFonts w:ascii="宋体" w:hAnsi="宋体"/>
                            <w:szCs w:val="18"/>
                          </w:rPr>
                        </w:pPr>
                        <w:r w:rsidRPr="001F14CA">
                          <w:rPr>
                            <w:rFonts w:ascii="宋体" w:hAnsi="宋体"/>
                            <w:szCs w:val="18"/>
                          </w:rPr>
                          <w:t>前期差错更正</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1843" w:type="dxa"/>
                    <w:tcBorders>
                      <w:left w:val="single" w:sz="4" w:space="0" w:color="auto"/>
                    </w:tcBorders>
                    <w:vAlign w:val="center"/>
                  </w:tcPr>
                  <w:p w:rsidR="003A6CFF" w:rsidRPr="00E7035C"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ae13695d51ae418dba0671a598b76ffb"/>
                    <w:id w:val="2349778"/>
                    <w:lock w:val="sdtLocked"/>
                  </w:sdtPr>
                  <w:sdtContent>
                    <w:tc>
                      <w:tcPr>
                        <w:tcW w:w="2127" w:type="dxa"/>
                      </w:tcPr>
                      <w:p w:rsidR="003A6CFF" w:rsidRPr="001F14CA" w:rsidRDefault="003A6CFF" w:rsidP="006D75B1">
                        <w:pPr>
                          <w:ind w:firstLineChars="200" w:firstLine="420"/>
                          <w:rPr>
                            <w:rFonts w:ascii="宋体" w:hAnsi="宋体"/>
                            <w:szCs w:val="18"/>
                          </w:rPr>
                        </w:pPr>
                        <w:r w:rsidRPr="001F14CA">
                          <w:rPr>
                            <w:rFonts w:ascii="宋体" w:hAnsi="宋体" w:hint="eastAsia"/>
                            <w:szCs w:val="18"/>
                          </w:rPr>
                          <w:t>其他</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1843" w:type="dxa"/>
                    <w:tcBorders>
                      <w:left w:val="single" w:sz="4" w:space="0" w:color="auto"/>
                    </w:tcBorders>
                    <w:vAlign w:val="center"/>
                  </w:tcPr>
                  <w:p w:rsidR="003A6CFF" w:rsidRPr="00E7035C"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4841ceb909a14a2abffb67eeb3435694"/>
                    <w:id w:val="2349779"/>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二、本年</w:t>
                        </w:r>
                        <w:r w:rsidRPr="001F14CA">
                          <w:rPr>
                            <w:rFonts w:ascii="宋体" w:hAnsi="宋体" w:hint="eastAsia"/>
                            <w:szCs w:val="18"/>
                          </w:rPr>
                          <w:t>期</w:t>
                        </w:r>
                        <w:r w:rsidRPr="001F14CA">
                          <w:rPr>
                            <w:rFonts w:ascii="宋体" w:hAnsi="宋体"/>
                            <w:szCs w:val="18"/>
                          </w:rPr>
                          <w:t>初余额</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r w:rsidRPr="003A6CFF">
                      <w:rPr>
                        <w:rFonts w:ascii="宋体" w:hAnsi="宋体"/>
                      </w:rPr>
                      <w:t>602,738,000.00</w:t>
                    </w: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1843" w:type="dxa"/>
                    <w:tcBorders>
                      <w:left w:val="single" w:sz="4" w:space="0" w:color="auto"/>
                    </w:tcBorders>
                    <w:vAlign w:val="center"/>
                  </w:tcPr>
                  <w:p w:rsidR="003A6CFF" w:rsidRPr="00E7035C" w:rsidRDefault="00C801B7" w:rsidP="006D75B1">
                    <w:pPr>
                      <w:jc w:val="right"/>
                      <w:rPr>
                        <w:rFonts w:ascii="宋体" w:hAnsi="宋体"/>
                        <w:szCs w:val="18"/>
                      </w:rPr>
                    </w:pPr>
                    <w:r w:rsidRPr="00E7035C">
                      <w:rPr>
                        <w:rFonts w:ascii="宋体" w:hAnsi="宋体"/>
                      </w:rPr>
                      <w:t>406,967,146.72</w:t>
                    </w:r>
                  </w:p>
                </w:tc>
                <w:tc>
                  <w:tcPr>
                    <w:tcW w:w="709" w:type="dxa"/>
                    <w:vAlign w:val="center"/>
                  </w:tcPr>
                  <w:p w:rsidR="003A6CFF" w:rsidRPr="003A6CFF" w:rsidRDefault="003A6CFF" w:rsidP="006D75B1">
                    <w:pPr>
                      <w:jc w:val="right"/>
                      <w:rPr>
                        <w:rFonts w:ascii="宋体" w:hAnsi="宋体"/>
                        <w:szCs w:val="18"/>
                      </w:rPr>
                    </w:pPr>
                  </w:p>
                </w:tc>
                <w:tc>
                  <w:tcPr>
                    <w:tcW w:w="708"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r w:rsidRPr="003A6CFF">
                      <w:rPr>
                        <w:rFonts w:ascii="宋体" w:hAnsi="宋体"/>
                      </w:rPr>
                      <w:t>106,404,972.40</w:t>
                    </w:r>
                  </w:p>
                </w:tc>
                <w:tc>
                  <w:tcPr>
                    <w:tcW w:w="1843" w:type="dxa"/>
                    <w:vAlign w:val="center"/>
                  </w:tcPr>
                  <w:p w:rsidR="003A6CFF" w:rsidRPr="003A6CFF" w:rsidRDefault="003A6CFF" w:rsidP="006D75B1">
                    <w:pPr>
                      <w:jc w:val="right"/>
                      <w:rPr>
                        <w:rFonts w:ascii="宋体" w:hAnsi="宋体"/>
                        <w:szCs w:val="18"/>
                      </w:rPr>
                    </w:pPr>
                    <w:r w:rsidRPr="003A6CFF">
                      <w:rPr>
                        <w:rFonts w:ascii="宋体" w:hAnsi="宋体"/>
                      </w:rPr>
                      <w:t>623,622,074.79</w:t>
                    </w:r>
                  </w:p>
                </w:tc>
                <w:tc>
                  <w:tcPr>
                    <w:tcW w:w="1984" w:type="dxa"/>
                    <w:vAlign w:val="center"/>
                  </w:tcPr>
                  <w:p w:rsidR="003A6CFF" w:rsidRPr="003A6CFF" w:rsidRDefault="003A6CFF" w:rsidP="006D75B1">
                    <w:pPr>
                      <w:jc w:val="right"/>
                      <w:rPr>
                        <w:rFonts w:ascii="宋体" w:hAnsi="宋体"/>
                        <w:szCs w:val="18"/>
                      </w:rPr>
                    </w:pPr>
                    <w:r w:rsidRPr="003A6CFF">
                      <w:rPr>
                        <w:rFonts w:ascii="宋体" w:hAnsi="宋体"/>
                      </w:rPr>
                      <w:t>1,739,732,193.91</w:t>
                    </w:r>
                  </w:p>
                </w:tc>
              </w:tr>
              <w:tr w:rsidR="003A6CFF" w:rsidRPr="001F14CA" w:rsidTr="006D75B1">
                <w:trPr>
                  <w:trHeight w:val="20"/>
                </w:trPr>
                <w:sdt>
                  <w:sdtPr>
                    <w:rPr>
                      <w:rFonts w:ascii="宋体" w:hAnsi="宋体"/>
                    </w:rPr>
                    <w:tag w:val="_PLD_302909e63784410386a25e7b0c2339c7"/>
                    <w:id w:val="2349780"/>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三、本</w:t>
                        </w:r>
                        <w:r w:rsidRPr="001F14CA">
                          <w:rPr>
                            <w:rFonts w:ascii="宋体" w:hAnsi="宋体" w:hint="eastAsia"/>
                            <w:szCs w:val="18"/>
                          </w:rPr>
                          <w:t>期</w:t>
                        </w:r>
                        <w:r w:rsidRPr="001F14CA">
                          <w:rPr>
                            <w:rFonts w:ascii="宋体" w:hAnsi="宋体"/>
                            <w:szCs w:val="18"/>
                          </w:rPr>
                          <w:t>增减变动金额（减少以“－”号填列）</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r w:rsidRPr="003A6CFF">
                      <w:rPr>
                        <w:rFonts w:ascii="宋体" w:hAnsi="宋体"/>
                      </w:rPr>
                      <w:t>180,821,400.00</w:t>
                    </w: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484A33" w:rsidP="006D75B1">
                    <w:pPr>
                      <w:jc w:val="right"/>
                      <w:rPr>
                        <w:rFonts w:ascii="宋体" w:hAnsi="宋体"/>
                        <w:szCs w:val="18"/>
                      </w:rPr>
                    </w:pPr>
                    <w:r>
                      <w:rPr>
                        <w:rFonts w:ascii="宋体" w:hAnsi="宋体" w:hint="eastAsia"/>
                      </w:rPr>
                      <w:t>-</w:t>
                    </w:r>
                    <w:r w:rsidR="003A6CFF" w:rsidRPr="003A6CFF">
                      <w:rPr>
                        <w:rFonts w:ascii="宋体" w:hAnsi="宋体"/>
                      </w:rPr>
                      <w:t>180,821,400.00</w:t>
                    </w:r>
                  </w:p>
                </w:tc>
                <w:tc>
                  <w:tcPr>
                    <w:tcW w:w="709" w:type="dxa"/>
                    <w:vAlign w:val="center"/>
                  </w:tcPr>
                  <w:p w:rsidR="003A6CFF" w:rsidRPr="003A6CFF" w:rsidRDefault="003A6CFF" w:rsidP="006D75B1">
                    <w:pPr>
                      <w:jc w:val="right"/>
                      <w:rPr>
                        <w:rFonts w:ascii="宋体" w:hAnsi="宋体"/>
                        <w:szCs w:val="18"/>
                      </w:rPr>
                    </w:pPr>
                  </w:p>
                </w:tc>
                <w:tc>
                  <w:tcPr>
                    <w:tcW w:w="708"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r w:rsidRPr="003A6CFF">
                      <w:rPr>
                        <w:rFonts w:ascii="宋体" w:hAnsi="宋体"/>
                      </w:rPr>
                      <w:t>26,614,880.37</w:t>
                    </w:r>
                  </w:p>
                </w:tc>
                <w:tc>
                  <w:tcPr>
                    <w:tcW w:w="1843" w:type="dxa"/>
                    <w:vAlign w:val="center"/>
                  </w:tcPr>
                  <w:p w:rsidR="003A6CFF" w:rsidRPr="003A6CFF" w:rsidRDefault="003A6CFF" w:rsidP="006D75B1">
                    <w:pPr>
                      <w:jc w:val="right"/>
                      <w:rPr>
                        <w:rFonts w:ascii="宋体" w:hAnsi="宋体"/>
                        <w:szCs w:val="18"/>
                      </w:rPr>
                    </w:pPr>
                    <w:r w:rsidRPr="003A6CFF">
                      <w:rPr>
                        <w:rFonts w:ascii="宋体" w:hAnsi="宋体"/>
                      </w:rPr>
                      <w:t>155,150,603.35</w:t>
                    </w:r>
                  </w:p>
                </w:tc>
                <w:tc>
                  <w:tcPr>
                    <w:tcW w:w="1984" w:type="dxa"/>
                    <w:vAlign w:val="center"/>
                  </w:tcPr>
                  <w:p w:rsidR="003A6CFF" w:rsidRPr="003A6CFF" w:rsidRDefault="003A6CFF" w:rsidP="006D75B1">
                    <w:pPr>
                      <w:jc w:val="right"/>
                      <w:rPr>
                        <w:rFonts w:ascii="宋体" w:hAnsi="宋体"/>
                        <w:szCs w:val="18"/>
                      </w:rPr>
                    </w:pPr>
                    <w:r w:rsidRPr="003A6CFF">
                      <w:rPr>
                        <w:rFonts w:ascii="宋体" w:hAnsi="宋体"/>
                      </w:rPr>
                      <w:t>181,765,483.72</w:t>
                    </w:r>
                  </w:p>
                </w:tc>
              </w:tr>
              <w:tr w:rsidR="003A6CFF" w:rsidRPr="001F14CA" w:rsidTr="006D75B1">
                <w:trPr>
                  <w:trHeight w:val="20"/>
                </w:trPr>
                <w:sdt>
                  <w:sdtPr>
                    <w:rPr>
                      <w:rFonts w:ascii="宋体" w:hAnsi="宋体"/>
                    </w:rPr>
                    <w:tag w:val="_PLD_565b6c314fb34fb6b0c677b992754d48"/>
                    <w:id w:val="2349781"/>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（一）综合收益总额</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708"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r w:rsidRPr="003A6CFF">
                      <w:rPr>
                        <w:rFonts w:ascii="宋体" w:hAnsi="宋体"/>
                      </w:rPr>
                      <w:t>266,148,803.72</w:t>
                    </w:r>
                  </w:p>
                </w:tc>
                <w:tc>
                  <w:tcPr>
                    <w:tcW w:w="1984" w:type="dxa"/>
                    <w:vAlign w:val="center"/>
                  </w:tcPr>
                  <w:p w:rsidR="003A6CFF" w:rsidRPr="003A6CFF" w:rsidRDefault="003A6CFF" w:rsidP="006D75B1">
                    <w:pPr>
                      <w:jc w:val="right"/>
                      <w:rPr>
                        <w:rFonts w:ascii="宋体" w:hAnsi="宋体"/>
                        <w:szCs w:val="18"/>
                      </w:rPr>
                    </w:pPr>
                    <w:r w:rsidRPr="003A6CFF">
                      <w:rPr>
                        <w:rFonts w:ascii="宋体" w:hAnsi="宋体"/>
                      </w:rPr>
                      <w:t>266,148,803.72</w:t>
                    </w:r>
                  </w:p>
                </w:tc>
              </w:tr>
              <w:tr w:rsidR="003A6CFF" w:rsidRPr="001F14CA" w:rsidTr="006D75B1">
                <w:trPr>
                  <w:trHeight w:val="20"/>
                </w:trPr>
                <w:sdt>
                  <w:sdtPr>
                    <w:rPr>
                      <w:rFonts w:ascii="宋体" w:hAnsi="宋体"/>
                    </w:rPr>
                    <w:tag w:val="_PLD_4f759bcfeb8744e79a2c846685bf5bf7"/>
                    <w:id w:val="2349782"/>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w:t>
                        </w:r>
                        <w:r w:rsidRPr="001F14CA">
                          <w:rPr>
                            <w:rFonts w:ascii="宋体" w:hAnsi="宋体" w:hint="eastAsia"/>
                            <w:szCs w:val="18"/>
                          </w:rPr>
                          <w:t>二</w:t>
                        </w:r>
                        <w:r w:rsidRPr="001F14CA">
                          <w:rPr>
                            <w:rFonts w:ascii="宋体" w:hAnsi="宋体"/>
                            <w:szCs w:val="18"/>
                          </w:rPr>
                          <w:t>）所有者投入和减少资本</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708"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1984" w:type="dxa"/>
                    <w:vAlign w:val="center"/>
                  </w:tcPr>
                  <w:p w:rsidR="003A6CFF" w:rsidRPr="003A6CFF"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2ca71442ff4441faa275f28e1236357f"/>
                    <w:id w:val="2349783"/>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1．所有者投入的普通股</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708"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1984" w:type="dxa"/>
                    <w:vAlign w:val="center"/>
                  </w:tcPr>
                  <w:p w:rsidR="003A6CFF" w:rsidRPr="003A6CFF"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c9217abeeb6e46ac8415ee33ff13a461"/>
                    <w:id w:val="2349784"/>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2．其他权益工具持有者投入资本</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708"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1984" w:type="dxa"/>
                    <w:vAlign w:val="center"/>
                  </w:tcPr>
                  <w:p w:rsidR="003A6CFF" w:rsidRPr="003A6CFF"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5b62e12f39a04fa3a5e1647793ab3e5e"/>
                    <w:id w:val="2349785"/>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3</w:t>
                        </w:r>
                        <w:r w:rsidRPr="001F14CA">
                          <w:rPr>
                            <w:rFonts w:ascii="宋体" w:hAnsi="宋体"/>
                            <w:szCs w:val="18"/>
                          </w:rPr>
                          <w:t>．股份支付计入所有者权益的金额</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708" w:type="dxa"/>
                    <w:vAlign w:val="center"/>
                  </w:tcPr>
                  <w:p w:rsidR="003A6CFF" w:rsidRPr="003A6CFF" w:rsidRDefault="003A6CFF" w:rsidP="006D75B1">
                    <w:pPr>
                      <w:jc w:val="right"/>
                      <w:rPr>
                        <w:rFonts w:ascii="宋体" w:hAnsi="宋体"/>
                        <w:szCs w:val="18"/>
                      </w:rPr>
                    </w:pPr>
                  </w:p>
                </w:tc>
                <w:tc>
                  <w:tcPr>
                    <w:tcW w:w="709" w:type="dxa"/>
                    <w:vAlign w:val="center"/>
                  </w:tcPr>
                  <w:p w:rsidR="003A6CFF" w:rsidRPr="003A6CFF"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p>
                </w:tc>
                <w:tc>
                  <w:tcPr>
                    <w:tcW w:w="1984" w:type="dxa"/>
                    <w:vAlign w:val="center"/>
                  </w:tcPr>
                  <w:p w:rsidR="003A6CFF" w:rsidRPr="003A6CFF"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09a354c759244b168ea7e28904658be8"/>
                    <w:id w:val="2349786"/>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4</w:t>
                        </w:r>
                        <w:r w:rsidRPr="001F14CA">
                          <w:rPr>
                            <w:rFonts w:ascii="宋体" w:hAnsi="宋体"/>
                            <w:szCs w:val="18"/>
                          </w:rPr>
                          <w:t>．其他</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tcBorders>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806901fee79c40f688fa2f02ab1d596d"/>
                    <w:id w:val="2349787"/>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w:t>
                        </w:r>
                        <w:r w:rsidRPr="001F14CA">
                          <w:rPr>
                            <w:rFonts w:ascii="宋体" w:hAnsi="宋体" w:hint="eastAsia"/>
                            <w:szCs w:val="18"/>
                          </w:rPr>
                          <w:t>三</w:t>
                        </w:r>
                        <w:r w:rsidRPr="001F14CA">
                          <w:rPr>
                            <w:rFonts w:ascii="宋体" w:hAnsi="宋体"/>
                            <w:szCs w:val="18"/>
                          </w:rPr>
                          <w:t>）利润分配</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tcBorders>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r w:rsidRPr="003A6CFF">
                      <w:rPr>
                        <w:rFonts w:ascii="宋体" w:hAnsi="宋体"/>
                      </w:rPr>
                      <w:t>26,614,880.37</w:t>
                    </w:r>
                  </w:p>
                </w:tc>
                <w:tc>
                  <w:tcPr>
                    <w:tcW w:w="1843" w:type="dxa"/>
                    <w:vAlign w:val="center"/>
                  </w:tcPr>
                  <w:p w:rsidR="003A6CFF" w:rsidRPr="003A6CFF" w:rsidRDefault="003A6CFF" w:rsidP="006D75B1">
                    <w:pPr>
                      <w:jc w:val="right"/>
                      <w:rPr>
                        <w:rFonts w:ascii="宋体" w:hAnsi="宋体"/>
                        <w:szCs w:val="18"/>
                      </w:rPr>
                    </w:pPr>
                    <w:r w:rsidRPr="003A6CFF">
                      <w:rPr>
                        <w:rFonts w:ascii="宋体" w:hAnsi="宋体"/>
                      </w:rPr>
                      <w:t>-110,998,200.37</w:t>
                    </w:r>
                  </w:p>
                </w:tc>
                <w:tc>
                  <w:tcPr>
                    <w:tcW w:w="1984" w:type="dxa"/>
                    <w:vAlign w:val="center"/>
                  </w:tcPr>
                  <w:p w:rsidR="003A6CFF" w:rsidRPr="003A6CFF" w:rsidRDefault="003A6CFF" w:rsidP="006D75B1">
                    <w:pPr>
                      <w:jc w:val="right"/>
                      <w:rPr>
                        <w:rFonts w:ascii="宋体" w:hAnsi="宋体"/>
                        <w:szCs w:val="18"/>
                      </w:rPr>
                    </w:pPr>
                    <w:r w:rsidRPr="003A6CFF">
                      <w:rPr>
                        <w:rFonts w:ascii="宋体" w:hAnsi="宋体"/>
                      </w:rPr>
                      <w:t>-84,383,320.00</w:t>
                    </w:r>
                  </w:p>
                </w:tc>
              </w:tr>
              <w:tr w:rsidR="003A6CFF" w:rsidRPr="001F14CA" w:rsidTr="006D75B1">
                <w:trPr>
                  <w:trHeight w:val="20"/>
                </w:trPr>
                <w:sdt>
                  <w:sdtPr>
                    <w:rPr>
                      <w:rFonts w:ascii="宋体" w:hAnsi="宋体"/>
                    </w:rPr>
                    <w:tag w:val="_PLD_5936c2d33e22476597644c98158847c6"/>
                    <w:id w:val="2349788"/>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1．提取盈余公积</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tcBorders>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r w:rsidRPr="003A6CFF">
                      <w:rPr>
                        <w:rFonts w:ascii="宋体" w:hAnsi="宋体"/>
                      </w:rPr>
                      <w:t>26,614,880.37</w:t>
                    </w:r>
                  </w:p>
                </w:tc>
                <w:tc>
                  <w:tcPr>
                    <w:tcW w:w="1843" w:type="dxa"/>
                    <w:vAlign w:val="center"/>
                  </w:tcPr>
                  <w:p w:rsidR="003A6CFF" w:rsidRPr="003A6CFF" w:rsidRDefault="003A6CFF" w:rsidP="006D75B1">
                    <w:pPr>
                      <w:jc w:val="right"/>
                      <w:rPr>
                        <w:rFonts w:ascii="宋体" w:hAnsi="宋体"/>
                        <w:szCs w:val="18"/>
                      </w:rPr>
                    </w:pPr>
                    <w:r w:rsidRPr="003A6CFF">
                      <w:rPr>
                        <w:rFonts w:ascii="宋体" w:hAnsi="宋体"/>
                      </w:rPr>
                      <w:t>-26,614,880.37</w:t>
                    </w:r>
                  </w:p>
                </w:tc>
                <w:tc>
                  <w:tcPr>
                    <w:tcW w:w="1984" w:type="dxa"/>
                    <w:vAlign w:val="center"/>
                  </w:tcPr>
                  <w:p w:rsidR="003A6CFF" w:rsidRPr="003A6CFF"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210044b047ac492dbe47ba7aedd16fad"/>
                    <w:id w:val="2349789"/>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2</w:t>
                        </w:r>
                        <w:r w:rsidRPr="001F14CA">
                          <w:rPr>
                            <w:rFonts w:ascii="宋体" w:hAnsi="宋体"/>
                            <w:szCs w:val="18"/>
                          </w:rPr>
                          <w:t>．对所有者（或股东）的分配</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tcBorders>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3A6CFF" w:rsidP="006D75B1">
                    <w:pPr>
                      <w:jc w:val="right"/>
                      <w:rPr>
                        <w:rFonts w:ascii="宋体" w:hAnsi="宋体"/>
                        <w:szCs w:val="18"/>
                      </w:rPr>
                    </w:pPr>
                    <w:r w:rsidRPr="003A6CFF">
                      <w:rPr>
                        <w:rFonts w:ascii="宋体" w:hAnsi="宋体"/>
                      </w:rPr>
                      <w:t>-84,383,320.00</w:t>
                    </w:r>
                  </w:p>
                </w:tc>
                <w:tc>
                  <w:tcPr>
                    <w:tcW w:w="1984" w:type="dxa"/>
                    <w:vAlign w:val="center"/>
                  </w:tcPr>
                  <w:p w:rsidR="003A6CFF" w:rsidRPr="003A6CFF" w:rsidRDefault="003A6CFF" w:rsidP="006D75B1">
                    <w:pPr>
                      <w:jc w:val="right"/>
                      <w:rPr>
                        <w:rFonts w:ascii="宋体" w:hAnsi="宋体"/>
                        <w:szCs w:val="18"/>
                      </w:rPr>
                    </w:pPr>
                    <w:r w:rsidRPr="003A6CFF">
                      <w:rPr>
                        <w:rFonts w:ascii="宋体" w:hAnsi="宋体"/>
                      </w:rPr>
                      <w:t>-84,383,320.00</w:t>
                    </w:r>
                  </w:p>
                </w:tc>
              </w:tr>
              <w:tr w:rsidR="003A6CFF" w:rsidRPr="001F14CA" w:rsidTr="006D75B1">
                <w:trPr>
                  <w:trHeight w:val="20"/>
                </w:trPr>
                <w:sdt>
                  <w:sdtPr>
                    <w:rPr>
                      <w:rFonts w:ascii="宋体" w:hAnsi="宋体"/>
                    </w:rPr>
                    <w:tag w:val="_PLD_65affb7384874e8facf889d04ab4dd24"/>
                    <w:id w:val="2349790"/>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3</w:t>
                        </w:r>
                        <w:r w:rsidRPr="001F14CA">
                          <w:rPr>
                            <w:rFonts w:ascii="宋体" w:hAnsi="宋体"/>
                            <w:szCs w:val="18"/>
                          </w:rPr>
                          <w:t>．其他</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tcBorders>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ed39015638e6485d9ecad98bd3aaac6b"/>
                    <w:id w:val="2349791"/>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w:t>
                        </w:r>
                        <w:r w:rsidRPr="001F14CA">
                          <w:rPr>
                            <w:rFonts w:ascii="宋体" w:hAnsi="宋体" w:hint="eastAsia"/>
                            <w:szCs w:val="18"/>
                          </w:rPr>
                          <w:t>四</w:t>
                        </w:r>
                        <w:r w:rsidRPr="001F14CA">
                          <w:rPr>
                            <w:rFonts w:ascii="宋体" w:hAnsi="宋体"/>
                            <w:szCs w:val="18"/>
                          </w:rPr>
                          <w:t>）所有者权益内部结转</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r w:rsidRPr="003A6CFF">
                      <w:rPr>
                        <w:rFonts w:ascii="宋体" w:hAnsi="宋体"/>
                      </w:rPr>
                      <w:t>180,821,400.00</w:t>
                    </w: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C801B7" w:rsidP="006D75B1">
                    <w:pPr>
                      <w:jc w:val="right"/>
                      <w:rPr>
                        <w:rFonts w:ascii="宋体" w:hAnsi="宋体"/>
                        <w:szCs w:val="18"/>
                      </w:rPr>
                    </w:pPr>
                    <w:r>
                      <w:rPr>
                        <w:rFonts w:ascii="宋体" w:hAnsi="宋体" w:hint="eastAsia"/>
                      </w:rPr>
                      <w:t>-</w:t>
                    </w:r>
                    <w:r w:rsidR="003A6CFF" w:rsidRPr="003A6CFF">
                      <w:rPr>
                        <w:rFonts w:ascii="宋体" w:hAnsi="宋体"/>
                      </w:rPr>
                      <w:t>180,821,400.00</w:t>
                    </w: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16ddc46b3a95453788bdcaaebfae99fa"/>
                    <w:id w:val="2349792"/>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1．资本公积转增资本（或股本）</w:t>
                        </w:r>
                      </w:p>
                    </w:tc>
                  </w:sdtContent>
                </w:sdt>
                <w:tc>
                  <w:tcPr>
                    <w:tcW w:w="1701" w:type="dxa"/>
                    <w:tcBorders>
                      <w:right w:val="single" w:sz="4" w:space="0" w:color="auto"/>
                    </w:tcBorders>
                    <w:vAlign w:val="center"/>
                  </w:tcPr>
                  <w:p w:rsidR="003A6CFF" w:rsidRPr="003A6CFF" w:rsidRDefault="003A6CFF" w:rsidP="006D75B1">
                    <w:pPr>
                      <w:jc w:val="right"/>
                      <w:rPr>
                        <w:rFonts w:ascii="宋体" w:hAnsi="宋体"/>
                        <w:szCs w:val="18"/>
                      </w:rPr>
                    </w:pPr>
                    <w:r w:rsidRPr="003A6CFF">
                      <w:rPr>
                        <w:rFonts w:ascii="宋体" w:hAnsi="宋体"/>
                      </w:rPr>
                      <w:t>180,821,400.00</w:t>
                    </w:r>
                  </w:p>
                </w:tc>
                <w:tc>
                  <w:tcPr>
                    <w:tcW w:w="567"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3A6CFF" w:rsidRDefault="003A6CFF" w:rsidP="006D75B1">
                    <w:pPr>
                      <w:jc w:val="right"/>
                      <w:rPr>
                        <w:rFonts w:ascii="宋体" w:hAnsi="宋体"/>
                        <w:szCs w:val="18"/>
                      </w:rPr>
                    </w:pPr>
                  </w:p>
                </w:tc>
                <w:tc>
                  <w:tcPr>
                    <w:tcW w:w="425" w:type="dxa"/>
                    <w:tcBorders>
                      <w:left w:val="single" w:sz="4" w:space="0" w:color="auto"/>
                    </w:tcBorders>
                    <w:vAlign w:val="center"/>
                  </w:tcPr>
                  <w:p w:rsidR="003A6CFF" w:rsidRPr="003A6CFF" w:rsidRDefault="003A6CFF" w:rsidP="006D75B1">
                    <w:pPr>
                      <w:jc w:val="right"/>
                      <w:rPr>
                        <w:rFonts w:ascii="宋体" w:hAnsi="宋体"/>
                        <w:szCs w:val="18"/>
                      </w:rPr>
                    </w:pPr>
                  </w:p>
                </w:tc>
                <w:tc>
                  <w:tcPr>
                    <w:tcW w:w="1843" w:type="dxa"/>
                    <w:vAlign w:val="center"/>
                  </w:tcPr>
                  <w:p w:rsidR="003A6CFF" w:rsidRPr="003A6CFF" w:rsidRDefault="00C801B7" w:rsidP="006D75B1">
                    <w:pPr>
                      <w:jc w:val="right"/>
                      <w:rPr>
                        <w:rFonts w:ascii="宋体" w:hAnsi="宋体"/>
                        <w:szCs w:val="18"/>
                      </w:rPr>
                    </w:pPr>
                    <w:r>
                      <w:rPr>
                        <w:rFonts w:ascii="宋体" w:hAnsi="宋体" w:hint="eastAsia"/>
                      </w:rPr>
                      <w:t>-</w:t>
                    </w:r>
                    <w:r w:rsidR="003A6CFF" w:rsidRPr="003A6CFF">
                      <w:rPr>
                        <w:rFonts w:ascii="宋体" w:hAnsi="宋体"/>
                      </w:rPr>
                      <w:t>180,821,400.00</w:t>
                    </w: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5f2b4bbca85e4693b990e3e25811eeab"/>
                    <w:id w:val="2349793"/>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2．盈余公积转增资本（或股本）</w:t>
                        </w:r>
                      </w:p>
                    </w:tc>
                  </w:sdtContent>
                </w:sdt>
                <w:tc>
                  <w:tcPr>
                    <w:tcW w:w="1701" w:type="dxa"/>
                    <w:tcBorders>
                      <w:right w:val="single" w:sz="4" w:space="0" w:color="auto"/>
                    </w:tcBorders>
                    <w:vAlign w:val="center"/>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vAlign w:val="center"/>
                  </w:tcPr>
                  <w:p w:rsidR="003A6CFF" w:rsidRPr="001F14CA" w:rsidRDefault="003A6CFF" w:rsidP="006D75B1">
                    <w:pPr>
                      <w:jc w:val="right"/>
                      <w:rPr>
                        <w:rFonts w:ascii="宋体" w:hAnsi="宋体"/>
                        <w:szCs w:val="18"/>
                      </w:rPr>
                    </w:pPr>
                  </w:p>
                </w:tc>
                <w:tc>
                  <w:tcPr>
                    <w:tcW w:w="425" w:type="dxa"/>
                    <w:tcBorders>
                      <w:left w:val="single" w:sz="4" w:space="0" w:color="auto"/>
                    </w:tcBorders>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708" w:type="dxa"/>
                    <w:vAlign w:val="center"/>
                  </w:tcPr>
                  <w:p w:rsidR="003A6CFF" w:rsidRPr="001F14CA" w:rsidRDefault="003A6CFF" w:rsidP="006D75B1">
                    <w:pPr>
                      <w:jc w:val="right"/>
                      <w:rPr>
                        <w:rFonts w:ascii="宋体" w:hAnsi="宋体"/>
                        <w:szCs w:val="18"/>
                      </w:rPr>
                    </w:pPr>
                  </w:p>
                </w:tc>
                <w:tc>
                  <w:tcPr>
                    <w:tcW w:w="709" w:type="dxa"/>
                    <w:vAlign w:val="center"/>
                  </w:tcPr>
                  <w:p w:rsidR="003A6CFF" w:rsidRPr="001F14CA" w:rsidRDefault="003A6CFF" w:rsidP="006D75B1">
                    <w:pPr>
                      <w:jc w:val="right"/>
                      <w:rPr>
                        <w:rFonts w:ascii="宋体" w:hAnsi="宋体"/>
                        <w:szCs w:val="18"/>
                      </w:rPr>
                    </w:pPr>
                  </w:p>
                </w:tc>
                <w:tc>
                  <w:tcPr>
                    <w:tcW w:w="1701" w:type="dxa"/>
                    <w:vAlign w:val="center"/>
                  </w:tcPr>
                  <w:p w:rsidR="003A6CFF" w:rsidRPr="001F14CA" w:rsidRDefault="003A6CFF" w:rsidP="006D75B1">
                    <w:pPr>
                      <w:jc w:val="right"/>
                      <w:rPr>
                        <w:rFonts w:ascii="宋体" w:hAnsi="宋体"/>
                        <w:szCs w:val="18"/>
                      </w:rPr>
                    </w:pPr>
                  </w:p>
                </w:tc>
                <w:tc>
                  <w:tcPr>
                    <w:tcW w:w="1843" w:type="dxa"/>
                    <w:vAlign w:val="center"/>
                  </w:tcPr>
                  <w:p w:rsidR="003A6CFF" w:rsidRPr="001F14CA" w:rsidRDefault="003A6CFF" w:rsidP="006D75B1">
                    <w:pPr>
                      <w:jc w:val="right"/>
                      <w:rPr>
                        <w:rFonts w:ascii="宋体" w:hAnsi="宋体"/>
                        <w:szCs w:val="18"/>
                      </w:rPr>
                    </w:pPr>
                  </w:p>
                </w:tc>
                <w:tc>
                  <w:tcPr>
                    <w:tcW w:w="1984" w:type="dxa"/>
                    <w:vAlign w:val="center"/>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15d6c710562e41cc9b0f916bb42a3ecd"/>
                    <w:id w:val="2349794"/>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3．盈余公积弥补亏损</w:t>
                        </w:r>
                      </w:p>
                    </w:tc>
                  </w:sdtContent>
                </w:sdt>
                <w:tc>
                  <w:tcPr>
                    <w:tcW w:w="1701" w:type="dxa"/>
                    <w:tcBorders>
                      <w:right w:val="single" w:sz="4" w:space="0" w:color="auto"/>
                    </w:tcBorders>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tcBorders>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tc>
                  <w:tcPr>
                    <w:tcW w:w="2127" w:type="dxa"/>
                  </w:tcPr>
                  <w:sdt>
                    <w:sdtPr>
                      <w:rPr>
                        <w:rFonts w:ascii="宋体" w:hAnsi="宋体"/>
                        <w:szCs w:val="18"/>
                      </w:rPr>
                      <w:tag w:val="_PLD_f4cb17050ad540c1b6765bbc5ef1d185"/>
                      <w:id w:val="2349795"/>
                      <w:lock w:val="sdtLocked"/>
                    </w:sdtPr>
                    <w:sdtContent>
                      <w:p w:rsidR="003A6CFF" w:rsidRPr="001F14CA" w:rsidRDefault="003A6CFF" w:rsidP="006D75B1">
                        <w:pPr>
                          <w:rPr>
                            <w:rFonts w:ascii="宋体" w:hAnsi="宋体"/>
                          </w:rPr>
                        </w:pPr>
                        <w:r w:rsidRPr="001F14CA">
                          <w:rPr>
                            <w:rFonts w:ascii="宋体" w:hAnsi="宋体"/>
                            <w:szCs w:val="18"/>
                          </w:rPr>
                          <w:t>4．设定受益计划变动额结转留存收益</w:t>
                        </w:r>
                      </w:p>
                    </w:sdtContent>
                  </w:sdt>
                </w:tc>
                <w:tc>
                  <w:tcPr>
                    <w:tcW w:w="1701" w:type="dxa"/>
                    <w:tcBorders>
                      <w:right w:val="single" w:sz="4" w:space="0" w:color="auto"/>
                    </w:tcBorders>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tcBorders>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tc>
                  <w:tcPr>
                    <w:tcW w:w="2127" w:type="dxa"/>
                  </w:tcPr>
                  <w:sdt>
                    <w:sdtPr>
                      <w:rPr>
                        <w:rFonts w:ascii="宋体" w:hAnsi="宋体"/>
                        <w:szCs w:val="18"/>
                      </w:rPr>
                      <w:tag w:val="_PLD_d570b02e3d674dc1a938a4710387119c"/>
                      <w:id w:val="2349796"/>
                      <w:lock w:val="sdtLocked"/>
                    </w:sdtPr>
                    <w:sdtContent>
                      <w:p w:rsidR="003A6CFF" w:rsidRPr="001F14CA" w:rsidRDefault="003A6CFF" w:rsidP="006D75B1">
                        <w:pPr>
                          <w:rPr>
                            <w:rFonts w:ascii="宋体" w:hAnsi="宋体"/>
                            <w:szCs w:val="18"/>
                          </w:rPr>
                        </w:pPr>
                        <w:r w:rsidRPr="001F14CA">
                          <w:rPr>
                            <w:rFonts w:ascii="宋体" w:hAnsi="宋体"/>
                            <w:szCs w:val="18"/>
                          </w:rPr>
                          <w:t>5．其他综合收益结转留存收益</w:t>
                        </w:r>
                      </w:p>
                    </w:sdtContent>
                  </w:sdt>
                </w:tc>
                <w:tc>
                  <w:tcPr>
                    <w:tcW w:w="1701" w:type="dxa"/>
                    <w:tcBorders>
                      <w:right w:val="single" w:sz="4" w:space="0" w:color="auto"/>
                    </w:tcBorders>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tcBorders>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tc>
                  <w:tcPr>
                    <w:tcW w:w="2127" w:type="dxa"/>
                  </w:tcPr>
                  <w:sdt>
                    <w:sdtPr>
                      <w:rPr>
                        <w:rFonts w:ascii="宋体" w:hAnsi="宋体"/>
                        <w:szCs w:val="18"/>
                      </w:rPr>
                      <w:tag w:val="_PLD_a5cd874c23c44b928dffd9bc4a74c38d"/>
                      <w:id w:val="2349797"/>
                      <w:lock w:val="sdtLocked"/>
                    </w:sdtPr>
                    <w:sdtContent>
                      <w:p w:rsidR="003A6CFF" w:rsidRPr="001F14CA" w:rsidRDefault="003A6CFF" w:rsidP="006D75B1">
                        <w:pPr>
                          <w:rPr>
                            <w:rFonts w:ascii="宋体" w:hAnsi="宋体"/>
                          </w:rPr>
                        </w:pPr>
                        <w:r w:rsidRPr="001F14CA">
                          <w:rPr>
                            <w:rFonts w:ascii="宋体" w:hAnsi="宋体"/>
                            <w:szCs w:val="18"/>
                          </w:rPr>
                          <w:t>6．其他</w:t>
                        </w:r>
                      </w:p>
                    </w:sdtContent>
                  </w:sdt>
                </w:tc>
                <w:tc>
                  <w:tcPr>
                    <w:tcW w:w="1701" w:type="dxa"/>
                    <w:tcBorders>
                      <w:right w:val="single" w:sz="4" w:space="0" w:color="auto"/>
                    </w:tcBorders>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tcBorders>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b6b13ecec0044452bf1609cb679a8ac5"/>
                    <w:id w:val="2349798"/>
                    <w:lock w:val="sdtLocked"/>
                  </w:sdtPr>
                  <w:sdtContent>
                    <w:tc>
                      <w:tcPr>
                        <w:tcW w:w="2127" w:type="dxa"/>
                        <w:vAlign w:val="center"/>
                      </w:tcPr>
                      <w:p w:rsidR="003A6CFF" w:rsidRPr="001F14CA" w:rsidRDefault="003A6CFF" w:rsidP="006D75B1">
                        <w:pPr>
                          <w:rPr>
                            <w:rFonts w:ascii="宋体" w:hAnsi="宋体"/>
                            <w:szCs w:val="18"/>
                          </w:rPr>
                        </w:pPr>
                        <w:r w:rsidRPr="001F14CA">
                          <w:rPr>
                            <w:rFonts w:ascii="宋体" w:hAnsi="宋体" w:hint="eastAsia"/>
                            <w:szCs w:val="18"/>
                          </w:rPr>
                          <w:t>（五）专项储备</w:t>
                        </w:r>
                      </w:p>
                    </w:tc>
                  </w:sdtContent>
                </w:sdt>
                <w:tc>
                  <w:tcPr>
                    <w:tcW w:w="1701" w:type="dxa"/>
                    <w:tcBorders>
                      <w:right w:val="single" w:sz="4" w:space="0" w:color="auto"/>
                    </w:tcBorders>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tcBorders>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cbede54ab9934d5ea45cda3f59593c28"/>
                    <w:id w:val="2349799"/>
                    <w:lock w:val="sdtLocked"/>
                  </w:sdtPr>
                  <w:sdtContent>
                    <w:tc>
                      <w:tcPr>
                        <w:tcW w:w="2127" w:type="dxa"/>
                        <w:vAlign w:val="center"/>
                      </w:tcPr>
                      <w:p w:rsidR="003A6CFF" w:rsidRPr="001F14CA" w:rsidRDefault="003A6CFF" w:rsidP="006D75B1">
                        <w:pPr>
                          <w:rPr>
                            <w:rFonts w:ascii="宋体" w:hAnsi="宋体"/>
                            <w:szCs w:val="18"/>
                          </w:rPr>
                        </w:pPr>
                        <w:r w:rsidRPr="001F14CA">
                          <w:rPr>
                            <w:rFonts w:ascii="宋体" w:hAnsi="宋体" w:hint="eastAsia"/>
                            <w:szCs w:val="18"/>
                          </w:rPr>
                          <w:t>1．本期提取</w:t>
                        </w:r>
                      </w:p>
                    </w:tc>
                  </w:sdtContent>
                </w:sdt>
                <w:tc>
                  <w:tcPr>
                    <w:tcW w:w="1701" w:type="dxa"/>
                    <w:tcBorders>
                      <w:right w:val="single" w:sz="4" w:space="0" w:color="auto"/>
                    </w:tcBorders>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tcBorders>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7900abe823e94277be091b3f1c7a54a5"/>
                    <w:id w:val="2349800"/>
                    <w:lock w:val="sdtLocked"/>
                  </w:sdtPr>
                  <w:sdtContent>
                    <w:tc>
                      <w:tcPr>
                        <w:tcW w:w="2127" w:type="dxa"/>
                        <w:vAlign w:val="center"/>
                      </w:tcPr>
                      <w:p w:rsidR="003A6CFF" w:rsidRPr="001F14CA" w:rsidRDefault="003A6CFF" w:rsidP="006D75B1">
                        <w:pPr>
                          <w:rPr>
                            <w:rFonts w:ascii="宋体" w:hAnsi="宋体"/>
                            <w:szCs w:val="18"/>
                          </w:rPr>
                        </w:pPr>
                        <w:r w:rsidRPr="001F14CA">
                          <w:rPr>
                            <w:rFonts w:ascii="宋体" w:hAnsi="宋体" w:hint="eastAsia"/>
                            <w:szCs w:val="18"/>
                          </w:rPr>
                          <w:t>2．本期使用</w:t>
                        </w:r>
                      </w:p>
                    </w:tc>
                  </w:sdtContent>
                </w:sdt>
                <w:tc>
                  <w:tcPr>
                    <w:tcW w:w="1701" w:type="dxa"/>
                    <w:tcBorders>
                      <w:right w:val="single" w:sz="4" w:space="0" w:color="auto"/>
                    </w:tcBorders>
                  </w:tcPr>
                  <w:p w:rsidR="003A6CFF" w:rsidRPr="001F14CA" w:rsidRDefault="003A6CFF" w:rsidP="006D75B1">
                    <w:pPr>
                      <w:jc w:val="right"/>
                      <w:rPr>
                        <w:rFonts w:ascii="宋体" w:hAnsi="宋体"/>
                        <w:szCs w:val="18"/>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18"/>
                      </w:rPr>
                    </w:pPr>
                  </w:p>
                </w:tc>
                <w:tc>
                  <w:tcPr>
                    <w:tcW w:w="425" w:type="dxa"/>
                    <w:tcBorders>
                      <w:left w:val="single" w:sz="4" w:space="0" w:color="auto"/>
                    </w:tcBorders>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7cf659a70268475ea7233d8b82adad5a"/>
                    <w:id w:val="2349801"/>
                    <w:lock w:val="sdtLocked"/>
                  </w:sdtPr>
                  <w:sdtContent>
                    <w:tc>
                      <w:tcPr>
                        <w:tcW w:w="2127" w:type="dxa"/>
                      </w:tcPr>
                      <w:p w:rsidR="003A6CFF" w:rsidRPr="001F14CA" w:rsidRDefault="003A6CFF" w:rsidP="006D75B1">
                        <w:pPr>
                          <w:rPr>
                            <w:rFonts w:ascii="宋体" w:hAnsi="宋体"/>
                            <w:szCs w:val="18"/>
                          </w:rPr>
                        </w:pPr>
                        <w:r w:rsidRPr="001F14CA">
                          <w:rPr>
                            <w:rFonts w:ascii="宋体" w:hAnsi="宋体" w:hint="eastAsia"/>
                            <w:szCs w:val="18"/>
                          </w:rPr>
                          <w:t>（六）其他</w:t>
                        </w:r>
                      </w:p>
                    </w:tc>
                  </w:sdtContent>
                </w:sdt>
                <w:tc>
                  <w:tcPr>
                    <w:tcW w:w="1701" w:type="dxa"/>
                    <w:tcBorders>
                      <w:right w:val="single" w:sz="4" w:space="0" w:color="auto"/>
                    </w:tcBorders>
                  </w:tcPr>
                  <w:p w:rsidR="003A6CFF" w:rsidRPr="001F14CA" w:rsidRDefault="003A6CFF" w:rsidP="006D75B1">
                    <w:pPr>
                      <w:jc w:val="right"/>
                      <w:rPr>
                        <w:rFonts w:ascii="宋体" w:hAnsi="宋体"/>
                        <w:szCs w:val="21"/>
                      </w:rPr>
                    </w:pP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21"/>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21"/>
                      </w:rPr>
                    </w:pPr>
                  </w:p>
                </w:tc>
                <w:tc>
                  <w:tcPr>
                    <w:tcW w:w="425" w:type="dxa"/>
                    <w:tcBorders>
                      <w:left w:val="single" w:sz="4" w:space="0" w:color="auto"/>
                    </w:tcBorders>
                  </w:tcPr>
                  <w:p w:rsidR="003A6CFF" w:rsidRPr="001F14CA" w:rsidRDefault="003A6CFF" w:rsidP="006D75B1">
                    <w:pPr>
                      <w:jc w:val="right"/>
                      <w:rPr>
                        <w:rFonts w:ascii="宋体" w:hAnsi="宋体"/>
                        <w:szCs w:val="21"/>
                      </w:rPr>
                    </w:pPr>
                  </w:p>
                </w:tc>
                <w:tc>
                  <w:tcPr>
                    <w:tcW w:w="1843" w:type="dxa"/>
                  </w:tcPr>
                  <w:p w:rsidR="003A6CFF" w:rsidRPr="001F14CA" w:rsidRDefault="003A6CFF" w:rsidP="006D75B1">
                    <w:pPr>
                      <w:jc w:val="right"/>
                      <w:rPr>
                        <w:rFonts w:ascii="宋体" w:hAnsi="宋体"/>
                        <w:szCs w:val="21"/>
                      </w:rPr>
                    </w:pP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p>
                </w:tc>
                <w:tc>
                  <w:tcPr>
                    <w:tcW w:w="1843" w:type="dxa"/>
                  </w:tcPr>
                  <w:p w:rsidR="003A6CFF" w:rsidRPr="001F14CA" w:rsidRDefault="003A6CFF" w:rsidP="006D75B1">
                    <w:pPr>
                      <w:jc w:val="right"/>
                      <w:rPr>
                        <w:rFonts w:ascii="宋体" w:hAnsi="宋体"/>
                        <w:szCs w:val="18"/>
                      </w:rPr>
                    </w:pPr>
                  </w:p>
                </w:tc>
                <w:tc>
                  <w:tcPr>
                    <w:tcW w:w="1984" w:type="dxa"/>
                  </w:tcPr>
                  <w:p w:rsidR="003A6CFF" w:rsidRPr="001F14CA" w:rsidRDefault="003A6CFF" w:rsidP="006D75B1">
                    <w:pPr>
                      <w:jc w:val="right"/>
                      <w:rPr>
                        <w:rFonts w:ascii="宋体" w:hAnsi="宋体"/>
                        <w:szCs w:val="18"/>
                      </w:rPr>
                    </w:pPr>
                  </w:p>
                </w:tc>
              </w:tr>
              <w:tr w:rsidR="003A6CFF" w:rsidRPr="001F14CA" w:rsidTr="006D75B1">
                <w:trPr>
                  <w:trHeight w:val="20"/>
                </w:trPr>
                <w:sdt>
                  <w:sdtPr>
                    <w:rPr>
                      <w:rFonts w:ascii="宋体" w:hAnsi="宋体"/>
                    </w:rPr>
                    <w:tag w:val="_PLD_56eacf5a90be4746898504dda5c8a2c0"/>
                    <w:id w:val="2349802"/>
                    <w:lock w:val="sdtLocked"/>
                  </w:sdtPr>
                  <w:sdtContent>
                    <w:tc>
                      <w:tcPr>
                        <w:tcW w:w="2127" w:type="dxa"/>
                      </w:tcPr>
                      <w:p w:rsidR="003A6CFF" w:rsidRPr="001F14CA" w:rsidRDefault="003A6CFF" w:rsidP="006D75B1">
                        <w:pPr>
                          <w:rPr>
                            <w:rFonts w:ascii="宋体" w:hAnsi="宋体"/>
                            <w:szCs w:val="18"/>
                          </w:rPr>
                        </w:pPr>
                        <w:r w:rsidRPr="001F14CA">
                          <w:rPr>
                            <w:rFonts w:ascii="宋体" w:hAnsi="宋体"/>
                            <w:szCs w:val="18"/>
                          </w:rPr>
                          <w:t>四、本期期末余额</w:t>
                        </w:r>
                      </w:p>
                    </w:tc>
                  </w:sdtContent>
                </w:sdt>
                <w:tc>
                  <w:tcPr>
                    <w:tcW w:w="1701" w:type="dxa"/>
                    <w:tcBorders>
                      <w:right w:val="single" w:sz="4" w:space="0" w:color="auto"/>
                    </w:tcBorders>
                  </w:tcPr>
                  <w:p w:rsidR="003A6CFF" w:rsidRPr="001F14CA" w:rsidRDefault="003A6CFF" w:rsidP="006D75B1">
                    <w:pPr>
                      <w:jc w:val="right"/>
                      <w:rPr>
                        <w:rFonts w:ascii="宋体" w:hAnsi="宋体"/>
                        <w:szCs w:val="21"/>
                      </w:rPr>
                    </w:pPr>
                    <w:r w:rsidRPr="001F14CA">
                      <w:rPr>
                        <w:rFonts w:ascii="宋体" w:hAnsi="宋体"/>
                        <w:szCs w:val="21"/>
                      </w:rPr>
                      <w:t>783,559,400.00</w:t>
                    </w:r>
                  </w:p>
                </w:tc>
                <w:tc>
                  <w:tcPr>
                    <w:tcW w:w="567" w:type="dxa"/>
                    <w:tcBorders>
                      <w:left w:val="single" w:sz="4" w:space="0" w:color="auto"/>
                      <w:right w:val="single" w:sz="4" w:space="0" w:color="auto"/>
                    </w:tcBorders>
                  </w:tcPr>
                  <w:p w:rsidR="003A6CFF" w:rsidRPr="001F14CA" w:rsidRDefault="003A6CFF" w:rsidP="006D75B1">
                    <w:pPr>
                      <w:jc w:val="right"/>
                      <w:rPr>
                        <w:rFonts w:ascii="宋体" w:hAnsi="宋体"/>
                        <w:szCs w:val="21"/>
                      </w:rPr>
                    </w:pPr>
                  </w:p>
                </w:tc>
                <w:tc>
                  <w:tcPr>
                    <w:tcW w:w="425" w:type="dxa"/>
                    <w:tcBorders>
                      <w:left w:val="single" w:sz="4" w:space="0" w:color="auto"/>
                      <w:right w:val="single" w:sz="4" w:space="0" w:color="auto"/>
                    </w:tcBorders>
                  </w:tcPr>
                  <w:p w:rsidR="003A6CFF" w:rsidRPr="001F14CA" w:rsidRDefault="003A6CFF" w:rsidP="006D75B1">
                    <w:pPr>
                      <w:jc w:val="right"/>
                      <w:rPr>
                        <w:rFonts w:ascii="宋体" w:hAnsi="宋体"/>
                        <w:szCs w:val="21"/>
                      </w:rPr>
                    </w:pPr>
                  </w:p>
                </w:tc>
                <w:tc>
                  <w:tcPr>
                    <w:tcW w:w="425" w:type="dxa"/>
                    <w:tcBorders>
                      <w:left w:val="single" w:sz="4" w:space="0" w:color="auto"/>
                    </w:tcBorders>
                  </w:tcPr>
                  <w:p w:rsidR="003A6CFF" w:rsidRPr="001F14CA" w:rsidRDefault="003A6CFF" w:rsidP="006D75B1">
                    <w:pPr>
                      <w:jc w:val="right"/>
                      <w:rPr>
                        <w:rFonts w:ascii="宋体" w:hAnsi="宋体"/>
                        <w:szCs w:val="21"/>
                      </w:rPr>
                    </w:pPr>
                  </w:p>
                </w:tc>
                <w:tc>
                  <w:tcPr>
                    <w:tcW w:w="1843" w:type="dxa"/>
                  </w:tcPr>
                  <w:p w:rsidR="003A6CFF" w:rsidRPr="001F14CA" w:rsidRDefault="003A6CFF" w:rsidP="006D75B1">
                    <w:pPr>
                      <w:jc w:val="right"/>
                      <w:rPr>
                        <w:rFonts w:ascii="宋体" w:hAnsi="宋体"/>
                        <w:szCs w:val="21"/>
                      </w:rPr>
                    </w:pPr>
                    <w:r w:rsidRPr="001F14CA">
                      <w:rPr>
                        <w:rFonts w:ascii="宋体" w:hAnsi="宋体"/>
                        <w:szCs w:val="21"/>
                      </w:rPr>
                      <w:t>226,145,746.72</w:t>
                    </w:r>
                  </w:p>
                </w:tc>
                <w:tc>
                  <w:tcPr>
                    <w:tcW w:w="709" w:type="dxa"/>
                  </w:tcPr>
                  <w:p w:rsidR="003A6CFF" w:rsidRPr="001F14CA" w:rsidRDefault="003A6CFF" w:rsidP="006D75B1">
                    <w:pPr>
                      <w:jc w:val="right"/>
                      <w:rPr>
                        <w:rFonts w:ascii="宋体" w:hAnsi="宋体"/>
                        <w:szCs w:val="18"/>
                      </w:rPr>
                    </w:pPr>
                  </w:p>
                </w:tc>
                <w:tc>
                  <w:tcPr>
                    <w:tcW w:w="708" w:type="dxa"/>
                  </w:tcPr>
                  <w:p w:rsidR="003A6CFF" w:rsidRPr="001F14CA" w:rsidRDefault="003A6CFF" w:rsidP="006D75B1">
                    <w:pPr>
                      <w:jc w:val="right"/>
                      <w:rPr>
                        <w:rFonts w:ascii="宋体" w:hAnsi="宋体"/>
                        <w:szCs w:val="18"/>
                      </w:rPr>
                    </w:pPr>
                  </w:p>
                </w:tc>
                <w:tc>
                  <w:tcPr>
                    <w:tcW w:w="709" w:type="dxa"/>
                  </w:tcPr>
                  <w:p w:rsidR="003A6CFF" w:rsidRPr="001F14CA" w:rsidRDefault="003A6CFF" w:rsidP="006D75B1">
                    <w:pPr>
                      <w:jc w:val="right"/>
                      <w:rPr>
                        <w:rFonts w:ascii="宋体" w:hAnsi="宋体"/>
                        <w:szCs w:val="18"/>
                      </w:rPr>
                    </w:pPr>
                  </w:p>
                </w:tc>
                <w:tc>
                  <w:tcPr>
                    <w:tcW w:w="1701" w:type="dxa"/>
                  </w:tcPr>
                  <w:p w:rsidR="003A6CFF" w:rsidRPr="001F14CA" w:rsidRDefault="003A6CFF" w:rsidP="006D75B1">
                    <w:pPr>
                      <w:jc w:val="right"/>
                      <w:rPr>
                        <w:rFonts w:ascii="宋体" w:hAnsi="宋体"/>
                        <w:szCs w:val="18"/>
                      </w:rPr>
                    </w:pPr>
                    <w:r w:rsidRPr="001F14CA">
                      <w:rPr>
                        <w:rFonts w:ascii="宋体" w:hAnsi="宋体"/>
                      </w:rPr>
                      <w:t>133,019,852.77</w:t>
                    </w:r>
                  </w:p>
                </w:tc>
                <w:tc>
                  <w:tcPr>
                    <w:tcW w:w="1843" w:type="dxa"/>
                  </w:tcPr>
                  <w:p w:rsidR="003A6CFF" w:rsidRPr="001F14CA" w:rsidRDefault="003A6CFF" w:rsidP="006D75B1">
                    <w:pPr>
                      <w:jc w:val="right"/>
                      <w:rPr>
                        <w:rFonts w:ascii="宋体" w:hAnsi="宋体"/>
                        <w:szCs w:val="18"/>
                      </w:rPr>
                    </w:pPr>
                    <w:r w:rsidRPr="001F14CA">
                      <w:rPr>
                        <w:rFonts w:ascii="宋体" w:hAnsi="宋体"/>
                      </w:rPr>
                      <w:t>778,772,678.14</w:t>
                    </w:r>
                  </w:p>
                </w:tc>
                <w:tc>
                  <w:tcPr>
                    <w:tcW w:w="1984" w:type="dxa"/>
                  </w:tcPr>
                  <w:p w:rsidR="003A6CFF" w:rsidRPr="001F14CA" w:rsidRDefault="003A6CFF" w:rsidP="006D75B1">
                    <w:pPr>
                      <w:jc w:val="right"/>
                      <w:rPr>
                        <w:rFonts w:ascii="宋体" w:hAnsi="宋体"/>
                        <w:szCs w:val="18"/>
                      </w:rPr>
                    </w:pPr>
                    <w:r w:rsidRPr="001F14CA">
                      <w:rPr>
                        <w:rFonts w:ascii="宋体" w:hAnsi="宋体"/>
                      </w:rPr>
                      <w:t>1,921,497,677.63</w:t>
                    </w:r>
                  </w:p>
                </w:tc>
              </w:tr>
            </w:tbl>
            <w:p w:rsidR="003A6CFF" w:rsidRDefault="003A6CFF"/>
            <w:p w:rsidR="00B33BEC" w:rsidRPr="001F14CA" w:rsidRDefault="00EC273B">
              <w:pPr>
                <w:snapToGrid w:val="0"/>
                <w:spacing w:line="240" w:lineRule="atLeast"/>
                <w:rPr>
                  <w:rFonts w:ascii="宋体" w:hAnsi="宋体"/>
                  <w:bCs/>
                  <w:color w:val="FF0000"/>
                  <w:szCs w:val="21"/>
                </w:rPr>
              </w:pPr>
              <w:r w:rsidRPr="001F14CA">
                <w:rPr>
                  <w:rFonts w:ascii="宋体" w:hAnsi="宋体"/>
                  <w:szCs w:val="21"/>
                </w:rPr>
                <w:t>法定代表人</w:t>
              </w:r>
              <w:r w:rsidRPr="001F14CA">
                <w:rPr>
                  <w:rFonts w:ascii="宋体" w:hAnsi="宋体" w:hint="eastAsia"/>
                  <w:szCs w:val="21"/>
                </w:rPr>
                <w:t>：</w:t>
              </w:r>
              <w:sdt>
                <w:sdtPr>
                  <w:rPr>
                    <w:rFonts w:ascii="宋体" w:hAnsi="宋体" w:hint="eastAsia"/>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717801" w:rsidRPr="001F14CA">
                    <w:rPr>
                      <w:rFonts w:ascii="宋体" w:hAnsi="宋体" w:hint="eastAsia"/>
                      <w:szCs w:val="21"/>
                    </w:rPr>
                    <w:t>杭祝鸿</w:t>
                  </w:r>
                </w:sdtContent>
              </w:sdt>
              <w:r w:rsidRPr="001F14CA">
                <w:rPr>
                  <w:rFonts w:ascii="宋体" w:hAnsi="宋体" w:hint="eastAsia"/>
                  <w:szCs w:val="21"/>
                </w:rPr>
                <w:t xml:space="preserve"> </w:t>
              </w:r>
              <w:r w:rsidR="00DD56B1" w:rsidRPr="001F14CA">
                <w:rPr>
                  <w:rFonts w:ascii="宋体" w:hAnsi="宋体" w:hint="eastAsia"/>
                  <w:szCs w:val="21"/>
                </w:rPr>
                <w:t xml:space="preserve">                           </w:t>
              </w:r>
              <w:r w:rsidRPr="001F14CA">
                <w:rPr>
                  <w:rFonts w:ascii="宋体" w:hAnsi="宋体"/>
                  <w:szCs w:val="21"/>
                </w:rPr>
                <w:t>主管会计工作负责人</w:t>
              </w:r>
              <w:r w:rsidRPr="001F14CA">
                <w:rPr>
                  <w:rFonts w:ascii="宋体" w:hAnsi="宋体" w:hint="eastAsia"/>
                  <w:szCs w:val="21"/>
                </w:rPr>
                <w:t>：</w:t>
              </w:r>
              <w:sdt>
                <w:sdtPr>
                  <w:rPr>
                    <w:rFonts w:ascii="宋体" w:hAnsi="宋体"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60D21" w:rsidRPr="001F14CA">
                    <w:rPr>
                      <w:rFonts w:ascii="宋体" w:hAnsi="宋体" w:hint="eastAsia"/>
                      <w:szCs w:val="21"/>
                    </w:rPr>
                    <w:t>刘欣</w:t>
                  </w:r>
                </w:sdtContent>
              </w:sdt>
              <w:r w:rsidRPr="001F14CA">
                <w:rPr>
                  <w:rFonts w:ascii="宋体" w:hAnsi="宋体" w:hint="eastAsia"/>
                  <w:szCs w:val="21"/>
                </w:rPr>
                <w:t xml:space="preserve"> </w:t>
              </w:r>
              <w:r w:rsidR="00DD56B1" w:rsidRPr="001F14CA">
                <w:rPr>
                  <w:rFonts w:ascii="宋体" w:hAnsi="宋体" w:hint="eastAsia"/>
                  <w:szCs w:val="21"/>
                </w:rPr>
                <w:t xml:space="preserve">                           </w:t>
              </w:r>
              <w:r w:rsidRPr="001F14CA">
                <w:rPr>
                  <w:rFonts w:ascii="宋体" w:hAnsi="宋体"/>
                  <w:szCs w:val="21"/>
                </w:rPr>
                <w:t>会计机构负责人</w:t>
              </w:r>
              <w:r w:rsidRPr="001F14CA">
                <w:rPr>
                  <w:rFonts w:ascii="宋体" w:hAnsi="宋体" w:hint="eastAsia"/>
                  <w:szCs w:val="21"/>
                </w:rPr>
                <w:t>：</w:t>
              </w:r>
              <w:sdt>
                <w:sdtPr>
                  <w:rPr>
                    <w:rFonts w:ascii="宋体" w:hAnsi="宋体"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F77305" w:rsidRPr="001F14CA">
                    <w:rPr>
                      <w:rFonts w:ascii="宋体" w:hAnsi="宋体" w:hint="eastAsia"/>
                      <w:szCs w:val="21"/>
                    </w:rPr>
                    <w:t>陈强</w:t>
                  </w:r>
                </w:sdtContent>
              </w:sdt>
            </w:p>
          </w:sdtContent>
        </w:sdt>
        <w:p w:rsidR="00B33BEC" w:rsidRPr="001F14CA" w:rsidRDefault="00FE1625">
          <w:pPr>
            <w:rPr>
              <w:rFonts w:ascii="宋体" w:hAnsi="宋体"/>
              <w:color w:val="FF0000"/>
            </w:rPr>
          </w:pPr>
        </w:p>
      </w:sdtContent>
    </w:sdt>
    <w:bookmarkEnd w:id="122" w:displacedByCustomXml="prev"/>
    <w:p w:rsidR="00B33BEC" w:rsidRPr="001F14CA" w:rsidRDefault="00B33BEC">
      <w:pPr>
        <w:snapToGrid w:val="0"/>
        <w:spacing w:line="240" w:lineRule="atLeast"/>
        <w:ind w:rightChars="-73" w:right="-153"/>
        <w:rPr>
          <w:rFonts w:ascii="宋体" w:hAnsi="宋体"/>
          <w:bCs/>
          <w:color w:val="FF0000"/>
          <w:szCs w:val="21"/>
        </w:rPr>
      </w:pPr>
    </w:p>
    <w:p w:rsidR="00B33BEC" w:rsidRPr="001F14CA" w:rsidRDefault="00B33BEC">
      <w:pPr>
        <w:snapToGrid w:val="0"/>
        <w:spacing w:line="240" w:lineRule="atLeast"/>
        <w:ind w:rightChars="-73" w:right="-153"/>
        <w:rPr>
          <w:rFonts w:ascii="宋体" w:hAnsi="宋体"/>
          <w:bCs/>
          <w:color w:val="FF0000"/>
          <w:szCs w:val="21"/>
        </w:rPr>
      </w:pPr>
    </w:p>
    <w:p w:rsidR="00B33BEC" w:rsidRDefault="00B33BEC">
      <w:pPr>
        <w:snapToGrid w:val="0"/>
        <w:spacing w:line="240" w:lineRule="atLeast"/>
        <w:rPr>
          <w:szCs w:val="21"/>
        </w:rPr>
        <w:sectPr w:rsidR="00B33BEC" w:rsidSect="00C42143">
          <w:pgSz w:w="16838" w:h="11906" w:orient="landscape"/>
          <w:pgMar w:top="1276" w:right="1440" w:bottom="1797" w:left="1525" w:header="856" w:footer="992" w:gutter="0"/>
          <w:cols w:space="425"/>
          <w:docGrid w:linePitch="312"/>
        </w:sectPr>
      </w:pPr>
      <w:bookmarkStart w:id="123" w:name="_Hlk533930396"/>
    </w:p>
    <w:bookmarkEnd w:id="123"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ascii="Times New Roman" w:hAnsi="Times New Roman" w:cs="Times New Roman" w:hint="eastAsia"/>
          <w:kern w:val="2"/>
        </w:rPr>
      </w:sdtEndPr>
      <w:sdtContent>
        <w:p w:rsidR="00B33BEC" w:rsidRDefault="00EC273B" w:rsidP="00816693">
          <w:pPr>
            <w:pStyle w:val="2"/>
            <w:numPr>
              <w:ilvl w:val="0"/>
              <w:numId w:val="39"/>
            </w:numPr>
            <w:rPr>
              <w:rFonts w:ascii="宋体" w:hAnsi="宋体"/>
            </w:rPr>
          </w:pPr>
          <w:r>
            <w:rPr>
              <w:rFonts w:ascii="宋体" w:hAnsi="宋体"/>
            </w:rPr>
            <w:t>公司基本情况</w:t>
          </w:r>
        </w:p>
        <w:p w:rsidR="00B33BEC" w:rsidRDefault="00EC273B" w:rsidP="00816693">
          <w:pPr>
            <w:pStyle w:val="3"/>
            <w:numPr>
              <w:ilvl w:val="0"/>
              <w:numId w:val="65"/>
            </w:numPr>
          </w:pPr>
          <w:r>
            <w:rPr>
              <w:rFonts w:hint="eastAsia"/>
            </w:rPr>
            <w:t>公司概况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A271A"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A271A"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rPr>
              <w:rFonts w:ascii="宋体" w:hAnsi="宋体"/>
            </w:rPr>
          </w:sdtEndPr>
          <w:sdtContent>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江苏恒顺醋业</w:t>
              </w:r>
              <w:r w:rsidRPr="002D4A32">
                <w:rPr>
                  <w:rFonts w:ascii="宋体" w:hAnsi="宋体"/>
                </w:rPr>
                <w:t>股份有限公司（以下简称“本公司”或“公司”）</w:t>
              </w:r>
              <w:r w:rsidRPr="002D4A32">
                <w:rPr>
                  <w:rFonts w:ascii="宋体" w:hAnsi="宋体" w:hint="eastAsia"/>
                </w:rPr>
                <w:t>于1993年2月5日注册成立，现</w:t>
              </w:r>
              <w:r w:rsidRPr="002D4A32">
                <w:rPr>
                  <w:rFonts w:ascii="宋体" w:hAnsi="宋体"/>
                </w:rPr>
                <w:t>总部位于</w:t>
              </w:r>
              <w:r w:rsidRPr="002D4A32">
                <w:rPr>
                  <w:rFonts w:ascii="宋体" w:hAnsi="宋体" w:hint="eastAsia"/>
                </w:rPr>
                <w:t>江苏</w:t>
              </w:r>
              <w:r w:rsidRPr="002D4A32">
                <w:rPr>
                  <w:rFonts w:ascii="宋体" w:hAnsi="宋体"/>
                </w:rPr>
                <w:t>省</w:t>
              </w:r>
              <w:r w:rsidRPr="002D4A32">
                <w:rPr>
                  <w:rFonts w:ascii="宋体" w:hAnsi="宋体" w:hint="eastAsia"/>
                </w:rPr>
                <w:t>镇江</w:t>
              </w:r>
              <w:r w:rsidRPr="002D4A32">
                <w:rPr>
                  <w:rFonts w:ascii="宋体" w:hAnsi="宋体"/>
                </w:rPr>
                <w:t>市</w:t>
              </w:r>
              <w:r w:rsidRPr="002D4A32">
                <w:rPr>
                  <w:rFonts w:ascii="宋体" w:hAnsi="宋体" w:hint="eastAsia"/>
                </w:rPr>
                <w:t>丹徒新城恒顺大道66</w:t>
              </w:r>
              <w:r w:rsidRPr="002D4A32">
                <w:rPr>
                  <w:rFonts w:ascii="宋体" w:hAnsi="宋体"/>
                </w:rPr>
                <w:t>号。</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根据1999年7月10日镇江恒顺酱醋有限公司股东会决议，经江苏省人民政府苏政复[1999]81号文批准，镇江恒顺酱醋有限公司变更为江苏恒顺醋业股份有限公司，并于1999年8月17日向江苏省工商行政管理局办理变更登记，变更后的注册资本为人民币8,715万元。</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2001年1月5日，本公司经中国证券监督管理委员会证监发字[2000]187号文核准，向社会公开发行人民币普通股4,000万股，于2001年2月6日在上海证券交易所上市流通。本次股票发行后，注册资本变更为人民币12,715万元，并于2001年1月15日在江苏省工商行政管理局换领了企业法人营业执照。</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2013年10月30日，根据公司2013年第一次临时股东大会决议，公司以资本公积转增股本人民币12,715万元，转增基准日期为2013年11月13日，本次转增后，注册资本变更为人民币25,430万元。公司已于2013年12月12日在江苏省工商行政管理局换领了企业法人营业执照。</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2014年4月8日，根据中国证券监督管理委员会证监许可[2014]387号《关于核准江苏恒顺醋业股份有限公司非公开发行股票的批复》及公司2013年第一次临时股东大会决议，向社会非公开发行人民币普通股的方式募集人民币普通股4,706.90万股，本次变更后公司注册资本为30,136.90万元。公司已于2014年5月22日在江苏省工商行政管理局换领了企业法人营业执照。</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2016年5月20日, 根据公司2015年度股东大会决议, 公司以资本公积转增股本人民币30,136.90万元, 转增基准日期为2016年6月16日, 本次转增后，注册资本变更为人民币</w:t>
              </w:r>
              <w:r w:rsidRPr="002D4A32">
                <w:rPr>
                  <w:rFonts w:ascii="宋体" w:hAnsi="宋体"/>
                </w:rPr>
                <w:t>60,273.80</w:t>
              </w:r>
              <w:r w:rsidRPr="002D4A32">
                <w:rPr>
                  <w:rFonts w:ascii="宋体" w:hAnsi="宋体" w:hint="eastAsia"/>
                </w:rPr>
                <w:t>万元。公司已于2016年7月8日在江苏省工商行政管理局换领了企业法人营业执照。</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2018年5月18日，根据公司2017年年度股东大会决议，公司以资本公积转增股本人民币18,082.14万元, 转增基准日期为2018年6月14日，本次转增后，注册资本变更为人民币78,355.94万元。公司已于2019年3月19日在镇江市市场监督管理局换领了企业法人营业执照。</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本公司统一社会信用代码为</w:t>
              </w:r>
              <w:r w:rsidRPr="002D4A32">
                <w:rPr>
                  <w:rFonts w:ascii="宋体" w:hAnsi="宋体"/>
                </w:rPr>
                <w:t>91321100608834062C</w:t>
              </w:r>
              <w:r w:rsidRPr="002D4A32">
                <w:rPr>
                  <w:rFonts w:ascii="宋体" w:hAnsi="宋体" w:hint="eastAsia"/>
                </w:rPr>
                <w:t>，注册地址为江苏省镇江市丹徒新城恒顺大道66号。</w:t>
              </w:r>
            </w:p>
            <w:p w:rsidR="006A271A" w:rsidRPr="002D4A32" w:rsidRDefault="006A271A" w:rsidP="006A271A">
              <w:pPr>
                <w:adjustRightInd w:val="0"/>
                <w:snapToGrid w:val="0"/>
                <w:spacing w:line="360" w:lineRule="auto"/>
                <w:ind w:firstLine="480"/>
                <w:rPr>
                  <w:rFonts w:ascii="宋体" w:hAnsi="宋体"/>
                </w:rPr>
              </w:pPr>
              <w:r w:rsidRPr="002D4A32">
                <w:rPr>
                  <w:rFonts w:ascii="宋体" w:hAnsi="宋体" w:hint="eastAsia"/>
                </w:rPr>
                <w:t>本公司及各子公司主要经营范围包括：生产销售食醋、酱油、酱菜、复合调味料、调味剂等系列调味品；副食品、粮油制品、饮料、色酒、恒顺牌恒顺胶囊及相关保健食品的生产、销售；粮食收购；预包装食品兼散装食品的批发与零售；调味品研发服务、技术转让服务、技术咨询服务；软件开发服务、软件咨询服务、软件测试服务；信息系统集成；网上贸易代理；包装设计、展示设计、广告设计、创意策划、文印晒图服务；商标和著作权转让服务；知识产权服务；会议展览服务；食品机械加工销售；自营和代理各类商品及技术的进出口业务（国家限定企业经营或禁止进出口的商品和技术除外）；普通货物运输；房地产销售及包装材料的生产、销售。</w:t>
              </w:r>
            </w:p>
            <w:p w:rsidR="00B33BEC" w:rsidRPr="002D4A32" w:rsidRDefault="006A271A" w:rsidP="006A271A">
              <w:pPr>
                <w:adjustRightInd w:val="0"/>
                <w:snapToGrid w:val="0"/>
                <w:spacing w:line="360" w:lineRule="auto"/>
                <w:ind w:firstLine="480"/>
                <w:rPr>
                  <w:rFonts w:ascii="宋体" w:hAnsi="宋体"/>
                  <w:szCs w:val="21"/>
                </w:rPr>
              </w:pPr>
              <w:r w:rsidRPr="002D4A32">
                <w:rPr>
                  <w:rFonts w:ascii="宋体" w:hAnsi="宋体"/>
                </w:rPr>
                <w:lastRenderedPageBreak/>
                <w:t>本财务报表经本公司董事会于20</w:t>
              </w:r>
              <w:r w:rsidRPr="002D4A32">
                <w:rPr>
                  <w:rFonts w:ascii="宋体" w:hAnsi="宋体" w:hint="eastAsia"/>
                </w:rPr>
                <w:t>20</w:t>
              </w:r>
              <w:r w:rsidRPr="002D4A32">
                <w:rPr>
                  <w:rFonts w:ascii="宋体" w:hAnsi="宋体"/>
                </w:rPr>
                <w:t>年</w:t>
              </w:r>
              <w:r w:rsidRPr="002D4A32">
                <w:rPr>
                  <w:rFonts w:ascii="宋体" w:hAnsi="宋体" w:hint="eastAsia"/>
                </w:rPr>
                <w:t>4</w:t>
              </w:r>
              <w:r w:rsidRPr="002D4A32">
                <w:rPr>
                  <w:rFonts w:ascii="宋体" w:hAnsi="宋体"/>
                </w:rPr>
                <w:t>月</w:t>
              </w:r>
              <w:r w:rsidR="00E45022" w:rsidRPr="002D4A32">
                <w:rPr>
                  <w:rFonts w:ascii="宋体" w:hAnsi="宋体" w:hint="eastAsia"/>
                </w:rPr>
                <w:t>17</w:t>
              </w:r>
              <w:r w:rsidRPr="002D4A32">
                <w:rPr>
                  <w:rFonts w:ascii="宋体" w:hAnsi="宋体"/>
                </w:rPr>
                <w:t>日决议批准报出。</w:t>
              </w:r>
            </w:p>
          </w:sdtContent>
        </w:sdt>
        <w:p w:rsidR="00B33BEC" w:rsidRDefault="00B33BEC">
          <w:pPr>
            <w:rPr>
              <w:szCs w:val="21"/>
            </w:rPr>
          </w:pPr>
        </w:p>
        <w:p w:rsidR="00B33BEC" w:rsidRDefault="00EC273B" w:rsidP="00816693">
          <w:pPr>
            <w:pStyle w:val="3"/>
            <w:numPr>
              <w:ilvl w:val="0"/>
              <w:numId w:val="65"/>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CA3B20"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CA3B2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EndPr>
            <w:rPr>
              <w:rFonts w:ascii="宋体" w:hAnsi="宋体"/>
            </w:rPr>
          </w:sdtEndPr>
          <w:sdtContent>
            <w:p w:rsidR="00B33BEC" w:rsidRPr="002D4A32" w:rsidRDefault="00CA3B20" w:rsidP="00BD7EF7">
              <w:pPr>
                <w:spacing w:line="360" w:lineRule="auto"/>
                <w:ind w:firstLineChars="200" w:firstLine="420"/>
                <w:rPr>
                  <w:rFonts w:ascii="宋体" w:hAnsi="宋体"/>
                  <w:szCs w:val="21"/>
                </w:rPr>
              </w:pPr>
              <w:r w:rsidRPr="002D4A32">
                <w:rPr>
                  <w:rFonts w:ascii="宋体" w:hAnsi="宋体" w:hint="eastAsia"/>
                  <w:szCs w:val="21"/>
                </w:rPr>
                <w:t>本公司</w:t>
              </w:r>
              <w:r w:rsidRPr="002D4A32">
                <w:rPr>
                  <w:rFonts w:ascii="宋体" w:hAnsi="宋体"/>
                  <w:szCs w:val="21"/>
                </w:rPr>
                <w:t>2019年度纳入合并范围的子公司共22户，详见本附注“在其他主体中的权益”。本公司本年度合并范围比上年度增加1户，减少2户，详见本附注“合并范围的变更”。</w:t>
              </w:r>
            </w:p>
          </w:sdtContent>
        </w:sdt>
        <w:p w:rsidR="00B33BEC" w:rsidRDefault="00FE1625">
          <w:pPr>
            <w:rPr>
              <w:szCs w:val="21"/>
            </w:rPr>
          </w:pPr>
        </w:p>
      </w:sdtContent>
    </w:sdt>
    <w:p w:rsidR="00B33BEC" w:rsidRDefault="00EC273B" w:rsidP="00816693">
      <w:pPr>
        <w:pStyle w:val="2"/>
        <w:numPr>
          <w:ilvl w:val="0"/>
          <w:numId w:val="39"/>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0"/>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B33BEC" w:rsidRDefault="00514A63" w:rsidP="00BD7EF7">
              <w:pPr>
                <w:spacing w:line="360" w:lineRule="auto"/>
                <w:ind w:firstLineChars="200" w:firstLine="420"/>
                <w:rPr>
                  <w:szCs w:val="21"/>
                </w:rPr>
              </w:pPr>
              <w:r w:rsidRPr="00AC1D82">
                <w:rPr>
                  <w:rFonts w:hint="eastAsia"/>
                </w:rPr>
                <w:t>本公司以持续经营为基础，根据实际发生的交易和事项，按照</w:t>
              </w:r>
              <w:r>
                <w:rPr>
                  <w:rFonts w:hint="eastAsia"/>
                </w:rPr>
                <w:t>财政部颁布的</w:t>
              </w:r>
              <w:r w:rsidRPr="00AC1D82">
                <w:rPr>
                  <w:rFonts w:hint="eastAsia"/>
                </w:rPr>
                <w:t>《企业会计准则</w:t>
              </w:r>
              <w:r w:rsidRPr="00AC1D82">
                <w:rPr>
                  <w:rFonts w:hint="eastAsia"/>
                </w:rPr>
                <w:t>-</w:t>
              </w:r>
              <w:r>
                <w:rPr>
                  <w:rFonts w:hint="eastAsia"/>
                </w:rPr>
                <w:t>基本准则》</w:t>
              </w:r>
              <w:r w:rsidRPr="00A7227F">
                <w:rPr>
                  <w:rFonts w:hint="eastAsia"/>
                </w:rPr>
                <w:t>及具体会计准则、应用指南、解释以及其他相关规定</w:t>
              </w:r>
              <w:r w:rsidRPr="00AC1D82">
                <w:rPr>
                  <w:rFonts w:hint="eastAsia"/>
                </w:rPr>
                <w:t>进行确认和计量，在此基础上编制财务报表。</w:t>
              </w:r>
            </w:p>
          </w:sdtContent>
        </w:sdt>
      </w:sdtContent>
    </w:sdt>
    <w:p w:rsidR="00B33BEC" w:rsidRDefault="00B33BEC">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40"/>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514A63"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514A63"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B33BEC" w:rsidRDefault="00514A63" w:rsidP="00D0590E">
              <w:pPr>
                <w:spacing w:beforeLines="50" w:line="360" w:lineRule="auto"/>
                <w:ind w:firstLineChars="200" w:firstLine="420"/>
                <w:rPr>
                  <w:szCs w:val="21"/>
                </w:rPr>
              </w:pPr>
              <w:r w:rsidRPr="00ED1C35">
                <w:rPr>
                  <w:rFonts w:ascii="宋体" w:hAnsi="宋体" w:cs="Calibri" w:hint="eastAsia"/>
                </w:rPr>
                <w:t>本公司董事会相信本公司拥有充足的营运资金，将能自本财务报表批准日后不短于12个月的可预见未来期间内持续经营。因此，董事会继续以持续经营为基础编制本公司截至2019年12月31日止的2019年度财务报表。</w:t>
              </w:r>
            </w:p>
          </w:sdtContent>
        </w:sdt>
        <w:p w:rsidR="00B33BEC" w:rsidRDefault="00FE1625">
          <w:pPr>
            <w:rPr>
              <w:szCs w:val="21"/>
            </w:rPr>
          </w:pPr>
        </w:p>
      </w:sdtContent>
    </w:sdt>
    <w:p w:rsidR="00B33BEC" w:rsidRDefault="00EC273B" w:rsidP="00816693">
      <w:pPr>
        <w:pStyle w:val="2"/>
        <w:numPr>
          <w:ilvl w:val="0"/>
          <w:numId w:val="39"/>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B33BEC" w:rsidRDefault="00EC273B">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B33BEC" w:rsidRDefault="00FE1625">
              <w:r w:rsidRPr="00E6394E">
                <w:rPr>
                  <w:rFonts w:ascii="宋体" w:hAnsi="宋体"/>
                  <w:sz w:val="18"/>
                </w:rPr>
                <w:fldChar w:fldCharType="begin"/>
              </w:r>
              <w:r w:rsidR="00514A63"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514A63"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alias w:val="具体会计政策和会计估计提示"/>
            <w:tag w:val="_GBC_caddaeaf0d1a454ab0bede37f0db7782"/>
            <w:id w:val="1857146552"/>
            <w:lock w:val="sdtLocked"/>
            <w:placeholder>
              <w:docPart w:val="GBC22222222222222222222222222222"/>
            </w:placeholder>
          </w:sdtPr>
          <w:sdtEndPr>
            <w:rPr>
              <w:rFonts w:ascii="宋体" w:hAnsi="宋体"/>
            </w:rPr>
          </w:sdtEndPr>
          <w:sdtContent>
            <w:p w:rsidR="00B33BEC" w:rsidRPr="002D4A32" w:rsidRDefault="00514A63" w:rsidP="00BD7EF7">
              <w:pPr>
                <w:adjustRightInd w:val="0"/>
                <w:snapToGrid w:val="0"/>
                <w:spacing w:before="120" w:line="360" w:lineRule="auto"/>
                <w:ind w:firstLineChars="200" w:firstLine="420"/>
                <w:rPr>
                  <w:rFonts w:ascii="宋体" w:hAnsi="宋体"/>
                </w:rPr>
              </w:pPr>
              <w:r w:rsidRPr="002D4A32">
                <w:rPr>
                  <w:rFonts w:ascii="宋体" w:hAnsi="宋体"/>
                  <w:szCs w:val="21"/>
                </w:rPr>
                <w:t>本公司根据实际生产经营特点，依据相关企业会计准则的规定，对收入确认等交易和事项制定了若干项具体会计政策和会计估计，详见本附注</w:t>
              </w:r>
              <w:r w:rsidRPr="002D4A32">
                <w:rPr>
                  <w:rFonts w:ascii="宋体" w:hAnsi="宋体" w:hint="eastAsia"/>
                  <w:szCs w:val="21"/>
                </w:rPr>
                <w:t>28“收入”</w:t>
              </w:r>
              <w:r w:rsidRPr="002D4A32">
                <w:rPr>
                  <w:rFonts w:ascii="宋体" w:hAnsi="宋体"/>
                  <w:szCs w:val="21"/>
                </w:rPr>
                <w:t>的各项描述。关于管理层所作出的重大会计判断和估计的说明，请参阅附注1</w:t>
              </w:r>
              <w:r w:rsidRPr="002D4A32">
                <w:rPr>
                  <w:rFonts w:ascii="宋体" w:hAnsi="宋体" w:hint="eastAsia"/>
                  <w:szCs w:val="21"/>
                </w:rPr>
                <w:t>0“金融工具”</w:t>
              </w:r>
              <w:r w:rsidRPr="002D4A32">
                <w:rPr>
                  <w:rFonts w:ascii="宋体" w:hAnsi="宋体"/>
                  <w:szCs w:val="21"/>
                </w:rPr>
                <w:t>/</w:t>
              </w:r>
              <w:r w:rsidRPr="002D4A32">
                <w:rPr>
                  <w:rFonts w:ascii="宋体" w:hAnsi="宋体" w:hint="eastAsia"/>
                  <w:szCs w:val="21"/>
                </w:rPr>
                <w:t>12“应收款项”等</w:t>
              </w:r>
              <w:r w:rsidRPr="002D4A32">
                <w:rPr>
                  <w:rFonts w:ascii="宋体" w:hAnsi="宋体"/>
                  <w:szCs w:val="21"/>
                </w:rPr>
                <w:t>描述。</w:t>
              </w:r>
            </w:p>
          </w:sdtContent>
        </w:sdt>
        <w:p w:rsidR="00B33BEC" w:rsidRDefault="00FE1625"/>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B33BEC" w:rsidRDefault="000A1350" w:rsidP="00BD7EF7">
              <w:pPr>
                <w:adjustRightInd w:val="0"/>
                <w:snapToGrid w:val="0"/>
                <w:spacing w:line="360" w:lineRule="auto"/>
                <w:ind w:firstLineChars="200" w:firstLine="420"/>
                <w:rPr>
                  <w:szCs w:val="21"/>
                </w:rPr>
              </w:pPr>
              <w:r w:rsidRPr="00172946">
                <w:t>本公司编制的财务报表符合企业会计准则的要求，真实、完整地反映了本公司的财务状况、经营成果和现金流量等有关信息。</w:t>
              </w:r>
            </w:p>
          </w:sdtContent>
        </w:sdt>
      </w:sdtContent>
    </w:sdt>
    <w:p w:rsidR="00B33BEC" w:rsidRDefault="00B33BEC">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B33BEC" w:rsidRDefault="000A1350" w:rsidP="000A1350">
              <w:pPr>
                <w:adjustRightInd w:val="0"/>
                <w:snapToGrid w:val="0"/>
                <w:spacing w:line="360" w:lineRule="auto"/>
                <w:ind w:firstLineChars="200" w:firstLine="420"/>
                <w:rPr>
                  <w:szCs w:val="21"/>
                </w:rPr>
              </w:pPr>
              <w:r w:rsidRPr="004F03DA">
                <w:rPr>
                  <w:rFonts w:ascii="宋体" w:hAnsi="宋体"/>
                </w:rPr>
                <w:t>以公历1月1日起至12月31日止为一个会计年度。</w:t>
              </w:r>
            </w:p>
          </w:sdtContent>
        </w:sdt>
      </w:sdtContent>
    </w:sdt>
    <w:p w:rsidR="00B33BEC" w:rsidRDefault="00B33BEC">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41"/>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0A1350"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0A135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B33BEC" w:rsidRDefault="000A1350" w:rsidP="000A1350">
              <w:pPr>
                <w:adjustRightInd w:val="0"/>
                <w:snapToGrid w:val="0"/>
                <w:spacing w:line="360" w:lineRule="auto"/>
                <w:ind w:firstLineChars="200" w:firstLine="420"/>
                <w:rPr>
                  <w:szCs w:val="21"/>
                </w:rPr>
              </w:pPr>
              <w:r w:rsidRPr="004F03DA">
                <w:rPr>
                  <w:rFonts w:ascii="宋体" w:hAnsi="宋体"/>
                  <w:szCs w:val="21"/>
                </w:rPr>
                <w:t>本公司以12个月作为一个营业周期，并以其作为资产和负债的流动性划分标准。</w:t>
              </w:r>
            </w:p>
          </w:sdtContent>
        </w:sdt>
      </w:sdtContent>
    </w:sdt>
    <w:p w:rsidR="00B33BEC" w:rsidRDefault="00B33BEC">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B33BEC" w:rsidRDefault="00BD7EF7" w:rsidP="00BD7EF7">
              <w:pPr>
                <w:adjustRightInd w:val="0"/>
                <w:snapToGrid w:val="0"/>
                <w:spacing w:line="360" w:lineRule="auto"/>
                <w:ind w:firstLineChars="200" w:firstLine="420"/>
                <w:rPr>
                  <w:szCs w:val="21"/>
                </w:rPr>
              </w:pPr>
              <w:r w:rsidRPr="00172946">
                <w:t>以人民币为记账本位币。</w:t>
              </w:r>
            </w:p>
          </w:sdtContent>
        </w:sdt>
        <w:p w:rsidR="00B33BEC" w:rsidRDefault="00FE1625">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BD7EF7"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BD7EF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BD7EF7" w:rsidRPr="00172946" w:rsidRDefault="00BD7EF7" w:rsidP="00BD7EF7">
              <w:pPr>
                <w:adjustRightInd w:val="0"/>
                <w:snapToGrid w:val="0"/>
                <w:spacing w:line="360" w:lineRule="auto"/>
                <w:ind w:firstLineChars="200" w:firstLine="420"/>
              </w:pPr>
              <w:r w:rsidRPr="00172946">
                <w:t>（</w:t>
              </w:r>
              <w:r w:rsidRPr="00172946">
                <w:t>1</w:t>
              </w:r>
              <w:r w:rsidRPr="00172946">
                <w:t>）同一控制下企业合并</w:t>
              </w:r>
            </w:p>
            <w:p w:rsidR="00BD7EF7" w:rsidRPr="00172946" w:rsidRDefault="00BD7EF7" w:rsidP="00BD7EF7">
              <w:pPr>
                <w:adjustRightInd w:val="0"/>
                <w:snapToGrid w:val="0"/>
                <w:spacing w:line="360" w:lineRule="auto"/>
                <w:ind w:firstLineChars="200" w:firstLine="420"/>
              </w:pPr>
              <w:r w:rsidRPr="00172946">
                <w:t>参与合并的各方在合并前后均受同一方或相同的多方最终控制且该控制并非暂时性的，为同一控制下企业合并。</w:t>
              </w:r>
            </w:p>
            <w:p w:rsidR="00BD7EF7" w:rsidRPr="00172946" w:rsidRDefault="00BD7EF7" w:rsidP="00BD7EF7">
              <w:pPr>
                <w:adjustRightInd w:val="0"/>
                <w:snapToGrid w:val="0"/>
                <w:spacing w:line="360" w:lineRule="auto"/>
                <w:ind w:firstLineChars="200" w:firstLine="420"/>
              </w:pPr>
              <w:r w:rsidRPr="00172946">
                <w:t>合并方在企业合并中取得的资产和负债，以被合并方的资产、负债（包括最终控制方收购被合并方而形成的商誉）在最终控制方合并财务报表中的账面价值为基础，进行相关会计处理。合并方取得的净资产账面价值与支付的合并对价账面价值（或发行股份面值总额）的差额，调整资本公积（股本溢价），资本公积（股本溢价）不足以冲减的，调整留存收益。合并日为合并方实际取得对被合并方控制权的日期。</w:t>
              </w:r>
            </w:p>
            <w:p w:rsidR="00BD7EF7" w:rsidRPr="00172946" w:rsidRDefault="00BD7EF7" w:rsidP="00BD7EF7">
              <w:pPr>
                <w:adjustRightInd w:val="0"/>
                <w:snapToGrid w:val="0"/>
                <w:spacing w:line="360" w:lineRule="auto"/>
                <w:ind w:firstLine="480"/>
              </w:pPr>
              <w:r w:rsidRPr="00172946">
                <w:t>通过多次交易分步实现的同一控制下企业合并，合并方在取得被合并方控制权之前持有的长期股权投资，在取得原股权之日与合并方和被合并方同处于同一方最终控制之日孰晚日与合并日之间已确认有关损益、其他综合收益和其他所有者权益变动，分别冲减比较报表期间的期初留存收益或当期损益。</w:t>
              </w:r>
            </w:p>
            <w:p w:rsidR="00BD7EF7" w:rsidRPr="00172946" w:rsidRDefault="00BD7EF7" w:rsidP="00BD7EF7">
              <w:pPr>
                <w:adjustRightInd w:val="0"/>
                <w:snapToGrid w:val="0"/>
                <w:spacing w:line="360" w:lineRule="auto"/>
                <w:ind w:firstLineChars="200" w:firstLine="420"/>
              </w:pPr>
              <w:r w:rsidRPr="00172946">
                <w:t>（</w:t>
              </w:r>
              <w:r w:rsidRPr="00172946">
                <w:t>2</w:t>
              </w:r>
              <w:r w:rsidRPr="00172946">
                <w:t>）非同一控制下企业合并</w:t>
              </w:r>
            </w:p>
            <w:p w:rsidR="00BD7EF7" w:rsidRPr="00172946" w:rsidRDefault="00BD7EF7" w:rsidP="00BD7EF7">
              <w:pPr>
                <w:adjustRightInd w:val="0"/>
                <w:snapToGrid w:val="0"/>
                <w:spacing w:line="360" w:lineRule="auto"/>
                <w:ind w:firstLineChars="200" w:firstLine="420"/>
              </w:pPr>
              <w:r w:rsidRPr="00172946">
                <w:t>参与合并的各方在合并前后不受同一方或相同的多方最终控制的，为非同一控制下企业合并。</w:t>
              </w:r>
            </w:p>
            <w:p w:rsidR="00BD7EF7" w:rsidRPr="00172946" w:rsidRDefault="00BD7EF7" w:rsidP="00BD7EF7">
              <w:pPr>
                <w:adjustRightInd w:val="0"/>
                <w:snapToGrid w:val="0"/>
                <w:spacing w:line="360" w:lineRule="auto"/>
                <w:ind w:firstLineChars="200" w:firstLine="420"/>
              </w:pPr>
              <w:r w:rsidRPr="00172946">
                <w:t>购买方支付的合并成本是为取得被购买方控制权而支付的资产、发生或承担的负债以及发行的权益性证券在购买日的公允价值之和。付出资产的公允价值与其账面价值的差额，计入当期损益。购买日是指购买方实际取得对被购买方控制权的日期。</w:t>
              </w:r>
            </w:p>
            <w:p w:rsidR="00BD7EF7" w:rsidRPr="00172946" w:rsidRDefault="00BD7EF7" w:rsidP="00BD7EF7">
              <w:pPr>
                <w:adjustRightInd w:val="0"/>
                <w:snapToGrid w:val="0"/>
                <w:spacing w:line="360" w:lineRule="auto"/>
                <w:ind w:firstLine="480"/>
              </w:pPr>
              <w:r w:rsidRPr="00172946">
                <w:t>购买方在购买日对合并成本进行分配，确认所取得的被购买方各项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rsidR="00B33BEC" w:rsidRDefault="00BD7EF7" w:rsidP="00BD7EF7">
              <w:pPr>
                <w:adjustRightInd w:val="0"/>
                <w:snapToGrid w:val="0"/>
                <w:spacing w:line="360" w:lineRule="auto"/>
                <w:ind w:firstLine="480"/>
                <w:rPr>
                  <w:szCs w:val="21"/>
                </w:rPr>
              </w:pPr>
              <w:r w:rsidRPr="00172946">
                <w:t>通过多次交易分步实现的非同一控制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sdtContent>
        </w:sdt>
      </w:sdtContent>
    </w:sdt>
    <w:p w:rsidR="00B33BEC" w:rsidRDefault="00B33BEC">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BD7EF7"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BD7EF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BD7EF7" w:rsidRPr="00172946" w:rsidRDefault="00BD7EF7" w:rsidP="00BD7EF7">
              <w:pPr>
                <w:adjustRightInd w:val="0"/>
                <w:snapToGrid w:val="0"/>
                <w:spacing w:line="360" w:lineRule="auto"/>
                <w:ind w:firstLineChars="200" w:firstLine="420"/>
              </w:pPr>
              <w:r w:rsidRPr="00172946">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rsidR="00BD7EF7" w:rsidRPr="00172946" w:rsidRDefault="00BD7EF7" w:rsidP="00BD7EF7">
              <w:pPr>
                <w:adjustRightInd w:val="0"/>
                <w:snapToGrid w:val="0"/>
                <w:spacing w:line="360" w:lineRule="auto"/>
                <w:ind w:firstLineChars="200" w:firstLine="420"/>
              </w:pPr>
              <w:r w:rsidRPr="00172946">
                <w:t>本公司通过同一控制下企业合并取得的子公司，在编制合并当期财务报表时，视同被合并子公司在本公司最终控制方对其实施控制时纳入合并范围，并对合并财务报表的期初数以及前期比较报表进行相应调整。</w:t>
              </w:r>
            </w:p>
            <w:p w:rsidR="00BD7EF7" w:rsidRPr="00172946" w:rsidRDefault="00BD7EF7" w:rsidP="00BD7EF7">
              <w:pPr>
                <w:adjustRightInd w:val="0"/>
                <w:snapToGrid w:val="0"/>
                <w:spacing w:line="360" w:lineRule="auto"/>
                <w:ind w:firstLineChars="200" w:firstLine="420"/>
              </w:pPr>
              <w:r w:rsidRPr="00172946">
                <w:t>本公司通过非同一控制下企业合并取得的子公司，在编制合并当期财务报表时，以购买日确定的各项可辨认资产、负债的公允价值为基础对子公司的财务报表进行调整，并自购买日起将被合并子公司纳入合并范围。</w:t>
              </w:r>
            </w:p>
            <w:p w:rsidR="00BD7EF7" w:rsidRPr="00172946" w:rsidRDefault="00BD7EF7" w:rsidP="00BD7EF7">
              <w:pPr>
                <w:adjustRightInd w:val="0"/>
                <w:snapToGrid w:val="0"/>
                <w:spacing w:line="360" w:lineRule="auto"/>
                <w:ind w:firstLineChars="200" w:firstLine="420"/>
              </w:pPr>
              <w:r w:rsidRPr="00172946">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rsidR="00BD7EF7" w:rsidRPr="00172946" w:rsidRDefault="00BD7EF7" w:rsidP="00BD7EF7">
              <w:pPr>
                <w:adjustRightInd w:val="0"/>
                <w:snapToGrid w:val="0"/>
                <w:spacing w:line="360" w:lineRule="auto"/>
                <w:ind w:firstLineChars="200" w:firstLine="420"/>
              </w:pPr>
              <w:r w:rsidRPr="00172946">
                <w:t>子公司少数股东应占的权益和损益分别在合并资产负债表中股东权益项目下和合并利润表中净利润项目下单独列示。</w:t>
              </w:r>
            </w:p>
            <w:p w:rsidR="00BD7EF7" w:rsidRPr="00172946" w:rsidRDefault="00BD7EF7" w:rsidP="00BD7EF7">
              <w:pPr>
                <w:adjustRightInd w:val="0"/>
                <w:snapToGrid w:val="0"/>
                <w:spacing w:line="360" w:lineRule="auto"/>
                <w:ind w:firstLineChars="200" w:firstLine="420"/>
              </w:pPr>
              <w:r w:rsidRPr="00172946">
                <w:t>子公司少数股东分担的当期亏损超过了少数股东在该子公司期初所有者权益中所享有的份额的，其余额应当冲减少数股东权益。</w:t>
              </w:r>
            </w:p>
            <w:p w:rsidR="00BD7EF7" w:rsidRPr="00172946" w:rsidRDefault="00BD7EF7" w:rsidP="00BD7EF7">
              <w:pPr>
                <w:adjustRightInd w:val="0"/>
                <w:snapToGrid w:val="0"/>
                <w:spacing w:line="360" w:lineRule="auto"/>
                <w:ind w:firstLineChars="200" w:firstLine="420"/>
              </w:pPr>
              <w:r w:rsidRPr="00172946">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rsidR="00BD7EF7" w:rsidRPr="00172946" w:rsidRDefault="00BD7EF7" w:rsidP="00BD7EF7">
              <w:pPr>
                <w:adjustRightInd w:val="0"/>
                <w:snapToGrid w:val="0"/>
                <w:spacing w:line="360" w:lineRule="auto"/>
                <w:ind w:firstLineChars="200" w:firstLine="420"/>
              </w:pPr>
              <w:r w:rsidRPr="00172946">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w:t>
              </w:r>
              <w:r w:rsidRPr="00172946">
                <w:t>1</w:t>
              </w:r>
              <w:r w:rsidRPr="00172946">
                <w:t>）这些交易是同时或者在考虑了彼此影响的情况下订立的；（</w:t>
              </w:r>
              <w:r w:rsidRPr="00172946">
                <w:t>2</w:t>
              </w:r>
              <w:r w:rsidRPr="00172946">
                <w:t>）这些交易整体才能达成一项完整的商业结果；（</w:t>
              </w:r>
              <w:r w:rsidRPr="00172946">
                <w:t>3</w:t>
              </w:r>
              <w:r w:rsidRPr="00172946">
                <w:t>）一项交易的发生取决于其他至少一项交易的发生；（</w:t>
              </w:r>
              <w:r w:rsidRPr="00172946">
                <w:t>4</w:t>
              </w:r>
              <w:r w:rsidRPr="00172946">
                <w:t>）一项交易单独看是不经济的，但是和其他交易一并考虑时是经济的。</w:t>
              </w:r>
            </w:p>
            <w:p w:rsidR="00B33BEC" w:rsidRDefault="00BD7EF7" w:rsidP="00BD7EF7">
              <w:pPr>
                <w:adjustRightInd w:val="0"/>
                <w:snapToGrid w:val="0"/>
                <w:spacing w:line="360" w:lineRule="auto"/>
                <w:ind w:firstLineChars="200" w:firstLine="420"/>
                <w:rPr>
                  <w:szCs w:val="21"/>
                </w:rPr>
              </w:pPr>
              <w:r w:rsidRPr="00172946">
                <w:t>不属于一揽子交易的，对其中每一项交易分别按照前述进行会计处理；若各项交易属于一揽子交易的，将各项交易作为一项处置子公司并丧失控制权的交易进行会计处理；但是，在丧失控制权之前每一次处置价款与处置投资对应的享有该子公司净资产份额的差额，在合并财务报表中</w:t>
              </w:r>
              <w:r w:rsidRPr="00172946">
                <w:lastRenderedPageBreak/>
                <w:t>确认为其他综合收益，在丧失控制权时一并转入丧失控制权当期的损益。</w:t>
              </w: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rFonts w:ascii="Times New Roman" w:hAnsi="Times New Roman" w:cs="Times New Roman"/>
          <w:b/>
          <w:bCs/>
          <w:kern w:val="2"/>
        </w:rPr>
      </w:sdtEndPr>
      <w:sdtContent>
        <w:p w:rsidR="00B33BEC" w:rsidRDefault="00EC273B" w:rsidP="00816693">
          <w:pPr>
            <w:pStyle w:val="3"/>
            <w:numPr>
              <w:ilvl w:val="0"/>
              <w:numId w:val="41"/>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Locked"/>
            <w:placeholder>
              <w:docPart w:val="GBC22222222222222222222222222222"/>
            </w:placeholder>
          </w:sdtPr>
          <w:sdtContent>
            <w:p w:rsidR="00B33BEC" w:rsidRDefault="00FE1625">
              <w:r w:rsidRPr="00E6394E">
                <w:rPr>
                  <w:rFonts w:ascii="宋体" w:hAnsi="宋体"/>
                  <w:sz w:val="18"/>
                </w:rPr>
                <w:fldChar w:fldCharType="begin"/>
              </w:r>
              <w:r w:rsidR="0097000D"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7000D"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97000D" w:rsidRPr="00172946" w:rsidRDefault="0097000D" w:rsidP="0097000D">
              <w:pPr>
                <w:adjustRightInd w:val="0"/>
                <w:snapToGrid w:val="0"/>
                <w:spacing w:line="360" w:lineRule="auto"/>
                <w:ind w:firstLineChars="200" w:firstLine="420"/>
              </w:pPr>
              <w:r w:rsidRPr="00172946">
                <w:t>合营安排分为共同经营和合营企业。共同经营，是指合营方享有该安排相关资产且承担该安排相关负债的合营安排。合营企业，是指合营方仅对该安排的净资产享有权利的合营安排。</w:t>
              </w:r>
            </w:p>
            <w:p w:rsidR="0097000D" w:rsidRPr="00172946" w:rsidRDefault="0097000D" w:rsidP="0097000D">
              <w:pPr>
                <w:adjustRightInd w:val="0"/>
                <w:snapToGrid w:val="0"/>
                <w:spacing w:line="360" w:lineRule="auto"/>
                <w:ind w:firstLineChars="200" w:firstLine="420"/>
              </w:pPr>
              <w:r w:rsidRPr="00172946">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产出份额所产生的收入；（四）按其份额确认共同经营因出售产出所产生的收入；（五）确认单独所发生的费用，以及按其份额确认共同经营发生的费用。</w:t>
              </w:r>
            </w:p>
            <w:p w:rsidR="0097000D" w:rsidRPr="00172946" w:rsidRDefault="0097000D" w:rsidP="0097000D">
              <w:pPr>
                <w:adjustRightInd w:val="0"/>
                <w:snapToGrid w:val="0"/>
                <w:spacing w:line="360" w:lineRule="auto"/>
                <w:ind w:firstLineChars="200" w:firstLine="420"/>
              </w:pPr>
              <w:r w:rsidRPr="00172946">
                <w:t>合营方向共同经营投出或出售资产等（该资产构成业务的除外），在该资产等由共同经营出售给第三方之前，应当仅确认因该交易产生的损益中归属于共同经营其他参与方的部分。投出或出售的资产发生符合《企业会计准则第</w:t>
              </w:r>
              <w:r w:rsidRPr="00172946">
                <w:t xml:space="preserve"> 8 </w:t>
              </w:r>
              <w:r w:rsidRPr="00172946">
                <w:t>号</w:t>
              </w:r>
              <w:r w:rsidRPr="00172946">
                <w:t>——</w:t>
              </w:r>
              <w:r w:rsidRPr="00172946">
                <w:t>资产减值》等规定的资产减值损失的，合营方应当全额确认该损失。</w:t>
              </w:r>
            </w:p>
            <w:p w:rsidR="0097000D" w:rsidRPr="00172946" w:rsidRDefault="0097000D" w:rsidP="0097000D">
              <w:pPr>
                <w:adjustRightInd w:val="0"/>
                <w:snapToGrid w:val="0"/>
                <w:spacing w:line="360" w:lineRule="auto"/>
                <w:ind w:firstLineChars="200" w:firstLine="420"/>
              </w:pPr>
              <w:r w:rsidRPr="00172946">
                <w:t>合营方自共同经营购买资产等（该资产构成业务的除外），在将该资产等出售给第三方之前，应当仅确认因该交易产生的损益中归属于共同经营其他参与方的部分。购入的资产发生符合《企业会计准则第</w:t>
              </w:r>
              <w:r w:rsidRPr="00172946">
                <w:t xml:space="preserve"> 8 </w:t>
              </w:r>
              <w:r w:rsidRPr="00172946">
                <w:t>号</w:t>
              </w:r>
              <w:r w:rsidRPr="00172946">
                <w:t>——</w:t>
              </w:r>
              <w:r w:rsidRPr="00172946">
                <w:t>资产减值》等规定的资产减值损失的，合营方应当按其承担的份额确认该部分损失。</w:t>
              </w:r>
            </w:p>
            <w:p w:rsidR="00B33BEC" w:rsidRDefault="0097000D" w:rsidP="0097000D">
              <w:pPr>
                <w:adjustRightInd w:val="0"/>
                <w:snapToGrid w:val="0"/>
                <w:spacing w:line="360" w:lineRule="auto"/>
                <w:ind w:firstLineChars="200" w:firstLine="420"/>
                <w:rPr>
                  <w:b/>
                  <w:bCs/>
                  <w:szCs w:val="21"/>
                </w:rPr>
              </w:pPr>
              <w:r w:rsidRPr="00172946">
                <w:t>对共同经营不享有共同控制的参与方，如果享有该共同经营相关资产且承担该共同经营相关负债的，应当按照前述规定进行会计处理。</w:t>
              </w:r>
            </w:p>
          </w:sdtContent>
        </w:sdt>
      </w:sdtContent>
    </w:sdt>
    <w:p w:rsidR="00B33BEC" w:rsidRDefault="00B33BEC"/>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B33BEC" w:rsidRDefault="0097000D" w:rsidP="0097000D">
              <w:pPr>
                <w:adjustRightInd w:val="0"/>
                <w:snapToGrid w:val="0"/>
                <w:spacing w:line="360" w:lineRule="auto"/>
                <w:ind w:firstLineChars="200" w:firstLine="420"/>
                <w:rPr>
                  <w:szCs w:val="21"/>
                </w:rPr>
              </w:pPr>
              <w:r w:rsidRPr="00172946">
                <w:t>现金是指库存现金及可以随时用于支付的存款。现金等价物是指持有的期限短、流动性强、易于转换为已知金额现金、价值变动风险很小的投资。</w:t>
              </w:r>
            </w:p>
          </w:sdtContent>
        </w:sdt>
      </w:sdtContent>
    </w:sdt>
    <w:p w:rsidR="00B33BEC" w:rsidRDefault="00B33BEC">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97000D"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7000D"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97000D" w:rsidRPr="006129B6" w:rsidRDefault="0097000D" w:rsidP="0097000D">
              <w:pPr>
                <w:adjustRightInd w:val="0"/>
                <w:snapToGrid w:val="0"/>
                <w:spacing w:line="360" w:lineRule="auto"/>
                <w:ind w:firstLineChars="200" w:firstLine="420"/>
                <w:rPr>
                  <w:rFonts w:ascii="宋体" w:hAnsi="宋体"/>
                </w:rPr>
              </w:pPr>
              <w:r w:rsidRPr="006129B6">
                <w:rPr>
                  <w:rFonts w:ascii="宋体" w:hAnsi="宋体"/>
                </w:rPr>
                <w:t>（1）外币交易的会计处理</w:t>
              </w:r>
            </w:p>
            <w:p w:rsidR="0097000D" w:rsidRPr="006129B6" w:rsidRDefault="0097000D" w:rsidP="0097000D">
              <w:pPr>
                <w:adjustRightInd w:val="0"/>
                <w:snapToGrid w:val="0"/>
                <w:spacing w:line="360" w:lineRule="auto"/>
                <w:ind w:firstLineChars="200" w:firstLine="420"/>
                <w:rPr>
                  <w:rFonts w:ascii="宋体" w:hAnsi="宋体"/>
                </w:rPr>
              </w:pPr>
              <w:r w:rsidRPr="006129B6">
                <w:rPr>
                  <w:rFonts w:ascii="宋体" w:hAnsi="宋体"/>
                </w:rPr>
                <w:t>发生外币交易时，采用交易发生日的即期汇率将外币金额折算为人民币金额。</w:t>
              </w:r>
            </w:p>
            <w:p w:rsidR="0097000D" w:rsidRPr="006129B6" w:rsidRDefault="0097000D" w:rsidP="0097000D">
              <w:pPr>
                <w:adjustRightInd w:val="0"/>
                <w:snapToGrid w:val="0"/>
                <w:spacing w:line="360" w:lineRule="auto"/>
                <w:ind w:firstLineChars="200" w:firstLine="420"/>
                <w:rPr>
                  <w:rFonts w:ascii="宋体" w:hAnsi="宋体"/>
                </w:rPr>
              </w:pPr>
              <w:r w:rsidRPr="006129B6">
                <w:rPr>
                  <w:rFonts w:ascii="宋体" w:hAnsi="宋体"/>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rsidR="0097000D" w:rsidRPr="006129B6" w:rsidRDefault="0097000D" w:rsidP="0097000D">
              <w:pPr>
                <w:adjustRightInd w:val="0"/>
                <w:snapToGrid w:val="0"/>
                <w:spacing w:line="360" w:lineRule="auto"/>
                <w:ind w:firstLineChars="200" w:firstLine="420"/>
                <w:rPr>
                  <w:rFonts w:ascii="宋体" w:hAnsi="宋体"/>
                </w:rPr>
              </w:pPr>
              <w:r w:rsidRPr="006129B6">
                <w:rPr>
                  <w:rFonts w:ascii="宋体" w:hAnsi="宋体"/>
                </w:rPr>
                <w:t>（2）外币财务报表的折算</w:t>
              </w:r>
            </w:p>
            <w:p w:rsidR="00B33BEC" w:rsidRDefault="0097000D" w:rsidP="0097000D">
              <w:pPr>
                <w:adjustRightInd w:val="0"/>
                <w:snapToGrid w:val="0"/>
                <w:spacing w:line="360" w:lineRule="auto"/>
                <w:ind w:firstLineChars="150" w:firstLine="315"/>
                <w:rPr>
                  <w:szCs w:val="21"/>
                </w:rPr>
              </w:pPr>
              <w:r w:rsidRPr="006129B6">
                <w:rPr>
                  <w:rFonts w:ascii="宋体" w:hAnsi="宋体"/>
                </w:rPr>
                <w:t>境外经营的资产负债表中的资产和负债项目，采用资产负债表日的即期汇率折算，股东权益项目除未分配利润项目外，其他项目采用发生时的即期汇率折算。境外经营的利润表中的收入和费</w:t>
              </w:r>
              <w:r w:rsidRPr="006129B6">
                <w:rPr>
                  <w:rFonts w:ascii="宋体" w:hAnsi="宋体"/>
                </w:rPr>
                <w:lastRenderedPageBreak/>
                <w:t>用项目，采用年平均汇率折算。</w:t>
              </w:r>
              <w:r w:rsidRPr="006129B6">
                <w:rPr>
                  <w:rFonts w:ascii="宋体" w:hAnsi="宋体" w:hint="eastAsia"/>
                </w:rPr>
                <w:t>上述折算产生的外币报表折算差额，在其他综合收益中单独列示。</w:t>
              </w:r>
            </w:p>
          </w:sdtContent>
        </w:sdt>
      </w:sdtContent>
    </w:sdt>
    <w:p w:rsidR="00B33BEC" w:rsidRDefault="00B33BEC">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cs="Times New Roman" w:hint="eastAsia"/>
          <w:kern w:val="2"/>
          <w:szCs w:val="21"/>
        </w:rPr>
      </w:sdtEndPr>
      <w:sdtContent>
        <w:p w:rsidR="00B33BEC" w:rsidRDefault="00EC273B" w:rsidP="00816693">
          <w:pPr>
            <w:pStyle w:val="3"/>
            <w:numPr>
              <w:ilvl w:val="0"/>
              <w:numId w:val="41"/>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D843EE"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843EE"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rPr>
              <w:rFonts w:ascii="宋体" w:hAnsi="宋体"/>
            </w:rPr>
          </w:sdtEndPr>
          <w:sdtContent>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金融工具，是指形成一方的金融资产并形成其他方的金融负债或权益工具的合同。</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（1）金融工具的确认和终止确认</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当本公司成为金融工具合同的一方时，确认一项金融资产或金融负债。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资产满足下列条件之一的，应当终止确认：（一）收取该金融资产现金流量的合同权利终止。（二）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金融负债（或其一部分）的现时义务已经解除的，终止确认该金融负债（或该部分金融负债）。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对于以常规方式购买或出售金融资产的，公司在交易日确认将收到的资产和为此将承担的负债，或者在交易日终止确认已出售的资产。</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（2）金融资产的分类和计量</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在初始确认金融资产时本公司根据管理金融资产的业务模式和金融资产的合同现金流量特征，将金融资产划分为：以摊余成本计量的金融资产；以公允价值计量且其变动计入其他综合收益的金融资产；以公允价值计量且其变动计入当期损益的金融资产。</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1）金融资产的初始计量：</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款，本公司按照预期有权收取的对价初始计量。</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2）金融资产的后续计量：</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①以摊余成本计量的债务工具投资</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资产的合同现金流量特征与基本借贷安排相一致，即在特定日期产生的现金流量，仅为对本金和以未偿付本金金额为基础的利息的支付，且公司管理此类金融资产的业务模式为以收取合同现金流量为目标的，本公司将其分类为以摊余成本计量的金融资产。该金融资产采用实际利率法，按照摊余成本进行后续计量，其摊销、减值及终止确认产生的利得或损失，计入当期损益。</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lastRenderedPageBreak/>
                <w:t>②以公允价值计量且其变动计入其他综合收益的债务工具投资</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资产的合同现金流量特征与基本借贷安排相一致，即在特定日期产生的现金流量，仅为对本金和以未偿付本金金额为基础的利息的支付，且公司管理此类金融资产的业务模式为既以收取合同现金流量为目标又以出售为目标的，本公司将其分类为以公允价值计量且其变动计入其他综合收益的金融资产。该金融资产采用实际利率法确认的利息收入、减值损失及汇兑差额确认为当期损益，其余公允价值变动计入其他综合收益。终止确认时，之前计入其他综合收益的累计利得或损失从其他综合收益转出，计入当期损益。</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③指定为以公允价值计量且其变动计入其他综合收益的权益工具投资</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初始确认时，本公司将部分非交易性权益工具投资指定为以公允价值计量且其变动计入其他综合收益的金融资产。本公司将其相关股利收入计入当期损益，其公允价值变动计入其他综合收益。该金融资产终止确认时，之前计入其他综合收益的累计利得或损失将从其他综合收益转入留存收益，不计入当期损益。</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④以公允价值计量且其变动计入当期损益的金融资产</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包括分类为以公允价值计量且其变动计入当期损益的金融资产和指定为以公允价值计量且其变动计入当期损益的金融资产。</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本公司将持有的未划分为以摊余成本计量和以公允价值计量且其变动计入其他综合收益的金融资产，分类为以公允价值计量且其变动计入当期损益的金融资产。</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在初始确认时，为消除或显著减少会计错配，本公司可将金融资产指定为以公允价值计量且其变动计入当期损益的金融资产。</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（3）金融资产转移的确认依据和计量方法</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本公司已将金融资产所有权上几乎所有的风险和报酬转移给转入方的，终止确认该金融资产；保留了金融资产所有权上几乎所有的风险和报酬的，不终止确认该金融资产。</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本公司既没有转移也没有保留金融资产所有权上几乎所有的风险和报酬，未保留对该金融资产控制的，终止确认该金融资产并将转移中产生或保留的权利和义务单独确认为资产或负债；保留了对该金融资产控制的，按照继续涉入被转移金融资产的程度继续确认有关金融资产，并相应确认相关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（4）金融负债的分类和计量</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金融负债于初始确认时分类为以公允价值计量且其变动计入当期损益的金融负债和其他金融负债。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lastRenderedPageBreak/>
                <w:t>1）金融负债的初始计量</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金融负债在初始确认时以公允价值计量。对于以公允价值计量且其变动计入当期损益的金融负债，相关交易费用直接计入当期损益；对于以摊余成本计量的金融负债，相关交易费用计入初始确认金额。</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2）金融负债的后续计量</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①以公允价值计量且其变动计入当期损益的金融负债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包括交易性金融负债（含属于金融负债的衍生工具）和初始确认时指定为以公允价值计量且其变动计入当期损益的金融负债。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交易性金融负债（含属于金融负债的衍生工具），按照公允价值进行后续计量，除与套期会计有关外，公允价值变动计入当期损益。</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指定为以公允价值计量且其变动计入当期损益的金融负债，由本公司自身信用风险变动引起的公允价值变动计入其他综合收益；终止确认时，之前计入其他综合收益的累计利得或损失从其他综合收益中转出，计入留存收益。其余公允价值变动计入当期损益。如果前述会计处理会造成或扩大损益中的会计错配，将该金融负债的全部利得或损失（包括企业自身信用风险变动的影响金额）计入当期损益。</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②其他金融负债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除金融资产转移不符合终止确认条件或继续涉入被转移金融资产所形成的金融负债、财务担保合同外的其他金融负债分类为以摊余成本计量的金融负债，按摊余成本进行后续计量，终止确认或摊销产生的利得或损失计入当期损益。</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（5）金融资产和金融负债的抵销</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同时满足下列条件的，金融资产和金融负债以相互抵销后的净额在资产负债表内列示：具有抵销已确认金额的法定权利，且该种法定权利是当前可执行的；计划以净额结算，或同时变现该金融资产和清偿该金融负债。</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（6）金融工具的公允价值确定</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存在活跃市场的金融工具，以活跃市场中的报价确定其公允价值。不存在活跃市场的金融工具，采用估值技术确定其公允价值。在估值时，本集团釆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lastRenderedPageBreak/>
                <w:t>（7）金融工具减值（不含应收款项）</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1）减值准备的确认方法</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本公司以预期信用损失为基础，对以摊余成本计量的金融资产、以公允价值计量且其变动计入其他综合收益的债务工具投资、财务担保合同等计提减值准备并确认信用减值损失。</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本公司在评估预期信用损失时，考虑所有合理且有依据的信息，包括前瞻性信息。</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w:t>
              </w:r>
            </w:p>
            <w:p w:rsidR="00D843EE" w:rsidRPr="006129B6" w:rsidRDefault="00D843EE" w:rsidP="00D843EE">
              <w:pPr>
                <w:spacing w:line="360" w:lineRule="auto"/>
                <w:ind w:firstLineChars="200" w:firstLine="420"/>
                <w:rPr>
                  <w:rFonts w:ascii="宋体" w:hAnsi="宋体"/>
                </w:rPr>
              </w:pPr>
              <w:r w:rsidRPr="006129B6">
                <w:rPr>
                  <w:rFonts w:ascii="宋体" w:hAnsi="宋体" w:hint="eastAsia"/>
                </w:rPr>
                <w:t>如果信用风险自初始确认后未显著增加，处于第一阶段，本公司按照未来12个月内预期信用损失的金额计量损失准备；如果信用风险自初始确认后已显著增加但尚未发生信用减值，处于第二阶段，本公司按照相当于整个存续期内预期信用损失的金额计量损失准备；金融工具自初始确认后已发生信用减值的，处于第三阶段，本公司按照整个存续期的预期信用损失计量损失准备。</w:t>
              </w:r>
            </w:p>
            <w:p w:rsidR="00B33BEC" w:rsidRPr="006129B6" w:rsidRDefault="00D843EE" w:rsidP="00D843EE">
              <w:pPr>
                <w:spacing w:line="360" w:lineRule="auto"/>
                <w:ind w:firstLineChars="200" w:firstLine="420"/>
                <w:rPr>
                  <w:rFonts w:ascii="宋体" w:hAnsi="宋体"/>
                  <w:szCs w:val="21"/>
                </w:rPr>
              </w:pPr>
              <w:r w:rsidRPr="006129B6">
                <w:rPr>
                  <w:rFonts w:ascii="宋体" w:hAnsi="宋体" w:hint="eastAsia"/>
                </w:rPr>
                <w:t>对于在资产负债表日具有较低信用风险的金融工具，本公司假设其信用风险自初始确认后并未显著增加，按照未来 12 个月内的预期信用损失计量损失准备。</w:t>
              </w:r>
            </w:p>
          </w:sdtContent>
        </w:sdt>
      </w:sdtContent>
    </w:sdt>
    <w:p w:rsidR="00B33BEC" w:rsidRDefault="00B33BEC">
      <w:pPr>
        <w:rPr>
          <w:szCs w:val="21"/>
        </w:rPr>
      </w:pPr>
    </w:p>
    <w:p w:rsidR="00B33BEC" w:rsidRDefault="00EC273B" w:rsidP="00816693">
      <w:pPr>
        <w:pStyle w:val="3"/>
        <w:numPr>
          <w:ilvl w:val="0"/>
          <w:numId w:val="41"/>
        </w:numPr>
        <w:rPr>
          <w:rFonts w:ascii="宋体" w:hAnsi="宋体" w:cs="宋体"/>
          <w:kern w:val="0"/>
          <w:szCs w:val="21"/>
        </w:rPr>
      </w:pPr>
      <w:bookmarkStart w:id="124"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cs="Times New Roman" w:hint="default"/>
          <w:kern w:val="2"/>
          <w:szCs w:val="21"/>
        </w:rPr>
      </w:sdtEndPr>
      <w:sdtContent>
        <w:p w:rsidR="00B33BEC" w:rsidRDefault="00EC273B">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27917716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8F6946"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F6946"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应收票据的预期信用损失的确定方法及会计处理方法"/>
            <w:tag w:val="_GBC_5b9c425ea6d1479ca1a96a529d2e84ef"/>
            <w:id w:val="1583869266"/>
            <w:lock w:val="sdtLocked"/>
            <w:placeholder>
              <w:docPart w:val="GBC22222222222222222222222222222"/>
            </w:placeholder>
          </w:sdtPr>
          <w:sdtEndPr>
            <w:rPr>
              <w:rFonts w:ascii="宋体" w:hAnsi="宋体"/>
            </w:rPr>
          </w:sdtEndPr>
          <w:sdtContent>
            <w:p w:rsidR="008F6946" w:rsidRPr="006129B6" w:rsidRDefault="008F6946" w:rsidP="008F6946">
              <w:pPr>
                <w:spacing w:line="360" w:lineRule="auto"/>
                <w:ind w:firstLineChars="200" w:firstLine="420"/>
                <w:rPr>
                  <w:rFonts w:ascii="宋体" w:hAnsi="宋体"/>
                </w:rPr>
              </w:pPr>
              <w:r w:rsidRPr="006129B6">
                <w:rPr>
                  <w:rFonts w:ascii="宋体" w:hAnsi="宋体" w:hint="eastAsia"/>
                </w:rPr>
                <w:t>本公司对于《企业会计准则第</w:t>
              </w:r>
              <w:r w:rsidRPr="006129B6">
                <w:rPr>
                  <w:rFonts w:ascii="宋体" w:hAnsi="宋体"/>
                </w:rPr>
                <w:t xml:space="preserve">14 </w:t>
              </w:r>
              <w:r w:rsidRPr="006129B6">
                <w:rPr>
                  <w:rFonts w:ascii="宋体" w:hAnsi="宋体" w:hint="eastAsia"/>
                </w:rPr>
                <w:t>号——收入》所规定的、不含重大融资成分（包括根据该准则不考虑不超过一年的合同中融资成分的情况）的应收票据，始终按照整个存续期内预期信用损失的金额计量其损失准备。</w:t>
              </w:r>
            </w:p>
            <w:p w:rsidR="008F6946" w:rsidRPr="006129B6" w:rsidRDefault="008F6946" w:rsidP="008F6946">
              <w:pPr>
                <w:spacing w:line="360" w:lineRule="auto"/>
                <w:ind w:firstLineChars="200" w:firstLine="420"/>
                <w:rPr>
                  <w:rFonts w:ascii="宋体" w:hAnsi="宋体"/>
                </w:rPr>
              </w:pPr>
              <w:r w:rsidRPr="006129B6">
                <w:rPr>
                  <w:rFonts w:ascii="宋体" w:hAnsi="宋体" w:hint="eastAsia"/>
                </w:rPr>
                <w:t>本公司基于共同风险特征将应收票据划分为不同的组别，在组合的基础上评估信用风险。不同组合的确定依据：</w:t>
              </w:r>
            </w:p>
            <w:tbl>
              <w:tblPr>
                <w:tblW w:w="4886" w:type="pct"/>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941"/>
                <w:gridCol w:w="5902"/>
              </w:tblGrid>
              <w:tr w:rsidR="008F6946" w:rsidRPr="006129B6" w:rsidTr="008F6946">
                <w:trPr>
                  <w:trHeight w:val="397"/>
                  <w:tblHeader/>
                  <w:jc w:val="center"/>
                </w:trPr>
                <w:tc>
                  <w:tcPr>
                    <w:tcW w:w="1663" w:type="pct"/>
                    <w:shd w:val="clear" w:color="auto" w:fill="auto"/>
                    <w:vAlign w:val="center"/>
                  </w:tcPr>
                  <w:p w:rsidR="008F6946" w:rsidRPr="006129B6" w:rsidRDefault="008F6946" w:rsidP="00745EFD">
                    <w:pPr>
                      <w:jc w:val="center"/>
                      <w:rPr>
                        <w:rFonts w:ascii="宋体" w:hAnsi="宋体"/>
                        <w:sz w:val="18"/>
                        <w:szCs w:val="18"/>
                      </w:rPr>
                    </w:pPr>
                    <w:r w:rsidRPr="006129B6">
                      <w:rPr>
                        <w:rFonts w:ascii="宋体" w:hAnsi="宋体" w:hint="eastAsia"/>
                        <w:sz w:val="18"/>
                        <w:szCs w:val="18"/>
                      </w:rPr>
                      <w:t>项目</w:t>
                    </w:r>
                  </w:p>
                </w:tc>
                <w:tc>
                  <w:tcPr>
                    <w:tcW w:w="3337" w:type="pct"/>
                    <w:shd w:val="clear" w:color="auto" w:fill="auto"/>
                    <w:vAlign w:val="center"/>
                  </w:tcPr>
                  <w:p w:rsidR="008F6946" w:rsidRPr="006129B6" w:rsidRDefault="008F6946" w:rsidP="00745EFD">
                    <w:pPr>
                      <w:jc w:val="center"/>
                      <w:rPr>
                        <w:rFonts w:ascii="宋体" w:hAnsi="宋体"/>
                        <w:sz w:val="18"/>
                        <w:szCs w:val="18"/>
                      </w:rPr>
                    </w:pPr>
                    <w:r w:rsidRPr="006129B6">
                      <w:rPr>
                        <w:rFonts w:ascii="宋体" w:hAnsi="宋体" w:hint="eastAsia"/>
                        <w:sz w:val="18"/>
                        <w:szCs w:val="18"/>
                      </w:rPr>
                      <w:t>确定组合的依据</w:t>
                    </w:r>
                  </w:p>
                </w:tc>
              </w:tr>
              <w:tr w:rsidR="008F6946" w:rsidRPr="006129B6" w:rsidTr="008F6946">
                <w:trPr>
                  <w:trHeight w:val="397"/>
                  <w:jc w:val="center"/>
                </w:trPr>
                <w:tc>
                  <w:tcPr>
                    <w:tcW w:w="1663" w:type="pct"/>
                    <w:shd w:val="clear" w:color="auto" w:fill="auto"/>
                    <w:noWrap/>
                    <w:vAlign w:val="center"/>
                  </w:tcPr>
                  <w:p w:rsidR="008F6946" w:rsidRPr="006129B6" w:rsidRDefault="008F6946" w:rsidP="00745EFD">
                    <w:pPr>
                      <w:rPr>
                        <w:rFonts w:ascii="宋体" w:hAnsi="宋体"/>
                        <w:sz w:val="18"/>
                        <w:szCs w:val="18"/>
                      </w:rPr>
                    </w:pPr>
                    <w:r w:rsidRPr="006129B6">
                      <w:rPr>
                        <w:rFonts w:ascii="宋体" w:hAnsi="宋体" w:hint="eastAsia"/>
                        <w:sz w:val="18"/>
                        <w:szCs w:val="18"/>
                      </w:rPr>
                      <w:t>银行承兑汇票</w:t>
                    </w:r>
                  </w:p>
                </w:tc>
                <w:tc>
                  <w:tcPr>
                    <w:tcW w:w="3337" w:type="pct"/>
                    <w:shd w:val="clear" w:color="auto" w:fill="auto"/>
                    <w:noWrap/>
                    <w:vAlign w:val="center"/>
                  </w:tcPr>
                  <w:p w:rsidR="008F6946" w:rsidRPr="006129B6" w:rsidRDefault="008F6946" w:rsidP="00745EFD">
                    <w:pPr>
                      <w:rPr>
                        <w:rFonts w:ascii="宋体" w:hAnsi="宋体"/>
                        <w:sz w:val="18"/>
                        <w:szCs w:val="18"/>
                      </w:rPr>
                    </w:pPr>
                    <w:r w:rsidRPr="006129B6">
                      <w:rPr>
                        <w:rFonts w:ascii="宋体" w:hAnsi="宋体" w:hint="eastAsia"/>
                        <w:sz w:val="18"/>
                        <w:szCs w:val="18"/>
                      </w:rPr>
                      <w:t>本组合为日常经常活动中应收取银行承兑汇票等。</w:t>
                    </w:r>
                  </w:p>
                </w:tc>
              </w:tr>
              <w:tr w:rsidR="008F6946" w:rsidRPr="006129B6" w:rsidTr="008F6946">
                <w:trPr>
                  <w:trHeight w:val="397"/>
                  <w:jc w:val="center"/>
                </w:trPr>
                <w:tc>
                  <w:tcPr>
                    <w:tcW w:w="1663" w:type="pct"/>
                    <w:shd w:val="clear" w:color="auto" w:fill="auto"/>
                    <w:noWrap/>
                    <w:vAlign w:val="center"/>
                  </w:tcPr>
                  <w:p w:rsidR="008F6946" w:rsidRPr="006129B6" w:rsidRDefault="008F6946" w:rsidP="00745EFD">
                    <w:pPr>
                      <w:rPr>
                        <w:rFonts w:ascii="宋体" w:hAnsi="宋体"/>
                        <w:sz w:val="18"/>
                        <w:szCs w:val="18"/>
                      </w:rPr>
                    </w:pPr>
                    <w:r w:rsidRPr="006129B6">
                      <w:rPr>
                        <w:rFonts w:ascii="宋体" w:hAnsi="宋体" w:hint="eastAsia"/>
                        <w:sz w:val="18"/>
                        <w:szCs w:val="18"/>
                      </w:rPr>
                      <w:t>商业承兑汇票</w:t>
                    </w:r>
                  </w:p>
                </w:tc>
                <w:tc>
                  <w:tcPr>
                    <w:tcW w:w="3337" w:type="pct"/>
                    <w:shd w:val="clear" w:color="auto" w:fill="auto"/>
                    <w:noWrap/>
                    <w:vAlign w:val="center"/>
                  </w:tcPr>
                  <w:p w:rsidR="008F6946" w:rsidRPr="006129B6" w:rsidRDefault="008F6946" w:rsidP="00745EFD">
                    <w:pPr>
                      <w:rPr>
                        <w:rFonts w:ascii="宋体" w:hAnsi="宋体"/>
                        <w:sz w:val="18"/>
                        <w:szCs w:val="18"/>
                      </w:rPr>
                    </w:pPr>
                    <w:r w:rsidRPr="006129B6">
                      <w:rPr>
                        <w:rFonts w:ascii="宋体" w:hAnsi="宋体" w:hint="eastAsia"/>
                        <w:sz w:val="18"/>
                        <w:szCs w:val="18"/>
                      </w:rPr>
                      <w:t>本组合为日常经常活动中应收取商业承兑汇票等。</w:t>
                    </w:r>
                  </w:p>
                </w:tc>
              </w:tr>
            </w:tbl>
            <w:p w:rsidR="008F6946" w:rsidRPr="006129B6" w:rsidRDefault="008F6946" w:rsidP="008F6946">
              <w:pPr>
                <w:spacing w:line="360" w:lineRule="auto"/>
                <w:ind w:firstLineChars="200" w:firstLine="420"/>
                <w:rPr>
                  <w:rFonts w:ascii="宋体" w:hAnsi="宋体"/>
                </w:rPr>
              </w:pPr>
              <w:r w:rsidRPr="006129B6">
                <w:rPr>
                  <w:rFonts w:ascii="宋体" w:hAnsi="宋体" w:hint="eastAsia"/>
                </w:rPr>
                <w:t>对于银行承兑汇票组合，本公司参考历史信用损失经验，结合当前状况以及对未来经济状况的预测，通过违约风险敞口和整个存续期预期信用损失率，计算预期信用损失。</w:t>
              </w:r>
            </w:p>
            <w:p w:rsidR="00B33BEC" w:rsidRPr="006129B6" w:rsidRDefault="008F6946" w:rsidP="00F322C4">
              <w:pPr>
                <w:spacing w:line="360" w:lineRule="auto"/>
                <w:ind w:firstLineChars="200" w:firstLine="420"/>
                <w:rPr>
                  <w:rFonts w:ascii="宋体" w:hAnsi="宋体"/>
                  <w:szCs w:val="21"/>
                </w:rPr>
              </w:pPr>
              <w:r w:rsidRPr="006129B6">
                <w:rPr>
                  <w:rFonts w:ascii="宋体" w:hAnsi="宋体" w:hint="eastAsia"/>
                </w:rPr>
                <w:t>对于商业承兑汇票组合，本公司参考历史信用损失经验，结合当前状况以及对未来经济状况的预测，按照应收账款连续账龄的原则计提坏账准备。</w:t>
              </w:r>
            </w:p>
          </w:sdtContent>
        </w:sdt>
        <w:p w:rsidR="00B33BEC" w:rsidRPr="006129B6" w:rsidRDefault="00FE1625">
          <w:pPr>
            <w:rPr>
              <w:rFonts w:ascii="宋体" w:hAnsi="宋体"/>
              <w:szCs w:val="21"/>
            </w:rPr>
          </w:pPr>
        </w:p>
      </w:sdtContent>
    </w:sdt>
    <w:bookmarkEnd w:id="124" w:displacedByCustomXml="prev"/>
    <w:bookmarkStart w:id="125"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3"/>
            <w:numPr>
              <w:ilvl w:val="0"/>
              <w:numId w:val="41"/>
            </w:numPr>
            <w:rPr>
              <w:rFonts w:ascii="宋体" w:hAnsi="宋体" w:cs="宋体"/>
              <w:kern w:val="0"/>
              <w:szCs w:val="21"/>
            </w:rPr>
          </w:pPr>
          <w:r>
            <w:rPr>
              <w:rFonts w:ascii="宋体" w:hAnsi="宋体" w:cs="宋体" w:hint="eastAsia"/>
              <w:kern w:val="0"/>
              <w:szCs w:val="21"/>
            </w:rPr>
            <w:t>应收账款</w:t>
          </w:r>
        </w:p>
        <w:p w:rsidR="00B33BEC" w:rsidRDefault="00EC273B">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91621721"/>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F322C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F322C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应收账款的预期信用损失的确定方法及会计处理方法"/>
            <w:tag w:val="_GBC_b61c1c3012c24b9fb0994266a51aa85a"/>
            <w:id w:val="1836026598"/>
            <w:lock w:val="sdtLocked"/>
            <w:placeholder>
              <w:docPart w:val="GBC22222222222222222222222222222"/>
            </w:placeholder>
          </w:sdtPr>
          <w:sdtContent>
            <w:p w:rsidR="00F322C4" w:rsidRPr="006129B6" w:rsidRDefault="00F322C4" w:rsidP="00F322C4">
              <w:pPr>
                <w:spacing w:line="360" w:lineRule="auto"/>
                <w:ind w:firstLineChars="200" w:firstLine="420"/>
                <w:rPr>
                  <w:rFonts w:ascii="宋体" w:hAnsi="宋体"/>
                </w:rPr>
              </w:pPr>
              <w:r w:rsidRPr="006129B6">
                <w:rPr>
                  <w:rFonts w:ascii="宋体" w:hAnsi="宋体" w:hint="eastAsia"/>
                </w:rPr>
                <w:t>本公司应收款项主要包括应收账款、应收款项融资、其他应收款、债权投资、其他债权投资和长期应收款。</w:t>
              </w:r>
            </w:p>
            <w:p w:rsidR="00F322C4" w:rsidRPr="006129B6" w:rsidRDefault="00F322C4" w:rsidP="00F322C4">
              <w:pPr>
                <w:spacing w:line="360" w:lineRule="auto"/>
                <w:ind w:firstLineChars="200" w:firstLine="420"/>
                <w:rPr>
                  <w:rFonts w:ascii="宋体" w:hAnsi="宋体"/>
                </w:rPr>
              </w:pPr>
              <w:r w:rsidRPr="006129B6">
                <w:rPr>
                  <w:rFonts w:ascii="宋体" w:hAnsi="宋体" w:hint="eastAsia"/>
                </w:rPr>
                <w:t>对于因销售产品或提供劳务而产生的应收款项及租赁应收款，本公司按照相当于整个存续期内的预期信用损失金额计量损失准备。</w:t>
              </w:r>
            </w:p>
            <w:p w:rsidR="00F322C4" w:rsidRPr="006129B6" w:rsidRDefault="00F322C4" w:rsidP="00F322C4">
              <w:pPr>
                <w:spacing w:line="360" w:lineRule="auto"/>
                <w:ind w:firstLineChars="200" w:firstLine="420"/>
                <w:rPr>
                  <w:rFonts w:ascii="宋体" w:hAnsi="宋体"/>
                </w:rPr>
              </w:pPr>
              <w:r w:rsidRPr="006129B6">
                <w:rPr>
                  <w:rFonts w:ascii="宋体" w:hAnsi="宋体" w:hint="eastAsia"/>
                </w:rPr>
                <w:t>对其他类别的应收款项，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通常情况下，如果逾期超过</w:t>
              </w:r>
              <w:r w:rsidRPr="006129B6">
                <w:rPr>
                  <w:rFonts w:ascii="宋体" w:hAnsi="宋体"/>
                </w:rPr>
                <w:t>30</w:t>
              </w:r>
              <w:r w:rsidRPr="006129B6">
                <w:rPr>
                  <w:rFonts w:ascii="宋体" w:hAnsi="宋体" w:hint="eastAsia"/>
                </w:rPr>
                <w:t>日，则表明应收款项的信用风险已经显著增加。</w:t>
              </w:r>
            </w:p>
            <w:p w:rsidR="00F322C4" w:rsidRPr="006129B6" w:rsidRDefault="00F322C4" w:rsidP="00F322C4">
              <w:pPr>
                <w:spacing w:line="360" w:lineRule="auto"/>
                <w:ind w:firstLineChars="200" w:firstLine="420"/>
                <w:rPr>
                  <w:rFonts w:ascii="宋体" w:hAnsi="宋体"/>
                </w:rPr>
              </w:pPr>
              <w:r w:rsidRPr="006129B6">
                <w:rPr>
                  <w:rFonts w:ascii="宋体" w:hAnsi="宋体" w:hint="eastAsia"/>
                </w:rPr>
                <w:t>如果信用风险自初始确认后未显著增加，处于第一阶段，本公司按照未来</w:t>
              </w:r>
              <w:r w:rsidRPr="006129B6">
                <w:rPr>
                  <w:rFonts w:ascii="宋体" w:hAnsi="宋体"/>
                </w:rPr>
                <w:t>12</w:t>
              </w:r>
              <w:r w:rsidRPr="006129B6">
                <w:rPr>
                  <w:rFonts w:ascii="宋体" w:hAnsi="宋体" w:hint="eastAsia"/>
                </w:rPr>
                <w:t>个月内预期信用损失的金额计量损失准备；如果信用风险自初始确认后已显著增加但尚未发生信用减值，处于第二阶段，本公司按照相当于整个存续期内预期信用损失的金额计量损失准备；应收款项自初始确认后已发生信用减值的，处于第三阶段，本公司按照整个存续期的预期信用损失计量损失准备。</w:t>
              </w:r>
            </w:p>
            <w:p w:rsidR="00F322C4" w:rsidRPr="006129B6" w:rsidRDefault="00F322C4" w:rsidP="00F322C4">
              <w:pPr>
                <w:spacing w:line="360" w:lineRule="auto"/>
                <w:ind w:firstLineChars="200" w:firstLine="420"/>
                <w:rPr>
                  <w:rFonts w:ascii="宋体" w:hAnsi="宋体"/>
                </w:rPr>
              </w:pPr>
              <w:r w:rsidRPr="006129B6">
                <w:rPr>
                  <w:rFonts w:ascii="宋体" w:hAnsi="宋体" w:hint="eastAsia"/>
                </w:rPr>
                <w:t>1）对于在资产负债表日具有较低信用风险的应收款项，本公司假设其信用风险自初始确认后并未显著增加，按照未来</w:t>
              </w:r>
              <w:r w:rsidRPr="006129B6">
                <w:rPr>
                  <w:rFonts w:ascii="宋体" w:hAnsi="宋体"/>
                </w:rPr>
                <w:t>12</w:t>
              </w:r>
              <w:r w:rsidRPr="006129B6">
                <w:rPr>
                  <w:rFonts w:ascii="宋体" w:hAnsi="宋体" w:hint="eastAsia"/>
                </w:rPr>
                <w:t>个月内的预期信用损失计量损失准备。</w:t>
              </w:r>
            </w:p>
            <w:p w:rsidR="00F322C4" w:rsidRPr="006129B6" w:rsidRDefault="00F322C4" w:rsidP="00F322C4">
              <w:pPr>
                <w:spacing w:line="360" w:lineRule="auto"/>
                <w:ind w:firstLineChars="200" w:firstLine="420"/>
                <w:rPr>
                  <w:rFonts w:ascii="宋体" w:hAnsi="宋体"/>
                </w:rPr>
              </w:pPr>
              <w:r w:rsidRPr="006129B6">
                <w:rPr>
                  <w:rFonts w:ascii="宋体" w:hAnsi="宋体"/>
                </w:rPr>
                <w:t>2</w:t>
              </w:r>
              <w:r w:rsidRPr="006129B6">
                <w:rPr>
                  <w:rFonts w:ascii="宋体" w:hAnsi="宋体" w:hint="eastAsia"/>
                </w:rPr>
                <w:t>）除单独评估信用风险的应收款项外，本公司根据信用风险特征将其他应收款项划分为若干组合，在组合基础上计算预期信用损失：</w:t>
              </w:r>
            </w:p>
            <w:p w:rsidR="00F322C4" w:rsidRPr="006129B6" w:rsidRDefault="00F322C4" w:rsidP="00F322C4">
              <w:pPr>
                <w:spacing w:line="360" w:lineRule="auto"/>
                <w:ind w:firstLineChars="200" w:firstLine="420"/>
                <w:rPr>
                  <w:rFonts w:ascii="宋体" w:hAnsi="宋体"/>
                </w:rPr>
              </w:pPr>
              <w:r w:rsidRPr="006129B6">
                <w:rPr>
                  <w:rFonts w:ascii="宋体" w:hAnsi="宋体" w:hint="eastAsia"/>
                </w:rPr>
                <w:t>单独评估信用风险的应收款项，如：与对方存在争议或涉及诉讼、仲裁的应收款项；已有明显迹象表明债务人很可能无法履行还款义务的应收款项等。</w:t>
              </w:r>
            </w:p>
            <w:p w:rsidR="00F322C4" w:rsidRPr="006129B6" w:rsidRDefault="00F322C4" w:rsidP="00F322C4">
              <w:pPr>
                <w:spacing w:line="360" w:lineRule="auto"/>
                <w:ind w:firstLineChars="200" w:firstLine="420"/>
                <w:rPr>
                  <w:rFonts w:ascii="宋体" w:hAnsi="宋体"/>
                </w:rPr>
              </w:pPr>
              <w:r w:rsidRPr="006129B6">
                <w:rPr>
                  <w:rFonts w:ascii="宋体" w:hAnsi="宋体" w:hint="eastAsia"/>
                </w:rPr>
                <w:t>除了单独评估信用风险的金融资产外，本公司基于共同风险特征将金融资产划分为不同的组别，在组合的基础上评估信用风险。不同组合的确定依据：</w:t>
              </w:r>
            </w:p>
            <w:tbl>
              <w:tblPr>
                <w:tblW w:w="4856"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940"/>
                <w:gridCol w:w="5848"/>
              </w:tblGrid>
              <w:tr w:rsidR="00F322C4" w:rsidRPr="006129B6" w:rsidTr="00F322C4">
                <w:trPr>
                  <w:trHeight w:val="378"/>
                  <w:tblHeader/>
                </w:trPr>
                <w:tc>
                  <w:tcPr>
                    <w:tcW w:w="1673"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项目</w:t>
                    </w:r>
                  </w:p>
                </w:tc>
                <w:tc>
                  <w:tcPr>
                    <w:tcW w:w="332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确定组合的依据</w:t>
                    </w:r>
                  </w:p>
                </w:tc>
              </w:tr>
              <w:tr w:rsidR="00F322C4" w:rsidRPr="006129B6" w:rsidTr="00F322C4">
                <w:trPr>
                  <w:trHeight w:val="300"/>
                </w:trPr>
                <w:tc>
                  <w:tcPr>
                    <w:tcW w:w="1673" w:type="pct"/>
                    <w:shd w:val="clear" w:color="auto" w:fill="auto"/>
                    <w:noWrap/>
                    <w:vAlign w:val="center"/>
                  </w:tcPr>
                  <w:p w:rsidR="00F322C4" w:rsidRPr="006129B6" w:rsidRDefault="00F322C4" w:rsidP="00745EFD">
                    <w:pPr>
                      <w:rPr>
                        <w:rFonts w:ascii="宋体" w:hAnsi="宋体"/>
                        <w:sz w:val="18"/>
                        <w:szCs w:val="18"/>
                      </w:rPr>
                    </w:pPr>
                    <w:r w:rsidRPr="006129B6">
                      <w:rPr>
                        <w:rFonts w:ascii="宋体" w:hAnsi="宋体" w:hint="eastAsia"/>
                        <w:sz w:val="18"/>
                        <w:szCs w:val="18"/>
                      </w:rPr>
                      <w:t>账龄组合</w:t>
                    </w:r>
                  </w:p>
                </w:tc>
                <w:tc>
                  <w:tcPr>
                    <w:tcW w:w="3327" w:type="pct"/>
                    <w:shd w:val="clear" w:color="auto" w:fill="auto"/>
                    <w:noWrap/>
                    <w:vAlign w:val="center"/>
                  </w:tcPr>
                  <w:p w:rsidR="00F322C4" w:rsidRPr="006129B6" w:rsidRDefault="00F322C4" w:rsidP="00745EFD">
                    <w:pPr>
                      <w:rPr>
                        <w:rFonts w:ascii="宋体" w:hAnsi="宋体"/>
                        <w:sz w:val="18"/>
                        <w:szCs w:val="18"/>
                      </w:rPr>
                    </w:pPr>
                    <w:r w:rsidRPr="006129B6">
                      <w:rPr>
                        <w:rFonts w:ascii="宋体" w:hAnsi="宋体" w:hint="eastAsia"/>
                        <w:sz w:val="18"/>
                        <w:szCs w:val="18"/>
                      </w:rPr>
                      <w:t>本组合以应收款项的账龄作为信用风险特征。</w:t>
                    </w:r>
                  </w:p>
                </w:tc>
              </w:tr>
            </w:tbl>
            <w:p w:rsidR="00F322C4" w:rsidRPr="006129B6" w:rsidRDefault="00F322C4" w:rsidP="00F322C4">
              <w:pPr>
                <w:spacing w:line="360" w:lineRule="auto"/>
                <w:ind w:firstLineChars="200" w:firstLine="420"/>
                <w:rPr>
                  <w:rFonts w:ascii="宋体" w:hAnsi="宋体"/>
                </w:rPr>
              </w:pPr>
              <w:r w:rsidRPr="006129B6">
                <w:rPr>
                  <w:rFonts w:ascii="宋体" w:hAnsi="宋体" w:hint="eastAsia"/>
                </w:rPr>
                <w:t>对于划分为账龄组合的应收款项，本公司参考历史信用损失经验，结合当前状况以及对未来经济状况的预测，编制应收款项账龄与整个存续期预期信用损失率对照表，计算预期信用损失。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961"/>
                <w:gridCol w:w="2964"/>
                <w:gridCol w:w="2964"/>
              </w:tblGrid>
              <w:tr w:rsidR="00F322C4" w:rsidRPr="006129B6" w:rsidTr="00F322C4">
                <w:trPr>
                  <w:trHeight w:val="121"/>
                </w:trPr>
                <w:tc>
                  <w:tcPr>
                    <w:tcW w:w="1666" w:type="pct"/>
                    <w:vAlign w:val="center"/>
                  </w:tcPr>
                  <w:p w:rsidR="00F322C4" w:rsidRPr="006129B6" w:rsidRDefault="00F322C4" w:rsidP="00745EFD">
                    <w:pPr>
                      <w:jc w:val="center"/>
                      <w:rPr>
                        <w:rFonts w:ascii="宋体" w:hAnsi="宋体" w:cs="Arial"/>
                        <w:sz w:val="18"/>
                        <w:szCs w:val="18"/>
                      </w:rPr>
                    </w:pPr>
                    <w:r w:rsidRPr="006129B6">
                      <w:rPr>
                        <w:rFonts w:ascii="宋体" w:hAnsi="宋体" w:cs="Arial" w:hint="eastAsia"/>
                        <w:sz w:val="18"/>
                        <w:szCs w:val="18"/>
                      </w:rPr>
                      <w:t>账</w:t>
                    </w:r>
                    <w:r w:rsidRPr="006129B6">
                      <w:rPr>
                        <w:rFonts w:ascii="宋体" w:hAnsi="宋体" w:cs="Arial"/>
                        <w:sz w:val="18"/>
                        <w:szCs w:val="18"/>
                      </w:rPr>
                      <w:t xml:space="preserve">  </w:t>
                    </w:r>
                    <w:r w:rsidRPr="006129B6">
                      <w:rPr>
                        <w:rFonts w:ascii="宋体" w:hAnsi="宋体" w:cs="Arial" w:hint="eastAsia"/>
                        <w:sz w:val="18"/>
                        <w:szCs w:val="18"/>
                      </w:rPr>
                      <w:t>龄</w:t>
                    </w:r>
                  </w:p>
                </w:tc>
                <w:tc>
                  <w:tcPr>
                    <w:tcW w:w="1667" w:type="pct"/>
                  </w:tcPr>
                  <w:p w:rsidR="00F322C4" w:rsidRPr="006129B6" w:rsidRDefault="00F322C4" w:rsidP="00745EFD">
                    <w:pPr>
                      <w:jc w:val="center"/>
                      <w:rPr>
                        <w:rFonts w:ascii="宋体" w:hAnsi="宋体" w:cs="Arial"/>
                        <w:sz w:val="18"/>
                        <w:szCs w:val="18"/>
                      </w:rPr>
                    </w:pPr>
                    <w:r w:rsidRPr="006129B6">
                      <w:rPr>
                        <w:rFonts w:ascii="宋体" w:hAnsi="宋体" w:cs="Arial" w:hint="eastAsia"/>
                        <w:sz w:val="18"/>
                        <w:szCs w:val="18"/>
                      </w:rPr>
                      <w:t>应收账款计提比例（</w:t>
                    </w:r>
                    <w:r w:rsidRPr="006129B6">
                      <w:rPr>
                        <w:rFonts w:ascii="宋体" w:hAnsi="宋体" w:cs="Arial"/>
                        <w:sz w:val="18"/>
                        <w:szCs w:val="18"/>
                      </w:rPr>
                      <w:t>%</w:t>
                    </w:r>
                    <w:r w:rsidRPr="006129B6">
                      <w:rPr>
                        <w:rFonts w:ascii="宋体" w:hAnsi="宋体" w:cs="Arial" w:hint="eastAsia"/>
                        <w:sz w:val="18"/>
                        <w:szCs w:val="18"/>
                      </w:rPr>
                      <w:t>）</w:t>
                    </w:r>
                  </w:p>
                </w:tc>
                <w:tc>
                  <w:tcPr>
                    <w:tcW w:w="1667" w:type="pct"/>
                    <w:vAlign w:val="center"/>
                  </w:tcPr>
                  <w:p w:rsidR="00F322C4" w:rsidRPr="006129B6" w:rsidRDefault="00F322C4" w:rsidP="00745EFD">
                    <w:pPr>
                      <w:jc w:val="center"/>
                      <w:rPr>
                        <w:rFonts w:ascii="宋体" w:hAnsi="宋体" w:cs="Arial"/>
                        <w:sz w:val="18"/>
                        <w:szCs w:val="18"/>
                      </w:rPr>
                    </w:pPr>
                    <w:r w:rsidRPr="006129B6">
                      <w:rPr>
                        <w:rFonts w:ascii="宋体" w:hAnsi="宋体" w:cs="Arial" w:hint="eastAsia"/>
                        <w:sz w:val="18"/>
                        <w:szCs w:val="18"/>
                      </w:rPr>
                      <w:t>其他应收款计提比例（</w:t>
                    </w:r>
                    <w:r w:rsidRPr="006129B6">
                      <w:rPr>
                        <w:rFonts w:ascii="宋体" w:hAnsi="宋体" w:cs="Arial"/>
                        <w:sz w:val="18"/>
                        <w:szCs w:val="18"/>
                      </w:rPr>
                      <w:t>%</w:t>
                    </w:r>
                    <w:r w:rsidRPr="006129B6">
                      <w:rPr>
                        <w:rFonts w:ascii="宋体" w:hAnsi="宋体" w:cs="Arial" w:hint="eastAsia"/>
                        <w:sz w:val="18"/>
                        <w:szCs w:val="18"/>
                      </w:rPr>
                      <w:t>）</w:t>
                    </w:r>
                  </w:p>
                </w:tc>
              </w:tr>
              <w:tr w:rsidR="00F322C4" w:rsidRPr="006129B6" w:rsidTr="00F322C4">
                <w:trPr>
                  <w:trHeight w:val="261"/>
                </w:trPr>
                <w:tc>
                  <w:tcPr>
                    <w:tcW w:w="1666" w:type="pct"/>
                    <w:vAlign w:val="center"/>
                  </w:tcPr>
                  <w:p w:rsidR="00F322C4" w:rsidRPr="006129B6" w:rsidRDefault="00F322C4" w:rsidP="00745EFD">
                    <w:pPr>
                      <w:rPr>
                        <w:rFonts w:ascii="宋体" w:hAnsi="宋体" w:cs="Arial"/>
                        <w:sz w:val="18"/>
                        <w:szCs w:val="18"/>
                      </w:rPr>
                    </w:pPr>
                    <w:r w:rsidRPr="006129B6">
                      <w:rPr>
                        <w:rFonts w:ascii="宋体" w:hAnsi="宋体" w:cs="Arial"/>
                        <w:sz w:val="18"/>
                        <w:szCs w:val="18"/>
                      </w:rPr>
                      <w:t>1</w:t>
                    </w:r>
                    <w:r w:rsidRPr="006129B6">
                      <w:rPr>
                        <w:rFonts w:ascii="宋体" w:hAnsi="宋体" w:cs="Arial" w:hint="eastAsia"/>
                        <w:sz w:val="18"/>
                        <w:szCs w:val="18"/>
                      </w:rPr>
                      <w:t>年以内（含</w:t>
                    </w:r>
                    <w:r w:rsidRPr="006129B6">
                      <w:rPr>
                        <w:rFonts w:ascii="宋体" w:hAnsi="宋体" w:cs="Arial"/>
                        <w:sz w:val="18"/>
                        <w:szCs w:val="18"/>
                      </w:rPr>
                      <w:t>1</w:t>
                    </w:r>
                    <w:r w:rsidRPr="006129B6">
                      <w:rPr>
                        <w:rFonts w:ascii="宋体" w:hAnsi="宋体" w:cs="Arial" w:hint="eastAsia"/>
                        <w:sz w:val="18"/>
                        <w:szCs w:val="18"/>
                      </w:rPr>
                      <w:t>年，以下同）</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5</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5</w:t>
                    </w:r>
                  </w:p>
                </w:tc>
              </w:tr>
              <w:tr w:rsidR="00F322C4" w:rsidRPr="006129B6" w:rsidTr="00F322C4">
                <w:trPr>
                  <w:trHeight w:val="261"/>
                </w:trPr>
                <w:tc>
                  <w:tcPr>
                    <w:tcW w:w="1666" w:type="pct"/>
                    <w:vAlign w:val="center"/>
                  </w:tcPr>
                  <w:p w:rsidR="00F322C4" w:rsidRPr="006129B6" w:rsidRDefault="00F322C4" w:rsidP="00745EFD">
                    <w:pPr>
                      <w:rPr>
                        <w:rFonts w:ascii="宋体" w:hAnsi="宋体" w:cs="Arial"/>
                        <w:sz w:val="18"/>
                        <w:szCs w:val="18"/>
                      </w:rPr>
                    </w:pPr>
                    <w:r w:rsidRPr="006129B6">
                      <w:rPr>
                        <w:rFonts w:ascii="宋体" w:hAnsi="宋体" w:cs="Arial"/>
                        <w:sz w:val="18"/>
                        <w:szCs w:val="18"/>
                      </w:rPr>
                      <w:t>1</w:t>
                    </w:r>
                    <w:r w:rsidRPr="006129B6">
                      <w:rPr>
                        <w:rFonts w:ascii="宋体" w:hAnsi="宋体" w:cs="Arial" w:hint="eastAsia"/>
                        <w:sz w:val="18"/>
                        <w:szCs w:val="18"/>
                      </w:rPr>
                      <w:t>－</w:t>
                    </w:r>
                    <w:r w:rsidRPr="006129B6">
                      <w:rPr>
                        <w:rFonts w:ascii="宋体" w:hAnsi="宋体" w:cs="Arial"/>
                        <w:sz w:val="18"/>
                        <w:szCs w:val="18"/>
                      </w:rPr>
                      <w:t>2</w:t>
                    </w:r>
                    <w:r w:rsidRPr="006129B6">
                      <w:rPr>
                        <w:rFonts w:ascii="宋体" w:hAnsi="宋体" w:cs="Arial" w:hint="eastAsia"/>
                        <w:sz w:val="18"/>
                        <w:szCs w:val="18"/>
                      </w:rPr>
                      <w:t>年</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10</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10</w:t>
                    </w:r>
                  </w:p>
                </w:tc>
              </w:tr>
              <w:tr w:rsidR="00F322C4" w:rsidRPr="006129B6" w:rsidTr="00F322C4">
                <w:trPr>
                  <w:trHeight w:val="261"/>
                </w:trPr>
                <w:tc>
                  <w:tcPr>
                    <w:tcW w:w="1666" w:type="pct"/>
                    <w:vAlign w:val="center"/>
                  </w:tcPr>
                  <w:p w:rsidR="00F322C4" w:rsidRPr="006129B6" w:rsidRDefault="00F322C4" w:rsidP="00745EFD">
                    <w:pPr>
                      <w:rPr>
                        <w:rFonts w:ascii="宋体" w:hAnsi="宋体" w:cs="Arial"/>
                        <w:sz w:val="18"/>
                        <w:szCs w:val="18"/>
                      </w:rPr>
                    </w:pPr>
                    <w:r w:rsidRPr="006129B6">
                      <w:rPr>
                        <w:rFonts w:ascii="宋体" w:hAnsi="宋体" w:cs="Arial"/>
                        <w:sz w:val="18"/>
                        <w:szCs w:val="18"/>
                      </w:rPr>
                      <w:t>2</w:t>
                    </w:r>
                    <w:r w:rsidRPr="006129B6">
                      <w:rPr>
                        <w:rFonts w:ascii="宋体" w:hAnsi="宋体" w:cs="Arial" w:hint="eastAsia"/>
                        <w:sz w:val="18"/>
                        <w:szCs w:val="18"/>
                      </w:rPr>
                      <w:t>－</w:t>
                    </w:r>
                    <w:r w:rsidRPr="006129B6">
                      <w:rPr>
                        <w:rFonts w:ascii="宋体" w:hAnsi="宋体" w:cs="Arial"/>
                        <w:sz w:val="18"/>
                        <w:szCs w:val="18"/>
                      </w:rPr>
                      <w:t>3</w:t>
                    </w:r>
                    <w:r w:rsidRPr="006129B6">
                      <w:rPr>
                        <w:rFonts w:ascii="宋体" w:hAnsi="宋体" w:cs="Arial" w:hint="eastAsia"/>
                        <w:sz w:val="18"/>
                        <w:szCs w:val="18"/>
                      </w:rPr>
                      <w:t>年</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25</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25</w:t>
                    </w:r>
                  </w:p>
                </w:tc>
              </w:tr>
              <w:tr w:rsidR="00F322C4" w:rsidRPr="006129B6" w:rsidTr="00F322C4">
                <w:trPr>
                  <w:trHeight w:val="261"/>
                </w:trPr>
                <w:tc>
                  <w:tcPr>
                    <w:tcW w:w="1666" w:type="pct"/>
                    <w:vAlign w:val="center"/>
                  </w:tcPr>
                  <w:p w:rsidR="00F322C4" w:rsidRPr="006129B6" w:rsidRDefault="00F322C4" w:rsidP="00745EFD">
                    <w:pPr>
                      <w:rPr>
                        <w:rFonts w:ascii="宋体" w:hAnsi="宋体" w:cs="Arial"/>
                        <w:sz w:val="18"/>
                        <w:szCs w:val="18"/>
                      </w:rPr>
                    </w:pPr>
                    <w:r w:rsidRPr="006129B6">
                      <w:rPr>
                        <w:rFonts w:ascii="宋体" w:hAnsi="宋体" w:cs="Arial"/>
                        <w:sz w:val="18"/>
                        <w:szCs w:val="18"/>
                      </w:rPr>
                      <w:t>3</w:t>
                    </w:r>
                    <w:r w:rsidRPr="006129B6">
                      <w:rPr>
                        <w:rFonts w:ascii="宋体" w:hAnsi="宋体" w:cs="Arial" w:hint="eastAsia"/>
                        <w:sz w:val="18"/>
                        <w:szCs w:val="18"/>
                      </w:rPr>
                      <w:t>－</w:t>
                    </w:r>
                    <w:r w:rsidRPr="006129B6">
                      <w:rPr>
                        <w:rFonts w:ascii="宋体" w:hAnsi="宋体" w:cs="Arial"/>
                        <w:sz w:val="18"/>
                        <w:szCs w:val="18"/>
                      </w:rPr>
                      <w:t>4</w:t>
                    </w:r>
                    <w:r w:rsidRPr="006129B6">
                      <w:rPr>
                        <w:rFonts w:ascii="宋体" w:hAnsi="宋体" w:cs="Arial" w:hint="eastAsia"/>
                        <w:sz w:val="18"/>
                        <w:szCs w:val="18"/>
                      </w:rPr>
                      <w:t>年</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40</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40</w:t>
                    </w:r>
                  </w:p>
                </w:tc>
              </w:tr>
              <w:tr w:rsidR="00F322C4" w:rsidRPr="006129B6" w:rsidTr="00F322C4">
                <w:trPr>
                  <w:trHeight w:val="261"/>
                </w:trPr>
                <w:tc>
                  <w:tcPr>
                    <w:tcW w:w="1666" w:type="pct"/>
                    <w:vAlign w:val="center"/>
                  </w:tcPr>
                  <w:p w:rsidR="00F322C4" w:rsidRPr="006129B6" w:rsidRDefault="00F322C4" w:rsidP="00745EFD">
                    <w:pPr>
                      <w:rPr>
                        <w:rFonts w:ascii="宋体" w:hAnsi="宋体" w:cs="Arial"/>
                        <w:sz w:val="18"/>
                        <w:szCs w:val="18"/>
                      </w:rPr>
                    </w:pPr>
                    <w:r w:rsidRPr="006129B6">
                      <w:rPr>
                        <w:rFonts w:ascii="宋体" w:hAnsi="宋体" w:cs="Arial"/>
                        <w:sz w:val="18"/>
                        <w:szCs w:val="18"/>
                      </w:rPr>
                      <w:lastRenderedPageBreak/>
                      <w:t>4</w:t>
                    </w:r>
                    <w:r w:rsidRPr="006129B6">
                      <w:rPr>
                        <w:rFonts w:ascii="宋体" w:hAnsi="宋体" w:cs="Arial" w:hint="eastAsia"/>
                        <w:sz w:val="18"/>
                        <w:szCs w:val="18"/>
                      </w:rPr>
                      <w:t>－</w:t>
                    </w:r>
                    <w:r w:rsidRPr="006129B6">
                      <w:rPr>
                        <w:rFonts w:ascii="宋体" w:hAnsi="宋体" w:cs="Arial"/>
                        <w:sz w:val="18"/>
                        <w:szCs w:val="18"/>
                      </w:rPr>
                      <w:t>5</w:t>
                    </w:r>
                    <w:r w:rsidRPr="006129B6">
                      <w:rPr>
                        <w:rFonts w:ascii="宋体" w:hAnsi="宋体" w:cs="Arial" w:hint="eastAsia"/>
                        <w:sz w:val="18"/>
                        <w:szCs w:val="18"/>
                      </w:rPr>
                      <w:t>年</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65</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65</w:t>
                    </w:r>
                  </w:p>
                </w:tc>
              </w:tr>
              <w:tr w:rsidR="00F322C4" w:rsidRPr="006129B6" w:rsidTr="00F322C4">
                <w:trPr>
                  <w:trHeight w:val="261"/>
                </w:trPr>
                <w:tc>
                  <w:tcPr>
                    <w:tcW w:w="1666" w:type="pct"/>
                    <w:vAlign w:val="center"/>
                  </w:tcPr>
                  <w:p w:rsidR="00F322C4" w:rsidRPr="006129B6" w:rsidRDefault="00F322C4" w:rsidP="00745EFD">
                    <w:pPr>
                      <w:rPr>
                        <w:rFonts w:ascii="宋体" w:hAnsi="宋体" w:cs="Arial"/>
                        <w:sz w:val="18"/>
                        <w:szCs w:val="18"/>
                      </w:rPr>
                    </w:pPr>
                    <w:r w:rsidRPr="006129B6">
                      <w:rPr>
                        <w:rFonts w:ascii="宋体" w:hAnsi="宋体" w:cs="Arial"/>
                        <w:sz w:val="18"/>
                        <w:szCs w:val="18"/>
                      </w:rPr>
                      <w:t>5</w:t>
                    </w:r>
                    <w:r w:rsidRPr="006129B6">
                      <w:rPr>
                        <w:rFonts w:ascii="宋体" w:hAnsi="宋体" w:cs="Arial" w:hint="eastAsia"/>
                        <w:sz w:val="18"/>
                        <w:szCs w:val="18"/>
                      </w:rPr>
                      <w:t>年以上</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100</w:t>
                    </w:r>
                  </w:p>
                </w:tc>
                <w:tc>
                  <w:tcPr>
                    <w:tcW w:w="1667" w:type="pct"/>
                    <w:shd w:val="clear" w:color="auto" w:fill="auto"/>
                    <w:vAlign w:val="center"/>
                  </w:tcPr>
                  <w:p w:rsidR="00F322C4" w:rsidRPr="006129B6" w:rsidRDefault="00F322C4" w:rsidP="00745EFD">
                    <w:pPr>
                      <w:jc w:val="center"/>
                      <w:rPr>
                        <w:rFonts w:ascii="宋体" w:hAnsi="宋体"/>
                        <w:sz w:val="18"/>
                        <w:szCs w:val="18"/>
                      </w:rPr>
                    </w:pPr>
                    <w:r w:rsidRPr="006129B6">
                      <w:rPr>
                        <w:rFonts w:ascii="宋体" w:hAnsi="宋体" w:hint="eastAsia"/>
                        <w:sz w:val="18"/>
                        <w:szCs w:val="18"/>
                      </w:rPr>
                      <w:t>100</w:t>
                    </w:r>
                  </w:p>
                </w:tc>
              </w:tr>
            </w:tbl>
            <w:p w:rsidR="00B33BEC" w:rsidRDefault="00FE1625">
              <w:pPr>
                <w:rPr>
                  <w:szCs w:val="21"/>
                </w:rPr>
              </w:pPr>
            </w:p>
          </w:sdtContent>
        </w:sdt>
        <w:p w:rsidR="00B33BEC" w:rsidRDefault="00FE1625">
          <w:pPr>
            <w:rPr>
              <w:szCs w:val="21"/>
            </w:rPr>
          </w:pPr>
        </w:p>
      </w:sdtContent>
    </w:sdt>
    <w:bookmarkEnd w:id="125" w:displacedByCustomXml="prev"/>
    <w:bookmarkStart w:id="126"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41"/>
            </w:numPr>
          </w:pPr>
          <w:r>
            <w:rPr>
              <w:rFonts w:hint="eastAsia"/>
            </w:rPr>
            <w:t>应收款项融资</w:t>
          </w:r>
        </w:p>
        <w:sdt>
          <w:sdtPr>
            <w:alias w:val="是否适用：应收款项融资_重要会计政策和估计[双击切换]"/>
            <w:tag w:val="_GBC_0096d3b0df9d4e67bcab21d747dee092"/>
            <w:id w:val="-1240481798"/>
            <w:lock w:val="sdtContentLocked"/>
            <w:placeholder>
              <w:docPart w:val="GBC22222222222222222222222222222"/>
            </w:placeholder>
          </w:sdtPr>
          <w:sdtContent>
            <w:p w:rsidR="00B33BEC" w:rsidRDefault="00FE1625">
              <w:r w:rsidRPr="00E6394E">
                <w:rPr>
                  <w:rFonts w:ascii="宋体" w:hAnsi="宋体"/>
                  <w:sz w:val="18"/>
                </w:rPr>
                <w:fldChar w:fldCharType="begin"/>
              </w:r>
              <w:r w:rsidR="00F322C4"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F322C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alias w:val="应收款项融资的核算方法"/>
            <w:tag w:val="_GBC_27b64041746346078945e1a510603b07"/>
            <w:id w:val="-2072798118"/>
            <w:lock w:val="sdtLocked"/>
            <w:placeholder>
              <w:docPart w:val="GBC22222222222222222222222222222"/>
            </w:placeholder>
          </w:sdtPr>
          <w:sdtContent>
            <w:p w:rsidR="00B33BEC" w:rsidRDefault="00F322C4" w:rsidP="00F322C4">
              <w:pPr>
                <w:spacing w:line="360" w:lineRule="auto"/>
                <w:ind w:firstLineChars="200" w:firstLine="420"/>
              </w:pPr>
              <w:r w:rsidRPr="00091B43">
                <w:rPr>
                  <w:rFonts w:hint="eastAsia"/>
                </w:rPr>
                <w:t>对于合同现金流量特征与基本借贷安排相一致，且公司管理此类金融资产的业务模式为既以收取合同现金流量为目标又以出售为目标的应收票据及应收账款，本公司将其分类为应收款项融资，以公允价值计量且其变动计入其他综合收益。应收款项融资采用实际利率法确认的利息收入、减值损失及汇兑差额确认为当期损益，其余公允价值变动计入其他综合收益。终止确认时，之前计入其他综合收益的累计利得或损失从其他综合收益转出，计入当期损益。</w:t>
              </w:r>
            </w:p>
          </w:sdtContent>
        </w:sdt>
        <w:p w:rsidR="00B33BEC" w:rsidRDefault="00FE1625"/>
      </w:sdtContent>
    </w:sdt>
    <w:bookmarkEnd w:id="126" w:displacedByCustomXml="prev"/>
    <w:bookmarkStart w:id="127"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3"/>
            <w:numPr>
              <w:ilvl w:val="0"/>
              <w:numId w:val="41"/>
            </w:numPr>
            <w:rPr>
              <w:szCs w:val="21"/>
            </w:rPr>
          </w:pPr>
          <w:r>
            <w:rPr>
              <w:rFonts w:hint="eastAsia"/>
              <w:szCs w:val="21"/>
            </w:rPr>
            <w:t>其他应收款</w:t>
          </w:r>
        </w:p>
        <w:p w:rsidR="00B33BEC" w:rsidRDefault="00EC273B">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772E6E"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772E6E"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其他应收款预期信用损失的确定方法及会计处理方法"/>
            <w:tag w:val="_GBC_d89fd8b99fb74b308080a3d007b66530"/>
            <w:id w:val="-1361813336"/>
            <w:lock w:val="sdtLocked"/>
            <w:placeholder>
              <w:docPart w:val="GBC22222222222222222222222222222"/>
            </w:placeholder>
          </w:sdtPr>
          <w:sdtContent>
            <w:p w:rsidR="00B33BEC" w:rsidRDefault="00772E6E" w:rsidP="00772E6E">
              <w:pPr>
                <w:adjustRightInd w:val="0"/>
                <w:snapToGrid w:val="0"/>
                <w:spacing w:line="360" w:lineRule="auto"/>
                <w:ind w:firstLineChars="200" w:firstLine="420"/>
                <w:rPr>
                  <w:szCs w:val="21"/>
                </w:rPr>
              </w:pPr>
              <w:r w:rsidRPr="006129B6">
                <w:rPr>
                  <w:rFonts w:ascii="宋体" w:hAnsi="宋体" w:hint="eastAsia"/>
                </w:rPr>
                <w:t>本公司对其他应收款的预期信用损失的确定方法及会计处理方法参见附注</w:t>
              </w:r>
              <w:r w:rsidR="00C63127">
                <w:rPr>
                  <w:rFonts w:ascii="宋体" w:hAnsi="宋体" w:hint="eastAsia"/>
                </w:rPr>
                <w:t>五</w:t>
              </w:r>
              <w:r w:rsidRPr="006129B6">
                <w:rPr>
                  <w:rFonts w:ascii="宋体" w:hAnsi="宋体"/>
                </w:rPr>
                <w:t>12</w:t>
              </w:r>
              <w:r w:rsidR="00F960B0" w:rsidRPr="006129B6">
                <w:rPr>
                  <w:rFonts w:ascii="宋体" w:hAnsi="宋体" w:hint="eastAsia"/>
                </w:rPr>
                <w:t>.</w:t>
              </w:r>
              <w:r w:rsidRPr="006129B6">
                <w:rPr>
                  <w:rFonts w:ascii="宋体" w:hAnsi="宋体"/>
                </w:rPr>
                <w:t xml:space="preserve"> </w:t>
              </w:r>
              <w:r w:rsidRPr="006129B6">
                <w:rPr>
                  <w:rFonts w:ascii="宋体" w:hAnsi="宋体" w:hint="eastAsia"/>
                </w:rPr>
                <w:t>应收款项。</w:t>
              </w:r>
            </w:p>
          </w:sdtContent>
        </w:sdt>
        <w:p w:rsidR="00B33BEC" w:rsidRDefault="00FE1625">
          <w:pPr>
            <w:rPr>
              <w:szCs w:val="21"/>
            </w:rPr>
          </w:pPr>
        </w:p>
      </w:sdtContent>
    </w:sdt>
    <w:bookmarkEnd w:id="127" w:displacedByCustomXml="prev"/>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41"/>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B72CEB"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B72CEB"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EndPr>
            <w:rPr>
              <w:rFonts w:ascii="宋体" w:hAnsi="宋体"/>
            </w:rPr>
          </w:sdtEndPr>
          <w:sdtContent>
            <w:p w:rsidR="00B72CEB" w:rsidRPr="006129B6" w:rsidRDefault="00B72CEB" w:rsidP="00B72CEB">
              <w:pPr>
                <w:adjustRightInd w:val="0"/>
                <w:snapToGrid w:val="0"/>
                <w:spacing w:line="360" w:lineRule="auto"/>
                <w:ind w:firstLine="480"/>
                <w:rPr>
                  <w:rFonts w:ascii="宋体" w:hAnsi="宋体" w:cs="Arial"/>
                  <w:szCs w:val="21"/>
                </w:rPr>
              </w:pPr>
              <w:r w:rsidRPr="006129B6">
                <w:rPr>
                  <w:rFonts w:ascii="宋体" w:hAnsi="宋体" w:hint="eastAsia"/>
                </w:rPr>
                <w:t>（1）本公司存货包括</w:t>
              </w:r>
              <w:r w:rsidRPr="006129B6">
                <w:rPr>
                  <w:rFonts w:ascii="宋体" w:hAnsi="宋体" w:cs="Arial" w:hint="eastAsia"/>
                  <w:szCs w:val="21"/>
                </w:rPr>
                <w:t>原材料、周转材料、在产品、产成品、开发产品、其他等。</w:t>
              </w:r>
            </w:p>
            <w:p w:rsidR="00B72CEB" w:rsidRPr="006129B6" w:rsidRDefault="00B72CEB" w:rsidP="00B72CEB">
              <w:pPr>
                <w:adjustRightInd w:val="0"/>
                <w:snapToGrid w:val="0"/>
                <w:spacing w:line="360" w:lineRule="auto"/>
                <w:ind w:firstLine="480"/>
                <w:rPr>
                  <w:rFonts w:ascii="宋体" w:hAnsi="宋体"/>
                </w:rPr>
              </w:pPr>
              <w:r w:rsidRPr="006129B6">
                <w:rPr>
                  <w:rFonts w:ascii="宋体" w:hAnsi="宋体" w:hint="eastAsia"/>
                </w:rPr>
                <w:t>（2）原材料、产成品发出时采用移动加权平均法核算。</w:t>
              </w:r>
            </w:p>
            <w:p w:rsidR="00B72CEB" w:rsidRPr="006129B6" w:rsidRDefault="00B72CEB" w:rsidP="00B72CEB">
              <w:pPr>
                <w:adjustRightInd w:val="0"/>
                <w:snapToGrid w:val="0"/>
                <w:spacing w:line="360" w:lineRule="auto"/>
                <w:ind w:firstLine="480"/>
                <w:rPr>
                  <w:rFonts w:ascii="宋体" w:hAnsi="宋体"/>
                </w:rPr>
              </w:pPr>
              <w:r w:rsidRPr="006129B6">
                <w:rPr>
                  <w:rFonts w:ascii="宋体" w:hAnsi="宋体" w:hint="eastAsia"/>
                </w:rPr>
                <w:t>（3）存货可变现净值的确定依据及存货跌价准备的计提方法</w:t>
              </w:r>
            </w:p>
            <w:p w:rsidR="00B72CEB" w:rsidRPr="006129B6" w:rsidRDefault="00B72CEB" w:rsidP="00B72CEB">
              <w:pPr>
                <w:adjustRightInd w:val="0"/>
                <w:snapToGrid w:val="0"/>
                <w:spacing w:line="360" w:lineRule="auto"/>
                <w:ind w:firstLine="480"/>
                <w:rPr>
                  <w:rFonts w:ascii="宋体" w:hAnsi="宋体"/>
                </w:rPr>
              </w:pPr>
              <w:r w:rsidRPr="006129B6">
                <w:rPr>
                  <w:rFonts w:ascii="宋体" w:hAnsi="宋体" w:hint="eastAsia"/>
                </w:rPr>
                <w:t>存货可变现净值按存货的估</w:t>
              </w:r>
              <w:r w:rsidRPr="006129B6">
                <w:rPr>
                  <w:rFonts w:ascii="宋体" w:hAnsi="宋体"/>
                </w:rPr>
                <w:t>计售价减去至完工时估计将要发生的成本、估计的销售费用以及相关税费后的金额</w:t>
              </w:r>
              <w:r w:rsidRPr="006129B6">
                <w:rPr>
                  <w:rFonts w:ascii="宋体" w:hAnsi="宋体" w:hint="eastAsia"/>
                </w:rPr>
                <w:t>确定</w:t>
              </w:r>
              <w:r w:rsidRPr="006129B6">
                <w:rPr>
                  <w:rFonts w:ascii="宋体" w:hAnsi="宋体"/>
                </w:rPr>
                <w:t>。</w:t>
              </w:r>
            </w:p>
            <w:p w:rsidR="00B72CEB" w:rsidRPr="006129B6" w:rsidRDefault="00B72CEB" w:rsidP="00B72CEB">
              <w:pPr>
                <w:adjustRightInd w:val="0"/>
                <w:snapToGrid w:val="0"/>
                <w:spacing w:line="360" w:lineRule="auto"/>
                <w:ind w:firstLine="480"/>
                <w:rPr>
                  <w:rFonts w:ascii="宋体" w:hAnsi="宋体"/>
                </w:rPr>
              </w:pPr>
              <w:r w:rsidRPr="006129B6">
                <w:rPr>
                  <w:rFonts w:ascii="宋体" w:hAnsi="宋体" w:hint="eastAsia"/>
                </w:rPr>
                <w:t>期末，</w:t>
              </w:r>
              <w:r w:rsidRPr="006129B6">
                <w:rPr>
                  <w:rFonts w:ascii="宋体" w:hAnsi="宋体"/>
                </w:rPr>
                <w:t>按照单个存货成本高于可变现净值的</w:t>
              </w:r>
              <w:r w:rsidRPr="006129B6">
                <w:rPr>
                  <w:rFonts w:ascii="宋体" w:hAnsi="宋体" w:hint="eastAsia"/>
                </w:rPr>
                <w:t>差额</w:t>
              </w:r>
              <w:r w:rsidRPr="006129B6">
                <w:rPr>
                  <w:rFonts w:ascii="宋体" w:hAnsi="宋体"/>
                </w:rPr>
                <w:t>计提存货跌价准备</w:t>
              </w:r>
              <w:r w:rsidRPr="006129B6">
                <w:rPr>
                  <w:rFonts w:ascii="宋体" w:hAnsi="宋体" w:hint="eastAsia"/>
                </w:rPr>
                <w:t>，</w:t>
              </w:r>
              <w:r w:rsidRPr="006129B6">
                <w:rPr>
                  <w:rFonts w:ascii="宋体" w:hAnsi="宋体"/>
                </w:rPr>
                <w:t>计入当期损益</w:t>
              </w:r>
              <w:r w:rsidRPr="006129B6">
                <w:rPr>
                  <w:rFonts w:ascii="宋体" w:hAnsi="宋体" w:hint="eastAsia"/>
                </w:rPr>
                <w:t>；以前减记存货价值的影响因素已经消失的，减记的金额应当予以恢复，并在原已计提的存货跌价准备金额内转回，转回的金额计入当期损益。</w:t>
              </w:r>
              <w:r w:rsidRPr="006129B6">
                <w:rPr>
                  <w:rFonts w:ascii="宋体" w:hAnsi="宋体" w:hint="eastAsia"/>
                  <w:szCs w:val="21"/>
                </w:rPr>
                <w:t>对于数量繁多、单价较低的存货，按存货类别计提存货跌价准备。</w:t>
              </w:r>
            </w:p>
            <w:p w:rsidR="00B72CEB" w:rsidRPr="006129B6" w:rsidRDefault="00B72CEB" w:rsidP="00B72CEB">
              <w:pPr>
                <w:adjustRightInd w:val="0"/>
                <w:snapToGrid w:val="0"/>
                <w:spacing w:line="360" w:lineRule="auto"/>
                <w:ind w:firstLine="480"/>
                <w:rPr>
                  <w:rFonts w:ascii="宋体" w:hAnsi="宋体"/>
                </w:rPr>
              </w:pPr>
              <w:r w:rsidRPr="006129B6">
                <w:rPr>
                  <w:rFonts w:ascii="宋体" w:hAnsi="宋体" w:hint="eastAsia"/>
                </w:rPr>
                <w:t>（4</w:t>
              </w:r>
              <w:r w:rsidRPr="006129B6">
                <w:rPr>
                  <w:rFonts w:ascii="宋体" w:hAnsi="宋体"/>
                </w:rPr>
                <w:t>）</w:t>
              </w:r>
              <w:r w:rsidRPr="006129B6">
                <w:rPr>
                  <w:rFonts w:ascii="宋体" w:hAnsi="宋体" w:hint="eastAsia"/>
                </w:rPr>
                <w:t>本公司存货盘存采用永续盘存制。</w:t>
              </w:r>
            </w:p>
            <w:p w:rsidR="00B33BEC" w:rsidRPr="006129B6" w:rsidRDefault="00B72CEB" w:rsidP="00B72CEB">
              <w:pPr>
                <w:adjustRightInd w:val="0"/>
                <w:snapToGrid w:val="0"/>
                <w:spacing w:line="360" w:lineRule="auto"/>
                <w:ind w:firstLine="480"/>
                <w:rPr>
                  <w:rFonts w:ascii="宋体" w:hAnsi="宋体"/>
                  <w:szCs w:val="21"/>
                </w:rPr>
              </w:pPr>
              <w:r w:rsidRPr="006129B6">
                <w:rPr>
                  <w:rFonts w:ascii="宋体" w:hAnsi="宋体" w:hint="eastAsia"/>
                </w:rPr>
                <w:t>（5）周转材料包括低值易耗品和包装物等，在领用时采用一次转销法进行摊销。</w:t>
              </w:r>
            </w:p>
          </w:sdtContent>
        </w:sdt>
        <w:p w:rsidR="00B33BEC" w:rsidRDefault="00FE1625">
          <w:pPr>
            <w:rPr>
              <w:szCs w:val="21"/>
            </w:rPr>
          </w:pPr>
        </w:p>
      </w:sdtContent>
    </w:sdt>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41"/>
            </w:numPr>
            <w:rPr>
              <w:szCs w:val="21"/>
            </w:rPr>
          </w:pPr>
          <w:r>
            <w:rPr>
              <w:rFonts w:hint="eastAsia"/>
            </w:rPr>
            <w:t>持有</w:t>
          </w:r>
          <w:r>
            <w:rPr>
              <w:rFonts w:hint="eastAsia"/>
              <w:szCs w:val="21"/>
            </w:rPr>
            <w:t>待售资产</w:t>
          </w:r>
        </w:p>
        <w:bookmarkStart w:id="128" w:name="_Hlk533151067" w:displacedByCustomXml="next"/>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B72CEB"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B72CEB"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B72CEB" w:rsidRPr="00172946" w:rsidRDefault="00B72CEB" w:rsidP="00B72CEB">
              <w:pPr>
                <w:adjustRightInd w:val="0"/>
                <w:snapToGrid w:val="0"/>
                <w:spacing w:line="360" w:lineRule="auto"/>
                <w:ind w:firstLineChars="200" w:firstLine="420"/>
              </w:pPr>
              <w:r w:rsidRPr="00172946">
                <w:rPr>
                  <w:rFonts w:hint="eastAsia"/>
                </w:rPr>
                <w:t>本公司将同时满足下列条件的非流动资产或处置组划分为持有待售类别：</w:t>
              </w:r>
            </w:p>
            <w:p w:rsidR="00B72CEB" w:rsidRPr="00172946" w:rsidRDefault="00B72CEB" w:rsidP="00B72CEB">
              <w:pPr>
                <w:adjustRightInd w:val="0"/>
                <w:snapToGrid w:val="0"/>
                <w:spacing w:line="360" w:lineRule="auto"/>
                <w:ind w:firstLineChars="200" w:firstLine="420"/>
              </w:pPr>
              <w:r w:rsidRPr="00172946">
                <w:rPr>
                  <w:rFonts w:hint="eastAsia"/>
                </w:rPr>
                <w:t>（一）根据类似交易中出售此类资产或处置组的惯例，在当前状况下即可立即出售；</w:t>
              </w:r>
              <w:r w:rsidRPr="00172946">
                <w:rPr>
                  <w:rFonts w:hint="eastAsia"/>
                </w:rPr>
                <w:t xml:space="preserve"> </w:t>
              </w:r>
            </w:p>
            <w:p w:rsidR="00B72CEB" w:rsidRPr="00172946" w:rsidRDefault="00B72CEB" w:rsidP="00B72CEB">
              <w:pPr>
                <w:adjustRightInd w:val="0"/>
                <w:snapToGrid w:val="0"/>
                <w:spacing w:line="360" w:lineRule="auto"/>
                <w:ind w:firstLineChars="200" w:firstLine="420"/>
              </w:pPr>
              <w:r w:rsidRPr="00172946">
                <w:rPr>
                  <w:rFonts w:hint="eastAsia"/>
                </w:rPr>
                <w:lastRenderedPageBreak/>
                <w:t>（二）出售极可能发生，即企业已经就一项出售计划作出决议且获得确定的购买承诺，预计出售将在一年内完成。有关规定要求企业相关权力机构或者监管部门批准后方可出售的，应当已经获得批准。</w:t>
              </w:r>
            </w:p>
            <w:p w:rsidR="00B33BEC" w:rsidRDefault="00B72CEB" w:rsidP="00B72CEB">
              <w:pPr>
                <w:adjustRightInd w:val="0"/>
                <w:snapToGrid w:val="0"/>
                <w:spacing w:line="360" w:lineRule="auto"/>
                <w:ind w:firstLineChars="200" w:firstLine="420"/>
                <w:rPr>
                  <w:szCs w:val="21"/>
                </w:rPr>
              </w:pPr>
              <w:r w:rsidRPr="00172946">
                <w:rPr>
                  <w:rFonts w:hint="eastAsia"/>
                </w:rPr>
                <w:t>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sdtContent>
        </w:sdt>
        <w:p w:rsidR="00B33BEC" w:rsidRDefault="00FE1625">
          <w:pPr>
            <w:rPr>
              <w:szCs w:val="21"/>
            </w:rPr>
          </w:pPr>
        </w:p>
      </w:sdtContent>
    </w:sdt>
    <w:bookmarkEnd w:id="128"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41"/>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B72CEB"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B72CEB"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EndPr>
            <w:rPr>
              <w:rFonts w:ascii="宋体" w:hAnsi="宋体"/>
            </w:rPr>
          </w:sdtEndPr>
          <w:sdtContent>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（1）重大影响、共同控制的判断标准</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①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②若本公司与其他参与方均受某合营安排的约束，任何一个参与方不能单独控制该安排，任何一个参与方均能够阻止其他参与方或参与方组合单独控制该安排，本公司判断对该项合营安排具有共同控制。</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（2）投资成本确定</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①企业合并形成的长期股权投资，按以下方法确定投资成本：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A、对于同一控制下企业合并形成的对子公司投资，以在合并日取得被合并方所有者权益在最终控制方合并财务报表中账面价值的份额作为长期股权投资的投资成本。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分步实现的同一控制下企业合并，在合并日根据合并后应享有被合并方净资产在最终控制方合并财务报表中的账面价值的份额，确定长期股权投资的初始投资成本；初始投资成本与达到合并前长期股权投资账面价值加上合并日进一步取得股份新支付对价的账面价值之和的差额，调整资本公积（资/股本溢价），资本公积不足冲减的，冲减留存收益。合并日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总除净损益、其他综合收益和利润分配以外的所有者权益其他变动，暂不进行会计处理，直至处置该项投资时转入当期损益。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B、对于非同一控制下企业合并形成的对子公司投资，以企业合并成本作为投资成本。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追加投资能够对非同一控制下的被投资单位实施控制的，以购买日之前所持被购买方的股权投资的账面价值与购买日新增投资成本之和，作为改按成本法核算的初始投资成本；购买日之前</w:t>
              </w:r>
              <w:r w:rsidRPr="006129B6">
                <w:rPr>
                  <w:rFonts w:ascii="宋体" w:hAnsi="宋体" w:hint="eastAsia"/>
                </w:rPr>
                <w:lastRenderedPageBreak/>
                <w:t>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益的累计公允价值变动应当在改按成本法核算时转入当期损益。</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②除企业合并形成的长期股权投资以外，其他方式取得的长期股权投资，按以下方法确定投资成本：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A、以支付现金取得的长期股权投资，按实际支付的购买价款作为投资成本。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B、以发行权益性证券取得的长期股权投资，按发行权益性证券的公允价值作为投资成本。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③因追加投资等原因，能够对被投资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（3）后续计量及损益确认方法</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①对子公司投资</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在合并财务报表中，对子公司投资按附注</w:t>
              </w:r>
              <w:r w:rsidR="0079486C">
                <w:rPr>
                  <w:rFonts w:ascii="宋体" w:hAnsi="宋体" w:hint="eastAsia"/>
                </w:rPr>
                <w:t>五</w:t>
              </w:r>
              <w:r w:rsidRPr="006129B6">
                <w:rPr>
                  <w:rFonts w:ascii="宋体" w:hAnsi="宋体" w:hint="eastAsia"/>
                </w:rPr>
                <w:t>、6进行处理。</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在母公司财务报表中，对子公司投资采用成本法核算，在被投资单位宣告分派的现金股利或利润时，确认投资收益。</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②对合营企业投资和对联营企业投资</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对合营企业投资和对联营企业投资采用权益法核算，具体会计处理包括：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对合营企业或联营企业发生的净亏损，除本公司负有承担额外损失义务外，以长期股权投资的账面价值以及其他实质上构成对被投资单位净投资的长期权益减记至零为限。被投资企业以后</w:t>
              </w:r>
              <w:r w:rsidRPr="006129B6">
                <w:rPr>
                  <w:rFonts w:ascii="宋体" w:hAnsi="宋体" w:hint="eastAsia"/>
                </w:rPr>
                <w:lastRenderedPageBreak/>
                <w:t>实现净利润的，在收益分享额弥补未确认的亏损分担额后，恢复确认收益分享额。</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对于被投资单位除净损益、其他综合收益和利润分配以外所有者权益的其他变动，调整长期股权投资的账面价值并计入资本公积。处置该项投资时，将原计入资本公积的部分按相应比例转入当期损益。</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3）处置长期股权投资，其账面价值与实际取得价款的差额计入当期损益，采用权益法核算的长期股权投资，处置时，采用与被投资单位直接处置相关资产或负债相同的基础，按相应比例对原计入其他综合收益的部分进行会计处理。</w:t>
              </w:r>
            </w:p>
            <w:p w:rsidR="00B72CEB" w:rsidRPr="006129B6" w:rsidRDefault="00B72CEB" w:rsidP="00B72CEB">
              <w:pPr>
                <w:adjustRightInd w:val="0"/>
                <w:snapToGrid w:val="0"/>
                <w:spacing w:line="360" w:lineRule="auto"/>
                <w:ind w:firstLineChars="200" w:firstLine="420"/>
                <w:rPr>
                  <w:rFonts w:ascii="宋体" w:hAnsi="宋体"/>
                </w:rPr>
              </w:pPr>
              <w:r w:rsidRPr="006129B6">
                <w:rPr>
                  <w:rFonts w:ascii="宋体" w:hAnsi="宋体" w:hint="eastAsia"/>
                </w:rPr>
                <w:t>因处置部分权益性投资等原因丧失了对被投资单位共同控制或重大影响的，处置后的剩余股权按《企业会计准则第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rsidR="00B33BEC" w:rsidRPr="006129B6" w:rsidRDefault="00B72CEB" w:rsidP="00B72CEB">
              <w:pPr>
                <w:adjustRightInd w:val="0"/>
                <w:snapToGrid w:val="0"/>
                <w:spacing w:line="360" w:lineRule="auto"/>
                <w:ind w:firstLineChars="200" w:firstLine="420"/>
                <w:rPr>
                  <w:rFonts w:ascii="宋体" w:hAnsi="宋体"/>
                  <w:szCs w:val="21"/>
                </w:rPr>
              </w:pPr>
              <w:r w:rsidRPr="006129B6">
                <w:rPr>
                  <w:rFonts w:ascii="宋体" w:hAnsi="宋体" w:hint="eastAsia"/>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sdtContent>
        </w:sdt>
        <w:p w:rsidR="00B33BEC" w:rsidRDefault="00FE1625">
          <w:pPr>
            <w:rPr>
              <w:szCs w:val="21"/>
            </w:rPr>
          </w:pPr>
        </w:p>
      </w:sdtContent>
    </w:sdt>
    <w:p w:rsidR="00B33BEC" w:rsidRDefault="00EC273B" w:rsidP="00816693">
      <w:pPr>
        <w:pStyle w:val="3"/>
        <w:numPr>
          <w:ilvl w:val="0"/>
          <w:numId w:val="41"/>
        </w:numPr>
      </w:pPr>
      <w:r>
        <w:t>投资性房地产</w:t>
      </w:r>
    </w:p>
    <w:sdt>
      <w:sdtPr>
        <w:rPr>
          <w:rFonts w:ascii="宋体" w:eastAsia="宋体" w:hAnsi="宋体" w:cs="宋体" w:hint="eastAsia"/>
          <w:b w:val="0"/>
          <w:bCs w:val="0"/>
          <w:kern w:val="0"/>
          <w:szCs w:val="24"/>
        </w:rPr>
        <w:alias w:val=""/>
        <w:tag w:val="_GBC_2b2036270bc84711804cd256998442a6"/>
        <w:id w:val="-292835151"/>
        <w:lock w:val="sdtLocked"/>
        <w:placeholder>
          <w:docPart w:val="GBC22222222222222222222222222222"/>
        </w:placeholder>
      </w:sdtPr>
      <w:sdtEndPr>
        <w:rPr>
          <w:rFonts w:ascii="Times New Roman" w:hAnsi="Times New Roman" w:cs="Times New Roman"/>
          <w:kern w:val="2"/>
          <w:szCs w:val="21"/>
        </w:rPr>
      </w:sdtEndPr>
      <w:sdtContent>
        <w:p w:rsidR="00EC273B" w:rsidRDefault="00EC273B" w:rsidP="00816693">
          <w:pPr>
            <w:pStyle w:val="4"/>
            <w:numPr>
              <w:ilvl w:val="0"/>
              <w:numId w:val="42"/>
            </w:numPr>
          </w:pPr>
          <w:r>
            <w:rPr>
              <w:rFonts w:ascii="宋体" w:hAnsi="宋体" w:cs="宋体" w:hint="eastAsia"/>
              <w:kern w:val="0"/>
              <w:szCs w:val="24"/>
            </w:rPr>
            <w:t>如果</w:t>
          </w:r>
          <w:r>
            <w:rPr>
              <w:rFonts w:hint="eastAsia"/>
            </w:rPr>
            <w:t>采用公允价值计量模式的：</w:t>
          </w:r>
        </w:p>
        <w:p w:rsidR="00EC273B" w:rsidRDefault="00EC273B" w:rsidP="00EC273B">
          <w:r>
            <w:rPr>
              <w:rFonts w:hint="eastAsia"/>
            </w:rPr>
            <w:t>选择公允价值计量的依据</w:t>
          </w:r>
        </w:p>
        <w:sdt>
          <w:sdtPr>
            <w:rPr>
              <w:szCs w:val="21"/>
            </w:rPr>
            <w:alias w:val="采用公允价值计量模式的选择依据"/>
            <w:tag w:val="_GBC_3923e55fa36348df898ac65ec0c9f5a3"/>
            <w:id w:val="243989788"/>
            <w:lock w:val="sdtLocked"/>
            <w:placeholder>
              <w:docPart w:val="GBC22222222222222222222222222222"/>
            </w:placeholder>
          </w:sdtPr>
          <w:sdtContent>
            <w:p w:rsidR="00EC273B" w:rsidRDefault="00A55943" w:rsidP="00D0590E">
              <w:pPr>
                <w:spacing w:beforeLines="50" w:line="360" w:lineRule="auto"/>
                <w:ind w:firstLineChars="200" w:firstLine="420"/>
                <w:rPr>
                  <w:szCs w:val="21"/>
                </w:rPr>
              </w:pPr>
              <w:r w:rsidRPr="009D4108">
                <w:rPr>
                  <w:rFonts w:hint="eastAsia"/>
                </w:rPr>
                <w:t>本公司采用公允价值模式对投资性房地产进行后续计量，不对投资性房地产计提折旧或进行摊销，以资产负债表日投资性房地产的公允价值为基础调整账面价值，公允价值与原账面价值之间的差额计入当期损益。</w:t>
              </w:r>
            </w:p>
          </w:sdtContent>
        </w:sdt>
        <w:p w:rsidR="00B33BEC" w:rsidRPr="007C0584" w:rsidRDefault="00FE1625" w:rsidP="00EC273B">
          <w:pPr>
            <w:rPr>
              <w:szCs w:val="21"/>
            </w:rPr>
          </w:pPr>
        </w:p>
      </w:sdtContent>
    </w:sdt>
    <w:p w:rsidR="00B33BEC" w:rsidRDefault="00EC273B" w:rsidP="00816693">
      <w:pPr>
        <w:pStyle w:val="3"/>
        <w:numPr>
          <w:ilvl w:val="0"/>
          <w:numId w:val="41"/>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43"/>
            </w:numPr>
          </w:pPr>
          <w:r>
            <w:rPr>
              <w:rFonts w:hint="eastAsia"/>
            </w:rPr>
            <w:t>确认条件</w:t>
          </w:r>
        </w:p>
        <w:sdt>
          <w:sdtPr>
            <w:alias w:val="是否适用：固定资产确认条件[双击切换]"/>
            <w:tag w:val="_GBC_4c768c6eca804bab9e4fc027185bcda6"/>
            <w:id w:val="-1227062113"/>
            <w:lock w:val="sdtLocked"/>
            <w:placeholder>
              <w:docPart w:val="GBC22222222222222222222222222222"/>
            </w:placeholder>
          </w:sdtPr>
          <w:sdtContent>
            <w:p w:rsidR="00B33BEC" w:rsidRDefault="00FE1625">
              <w:r w:rsidRPr="00E6394E">
                <w:rPr>
                  <w:rFonts w:ascii="宋体" w:hAnsi="宋体"/>
                  <w:sz w:val="18"/>
                </w:rPr>
                <w:fldChar w:fldCharType="begin"/>
              </w:r>
              <w:r w:rsidR="00A55943"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55943"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B33BEC" w:rsidRDefault="00B245C1" w:rsidP="00B245C1">
              <w:pPr>
                <w:spacing w:line="360" w:lineRule="auto"/>
                <w:ind w:firstLineChars="200" w:firstLine="420"/>
                <w:rPr>
                  <w:b/>
                  <w:bCs/>
                  <w:szCs w:val="21"/>
                </w:rPr>
              </w:pPr>
              <w:r>
                <w:rPr>
                  <w:rFonts w:hint="eastAsia"/>
                  <w:bCs/>
                  <w:szCs w:val="21"/>
                </w:rPr>
                <w:t>固定资产是指为生产商品、提供劳务、出租或经营管理而持有的，使用寿命超过一个会计年度的有形资产。</w:t>
              </w:r>
            </w:p>
          </w:sdtContent>
        </w:sdt>
      </w:sdtContent>
    </w:sdt>
    <w:p w:rsidR="00B33BEC" w:rsidRDefault="00B33BEC">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0"/>
              <w:numId w:val="43"/>
            </w:numPr>
          </w:pPr>
          <w:r>
            <w:t>折旧方法</w:t>
          </w:r>
        </w:p>
        <w:p w:rsidR="00C9624C" w:rsidRDefault="00C9624C" w:rsidP="00C9624C">
          <w:pPr>
            <w:adjustRightInd w:val="0"/>
            <w:snapToGrid w:val="0"/>
            <w:spacing w:line="360" w:lineRule="auto"/>
          </w:pPr>
          <w:r w:rsidRPr="00AC1D82">
            <w:rPr>
              <w:rFonts w:hint="eastAsia"/>
            </w:rPr>
            <w:t>本公司采用直线法计提</w:t>
          </w:r>
          <w:r w:rsidRPr="00AC1D82">
            <w:t>固定资产</w:t>
          </w:r>
          <w:r w:rsidRPr="00AC1D82">
            <w:rPr>
              <w:rFonts w:hint="eastAsia"/>
            </w:rPr>
            <w:t>折旧，</w:t>
          </w:r>
          <w:r w:rsidRPr="00AC1D82">
            <w:t>各类固定资</w:t>
          </w:r>
          <w:r w:rsidRPr="00AC1D82">
            <w:rPr>
              <w:rFonts w:hint="eastAsia"/>
            </w:rPr>
            <w:t>产</w:t>
          </w:r>
          <w:r w:rsidRPr="00AC1D82">
            <w:t>使用寿命、预计净残值率</w:t>
          </w:r>
          <w:r w:rsidRPr="00AC1D82">
            <w:rPr>
              <w:rFonts w:hint="eastAsia"/>
            </w:rPr>
            <w:t>和年</w:t>
          </w:r>
          <w:r w:rsidRPr="00AC1D82">
            <w:t>折旧率</w:t>
          </w:r>
          <w:r w:rsidRPr="00AC1D82">
            <w:rPr>
              <w:rFonts w:hint="eastAsia"/>
            </w:rPr>
            <w:t>如下</w:t>
          </w:r>
          <w:r w:rsidRPr="00AC1D82">
            <w:t>：</w:t>
          </w:r>
        </w:p>
        <w:sdt>
          <w:sdtPr>
            <w:alias w:val="是否适用：固定资产折旧方法[双击切换]"/>
            <w:tag w:val="_GBC_f89f129fe73045168ebdc30031da9fdd"/>
            <w:id w:val="-1135404166"/>
            <w:lock w:val="sdtContentLocked"/>
            <w:placeholder>
              <w:docPart w:val="GBC22222222222222222222222222222"/>
            </w:placeholder>
          </w:sdtPr>
          <w:sdtContent>
            <w:p w:rsidR="00C9624C" w:rsidRDefault="00FE1625">
              <w:r w:rsidRPr="00E6394E">
                <w:rPr>
                  <w:rFonts w:ascii="宋体" w:hAnsi="宋体"/>
                  <w:sz w:val="18"/>
                </w:rPr>
                <w:fldChar w:fldCharType="begin"/>
              </w:r>
              <w:r w:rsidR="00C9624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9624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C9624C" w:rsidTr="00745EFD">
            <w:sdt>
              <w:sdtPr>
                <w:tag w:val="_PLD_b93b748ee97a4a8bae6f8263364d91d5"/>
                <w:id w:val="935842"/>
                <w:lock w:val="sdtLocked"/>
              </w:sdtPr>
              <w:sdtContent>
                <w:tc>
                  <w:tcPr>
                    <w:tcW w:w="949" w:type="pct"/>
                    <w:vAlign w:val="center"/>
                  </w:tcPr>
                  <w:p w:rsidR="00C9624C" w:rsidRDefault="00C9624C" w:rsidP="00745EFD">
                    <w:pPr>
                      <w:jc w:val="center"/>
                      <w:rPr>
                        <w:szCs w:val="21"/>
                      </w:rPr>
                    </w:pPr>
                    <w:r>
                      <w:rPr>
                        <w:szCs w:val="21"/>
                      </w:rPr>
                      <w:t>类别</w:t>
                    </w:r>
                  </w:p>
                </w:tc>
              </w:sdtContent>
            </w:sdt>
            <w:sdt>
              <w:sdtPr>
                <w:rPr>
                  <w:rFonts w:ascii="宋体" w:hAnsi="宋体"/>
                </w:rPr>
                <w:tag w:val="_PLD_8eb75a8ba4fb45a3be1c35e2609526fb"/>
                <w:id w:val="935843"/>
                <w:lock w:val="sdtLocked"/>
              </w:sdtPr>
              <w:sdtContent>
                <w:tc>
                  <w:tcPr>
                    <w:tcW w:w="1012" w:type="pct"/>
                    <w:vAlign w:val="center"/>
                  </w:tcPr>
                  <w:p w:rsidR="00C9624C" w:rsidRPr="006129B6" w:rsidRDefault="00C9624C" w:rsidP="00745EFD">
                    <w:pPr>
                      <w:jc w:val="center"/>
                      <w:rPr>
                        <w:rFonts w:ascii="宋体" w:hAnsi="宋体"/>
                        <w:szCs w:val="21"/>
                      </w:rPr>
                    </w:pPr>
                    <w:r w:rsidRPr="006129B6">
                      <w:rPr>
                        <w:rFonts w:ascii="宋体" w:hAnsi="宋体" w:hint="eastAsia"/>
                        <w:szCs w:val="21"/>
                      </w:rPr>
                      <w:t>折旧方法</w:t>
                    </w:r>
                  </w:p>
                </w:tc>
              </w:sdtContent>
            </w:sdt>
            <w:sdt>
              <w:sdtPr>
                <w:rPr>
                  <w:rFonts w:ascii="宋体" w:hAnsi="宋体"/>
                </w:rPr>
                <w:tag w:val="_PLD_288e4cb255e44ed98e0c53f336ac01e0"/>
                <w:id w:val="935844"/>
                <w:lock w:val="sdtLocked"/>
              </w:sdtPr>
              <w:sdtContent>
                <w:tc>
                  <w:tcPr>
                    <w:tcW w:w="1013" w:type="pct"/>
                    <w:vAlign w:val="center"/>
                  </w:tcPr>
                  <w:p w:rsidR="00C9624C" w:rsidRPr="006129B6" w:rsidRDefault="00C9624C" w:rsidP="00745EFD">
                    <w:pPr>
                      <w:jc w:val="center"/>
                      <w:rPr>
                        <w:rFonts w:ascii="宋体" w:hAnsi="宋体"/>
                        <w:szCs w:val="21"/>
                      </w:rPr>
                    </w:pPr>
                    <w:r w:rsidRPr="006129B6">
                      <w:rPr>
                        <w:rFonts w:ascii="宋体" w:hAnsi="宋体"/>
                        <w:szCs w:val="21"/>
                      </w:rPr>
                      <w:t>折旧年限（年）</w:t>
                    </w:r>
                  </w:p>
                </w:tc>
              </w:sdtContent>
            </w:sdt>
            <w:sdt>
              <w:sdtPr>
                <w:rPr>
                  <w:rFonts w:ascii="宋体" w:hAnsi="宋体"/>
                </w:rPr>
                <w:tag w:val="_PLD_b978331f5a784568b426597e450ebc7a"/>
                <w:id w:val="935845"/>
                <w:lock w:val="sdtLocked"/>
              </w:sdtPr>
              <w:sdtContent>
                <w:tc>
                  <w:tcPr>
                    <w:tcW w:w="1013" w:type="pct"/>
                    <w:vAlign w:val="center"/>
                  </w:tcPr>
                  <w:p w:rsidR="00C9624C" w:rsidRPr="006129B6" w:rsidRDefault="00C9624C" w:rsidP="00745EFD">
                    <w:pPr>
                      <w:jc w:val="center"/>
                      <w:rPr>
                        <w:rFonts w:ascii="宋体" w:hAnsi="宋体"/>
                        <w:szCs w:val="21"/>
                      </w:rPr>
                    </w:pPr>
                    <w:r w:rsidRPr="006129B6">
                      <w:rPr>
                        <w:rFonts w:ascii="宋体" w:hAnsi="宋体"/>
                        <w:szCs w:val="21"/>
                      </w:rPr>
                      <w:t>残值率</w:t>
                    </w:r>
                  </w:p>
                </w:tc>
              </w:sdtContent>
            </w:sdt>
            <w:sdt>
              <w:sdtPr>
                <w:rPr>
                  <w:rFonts w:ascii="宋体" w:hAnsi="宋体"/>
                </w:rPr>
                <w:tag w:val="_PLD_02921e2cbb3b427bb4fe2aba2949e56a"/>
                <w:id w:val="935846"/>
                <w:lock w:val="sdtLocked"/>
              </w:sdtPr>
              <w:sdtContent>
                <w:tc>
                  <w:tcPr>
                    <w:tcW w:w="1013" w:type="pct"/>
                    <w:vAlign w:val="center"/>
                  </w:tcPr>
                  <w:p w:rsidR="00C9624C" w:rsidRPr="006129B6" w:rsidRDefault="00C9624C" w:rsidP="00745EFD">
                    <w:pPr>
                      <w:jc w:val="center"/>
                      <w:rPr>
                        <w:rFonts w:ascii="宋体" w:hAnsi="宋体"/>
                        <w:szCs w:val="21"/>
                      </w:rPr>
                    </w:pPr>
                    <w:r w:rsidRPr="006129B6">
                      <w:rPr>
                        <w:rFonts w:ascii="宋体" w:hAnsi="宋体"/>
                        <w:szCs w:val="21"/>
                      </w:rPr>
                      <w:t>年折旧率</w:t>
                    </w:r>
                  </w:p>
                </w:tc>
              </w:sdtContent>
            </w:sdt>
          </w:tr>
          <w:sdt>
            <w:sdtPr>
              <w:rPr>
                <w:szCs w:val="21"/>
              </w:rPr>
              <w:alias w:val="其他固定资产计价、折旧、减值方法"/>
              <w:tag w:val="_GBC_f1ad6125c5d74d2a98f593d2ba574474"/>
              <w:id w:val="935847"/>
              <w:lock w:val="sdtLocked"/>
            </w:sdtPr>
            <w:sdtEndPr>
              <w:rPr>
                <w:rFonts w:ascii="宋体" w:hAnsi="宋体"/>
              </w:rPr>
            </w:sdtEndPr>
            <w:sdtContent>
              <w:tr w:rsidR="00C9624C" w:rsidTr="00745EFD">
                <w:tc>
                  <w:tcPr>
                    <w:tcW w:w="949" w:type="pct"/>
                  </w:tcPr>
                  <w:p w:rsidR="00C9624C" w:rsidRDefault="00C9624C" w:rsidP="00745EFD">
                    <w:pPr>
                      <w:rPr>
                        <w:szCs w:val="21"/>
                      </w:rPr>
                    </w:pPr>
                    <w:r>
                      <w:t>房屋建筑物</w:t>
                    </w:r>
                  </w:p>
                </w:tc>
                <w:tc>
                  <w:tcPr>
                    <w:tcW w:w="1012" w:type="pct"/>
                  </w:tcPr>
                  <w:p w:rsidR="00C9624C" w:rsidRPr="006129B6" w:rsidRDefault="00C9624C" w:rsidP="00745EFD">
                    <w:pPr>
                      <w:rPr>
                        <w:rFonts w:ascii="宋体" w:hAnsi="宋体"/>
                        <w:szCs w:val="21"/>
                      </w:rPr>
                    </w:pPr>
                    <w:r w:rsidRPr="006129B6">
                      <w:rPr>
                        <w:rFonts w:ascii="宋体" w:hAnsi="宋体" w:hint="eastAsia"/>
                      </w:rPr>
                      <w:t>直线法</w:t>
                    </w:r>
                  </w:p>
                </w:tc>
                <w:tc>
                  <w:tcPr>
                    <w:tcW w:w="1013" w:type="pct"/>
                  </w:tcPr>
                  <w:p w:rsidR="00C9624C" w:rsidRPr="006129B6" w:rsidRDefault="00C9624C" w:rsidP="00745EFD">
                    <w:pPr>
                      <w:rPr>
                        <w:rFonts w:ascii="宋体" w:hAnsi="宋体"/>
                        <w:szCs w:val="21"/>
                      </w:rPr>
                    </w:pPr>
                    <w:r w:rsidRPr="006129B6">
                      <w:rPr>
                        <w:rFonts w:ascii="宋体" w:hAnsi="宋体"/>
                      </w:rPr>
                      <w:t>30-35</w:t>
                    </w:r>
                  </w:p>
                </w:tc>
                <w:tc>
                  <w:tcPr>
                    <w:tcW w:w="1013" w:type="pct"/>
                  </w:tcPr>
                  <w:p w:rsidR="00C9624C" w:rsidRPr="006129B6" w:rsidRDefault="00C9624C" w:rsidP="00745EFD">
                    <w:pPr>
                      <w:rPr>
                        <w:rFonts w:ascii="宋体" w:hAnsi="宋体"/>
                        <w:szCs w:val="21"/>
                      </w:rPr>
                    </w:pPr>
                    <w:r w:rsidRPr="006129B6">
                      <w:rPr>
                        <w:rFonts w:ascii="宋体" w:hAnsi="宋体"/>
                      </w:rPr>
                      <w:t>5%</w:t>
                    </w:r>
                  </w:p>
                </w:tc>
                <w:tc>
                  <w:tcPr>
                    <w:tcW w:w="1013" w:type="pct"/>
                  </w:tcPr>
                  <w:p w:rsidR="00C9624C" w:rsidRPr="006129B6" w:rsidRDefault="00C9624C" w:rsidP="00745EFD">
                    <w:pPr>
                      <w:rPr>
                        <w:rFonts w:ascii="宋体" w:hAnsi="宋体"/>
                        <w:szCs w:val="21"/>
                      </w:rPr>
                    </w:pPr>
                    <w:r w:rsidRPr="006129B6">
                      <w:rPr>
                        <w:rFonts w:ascii="宋体" w:hAnsi="宋体"/>
                      </w:rPr>
                      <w:t>2.71%-3.17%</w:t>
                    </w:r>
                  </w:p>
                </w:tc>
              </w:tr>
            </w:sdtContent>
          </w:sdt>
          <w:sdt>
            <w:sdtPr>
              <w:rPr>
                <w:szCs w:val="21"/>
              </w:rPr>
              <w:alias w:val="其他固定资产计价、折旧、减值方法"/>
              <w:tag w:val="_GBC_f1ad6125c5d74d2a98f593d2ba574474"/>
              <w:id w:val="935848"/>
              <w:lock w:val="sdtLocked"/>
            </w:sdtPr>
            <w:sdtEndPr>
              <w:rPr>
                <w:rFonts w:ascii="宋体" w:hAnsi="宋体"/>
              </w:rPr>
            </w:sdtEndPr>
            <w:sdtContent>
              <w:tr w:rsidR="00C9624C" w:rsidTr="00745EFD">
                <w:tc>
                  <w:tcPr>
                    <w:tcW w:w="949" w:type="pct"/>
                  </w:tcPr>
                  <w:p w:rsidR="00C9624C" w:rsidRDefault="00C9624C" w:rsidP="00745EFD">
                    <w:pPr>
                      <w:rPr>
                        <w:szCs w:val="21"/>
                      </w:rPr>
                    </w:pPr>
                    <w:r>
                      <w:t>机器设备</w:t>
                    </w:r>
                  </w:p>
                </w:tc>
                <w:tc>
                  <w:tcPr>
                    <w:tcW w:w="1012" w:type="pct"/>
                  </w:tcPr>
                  <w:p w:rsidR="00C9624C" w:rsidRPr="006129B6" w:rsidRDefault="00C9624C" w:rsidP="00745EFD">
                    <w:pPr>
                      <w:rPr>
                        <w:rFonts w:ascii="宋体" w:hAnsi="宋体"/>
                        <w:szCs w:val="21"/>
                      </w:rPr>
                    </w:pPr>
                    <w:r w:rsidRPr="006129B6">
                      <w:rPr>
                        <w:rFonts w:ascii="宋体" w:hAnsi="宋体" w:hint="eastAsia"/>
                      </w:rPr>
                      <w:t>直线法</w:t>
                    </w:r>
                  </w:p>
                </w:tc>
                <w:tc>
                  <w:tcPr>
                    <w:tcW w:w="1013" w:type="pct"/>
                  </w:tcPr>
                  <w:p w:rsidR="00C9624C" w:rsidRPr="006129B6" w:rsidRDefault="00C9624C" w:rsidP="00745EFD">
                    <w:pPr>
                      <w:rPr>
                        <w:rFonts w:ascii="宋体" w:hAnsi="宋体"/>
                        <w:szCs w:val="21"/>
                      </w:rPr>
                    </w:pPr>
                    <w:r w:rsidRPr="006129B6">
                      <w:rPr>
                        <w:rFonts w:ascii="宋体" w:hAnsi="宋体"/>
                      </w:rPr>
                      <w:t>10</w:t>
                    </w:r>
                  </w:p>
                </w:tc>
                <w:tc>
                  <w:tcPr>
                    <w:tcW w:w="1013" w:type="pct"/>
                  </w:tcPr>
                  <w:p w:rsidR="00C9624C" w:rsidRPr="006129B6" w:rsidRDefault="00C9624C" w:rsidP="00745EFD">
                    <w:pPr>
                      <w:rPr>
                        <w:rFonts w:ascii="宋体" w:hAnsi="宋体"/>
                        <w:szCs w:val="21"/>
                      </w:rPr>
                    </w:pPr>
                    <w:r w:rsidRPr="006129B6">
                      <w:rPr>
                        <w:rFonts w:ascii="宋体" w:hAnsi="宋体"/>
                      </w:rPr>
                      <w:t>5%</w:t>
                    </w:r>
                  </w:p>
                </w:tc>
                <w:tc>
                  <w:tcPr>
                    <w:tcW w:w="1013" w:type="pct"/>
                  </w:tcPr>
                  <w:p w:rsidR="00C9624C" w:rsidRPr="006129B6" w:rsidRDefault="00C9624C" w:rsidP="00745EFD">
                    <w:pPr>
                      <w:rPr>
                        <w:rFonts w:ascii="宋体" w:hAnsi="宋体"/>
                        <w:szCs w:val="21"/>
                      </w:rPr>
                    </w:pPr>
                    <w:r w:rsidRPr="006129B6">
                      <w:rPr>
                        <w:rFonts w:ascii="宋体" w:hAnsi="宋体"/>
                      </w:rPr>
                      <w:t>9.50%</w:t>
                    </w:r>
                  </w:p>
                </w:tc>
              </w:tr>
            </w:sdtContent>
          </w:sdt>
          <w:sdt>
            <w:sdtPr>
              <w:rPr>
                <w:szCs w:val="21"/>
              </w:rPr>
              <w:alias w:val="其他固定资产计价、折旧、减值方法"/>
              <w:tag w:val="_GBC_f1ad6125c5d74d2a98f593d2ba574474"/>
              <w:id w:val="935849"/>
              <w:lock w:val="sdtLocked"/>
            </w:sdtPr>
            <w:sdtEndPr>
              <w:rPr>
                <w:rFonts w:ascii="宋体" w:hAnsi="宋体"/>
              </w:rPr>
            </w:sdtEndPr>
            <w:sdtContent>
              <w:tr w:rsidR="00C9624C" w:rsidTr="00745EFD">
                <w:tc>
                  <w:tcPr>
                    <w:tcW w:w="949" w:type="pct"/>
                  </w:tcPr>
                  <w:p w:rsidR="00C9624C" w:rsidRDefault="00C9624C" w:rsidP="00745EFD">
                    <w:pPr>
                      <w:rPr>
                        <w:szCs w:val="21"/>
                      </w:rPr>
                    </w:pPr>
                    <w:r>
                      <w:t>运输设备</w:t>
                    </w:r>
                  </w:p>
                </w:tc>
                <w:tc>
                  <w:tcPr>
                    <w:tcW w:w="1012" w:type="pct"/>
                  </w:tcPr>
                  <w:p w:rsidR="00C9624C" w:rsidRPr="006129B6" w:rsidRDefault="00C9624C" w:rsidP="00745EFD">
                    <w:pPr>
                      <w:rPr>
                        <w:rFonts w:ascii="宋体" w:hAnsi="宋体"/>
                        <w:szCs w:val="21"/>
                      </w:rPr>
                    </w:pPr>
                    <w:r w:rsidRPr="006129B6">
                      <w:rPr>
                        <w:rFonts w:ascii="宋体" w:hAnsi="宋体" w:hint="eastAsia"/>
                        <w:szCs w:val="21"/>
                      </w:rPr>
                      <w:t>直线法</w:t>
                    </w:r>
                  </w:p>
                </w:tc>
                <w:tc>
                  <w:tcPr>
                    <w:tcW w:w="1013" w:type="pct"/>
                  </w:tcPr>
                  <w:p w:rsidR="00C9624C" w:rsidRPr="006129B6" w:rsidRDefault="00C9624C" w:rsidP="00745EFD">
                    <w:pPr>
                      <w:rPr>
                        <w:rFonts w:ascii="宋体" w:hAnsi="宋体"/>
                        <w:szCs w:val="21"/>
                      </w:rPr>
                    </w:pPr>
                    <w:r w:rsidRPr="006129B6">
                      <w:rPr>
                        <w:rFonts w:ascii="宋体" w:hAnsi="宋体"/>
                      </w:rPr>
                      <w:t>10</w:t>
                    </w:r>
                  </w:p>
                </w:tc>
                <w:tc>
                  <w:tcPr>
                    <w:tcW w:w="1013" w:type="pct"/>
                  </w:tcPr>
                  <w:p w:rsidR="00C9624C" w:rsidRPr="006129B6" w:rsidRDefault="00C9624C" w:rsidP="00745EFD">
                    <w:pPr>
                      <w:rPr>
                        <w:rFonts w:ascii="宋体" w:hAnsi="宋体"/>
                        <w:szCs w:val="21"/>
                      </w:rPr>
                    </w:pPr>
                    <w:r w:rsidRPr="006129B6">
                      <w:rPr>
                        <w:rFonts w:ascii="宋体" w:hAnsi="宋体"/>
                      </w:rPr>
                      <w:t>5%</w:t>
                    </w:r>
                  </w:p>
                </w:tc>
                <w:tc>
                  <w:tcPr>
                    <w:tcW w:w="1013" w:type="pct"/>
                  </w:tcPr>
                  <w:p w:rsidR="00C9624C" w:rsidRPr="006129B6" w:rsidRDefault="00C9624C" w:rsidP="00745EFD">
                    <w:pPr>
                      <w:rPr>
                        <w:rFonts w:ascii="宋体" w:hAnsi="宋体"/>
                        <w:szCs w:val="21"/>
                      </w:rPr>
                    </w:pPr>
                    <w:r w:rsidRPr="006129B6">
                      <w:rPr>
                        <w:rFonts w:ascii="宋体" w:hAnsi="宋体"/>
                      </w:rPr>
                      <w:t>9.50%</w:t>
                    </w:r>
                  </w:p>
                </w:tc>
              </w:tr>
            </w:sdtContent>
          </w:sdt>
          <w:sdt>
            <w:sdtPr>
              <w:rPr>
                <w:szCs w:val="21"/>
              </w:rPr>
              <w:alias w:val="其他固定资产计价、折旧、减值方法"/>
              <w:tag w:val="_GBC_f1ad6125c5d74d2a98f593d2ba574474"/>
              <w:id w:val="935850"/>
              <w:lock w:val="sdtLocked"/>
            </w:sdtPr>
            <w:sdtEndPr>
              <w:rPr>
                <w:rFonts w:ascii="宋体" w:hAnsi="宋体"/>
              </w:rPr>
            </w:sdtEndPr>
            <w:sdtContent>
              <w:tr w:rsidR="00C9624C" w:rsidRPr="00C9624C" w:rsidTr="00745EFD">
                <w:tc>
                  <w:tcPr>
                    <w:tcW w:w="949" w:type="pct"/>
                  </w:tcPr>
                  <w:p w:rsidR="00C9624C" w:rsidRDefault="00C9624C" w:rsidP="00745EFD">
                    <w:pPr>
                      <w:rPr>
                        <w:szCs w:val="21"/>
                      </w:rPr>
                    </w:pPr>
                    <w:r>
                      <w:t>办公设备</w:t>
                    </w:r>
                  </w:p>
                </w:tc>
                <w:tc>
                  <w:tcPr>
                    <w:tcW w:w="1012" w:type="pct"/>
                  </w:tcPr>
                  <w:p w:rsidR="00C9624C" w:rsidRPr="006129B6" w:rsidRDefault="00C9624C" w:rsidP="00745EFD">
                    <w:pPr>
                      <w:rPr>
                        <w:rFonts w:ascii="宋体" w:hAnsi="宋体"/>
                        <w:szCs w:val="21"/>
                      </w:rPr>
                    </w:pPr>
                    <w:r w:rsidRPr="006129B6">
                      <w:rPr>
                        <w:rFonts w:ascii="宋体" w:hAnsi="宋体" w:hint="eastAsia"/>
                        <w:szCs w:val="21"/>
                      </w:rPr>
                      <w:t>直线法</w:t>
                    </w:r>
                  </w:p>
                </w:tc>
                <w:tc>
                  <w:tcPr>
                    <w:tcW w:w="1013" w:type="pct"/>
                  </w:tcPr>
                  <w:p w:rsidR="00C9624C" w:rsidRPr="006129B6" w:rsidRDefault="00C9624C" w:rsidP="00745EFD">
                    <w:pPr>
                      <w:rPr>
                        <w:rFonts w:ascii="宋体" w:hAnsi="宋体"/>
                        <w:szCs w:val="21"/>
                      </w:rPr>
                    </w:pPr>
                    <w:r w:rsidRPr="006129B6">
                      <w:rPr>
                        <w:rFonts w:ascii="宋体" w:hAnsi="宋体"/>
                      </w:rPr>
                      <w:t>8</w:t>
                    </w:r>
                  </w:p>
                </w:tc>
                <w:tc>
                  <w:tcPr>
                    <w:tcW w:w="1013" w:type="pct"/>
                  </w:tcPr>
                  <w:p w:rsidR="00C9624C" w:rsidRPr="006129B6" w:rsidRDefault="00C9624C" w:rsidP="00745EFD">
                    <w:pPr>
                      <w:rPr>
                        <w:rFonts w:ascii="宋体" w:hAnsi="宋体"/>
                        <w:szCs w:val="21"/>
                      </w:rPr>
                    </w:pPr>
                    <w:r w:rsidRPr="006129B6">
                      <w:rPr>
                        <w:rFonts w:ascii="宋体" w:hAnsi="宋体"/>
                      </w:rPr>
                      <w:t>5%</w:t>
                    </w:r>
                  </w:p>
                </w:tc>
                <w:tc>
                  <w:tcPr>
                    <w:tcW w:w="1013" w:type="pct"/>
                  </w:tcPr>
                  <w:p w:rsidR="00C9624C" w:rsidRPr="006129B6" w:rsidRDefault="00C9624C" w:rsidP="00745EFD">
                    <w:pPr>
                      <w:rPr>
                        <w:rFonts w:ascii="宋体" w:hAnsi="宋体"/>
                        <w:szCs w:val="21"/>
                      </w:rPr>
                    </w:pPr>
                    <w:r w:rsidRPr="006129B6">
                      <w:rPr>
                        <w:rFonts w:ascii="宋体" w:hAnsi="宋体"/>
                      </w:rPr>
                      <w:t>11.88%</w:t>
                    </w:r>
                  </w:p>
                </w:tc>
              </w:tr>
            </w:sdtContent>
          </w:sdt>
        </w:tbl>
        <w:p w:rsidR="00B33BEC" w:rsidRPr="00C9624C" w:rsidRDefault="00D71471" w:rsidP="00D0590E">
          <w:pPr>
            <w:adjustRightInd w:val="0"/>
            <w:snapToGrid w:val="0"/>
            <w:spacing w:beforeLines="50" w:line="360" w:lineRule="auto"/>
            <w:ind w:firstLine="482"/>
          </w:pPr>
          <w:r>
            <w:rPr>
              <w:rFonts w:hint="eastAsia"/>
              <w:bCs/>
            </w:rPr>
            <w:t>本公司至少在每年年度终了对固定资产的使用寿命、预计净残值和折旧方法进行复核。</w:t>
          </w:r>
        </w:p>
      </w:sdtContent>
    </w:sdt>
    <w:p w:rsidR="00B33BEC" w:rsidRDefault="00B33BEC">
      <w:pPr>
        <w:rPr>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B33BEC" w:rsidRDefault="00EC273B" w:rsidP="00816693">
          <w:pPr>
            <w:pStyle w:val="4"/>
            <w:numPr>
              <w:ilvl w:val="0"/>
              <w:numId w:val="43"/>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Content>
            <w:p w:rsidR="00B33BEC" w:rsidRDefault="00FE1625" w:rsidP="00D71471">
              <w:pPr>
                <w:rPr>
                  <w:szCs w:val="21"/>
                </w:rPr>
              </w:pPr>
              <w:r w:rsidRPr="00E6394E">
                <w:rPr>
                  <w:rFonts w:ascii="宋体" w:hAnsi="宋体"/>
                  <w:sz w:val="18"/>
                  <w:szCs w:val="21"/>
                </w:rPr>
                <w:fldChar w:fldCharType="begin"/>
              </w:r>
              <w:r w:rsidR="00D71471"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71471"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在建工程</w:t>
          </w:r>
        </w:p>
        <w:sdt>
          <w:sdtPr>
            <w:rPr>
              <w:rFonts w:hint="eastAsia"/>
              <w:szCs w:val="21"/>
            </w:rPr>
            <w:alias w:val="是否适用：在建工程_重要会计政策和估计[双击切换]"/>
            <w:tag w:val="_GBC_00730441e5ea4f57b3cd3ff1ecc5c1bd"/>
            <w:id w:val="2100593817"/>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D71471"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71471"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B33BEC" w:rsidRDefault="006535F9" w:rsidP="006535F9">
              <w:pPr>
                <w:adjustRightInd w:val="0"/>
                <w:snapToGrid w:val="0"/>
                <w:spacing w:line="360" w:lineRule="auto"/>
                <w:ind w:firstLine="480"/>
                <w:rPr>
                  <w:szCs w:val="21"/>
                </w:rPr>
              </w:pPr>
              <w:r w:rsidRPr="00AC1D82">
                <w:rPr>
                  <w:rFonts w:hint="eastAsia"/>
                </w:rPr>
                <w:t>在建工程在达到预定可使用状态时，按实际发生的全部支出转入固定资产核算。</w:t>
              </w:r>
            </w:p>
          </w:sdtContent>
        </w:sdt>
      </w:sdtContent>
    </w:sdt>
    <w:p w:rsidR="00B33BEC" w:rsidRDefault="00B33BEC">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B33BEC" w:rsidRDefault="00EC273B" w:rsidP="00816693">
          <w:pPr>
            <w:pStyle w:val="3"/>
            <w:numPr>
              <w:ilvl w:val="0"/>
              <w:numId w:val="41"/>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535F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535F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rPr>
              <w:rFonts w:ascii="宋体" w:hAnsi="宋体"/>
            </w:rPr>
          </w:sdtEndPr>
          <w:sdtContent>
            <w:p w:rsidR="006535F9" w:rsidRPr="006129B6" w:rsidRDefault="006535F9" w:rsidP="006535F9">
              <w:pPr>
                <w:adjustRightInd w:val="0"/>
                <w:snapToGrid w:val="0"/>
                <w:spacing w:line="360" w:lineRule="auto"/>
                <w:ind w:firstLine="480"/>
                <w:rPr>
                  <w:rFonts w:ascii="宋体" w:hAnsi="宋体"/>
                </w:rPr>
              </w:pPr>
              <w:r w:rsidRPr="006129B6">
                <w:rPr>
                  <w:rFonts w:ascii="宋体" w:hAnsi="宋体" w:hint="eastAsia"/>
                </w:rPr>
                <w:t>（1）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rsidR="006535F9" w:rsidRPr="006129B6" w:rsidRDefault="006535F9" w:rsidP="006535F9">
              <w:pPr>
                <w:adjustRightInd w:val="0"/>
                <w:snapToGrid w:val="0"/>
                <w:spacing w:line="360" w:lineRule="auto"/>
                <w:ind w:firstLine="480"/>
                <w:rPr>
                  <w:rFonts w:ascii="宋体" w:hAnsi="宋体"/>
                </w:rPr>
              </w:pPr>
              <w:r w:rsidRPr="006129B6">
                <w:rPr>
                  <w:rFonts w:ascii="宋体" w:hAnsi="宋体" w:hint="eastAsia"/>
                </w:rPr>
                <w:t>（2）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 3个月的，暂停借款费用的资本化。当所购建或者生产的资产达到预定可使用或者可销售状态时，停止借款费用的资本化，以后发生的借款费用计入当期损益。</w:t>
              </w:r>
            </w:p>
            <w:p w:rsidR="006535F9" w:rsidRPr="006129B6" w:rsidRDefault="006535F9" w:rsidP="006535F9">
              <w:pPr>
                <w:adjustRightInd w:val="0"/>
                <w:snapToGrid w:val="0"/>
                <w:spacing w:line="360" w:lineRule="auto"/>
                <w:ind w:firstLine="480"/>
                <w:rPr>
                  <w:rFonts w:ascii="宋体" w:hAnsi="宋体"/>
                </w:rPr>
              </w:pPr>
              <w:r w:rsidRPr="006129B6">
                <w:rPr>
                  <w:rFonts w:ascii="宋体" w:hAnsi="宋体" w:hint="eastAsia"/>
                </w:rPr>
                <w:t>（3）借款费用资本化金额的计算方法</w:t>
              </w:r>
            </w:p>
            <w:p w:rsidR="006535F9" w:rsidRPr="006129B6" w:rsidRDefault="006535F9" w:rsidP="006535F9">
              <w:pPr>
                <w:adjustRightInd w:val="0"/>
                <w:snapToGrid w:val="0"/>
                <w:spacing w:line="360" w:lineRule="auto"/>
                <w:ind w:firstLine="480"/>
                <w:rPr>
                  <w:rFonts w:ascii="宋体" w:hAnsi="宋体"/>
                </w:rPr>
              </w:pPr>
              <w:r w:rsidRPr="006129B6">
                <w:rPr>
                  <w:rFonts w:ascii="宋体" w:hAnsi="宋体" w:hint="eastAsia"/>
                </w:rPr>
                <w:t>①为购建或者生产符合资本化条件的资产而借入的专门借款所发生的借款费用（包括借款利息、折价或溢价的摊销、辅助费用、外币专门借款本金和利息的汇兑差额），其资本化金额为在资本化期间内专门借款实际发生的借款费用减去尚未动用的借款资金存入银行取得的利息收入或进行暂时性投资取得的投资收益后的金额。</w:t>
              </w:r>
            </w:p>
            <w:p w:rsidR="00B33BEC" w:rsidRPr="006129B6" w:rsidRDefault="006535F9" w:rsidP="006535F9">
              <w:pPr>
                <w:adjustRightInd w:val="0"/>
                <w:snapToGrid w:val="0"/>
                <w:spacing w:line="360" w:lineRule="auto"/>
                <w:ind w:firstLine="480"/>
                <w:rPr>
                  <w:rFonts w:ascii="宋体" w:hAnsi="宋体"/>
                  <w:szCs w:val="21"/>
                </w:rPr>
              </w:pPr>
              <w:r w:rsidRPr="006129B6">
                <w:rPr>
                  <w:rFonts w:ascii="宋体" w:hAnsi="宋体" w:hint="eastAsia"/>
                </w:rPr>
                <w:t>②为购建或者生产符合资本化条件的资产而占用的一般借款所发生的借款费用（包括借款利息、折价或溢价的摊销），其资本化金额根据在资本化期间内累计资产支出超过专门借款部分的资产支出加权平均数乘以所占用一般借款的资本化率计算确定。</w:t>
              </w:r>
            </w:p>
          </w:sdtContent>
        </w:sdt>
      </w:sdtContent>
    </w:sdt>
    <w:p w:rsidR="00B33BEC" w:rsidRDefault="00B33BEC">
      <w:pPr>
        <w:rPr>
          <w:szCs w:val="21"/>
        </w:rPr>
      </w:pPr>
    </w:p>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无形资产</w:t>
          </w:r>
        </w:p>
        <w:p w:rsidR="00B33BEC" w:rsidRDefault="00EC273B" w:rsidP="00816693">
          <w:pPr>
            <w:pStyle w:val="4"/>
            <w:numPr>
              <w:ilvl w:val="3"/>
              <w:numId w:val="44"/>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B33BEC" w:rsidRDefault="00FE1625">
              <w:r w:rsidRPr="00E6394E">
                <w:rPr>
                  <w:rFonts w:ascii="宋体" w:hAnsi="宋体"/>
                  <w:sz w:val="18"/>
                </w:rPr>
                <w:fldChar w:fldCharType="begin"/>
              </w:r>
              <w:r w:rsidR="006535F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535F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6535F9" w:rsidRPr="00AC1D82" w:rsidRDefault="006535F9" w:rsidP="006535F9">
              <w:pPr>
                <w:adjustRightInd w:val="0"/>
                <w:snapToGrid w:val="0"/>
                <w:spacing w:line="360" w:lineRule="auto"/>
                <w:ind w:firstLine="480"/>
              </w:pPr>
              <w:r w:rsidRPr="00AC1D82">
                <w:rPr>
                  <w:rFonts w:hint="eastAsia"/>
                </w:rPr>
                <w:t>无形资产按照取得时的成本进行初始计量。</w:t>
              </w:r>
            </w:p>
            <w:p w:rsidR="006535F9" w:rsidRPr="00AC1D82" w:rsidRDefault="006535F9" w:rsidP="006535F9">
              <w:pPr>
                <w:adjustRightInd w:val="0"/>
                <w:snapToGrid w:val="0"/>
                <w:spacing w:line="360" w:lineRule="auto"/>
                <w:ind w:firstLine="480"/>
              </w:pPr>
              <w:r w:rsidRPr="00AC1D82">
                <w:rPr>
                  <w:rFonts w:hint="eastAsia"/>
                </w:rPr>
                <w:t>无形资产的摊销方法</w:t>
              </w:r>
            </w:p>
            <w:p w:rsidR="006535F9" w:rsidRDefault="006535F9" w:rsidP="006535F9">
              <w:pPr>
                <w:adjustRightInd w:val="0"/>
                <w:snapToGrid w:val="0"/>
                <w:spacing w:line="360" w:lineRule="auto"/>
                <w:ind w:firstLine="480"/>
              </w:pPr>
              <w:r w:rsidRPr="00AC1D82">
                <w:rPr>
                  <w:rFonts w:hint="eastAsia"/>
                </w:rPr>
                <w:t>①对于使用寿命有限的无形资产，在使用寿命期限内，采用直线法摊销。</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4539"/>
                <w:gridCol w:w="4350"/>
              </w:tblGrid>
              <w:tr w:rsidR="006535F9" w:rsidRPr="00AC1D82" w:rsidTr="006535F9">
                <w:trPr>
                  <w:cantSplit/>
                  <w:tblHeader/>
                  <w:jc w:val="center"/>
                </w:trPr>
                <w:tc>
                  <w:tcPr>
                    <w:tcW w:w="2553" w:type="pct"/>
                    <w:vAlign w:val="bottom"/>
                  </w:tcPr>
                  <w:p w:rsidR="006535F9" w:rsidRPr="005118F1" w:rsidRDefault="006535F9" w:rsidP="00745EFD">
                    <w:pPr>
                      <w:jc w:val="center"/>
                      <w:rPr>
                        <w:sz w:val="18"/>
                        <w:szCs w:val="18"/>
                      </w:rPr>
                    </w:pPr>
                    <w:r w:rsidRPr="005118F1">
                      <w:rPr>
                        <w:rFonts w:hint="eastAsia"/>
                        <w:sz w:val="18"/>
                        <w:szCs w:val="18"/>
                      </w:rPr>
                      <w:t>类</w:t>
                    </w:r>
                    <w:r w:rsidRPr="005118F1">
                      <w:rPr>
                        <w:rFonts w:hint="eastAsia"/>
                        <w:sz w:val="18"/>
                        <w:szCs w:val="18"/>
                      </w:rPr>
                      <w:t xml:space="preserve">   </w:t>
                    </w:r>
                    <w:r w:rsidRPr="005118F1">
                      <w:rPr>
                        <w:rFonts w:hint="eastAsia"/>
                        <w:sz w:val="18"/>
                        <w:szCs w:val="18"/>
                      </w:rPr>
                      <w:t>别</w:t>
                    </w:r>
                  </w:p>
                </w:tc>
                <w:tc>
                  <w:tcPr>
                    <w:tcW w:w="2447" w:type="pct"/>
                    <w:vAlign w:val="bottom"/>
                  </w:tcPr>
                  <w:p w:rsidR="006535F9" w:rsidRPr="005118F1" w:rsidRDefault="006535F9" w:rsidP="00745EFD">
                    <w:pPr>
                      <w:jc w:val="center"/>
                      <w:rPr>
                        <w:sz w:val="18"/>
                        <w:szCs w:val="18"/>
                      </w:rPr>
                    </w:pPr>
                    <w:r w:rsidRPr="005118F1">
                      <w:rPr>
                        <w:rFonts w:hint="eastAsia"/>
                        <w:sz w:val="18"/>
                        <w:szCs w:val="18"/>
                      </w:rPr>
                      <w:t>使用寿命</w:t>
                    </w:r>
                  </w:p>
                </w:tc>
              </w:tr>
              <w:tr w:rsidR="006535F9" w:rsidRPr="00AC1D82" w:rsidTr="006535F9">
                <w:trPr>
                  <w:cantSplit/>
                  <w:jc w:val="center"/>
                </w:trPr>
                <w:tc>
                  <w:tcPr>
                    <w:tcW w:w="2553" w:type="pct"/>
                    <w:vAlign w:val="center"/>
                  </w:tcPr>
                  <w:p w:rsidR="006535F9" w:rsidRPr="009D4108" w:rsidRDefault="006535F9" w:rsidP="00745EFD">
                    <w:pPr>
                      <w:jc w:val="center"/>
                      <w:rPr>
                        <w:sz w:val="18"/>
                        <w:szCs w:val="18"/>
                      </w:rPr>
                    </w:pPr>
                    <w:r w:rsidRPr="009D4108">
                      <w:rPr>
                        <w:rFonts w:hint="eastAsia"/>
                        <w:sz w:val="18"/>
                        <w:szCs w:val="18"/>
                      </w:rPr>
                      <w:t>土地使用权</w:t>
                    </w:r>
                  </w:p>
                </w:tc>
                <w:tc>
                  <w:tcPr>
                    <w:tcW w:w="2447" w:type="pct"/>
                    <w:vAlign w:val="center"/>
                  </w:tcPr>
                  <w:p w:rsidR="006535F9" w:rsidRPr="006129B6" w:rsidRDefault="006535F9" w:rsidP="00745EFD">
                    <w:pPr>
                      <w:jc w:val="center"/>
                      <w:rPr>
                        <w:rFonts w:ascii="宋体" w:hAnsi="宋体"/>
                        <w:sz w:val="18"/>
                        <w:szCs w:val="18"/>
                      </w:rPr>
                    </w:pPr>
                    <w:r w:rsidRPr="006129B6">
                      <w:rPr>
                        <w:rFonts w:ascii="宋体" w:hAnsi="宋体" w:hint="eastAsia"/>
                        <w:sz w:val="18"/>
                        <w:szCs w:val="18"/>
                      </w:rPr>
                      <w:t>50年</w:t>
                    </w:r>
                  </w:p>
                </w:tc>
              </w:tr>
              <w:tr w:rsidR="006535F9" w:rsidRPr="00AC1D82" w:rsidTr="006535F9">
                <w:trPr>
                  <w:jc w:val="center"/>
                </w:trPr>
                <w:tc>
                  <w:tcPr>
                    <w:tcW w:w="2553" w:type="pct"/>
                    <w:vAlign w:val="center"/>
                  </w:tcPr>
                  <w:p w:rsidR="006535F9" w:rsidRPr="009D4108" w:rsidRDefault="006535F9" w:rsidP="00745EFD">
                    <w:pPr>
                      <w:jc w:val="center"/>
                      <w:rPr>
                        <w:sz w:val="18"/>
                        <w:szCs w:val="18"/>
                      </w:rPr>
                    </w:pPr>
                    <w:r w:rsidRPr="009D4108">
                      <w:rPr>
                        <w:rFonts w:hint="eastAsia"/>
                        <w:sz w:val="18"/>
                        <w:szCs w:val="18"/>
                      </w:rPr>
                      <w:t>商标</w:t>
                    </w:r>
                  </w:p>
                </w:tc>
                <w:tc>
                  <w:tcPr>
                    <w:tcW w:w="2447" w:type="pct"/>
                    <w:vAlign w:val="center"/>
                  </w:tcPr>
                  <w:p w:rsidR="006535F9" w:rsidRPr="006129B6" w:rsidRDefault="006535F9" w:rsidP="00745EFD">
                    <w:pPr>
                      <w:jc w:val="center"/>
                      <w:rPr>
                        <w:rFonts w:ascii="宋体" w:hAnsi="宋体"/>
                        <w:sz w:val="18"/>
                        <w:szCs w:val="18"/>
                      </w:rPr>
                    </w:pPr>
                    <w:r w:rsidRPr="006129B6">
                      <w:rPr>
                        <w:rFonts w:ascii="宋体" w:hAnsi="宋体" w:hint="eastAsia"/>
                        <w:sz w:val="18"/>
                        <w:szCs w:val="18"/>
                      </w:rPr>
                      <w:t>10年</w:t>
                    </w:r>
                  </w:p>
                </w:tc>
              </w:tr>
              <w:tr w:rsidR="006535F9" w:rsidRPr="00AC1D82" w:rsidTr="006535F9">
                <w:trPr>
                  <w:jc w:val="center"/>
                </w:trPr>
                <w:tc>
                  <w:tcPr>
                    <w:tcW w:w="2553" w:type="pct"/>
                    <w:vAlign w:val="center"/>
                  </w:tcPr>
                  <w:p w:rsidR="006535F9" w:rsidRPr="009D4108" w:rsidRDefault="006535F9" w:rsidP="00745EFD">
                    <w:pPr>
                      <w:jc w:val="center"/>
                      <w:rPr>
                        <w:sz w:val="18"/>
                        <w:szCs w:val="18"/>
                      </w:rPr>
                    </w:pPr>
                    <w:r w:rsidRPr="009D4108">
                      <w:rPr>
                        <w:rFonts w:hint="eastAsia"/>
                        <w:sz w:val="18"/>
                        <w:szCs w:val="18"/>
                      </w:rPr>
                      <w:t>软件</w:t>
                    </w:r>
                  </w:p>
                </w:tc>
                <w:tc>
                  <w:tcPr>
                    <w:tcW w:w="2447" w:type="pct"/>
                    <w:vAlign w:val="center"/>
                  </w:tcPr>
                  <w:p w:rsidR="006535F9" w:rsidRPr="006129B6" w:rsidRDefault="006535F9" w:rsidP="00745EFD">
                    <w:pPr>
                      <w:jc w:val="center"/>
                      <w:rPr>
                        <w:rFonts w:ascii="宋体" w:hAnsi="宋体"/>
                        <w:sz w:val="18"/>
                        <w:szCs w:val="18"/>
                      </w:rPr>
                    </w:pPr>
                    <w:r w:rsidRPr="006129B6">
                      <w:rPr>
                        <w:rFonts w:ascii="宋体" w:hAnsi="宋体" w:hint="eastAsia"/>
                        <w:sz w:val="18"/>
                        <w:szCs w:val="18"/>
                      </w:rPr>
                      <w:t>5年</w:t>
                    </w:r>
                  </w:p>
                </w:tc>
              </w:tr>
            </w:tbl>
            <w:p w:rsidR="006535F9" w:rsidRPr="00AC1D82" w:rsidRDefault="006535F9" w:rsidP="006535F9">
              <w:pPr>
                <w:adjustRightInd w:val="0"/>
                <w:snapToGrid w:val="0"/>
                <w:spacing w:line="360" w:lineRule="auto"/>
                <w:ind w:firstLine="480"/>
              </w:pPr>
              <w:r>
                <w:rPr>
                  <w:rFonts w:hint="eastAsia"/>
                </w:rPr>
                <w:t>本公司至少</w:t>
              </w:r>
              <w:r w:rsidRPr="00AC1D82">
                <w:rPr>
                  <w:rFonts w:hint="eastAsia"/>
                </w:rPr>
                <w:t>于</w:t>
              </w:r>
              <w:r>
                <w:rPr>
                  <w:rFonts w:hint="eastAsia"/>
                  <w:bCs/>
                </w:rPr>
                <w:t>每年年度终了对无形资产的使用寿命及摊销方法进行复核。</w:t>
              </w:r>
            </w:p>
            <w:p w:rsidR="00B33BEC" w:rsidRDefault="006535F9" w:rsidP="00726154">
              <w:pPr>
                <w:adjustRightInd w:val="0"/>
                <w:snapToGrid w:val="0"/>
                <w:spacing w:line="360" w:lineRule="auto"/>
                <w:ind w:firstLine="480"/>
                <w:rPr>
                  <w:szCs w:val="21"/>
                </w:rPr>
              </w:pPr>
              <w:r w:rsidRPr="00AC1D82">
                <w:rPr>
                  <w:rFonts w:hint="eastAsia"/>
                </w:rPr>
                <w:t>②对于使用寿命不确定的无形资产，不摊销。于每年年度终了，对使用寿命不确定的无形资产的使用寿命进行复核</w:t>
              </w:r>
              <w:r>
                <w:rPr>
                  <w:rFonts w:hint="eastAsia"/>
                </w:rPr>
                <w:t>，如果有证据表明其使用寿命是有限的，则估计其使用寿命，并按其</w:t>
              </w:r>
              <w:r w:rsidRPr="00AC1D82">
                <w:rPr>
                  <w:rFonts w:hint="eastAsia"/>
                </w:rPr>
                <w:t>使用寿命进行摊销。</w:t>
              </w:r>
            </w:p>
          </w:sdtContent>
        </w:sdt>
        <w:p w:rsidR="00B33BEC" w:rsidRDefault="00B33BEC">
          <w:pPr>
            <w:rPr>
              <w:szCs w:val="21"/>
            </w:rPr>
          </w:pPr>
        </w:p>
        <w:p w:rsidR="00B33BEC" w:rsidRDefault="00EC273B" w:rsidP="00816693">
          <w:pPr>
            <w:pStyle w:val="4"/>
            <w:numPr>
              <w:ilvl w:val="3"/>
              <w:numId w:val="44"/>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Locked"/>
            <w:placeholder>
              <w:docPart w:val="GBC22222222222222222222222222222"/>
            </w:placeholder>
          </w:sdtPr>
          <w:sdtContent>
            <w:p w:rsidR="00B33BEC" w:rsidRDefault="00FE1625">
              <w:r w:rsidRPr="00E6394E">
                <w:rPr>
                  <w:rFonts w:ascii="宋体" w:hAnsi="宋体"/>
                  <w:sz w:val="18"/>
                </w:rPr>
                <w:fldChar w:fldCharType="begin"/>
              </w:r>
              <w:r w:rsidR="0072615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72615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726154" w:rsidRDefault="00726154" w:rsidP="00726154">
              <w:pPr>
                <w:adjustRightInd w:val="0"/>
                <w:snapToGrid w:val="0"/>
                <w:spacing w:line="360" w:lineRule="auto"/>
                <w:ind w:firstLine="480"/>
              </w:pPr>
              <w:r w:rsidRPr="00AC1D82">
                <w:rPr>
                  <w:rFonts w:hint="eastAsia"/>
                </w:rPr>
                <w:t>①</w:t>
              </w:r>
              <w:r w:rsidRPr="005E17D9">
                <w:rPr>
                  <w:rFonts w:hint="eastAsia"/>
                </w:rPr>
                <w:t>划分公司内部研究开发项目研究阶段和开发阶段的具体标准</w:t>
              </w:r>
            </w:p>
            <w:p w:rsidR="00726154" w:rsidRPr="00AC1D82" w:rsidRDefault="00726154" w:rsidP="00726154">
              <w:pPr>
                <w:adjustRightInd w:val="0"/>
                <w:snapToGrid w:val="0"/>
                <w:spacing w:line="360" w:lineRule="auto"/>
                <w:ind w:firstLine="480"/>
              </w:pPr>
              <w:r w:rsidRPr="005E17D9">
                <w:rPr>
                  <w:rFonts w:hint="eastAsia"/>
                </w:rPr>
                <w:t>研究是指为获取并理解新的科学或技术知识而进行的独创性的有计划调查。开发是指在进行商业性生产或使用前，将研究成果或其他知识应用于一项或若干项计划或设计，以生产出新的或具有实质性改进的材料、装置、产品或获得新工序等。</w:t>
              </w:r>
            </w:p>
            <w:p w:rsidR="00726154" w:rsidRPr="00AC1D82" w:rsidRDefault="00726154" w:rsidP="00726154">
              <w:pPr>
                <w:adjustRightInd w:val="0"/>
                <w:snapToGrid w:val="0"/>
                <w:spacing w:line="360" w:lineRule="auto"/>
                <w:ind w:firstLine="480"/>
              </w:pPr>
              <w:r>
                <w:rPr>
                  <w:rFonts w:hint="eastAsia"/>
                </w:rPr>
                <w:t>②</w:t>
              </w:r>
              <w:r w:rsidRPr="0005113D">
                <w:rPr>
                  <w:rFonts w:hint="eastAsia"/>
                </w:rPr>
                <w:t>研究阶段的支出，于发生时计入当期损益。</w:t>
              </w:r>
              <w:r>
                <w:rPr>
                  <w:rFonts w:hint="eastAsia"/>
                </w:rPr>
                <w:t>开发阶段的支出，同时满足下列条件的，予以资本化</w:t>
              </w:r>
              <w:r w:rsidRPr="00AC1D82">
                <w:rPr>
                  <w:rFonts w:hint="eastAsia"/>
                </w:rPr>
                <w:t>：</w:t>
              </w:r>
            </w:p>
            <w:p w:rsidR="00726154" w:rsidRPr="00AC1D82" w:rsidRDefault="00726154" w:rsidP="00726154">
              <w:pPr>
                <w:adjustRightInd w:val="0"/>
                <w:snapToGrid w:val="0"/>
                <w:spacing w:line="360" w:lineRule="auto"/>
                <w:ind w:firstLine="480"/>
              </w:pPr>
              <w:r w:rsidRPr="00AC1D82">
                <w:rPr>
                  <w:rFonts w:hint="eastAsia"/>
                </w:rPr>
                <w:t>A</w:t>
              </w:r>
              <w:r w:rsidRPr="00AC1D82">
                <w:rPr>
                  <w:rFonts w:hint="eastAsia"/>
                </w:rPr>
                <w:t>、完成该无形资产以使其能够使用或出售在技术上具有可行性；</w:t>
              </w:r>
            </w:p>
            <w:p w:rsidR="00726154" w:rsidRPr="00AC1D82" w:rsidRDefault="00726154" w:rsidP="00726154">
              <w:pPr>
                <w:adjustRightInd w:val="0"/>
                <w:snapToGrid w:val="0"/>
                <w:spacing w:line="360" w:lineRule="auto"/>
                <w:ind w:firstLine="480"/>
              </w:pPr>
              <w:r w:rsidRPr="00AC1D82">
                <w:rPr>
                  <w:rFonts w:hint="eastAsia"/>
                </w:rPr>
                <w:t>B</w:t>
              </w:r>
              <w:r w:rsidRPr="00AC1D82">
                <w:rPr>
                  <w:rFonts w:hint="eastAsia"/>
                </w:rPr>
                <w:t>、具有完成该无形资产并使用或出售的意图；</w:t>
              </w:r>
            </w:p>
            <w:p w:rsidR="00726154" w:rsidRPr="00AC1D82" w:rsidRDefault="00726154" w:rsidP="00726154">
              <w:pPr>
                <w:adjustRightInd w:val="0"/>
                <w:snapToGrid w:val="0"/>
                <w:spacing w:line="360" w:lineRule="auto"/>
                <w:ind w:firstLine="480"/>
              </w:pPr>
              <w:r w:rsidRPr="00AC1D82">
                <w:rPr>
                  <w:rFonts w:hint="eastAsia"/>
                </w:rPr>
                <w:t>C</w:t>
              </w:r>
              <w:r w:rsidRPr="00AC1D82">
                <w:rPr>
                  <w:rFonts w:hint="eastAsia"/>
                </w:rPr>
                <w:t>、无形资产产生经济利益的方式，包括能够证明运用该无形资产生产的产品存在市场或无形资产自身存在市场，无形资产将在内部使用的，应当证明其有用性；</w:t>
              </w:r>
            </w:p>
            <w:p w:rsidR="00726154" w:rsidRPr="00AC1D82" w:rsidRDefault="00726154" w:rsidP="00726154">
              <w:pPr>
                <w:adjustRightInd w:val="0"/>
                <w:snapToGrid w:val="0"/>
                <w:spacing w:line="360" w:lineRule="auto"/>
                <w:ind w:firstLine="480"/>
              </w:pPr>
              <w:r w:rsidRPr="00AC1D82">
                <w:rPr>
                  <w:rFonts w:hint="eastAsia"/>
                </w:rPr>
                <w:t>D</w:t>
              </w:r>
              <w:r w:rsidRPr="00AC1D82">
                <w:rPr>
                  <w:rFonts w:hint="eastAsia"/>
                </w:rPr>
                <w:t>、有足够的技术、财务资源和其他资源支持，以完成该无形资产的开发，并有能力使用或出售该无形资产；</w:t>
              </w:r>
            </w:p>
            <w:p w:rsidR="00B33BEC" w:rsidRDefault="00726154" w:rsidP="00726154">
              <w:pPr>
                <w:adjustRightInd w:val="0"/>
                <w:snapToGrid w:val="0"/>
                <w:spacing w:line="360" w:lineRule="auto"/>
                <w:ind w:firstLine="480"/>
                <w:rPr>
                  <w:szCs w:val="21"/>
                </w:rPr>
              </w:pPr>
              <w:r w:rsidRPr="00AC1D82">
                <w:rPr>
                  <w:rFonts w:hint="eastAsia"/>
                </w:rPr>
                <w:t>E</w:t>
              </w:r>
              <w:r w:rsidRPr="00AC1D82">
                <w:rPr>
                  <w:rFonts w:hint="eastAsia"/>
                </w:rPr>
                <w:t>、归属于该无形资产开发阶段的支出能够可靠地计量。</w:t>
              </w:r>
            </w:p>
          </w:sdtContent>
        </w:sdt>
      </w:sdtContent>
    </w:sdt>
    <w:p w:rsidR="00B33BEC" w:rsidRDefault="00B33BEC"/>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41"/>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72615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72615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726154" w:rsidRPr="009D4108" w:rsidRDefault="00726154" w:rsidP="00726154">
              <w:pPr>
                <w:adjustRightInd w:val="0"/>
                <w:snapToGrid w:val="0"/>
                <w:spacing w:line="360" w:lineRule="auto"/>
                <w:ind w:firstLine="480"/>
              </w:pPr>
              <w:r w:rsidRPr="009D4108">
                <w:rPr>
                  <w:rFonts w:hint="eastAsia"/>
                </w:rPr>
                <w:t>本公司在资产负债表日根据内部及外部信息以确定长期股权投资、</w:t>
              </w:r>
              <w:r w:rsidRPr="009D4108">
                <w:rPr>
                  <w:rFonts w:hint="eastAsia"/>
                </w:rPr>
                <w:t xml:space="preserve"> </w:t>
              </w:r>
              <w:r w:rsidRPr="009D4108">
                <w:rPr>
                  <w:rFonts w:hint="eastAsia"/>
                </w:rPr>
                <w:t>采用成本模式计量的投资性房地产、</w:t>
              </w:r>
              <w:r w:rsidRPr="009D4108">
                <w:rPr>
                  <w:rFonts w:hint="eastAsia"/>
                </w:rPr>
                <w:t xml:space="preserve"> </w:t>
              </w:r>
              <w:r w:rsidRPr="009D4108">
                <w:rPr>
                  <w:rFonts w:hint="eastAsia"/>
                </w:rPr>
                <w:t>固定资产、</w:t>
              </w:r>
              <w:r w:rsidRPr="009D4108">
                <w:rPr>
                  <w:rFonts w:hint="eastAsia"/>
                </w:rPr>
                <w:t xml:space="preserve"> </w:t>
              </w:r>
              <w:r w:rsidRPr="009D4108">
                <w:rPr>
                  <w:rFonts w:hint="eastAsia"/>
                </w:rPr>
                <w:t>在建工程、</w:t>
              </w:r>
              <w:r w:rsidRPr="009D4108">
                <w:rPr>
                  <w:rFonts w:hint="eastAsia"/>
                </w:rPr>
                <w:t xml:space="preserve"> </w:t>
              </w:r>
              <w:r w:rsidRPr="009D4108">
                <w:rPr>
                  <w:rFonts w:hint="eastAsia"/>
                </w:rPr>
                <w:t>采用成本模式计量的生产性生物资产</w:t>
              </w:r>
              <w:r w:rsidRPr="009D4108">
                <w:rPr>
                  <w:rFonts w:hint="eastAsia"/>
                </w:rPr>
                <w:t xml:space="preserve"> </w:t>
              </w:r>
              <w:r w:rsidRPr="009D4108">
                <w:rPr>
                  <w:rFonts w:hint="eastAsia"/>
                </w:rPr>
                <w:t>、油气资产、</w:t>
              </w:r>
              <w:r w:rsidRPr="009D4108">
                <w:rPr>
                  <w:rFonts w:hint="eastAsia"/>
                </w:rPr>
                <w:t xml:space="preserve"> </w:t>
              </w:r>
              <w:r w:rsidRPr="009D4108">
                <w:rPr>
                  <w:rFonts w:hint="eastAsia"/>
                </w:rPr>
                <w:t>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rsidR="00726154" w:rsidRPr="009D4108" w:rsidRDefault="00726154" w:rsidP="00726154">
              <w:pPr>
                <w:adjustRightInd w:val="0"/>
                <w:snapToGrid w:val="0"/>
                <w:spacing w:line="360" w:lineRule="auto"/>
                <w:ind w:firstLine="480"/>
              </w:pPr>
              <w:r w:rsidRPr="009D4108">
                <w:rPr>
                  <w:rFonts w:hint="eastAsia"/>
                </w:rPr>
                <w:t>可收回金额的估计结果表明上述长期资产可收回金额低于其账面价值的，其账面价值会减记</w:t>
              </w:r>
              <w:r w:rsidRPr="009D4108">
                <w:rPr>
                  <w:rFonts w:hint="eastAsia"/>
                </w:rPr>
                <w:lastRenderedPageBreak/>
                <w:t>至可收回金额，减记的金额确认为资产减值损失，计入当期损益，同时计提相应的减值准备。</w:t>
              </w:r>
            </w:p>
            <w:p w:rsidR="00726154" w:rsidRPr="009D4108" w:rsidRDefault="00726154" w:rsidP="00726154">
              <w:pPr>
                <w:adjustRightInd w:val="0"/>
                <w:snapToGrid w:val="0"/>
                <w:spacing w:line="360" w:lineRule="auto"/>
                <w:ind w:firstLine="480"/>
              </w:pPr>
              <w:r w:rsidRPr="009D4108">
                <w:rPr>
                  <w:rFonts w:hint="eastAsia"/>
                </w:rPr>
                <w:t>可收回金额是指资产（或资产组、资产组组合，下同）的公允价值减去处置费用后的净额与资产预计未来现金流量的现值两者之间较高者。</w:t>
              </w:r>
            </w:p>
            <w:p w:rsidR="00726154" w:rsidRPr="009D4108" w:rsidRDefault="00726154" w:rsidP="00726154">
              <w:pPr>
                <w:adjustRightInd w:val="0"/>
                <w:snapToGrid w:val="0"/>
                <w:spacing w:line="360" w:lineRule="auto"/>
                <w:ind w:firstLine="480"/>
              </w:pPr>
              <w:r w:rsidRPr="009D4108">
                <w:rPr>
                  <w:rFonts w:hint="eastAsia"/>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rsidR="00726154" w:rsidRPr="009D4108" w:rsidRDefault="00726154" w:rsidP="00726154">
              <w:pPr>
                <w:adjustRightInd w:val="0"/>
                <w:snapToGrid w:val="0"/>
                <w:spacing w:line="360" w:lineRule="auto"/>
                <w:ind w:firstLine="480"/>
              </w:pPr>
              <w:r w:rsidRPr="009D4108">
                <w:rPr>
                  <w:rFonts w:hint="eastAsia"/>
                </w:rPr>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rsidR="00726154" w:rsidRPr="009D4108" w:rsidRDefault="00726154" w:rsidP="00726154">
              <w:pPr>
                <w:adjustRightInd w:val="0"/>
                <w:snapToGrid w:val="0"/>
                <w:spacing w:line="360" w:lineRule="auto"/>
                <w:ind w:firstLine="480"/>
              </w:pPr>
              <w:r w:rsidRPr="009D4108">
                <w:rPr>
                  <w:rFonts w:hint="eastAsia"/>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rsidR="00B33BEC" w:rsidRDefault="00726154" w:rsidP="00726154">
              <w:pPr>
                <w:adjustRightInd w:val="0"/>
                <w:snapToGrid w:val="0"/>
                <w:spacing w:line="360" w:lineRule="auto"/>
                <w:ind w:firstLine="480"/>
                <w:rPr>
                  <w:szCs w:val="21"/>
                </w:rPr>
              </w:pPr>
              <w:r w:rsidRPr="009D4108">
                <w:rPr>
                  <w:rFonts w:hint="eastAsia"/>
                </w:rPr>
                <w:t>前述长期资产减值损失一经确认，在以后会计期间不得转回。</w:t>
              </w:r>
            </w:p>
          </w:sdtContent>
        </w:sdt>
        <w:p w:rsidR="00B33BEC" w:rsidRDefault="00FE1625">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长期待摊费用</w:t>
          </w:r>
        </w:p>
        <w:sdt>
          <w:sdtPr>
            <w:rPr>
              <w:rFonts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526BC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526BC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B33BEC" w:rsidRDefault="00526BC4" w:rsidP="00526BC4">
              <w:pPr>
                <w:adjustRightInd w:val="0"/>
                <w:snapToGrid w:val="0"/>
                <w:spacing w:line="360" w:lineRule="auto"/>
                <w:ind w:firstLine="480"/>
                <w:rPr>
                  <w:szCs w:val="21"/>
                </w:rPr>
              </w:pPr>
              <w:r>
                <w:rPr>
                  <w:rFonts w:hint="eastAsia"/>
                </w:rPr>
                <w:t>长期待摊费用在</w:t>
              </w:r>
              <w:r w:rsidRPr="00AC1D82">
                <w:rPr>
                  <w:rFonts w:hint="eastAsia"/>
                </w:rPr>
                <w:t>受益期</w:t>
              </w:r>
              <w:r>
                <w:rPr>
                  <w:rFonts w:hint="eastAsia"/>
                </w:rPr>
                <w:t>内采用直线法</w:t>
              </w:r>
              <w:r w:rsidRPr="00AC1D82">
                <w:rPr>
                  <w:rFonts w:hint="eastAsia"/>
                </w:rPr>
                <w:t>摊销。如果长期待摊的费用项目不能使以后会计期间受益的，将尚未摊销的该项目的摊余价值全部转入当期损益。</w:t>
              </w:r>
            </w:p>
          </w:sdtContent>
        </w:sdt>
      </w:sdtContent>
    </w:sdt>
    <w:p w:rsidR="00B33BEC" w:rsidRDefault="00B33BEC">
      <w:pPr>
        <w:rPr>
          <w:szCs w:val="21"/>
        </w:rPr>
      </w:pPr>
    </w:p>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41"/>
            </w:numPr>
          </w:pPr>
          <w:r>
            <w:rPr>
              <w:rFonts w:hint="eastAsia"/>
            </w:rPr>
            <w:t>职工薪酬</w:t>
          </w:r>
        </w:p>
        <w:p w:rsidR="00B33BEC" w:rsidRDefault="00EC273B" w:rsidP="00816693">
          <w:pPr>
            <w:pStyle w:val="4"/>
            <w:numPr>
              <w:ilvl w:val="3"/>
              <w:numId w:val="108"/>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526BC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526BC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526BC4" w:rsidRDefault="00526BC4" w:rsidP="00526BC4">
              <w:pPr>
                <w:spacing w:line="360" w:lineRule="auto"/>
                <w:ind w:firstLineChars="200" w:firstLine="420"/>
                <w:rPr>
                  <w:rFonts w:ascii="Arial" w:cs="Arial"/>
                  <w:szCs w:val="21"/>
                </w:rPr>
              </w:pPr>
              <w:r w:rsidRPr="008459BC">
                <w:rPr>
                  <w:rFonts w:ascii="Arial" w:cs="Arial"/>
                  <w:szCs w:val="21"/>
                </w:rPr>
                <w:t>职工薪酬包括短期薪酬、离职后福利、辞退福利和其他长期职工福利。本公司在职工提供服务的会计期间，将应付的职工薪酬确认为负债。</w:t>
              </w:r>
            </w:p>
            <w:p w:rsidR="00B33BEC" w:rsidRDefault="00526BC4" w:rsidP="00526BC4">
              <w:pPr>
                <w:spacing w:line="360" w:lineRule="auto"/>
                <w:ind w:firstLineChars="200" w:firstLine="420"/>
                <w:rPr>
                  <w:szCs w:val="21"/>
                </w:rPr>
              </w:pPr>
              <w:r w:rsidRPr="008459BC">
                <w:rPr>
                  <w:rFonts w:ascii="Arial" w:cs="Arial"/>
                  <w:szCs w:val="21"/>
                </w:rPr>
                <w:t>本公司按规定参加由政府机构设立的职工社会保障体系，包括基本养老保险、医疗保险、住房公积金及其他社会保障制度，相应的支出于发生时计入相关资产成本或当期损益。</w:t>
              </w:r>
            </w:p>
          </w:sdtContent>
        </w:sdt>
        <w:p w:rsidR="00B33BEC" w:rsidRDefault="00EC273B" w:rsidP="00816693">
          <w:pPr>
            <w:pStyle w:val="4"/>
            <w:numPr>
              <w:ilvl w:val="3"/>
              <w:numId w:val="108"/>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Locked"/>
            <w:placeholder>
              <w:docPart w:val="GBC22222222222222222222222222222"/>
            </w:placeholder>
          </w:sdtPr>
          <w:sdtContent>
            <w:p w:rsidR="00B33BEC" w:rsidRDefault="00FE1625" w:rsidP="00E75B7C">
              <w:pPr>
                <w:rPr>
                  <w:szCs w:val="21"/>
                </w:rPr>
              </w:pPr>
              <w:r w:rsidRPr="00E6394E">
                <w:rPr>
                  <w:rFonts w:ascii="宋体" w:hAnsi="宋体"/>
                  <w:sz w:val="18"/>
                  <w:szCs w:val="21"/>
                </w:rPr>
                <w:fldChar w:fldCharType="begin"/>
              </w:r>
              <w:r w:rsidR="00E75B7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75B7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rsidP="00816693">
          <w:pPr>
            <w:pStyle w:val="4"/>
            <w:numPr>
              <w:ilvl w:val="3"/>
              <w:numId w:val="108"/>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E75B7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75B7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B33BEC" w:rsidRDefault="00E75B7C" w:rsidP="00E75B7C">
              <w:pPr>
                <w:spacing w:line="360" w:lineRule="auto"/>
                <w:ind w:firstLineChars="200" w:firstLine="420"/>
                <w:rPr>
                  <w:szCs w:val="21"/>
                </w:rPr>
              </w:pPr>
              <w:r w:rsidRPr="008459BC">
                <w:rPr>
                  <w:rFonts w:ascii="Arial" w:cs="Arial"/>
                  <w:szCs w:val="21"/>
                </w:rPr>
                <w:t>在职工劳动合同到期之前解除与职工的劳动关系，或为鼓励职工自愿接受裁减而提出给予补</w:t>
              </w:r>
              <w:r w:rsidRPr="008459BC">
                <w:rPr>
                  <w:rFonts w:ascii="Arial" w:cs="Arial"/>
                  <w:szCs w:val="21"/>
                </w:rPr>
                <w:lastRenderedPageBreak/>
                <w:t>偿的建议，</w:t>
              </w:r>
              <w:r w:rsidRPr="008459BC">
                <w:rPr>
                  <w:rFonts w:ascii="Arial" w:cs="Arial" w:hint="eastAsia"/>
                  <w:szCs w:val="21"/>
                </w:rPr>
                <w:t>本公司在下列两者孰早日确认辞退福利产生的职工薪酬负债，并计入当期损益：本公司不能单方面撤回因解除劳动关系计划或裁减建议所提供的辞退福利时；本公司确认与涉及支付辞退福利的重组相关的成本或费用时。</w:t>
              </w:r>
            </w:p>
          </w:sdtContent>
        </w:sdt>
        <w:p w:rsidR="00B33BEC" w:rsidRDefault="00EC273B" w:rsidP="00816693">
          <w:pPr>
            <w:pStyle w:val="4"/>
            <w:numPr>
              <w:ilvl w:val="3"/>
              <w:numId w:val="108"/>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Content>
            <w:p w:rsidR="00B33BEC" w:rsidRDefault="00FE1625" w:rsidP="00E75B7C">
              <w:pPr>
                <w:rPr>
                  <w:szCs w:val="21"/>
                </w:rPr>
              </w:pPr>
              <w:r w:rsidRPr="00E6394E">
                <w:rPr>
                  <w:rFonts w:ascii="宋体" w:hAnsi="宋体"/>
                  <w:sz w:val="18"/>
                  <w:szCs w:val="21"/>
                </w:rPr>
                <w:fldChar w:fldCharType="begin"/>
              </w:r>
              <w:r w:rsidR="00E75B7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75B7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ascii="Times New Roman" w:hAnsi="Times New Roman" w:cs="Times New Roman" w:hint="eastAsia"/>
          <w:kern w:val="2"/>
          <w:szCs w:val="21"/>
        </w:rPr>
      </w:sdtEndPr>
      <w:sdtContent>
        <w:p w:rsidR="00B33BEC" w:rsidRDefault="00EC273B" w:rsidP="00816693">
          <w:pPr>
            <w:pStyle w:val="3"/>
            <w:numPr>
              <w:ilvl w:val="0"/>
              <w:numId w:val="41"/>
            </w:numPr>
          </w:pPr>
          <w:r>
            <w:t>预计负债</w:t>
          </w:r>
        </w:p>
        <w:sdt>
          <w:sdtPr>
            <w:rPr>
              <w:rFonts w:hint="eastAsia"/>
              <w:szCs w:val="21"/>
            </w:rPr>
            <w:alias w:val="是否适用：预计负债_重要会计政策和估计[双击切换]"/>
            <w:tag w:val="_GBC_546a7423773c46d2b57f08fc5fdbc638"/>
            <w:id w:val="265896199"/>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DB0490"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B049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DB0490" w:rsidRPr="00AC1D82" w:rsidRDefault="00DB0490" w:rsidP="00DB0490">
              <w:pPr>
                <w:adjustRightInd w:val="0"/>
                <w:snapToGrid w:val="0"/>
                <w:spacing w:line="360" w:lineRule="auto"/>
                <w:ind w:firstLine="480"/>
              </w:pPr>
              <w:r w:rsidRPr="00AC1D82">
                <w:rPr>
                  <w:rFonts w:hint="eastAsia"/>
                </w:rPr>
                <w:t>（</w:t>
              </w:r>
              <w:r w:rsidRPr="00AC1D82">
                <w:rPr>
                  <w:rFonts w:hint="eastAsia"/>
                </w:rPr>
                <w:t>1</w:t>
              </w:r>
              <w:r w:rsidRPr="00AC1D82">
                <w:rPr>
                  <w:rFonts w:hint="eastAsia"/>
                </w:rPr>
                <w:t>）与或有事项相关的义务同时满足下列条件的，应当确认为预计负债：</w:t>
              </w:r>
            </w:p>
            <w:p w:rsidR="00DB0490" w:rsidRPr="00AC1D82" w:rsidRDefault="00DB0490" w:rsidP="00DB0490">
              <w:pPr>
                <w:adjustRightInd w:val="0"/>
                <w:snapToGrid w:val="0"/>
                <w:spacing w:line="360" w:lineRule="auto"/>
                <w:ind w:firstLine="480"/>
              </w:pPr>
              <w:r w:rsidRPr="00AC1D82">
                <w:rPr>
                  <w:rFonts w:hint="eastAsia"/>
                </w:rPr>
                <w:t>①该义务是企业承担的现时义务；</w:t>
              </w:r>
              <w:r w:rsidRPr="00AC1D82">
                <w:rPr>
                  <w:rFonts w:hint="eastAsia"/>
                </w:rPr>
                <w:t xml:space="preserve"> </w:t>
              </w:r>
            </w:p>
            <w:p w:rsidR="00DB0490" w:rsidRPr="00AC1D82" w:rsidRDefault="00DB0490" w:rsidP="00DB0490">
              <w:pPr>
                <w:adjustRightInd w:val="0"/>
                <w:snapToGrid w:val="0"/>
                <w:spacing w:line="360" w:lineRule="auto"/>
                <w:ind w:firstLine="480"/>
              </w:pPr>
              <w:r w:rsidRPr="00AC1D82">
                <w:rPr>
                  <w:rFonts w:hint="eastAsia"/>
                </w:rPr>
                <w:t>②履行该义务很可能导致经济利益流出企业；</w:t>
              </w:r>
              <w:r w:rsidRPr="00AC1D82">
                <w:rPr>
                  <w:rFonts w:hint="eastAsia"/>
                </w:rPr>
                <w:t xml:space="preserve"> </w:t>
              </w:r>
            </w:p>
            <w:p w:rsidR="00DB0490" w:rsidRPr="00AC1D82" w:rsidRDefault="00DB0490" w:rsidP="00DB0490">
              <w:pPr>
                <w:adjustRightInd w:val="0"/>
                <w:snapToGrid w:val="0"/>
                <w:spacing w:line="360" w:lineRule="auto"/>
                <w:ind w:firstLine="480"/>
              </w:pPr>
              <w:r w:rsidRPr="00AC1D82">
                <w:rPr>
                  <w:rFonts w:hint="eastAsia"/>
                </w:rPr>
                <w:t>③该义务的金额能够可靠地计量。</w:t>
              </w:r>
            </w:p>
            <w:p w:rsidR="00DB0490" w:rsidRPr="00AC1D82" w:rsidRDefault="00DB0490" w:rsidP="00DB0490">
              <w:pPr>
                <w:adjustRightInd w:val="0"/>
                <w:snapToGrid w:val="0"/>
                <w:spacing w:line="360" w:lineRule="auto"/>
                <w:ind w:firstLine="480"/>
              </w:pPr>
              <w:r w:rsidRPr="00AC1D82">
                <w:rPr>
                  <w:rFonts w:hint="eastAsia"/>
                </w:rPr>
                <w:t>（</w:t>
              </w:r>
              <w:r w:rsidRPr="00AC1D82">
                <w:rPr>
                  <w:rFonts w:hint="eastAsia"/>
                </w:rPr>
                <w:t>2</w:t>
              </w:r>
              <w:r w:rsidRPr="00AC1D82">
                <w:rPr>
                  <w:rFonts w:hint="eastAsia"/>
                </w:rPr>
                <w:t>）预计负债按照履行相关现时义务所需支出的最佳估计数进行初始计量。</w:t>
              </w:r>
            </w:p>
            <w:p w:rsidR="00DB0490" w:rsidRPr="00AC1D82" w:rsidRDefault="00DB0490" w:rsidP="00DB0490">
              <w:pPr>
                <w:adjustRightInd w:val="0"/>
                <w:snapToGrid w:val="0"/>
                <w:spacing w:line="360" w:lineRule="auto"/>
                <w:ind w:firstLine="480"/>
              </w:pPr>
              <w:r w:rsidRPr="00AC1D82">
                <w:rPr>
                  <w:rFonts w:hint="eastAsia"/>
                </w:rPr>
                <w:t>如所需支出存在一个连续范围，且该范围内各种结果发生的可能性相同的，最佳估计数按照该范围内的中间值确定。</w:t>
              </w:r>
            </w:p>
            <w:p w:rsidR="00DB0490" w:rsidRPr="00AC1D82" w:rsidRDefault="00DB0490" w:rsidP="00DB0490">
              <w:pPr>
                <w:adjustRightInd w:val="0"/>
                <w:snapToGrid w:val="0"/>
                <w:spacing w:line="360" w:lineRule="auto"/>
                <w:ind w:firstLine="480"/>
              </w:pPr>
              <w:r w:rsidRPr="00AC1D82">
                <w:rPr>
                  <w:rFonts w:hint="eastAsia"/>
                </w:rPr>
                <w:t>在其他情况下，最佳估计数分别下列情况处理：</w:t>
              </w:r>
              <w:r w:rsidRPr="00AC1D82">
                <w:rPr>
                  <w:rFonts w:hint="eastAsia"/>
                </w:rPr>
                <w:t xml:space="preserve"> </w:t>
              </w:r>
            </w:p>
            <w:p w:rsidR="00DB0490" w:rsidRPr="00AC1D82" w:rsidRDefault="00DB0490" w:rsidP="00DB0490">
              <w:pPr>
                <w:adjustRightInd w:val="0"/>
                <w:snapToGrid w:val="0"/>
                <w:spacing w:line="360" w:lineRule="auto"/>
                <w:ind w:firstLine="480"/>
              </w:pPr>
              <w:r w:rsidRPr="00AC1D82">
                <w:rPr>
                  <w:rFonts w:hint="eastAsia"/>
                </w:rPr>
                <w:t>①或有事项涉及单个项目的，按照最可能发生金额确定。</w:t>
              </w:r>
              <w:r w:rsidRPr="00AC1D82">
                <w:rPr>
                  <w:rFonts w:hint="eastAsia"/>
                </w:rPr>
                <w:t xml:space="preserve"> </w:t>
              </w:r>
            </w:p>
            <w:p w:rsidR="00B33BEC" w:rsidRDefault="00DB0490" w:rsidP="00DB0490">
              <w:pPr>
                <w:adjustRightInd w:val="0"/>
                <w:snapToGrid w:val="0"/>
                <w:spacing w:line="360" w:lineRule="auto"/>
                <w:ind w:firstLine="480"/>
                <w:rPr>
                  <w:szCs w:val="21"/>
                </w:rPr>
              </w:pPr>
              <w:r w:rsidRPr="00AC1D82">
                <w:rPr>
                  <w:rFonts w:hint="eastAsia"/>
                </w:rPr>
                <w:t>②或有事项涉及多个项目的，按照各种可能结果及相关概率计算确定。</w:t>
              </w:r>
            </w:p>
          </w:sdtContent>
        </w:sdt>
      </w:sdtContent>
    </w:sdt>
    <w:p w:rsidR="00B33BEC" w:rsidRDefault="00B33BEC">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41"/>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DB0490"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B0490"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股份支付的核算方法"/>
            <w:tag w:val="_GBC_99e197c555ed4cf8aa00bbd5da2fe98b"/>
            <w:id w:val="-713584356"/>
            <w:lock w:val="sdtLocked"/>
            <w:placeholder>
              <w:docPart w:val="GBC22222222222222222222222222222"/>
            </w:placeholder>
          </w:sdtPr>
          <w:sdtContent>
            <w:p w:rsidR="00DB0490" w:rsidRPr="00667BC2" w:rsidRDefault="00DB0490" w:rsidP="00DB0490">
              <w:pPr>
                <w:adjustRightInd w:val="0"/>
                <w:snapToGrid w:val="0"/>
                <w:spacing w:line="360" w:lineRule="auto"/>
                <w:ind w:firstLine="480"/>
              </w:pPr>
              <w:r w:rsidRPr="00667BC2">
                <w:rPr>
                  <w:rFonts w:hint="eastAsia"/>
                </w:rPr>
                <w:t>(1)</w:t>
              </w:r>
              <w:r w:rsidRPr="00667BC2">
                <w:t>股份支付的种类</w:t>
              </w:r>
            </w:p>
            <w:p w:rsidR="00DB0490" w:rsidRPr="00667BC2" w:rsidRDefault="00DB0490" w:rsidP="00DB0490">
              <w:pPr>
                <w:spacing w:line="360" w:lineRule="auto"/>
                <w:ind w:firstLineChars="200" w:firstLine="420"/>
              </w:pPr>
              <w:r w:rsidRPr="00667BC2">
                <w:t>股份支付是为了获取职工或其他方提供服务而授予权益工具或者承担以权益工具为基础确定的负债的交易。股份支付分为以权益结算的股份支付和以现金结算的股份支付</w:t>
              </w:r>
              <w:r w:rsidRPr="00667BC2">
                <w:rPr>
                  <w:rFonts w:hint="eastAsia"/>
                </w:rPr>
                <w:t>。</w:t>
              </w:r>
            </w:p>
            <w:p w:rsidR="00DB0490" w:rsidRPr="00667BC2" w:rsidRDefault="00DB0490" w:rsidP="00DB0490">
              <w:pPr>
                <w:adjustRightInd w:val="0"/>
                <w:snapToGrid w:val="0"/>
                <w:spacing w:line="360" w:lineRule="auto"/>
                <w:ind w:firstLine="480"/>
              </w:pPr>
              <w:r w:rsidRPr="00667BC2">
                <w:t xml:space="preserve">① </w:t>
              </w:r>
              <w:r w:rsidRPr="00667BC2">
                <w:t>以权益结算的股份支付</w:t>
              </w:r>
            </w:p>
            <w:p w:rsidR="00DB0490" w:rsidRPr="00667BC2" w:rsidRDefault="00DB0490" w:rsidP="00DB0490">
              <w:pPr>
                <w:adjustRightInd w:val="0"/>
                <w:snapToGrid w:val="0"/>
                <w:spacing w:line="360" w:lineRule="auto"/>
                <w:ind w:firstLine="480"/>
              </w:pPr>
              <w:r w:rsidRPr="00667BC2">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667BC2">
                <w:rPr>
                  <w:rFonts w:hint="eastAsia"/>
                </w:rPr>
                <w:t>，</w:t>
              </w:r>
              <w:r w:rsidRPr="00667BC2">
                <w:t>在授予后立即可行权时，在授予日计入相关成本或费用，相应增加资本公积。</w:t>
              </w:r>
            </w:p>
            <w:p w:rsidR="00DB0490" w:rsidRPr="00667BC2" w:rsidRDefault="00DB0490" w:rsidP="00DB0490">
              <w:pPr>
                <w:adjustRightInd w:val="0"/>
                <w:snapToGrid w:val="0"/>
                <w:spacing w:line="360" w:lineRule="auto"/>
                <w:ind w:firstLine="480"/>
              </w:pPr>
              <w:r w:rsidRPr="00667BC2">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w:t>
              </w:r>
              <w:r w:rsidRPr="00667BC2">
                <w:rPr>
                  <w:rFonts w:hint="eastAsia"/>
                </w:rPr>
                <w:t>股东</w:t>
              </w:r>
              <w:r w:rsidRPr="00667BC2">
                <w:t>权益。</w:t>
              </w:r>
            </w:p>
            <w:p w:rsidR="00DB0490" w:rsidRPr="00667BC2" w:rsidRDefault="00DB0490" w:rsidP="00DB0490">
              <w:pPr>
                <w:adjustRightInd w:val="0"/>
                <w:snapToGrid w:val="0"/>
                <w:spacing w:line="360" w:lineRule="auto"/>
                <w:ind w:firstLine="480"/>
              </w:pPr>
              <w:r w:rsidRPr="00667BC2">
                <w:t xml:space="preserve">② </w:t>
              </w:r>
              <w:r w:rsidRPr="00667BC2">
                <w:t>以现金结算的股份支付</w:t>
              </w:r>
            </w:p>
            <w:p w:rsidR="00DB0490" w:rsidRPr="00667BC2" w:rsidRDefault="00DB0490" w:rsidP="00DB0490">
              <w:pPr>
                <w:adjustRightInd w:val="0"/>
                <w:snapToGrid w:val="0"/>
                <w:spacing w:line="360" w:lineRule="auto"/>
                <w:ind w:firstLine="480"/>
              </w:pPr>
              <w:r w:rsidRPr="00667BC2">
                <w:lastRenderedPageBreak/>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的最佳估计为基础，按照本公司承担负债的公允价值金额，将当期取得的服务计入成本或费用，相应增加负债。</w:t>
              </w:r>
            </w:p>
            <w:p w:rsidR="00DB0490" w:rsidRPr="00667BC2" w:rsidRDefault="00DB0490" w:rsidP="00DB0490">
              <w:pPr>
                <w:adjustRightInd w:val="0"/>
                <w:snapToGrid w:val="0"/>
                <w:spacing w:line="360" w:lineRule="auto"/>
                <w:ind w:firstLine="480"/>
              </w:pPr>
              <w:r w:rsidRPr="00667BC2">
                <w:t>在相关负债结算前的每个资产负债表日以及结算日，对负债的公允价值重新计量，其变动计入当期损益。</w:t>
              </w:r>
            </w:p>
            <w:p w:rsidR="00DB0490" w:rsidRPr="00667BC2" w:rsidRDefault="00DB0490" w:rsidP="00DB0490">
              <w:pPr>
                <w:adjustRightInd w:val="0"/>
                <w:snapToGrid w:val="0"/>
                <w:spacing w:line="360" w:lineRule="auto"/>
                <w:ind w:firstLine="482"/>
              </w:pPr>
              <w:r w:rsidRPr="00667BC2">
                <w:rPr>
                  <w:rFonts w:hint="eastAsia"/>
                </w:rPr>
                <w:t>(</w:t>
              </w:r>
              <w:r>
                <w:rPr>
                  <w:rFonts w:hint="eastAsia"/>
                </w:rPr>
                <w:t>2</w:t>
              </w:r>
              <w:r w:rsidRPr="00667BC2">
                <w:rPr>
                  <w:rFonts w:hint="eastAsia"/>
                </w:rPr>
                <w:t>)</w:t>
              </w:r>
              <w:r w:rsidRPr="00667BC2" w:rsidDel="00A437E0">
                <w:t xml:space="preserve"> </w:t>
              </w:r>
              <w:r w:rsidRPr="00667BC2">
                <w:rPr>
                  <w:rFonts w:hint="eastAsia"/>
                </w:rPr>
                <w:t>实施、修改、终止股份支付计划的相关会计处理</w:t>
              </w:r>
            </w:p>
            <w:p w:rsidR="00DB0490" w:rsidRPr="00667BC2" w:rsidRDefault="00DB0490" w:rsidP="00DB0490">
              <w:pPr>
                <w:spacing w:line="360" w:lineRule="auto"/>
                <w:ind w:firstLineChars="200" w:firstLine="420"/>
              </w:pPr>
              <w:r w:rsidRPr="00667BC2">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rsidR="00B33BEC" w:rsidRDefault="00DB0490" w:rsidP="00DB0490">
              <w:pPr>
                <w:spacing w:line="360" w:lineRule="auto"/>
                <w:ind w:firstLineChars="200" w:firstLine="420"/>
                <w:rPr>
                  <w:szCs w:val="21"/>
                </w:rPr>
              </w:pPr>
              <w:r w:rsidRPr="00667BC2">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sdtContent>
    </w:sdt>
    <w:p w:rsidR="00B33BEC" w:rsidRDefault="00B33BEC">
      <w:pPr>
        <w:rPr>
          <w:szCs w:val="21"/>
        </w:rPr>
      </w:pPr>
    </w:p>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3"/>
            <w:numPr>
              <w:ilvl w:val="0"/>
              <w:numId w:val="41"/>
            </w:numPr>
          </w:pPr>
          <w:r>
            <w:t>收入</w:t>
          </w:r>
        </w:p>
        <w:sdt>
          <w:sdtPr>
            <w:rPr>
              <w:rFonts w:hint="eastAsia"/>
              <w:szCs w:val="21"/>
            </w:rPr>
            <w:alias w:val="是否适用：收入_重要会计政策和估计[双击切换]"/>
            <w:tag w:val="_GBC_c9b9a5090b964788a710da0cc599e591"/>
            <w:id w:val="-2144886368"/>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C468E8"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C468E8"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C468E8" w:rsidRPr="00AC1D82" w:rsidRDefault="00C468E8" w:rsidP="00C468E8">
              <w:pPr>
                <w:adjustRightInd w:val="0"/>
                <w:snapToGrid w:val="0"/>
                <w:spacing w:line="360" w:lineRule="auto"/>
                <w:ind w:firstLine="480"/>
              </w:pPr>
              <w:r w:rsidRPr="00AC1D82">
                <w:rPr>
                  <w:rFonts w:hint="eastAsia"/>
                </w:rPr>
                <w:t>（</w:t>
              </w:r>
              <w:r w:rsidRPr="00AC1D82">
                <w:rPr>
                  <w:rFonts w:hint="eastAsia"/>
                </w:rPr>
                <w:t>1</w:t>
              </w:r>
              <w:r w:rsidRPr="00AC1D82">
                <w:rPr>
                  <w:rFonts w:hint="eastAsia"/>
                </w:rPr>
                <w:t>）销售商品收入</w:t>
              </w:r>
            </w:p>
            <w:p w:rsidR="00C468E8" w:rsidRDefault="00C468E8" w:rsidP="00C468E8">
              <w:pPr>
                <w:adjustRightInd w:val="0"/>
                <w:snapToGrid w:val="0"/>
                <w:spacing w:line="360" w:lineRule="auto"/>
                <w:ind w:firstLine="480"/>
              </w:pPr>
              <w:r w:rsidRPr="00AC1D82">
                <w:rPr>
                  <w:rFonts w:hint="eastAsia"/>
                </w:rPr>
                <w:t>在已将商品所有权上的主要风险和报酬转移给购货方，既没有保留通常与所有权相联系的继续管理权，也没有对已售出的商品实施有效控制，收入的金额、相关的已发生或将发生的成本能够可靠地计量，相关的经济利益很可能流入时，确认销售商品收入。</w:t>
              </w:r>
            </w:p>
            <w:p w:rsidR="00C468E8" w:rsidRPr="00AC1D82" w:rsidRDefault="00C468E8" w:rsidP="00C468E8">
              <w:pPr>
                <w:adjustRightInd w:val="0"/>
                <w:snapToGrid w:val="0"/>
                <w:spacing w:line="360" w:lineRule="auto"/>
                <w:ind w:firstLine="480"/>
              </w:pPr>
              <w:r>
                <w:rPr>
                  <w:rFonts w:hint="eastAsia"/>
                </w:rPr>
                <w:t>具体确认方法为：</w:t>
              </w:r>
              <w:r w:rsidRPr="00EF46CC">
                <w:rPr>
                  <w:rFonts w:hint="eastAsia"/>
                </w:rPr>
                <w:t>公</w:t>
              </w:r>
              <w:r>
                <w:rPr>
                  <w:rFonts w:hint="eastAsia"/>
                </w:rPr>
                <w:t>司将商品发出给客户，达到合同约定的交付条件后</w:t>
              </w:r>
              <w:r w:rsidRPr="00EF46CC">
                <w:rPr>
                  <w:rFonts w:hint="eastAsia"/>
                </w:rPr>
                <w:t>确认销售收入。</w:t>
              </w:r>
            </w:p>
            <w:p w:rsidR="00C468E8" w:rsidRPr="00AC1D82" w:rsidRDefault="00C468E8" w:rsidP="00C468E8">
              <w:pPr>
                <w:adjustRightInd w:val="0"/>
                <w:snapToGrid w:val="0"/>
                <w:spacing w:line="360" w:lineRule="auto"/>
                <w:ind w:firstLine="480"/>
              </w:pPr>
              <w:r w:rsidRPr="00AC1D82">
                <w:rPr>
                  <w:rFonts w:hint="eastAsia"/>
                </w:rPr>
                <w:t>（</w:t>
              </w:r>
              <w:r w:rsidRPr="00AC1D82">
                <w:rPr>
                  <w:rFonts w:hint="eastAsia"/>
                </w:rPr>
                <w:t>2</w:t>
              </w:r>
              <w:r w:rsidRPr="00AC1D82">
                <w:rPr>
                  <w:rFonts w:hint="eastAsia"/>
                </w:rPr>
                <w:t>）提供劳务收入</w:t>
              </w:r>
            </w:p>
            <w:p w:rsidR="00C468E8" w:rsidRPr="00AC1D82" w:rsidRDefault="00C468E8" w:rsidP="00C468E8">
              <w:pPr>
                <w:adjustRightInd w:val="0"/>
                <w:snapToGrid w:val="0"/>
                <w:spacing w:line="360" w:lineRule="auto"/>
                <w:ind w:firstLine="480"/>
              </w:pPr>
              <w:r w:rsidRPr="00AC1D82">
                <w:rPr>
                  <w:rFonts w:hint="eastAsia"/>
                </w:rPr>
                <w:t>①在交易的完工进度能够可靠地确定，收入的金额、相关的已发生或将发生的成本能够可靠地计量，相关的经济利益很可能流入时，采用完工百分比法确认提供劳务收入。</w:t>
              </w:r>
            </w:p>
            <w:p w:rsidR="00C468E8" w:rsidRPr="00AC1D82" w:rsidRDefault="00C468E8" w:rsidP="00C468E8">
              <w:pPr>
                <w:adjustRightInd w:val="0"/>
                <w:snapToGrid w:val="0"/>
                <w:spacing w:line="360" w:lineRule="auto"/>
                <w:ind w:firstLine="480"/>
              </w:pPr>
              <w:r w:rsidRPr="00AC1D82">
                <w:rPr>
                  <w:rFonts w:hint="eastAsia"/>
                </w:rPr>
                <w:t>确定完工进度可以选用下列方法：已完工作的测量，已经提供的劳务占应提供劳务总量的比例，已经发生的成本占估计总成本的比例。</w:t>
              </w:r>
            </w:p>
            <w:p w:rsidR="00C468E8" w:rsidRPr="00AC1D82" w:rsidRDefault="00C468E8" w:rsidP="00C468E8">
              <w:pPr>
                <w:adjustRightInd w:val="0"/>
                <w:snapToGrid w:val="0"/>
                <w:spacing w:line="360" w:lineRule="auto"/>
                <w:ind w:firstLine="480"/>
              </w:pPr>
              <w:r w:rsidRPr="00AC1D82">
                <w:rPr>
                  <w:rFonts w:hint="eastAsia"/>
                </w:rPr>
                <w:t>②在提供劳务交易结果不能够可靠估计时，分别下列情况处理：</w:t>
              </w:r>
              <w:r w:rsidRPr="00AC1D82">
                <w:rPr>
                  <w:rFonts w:hint="eastAsia"/>
                </w:rPr>
                <w:t xml:space="preserve"> </w:t>
              </w:r>
            </w:p>
            <w:p w:rsidR="00C468E8" w:rsidRPr="00AC1D82" w:rsidRDefault="00C468E8" w:rsidP="00C468E8">
              <w:pPr>
                <w:adjustRightInd w:val="0"/>
                <w:snapToGrid w:val="0"/>
                <w:spacing w:line="360" w:lineRule="auto"/>
                <w:ind w:firstLine="480"/>
              </w:pPr>
              <w:r w:rsidRPr="00AC1D82">
                <w:rPr>
                  <w:rFonts w:hint="eastAsia"/>
                </w:rPr>
                <w:t>A</w:t>
              </w:r>
              <w:r w:rsidRPr="00AC1D82">
                <w:rPr>
                  <w:rFonts w:hint="eastAsia"/>
                </w:rPr>
                <w:t>、已经发生的劳务成本预计能够得到补偿的，按照已经发生的劳务成本金额确认提供劳务收入，并按相同金额结转劳务成本。</w:t>
              </w:r>
              <w:r w:rsidRPr="00AC1D82">
                <w:rPr>
                  <w:rFonts w:hint="eastAsia"/>
                </w:rPr>
                <w:t xml:space="preserve"> </w:t>
              </w:r>
            </w:p>
            <w:p w:rsidR="00C468E8" w:rsidRPr="00AC1D82" w:rsidRDefault="00C468E8" w:rsidP="00C468E8">
              <w:pPr>
                <w:adjustRightInd w:val="0"/>
                <w:snapToGrid w:val="0"/>
                <w:spacing w:line="360" w:lineRule="auto"/>
                <w:ind w:firstLine="480"/>
              </w:pPr>
              <w:r w:rsidRPr="00AC1D82">
                <w:rPr>
                  <w:rFonts w:hint="eastAsia"/>
                </w:rPr>
                <w:t>B</w:t>
              </w:r>
              <w:r w:rsidRPr="00AC1D82">
                <w:rPr>
                  <w:rFonts w:hint="eastAsia"/>
                </w:rPr>
                <w:t>、已经发生的劳务成本预计不能够得到补偿的，将已经发生的劳务成本计入当期损益，不</w:t>
              </w:r>
              <w:r w:rsidRPr="00AC1D82">
                <w:rPr>
                  <w:rFonts w:hint="eastAsia"/>
                </w:rPr>
                <w:lastRenderedPageBreak/>
                <w:t>确认提供劳务收入。</w:t>
              </w:r>
              <w:r w:rsidRPr="00AC1D82">
                <w:rPr>
                  <w:rFonts w:hint="eastAsia"/>
                </w:rPr>
                <w:t xml:space="preserve"> </w:t>
              </w:r>
            </w:p>
            <w:p w:rsidR="00C468E8" w:rsidRPr="00AC1D82" w:rsidRDefault="00C468E8" w:rsidP="00C468E8">
              <w:pPr>
                <w:adjustRightInd w:val="0"/>
                <w:snapToGrid w:val="0"/>
                <w:spacing w:line="360" w:lineRule="auto"/>
                <w:ind w:firstLine="480"/>
              </w:pPr>
              <w:r w:rsidRPr="00AC1D82">
                <w:rPr>
                  <w:rFonts w:hint="eastAsia"/>
                </w:rPr>
                <w:t>（</w:t>
              </w:r>
              <w:r w:rsidRPr="00AC1D82">
                <w:rPr>
                  <w:rFonts w:hint="eastAsia"/>
                </w:rPr>
                <w:t>3</w:t>
              </w:r>
              <w:r w:rsidRPr="00AC1D82">
                <w:rPr>
                  <w:rFonts w:hint="eastAsia"/>
                </w:rPr>
                <w:t>）让渡资产使用权收入</w:t>
              </w:r>
            </w:p>
            <w:p w:rsidR="00C468E8" w:rsidRDefault="00C468E8" w:rsidP="00C468E8">
              <w:pPr>
                <w:adjustRightInd w:val="0"/>
                <w:snapToGrid w:val="0"/>
                <w:spacing w:line="360" w:lineRule="auto"/>
                <w:ind w:firstLine="480"/>
              </w:pPr>
              <w:r w:rsidRPr="00AC1D82">
                <w:rPr>
                  <w:rFonts w:hint="eastAsia"/>
                </w:rPr>
                <w:t>在收入的金额能够可靠地计量，相关的经济利益很可能流入时，确认让渡资产使用权收入。</w:t>
              </w:r>
            </w:p>
            <w:p w:rsidR="00C468E8" w:rsidRPr="00F66257" w:rsidRDefault="00C468E8" w:rsidP="00C468E8">
              <w:pPr>
                <w:adjustRightInd w:val="0"/>
                <w:snapToGrid w:val="0"/>
                <w:spacing w:line="360" w:lineRule="auto"/>
                <w:ind w:firstLine="480"/>
              </w:pPr>
              <w:bookmarkStart w:id="129" w:name="_Toc278788534"/>
              <w:r>
                <w:rPr>
                  <w:rFonts w:hint="eastAsia"/>
                </w:rPr>
                <w:t>（</w:t>
              </w:r>
              <w:r>
                <w:rPr>
                  <w:rFonts w:hint="eastAsia"/>
                </w:rPr>
                <w:t>4</w:t>
              </w:r>
              <w:r>
                <w:rPr>
                  <w:rFonts w:hint="eastAsia"/>
                </w:rPr>
                <w:t>）</w:t>
              </w:r>
              <w:r w:rsidRPr="00F66257">
                <w:t>房地产开发企业销售收入</w:t>
              </w:r>
              <w:bookmarkEnd w:id="129"/>
            </w:p>
            <w:p w:rsidR="00C468E8" w:rsidRPr="00F66257" w:rsidRDefault="00C468E8" w:rsidP="00C468E8">
              <w:pPr>
                <w:adjustRightInd w:val="0"/>
                <w:snapToGrid w:val="0"/>
                <w:spacing w:line="360" w:lineRule="auto"/>
                <w:ind w:firstLine="480"/>
              </w:pPr>
              <w:r w:rsidRPr="00F66257">
                <w:t>对采用分期收款方式销售、出售自用房屋、代建房屋和工程业务、出租物业、物业管理等应单独披露有关收入确认方法。</w:t>
              </w:r>
              <w:r w:rsidRPr="00F66257">
                <w:t xml:space="preserve"> </w:t>
              </w:r>
            </w:p>
            <w:p w:rsidR="00C468E8" w:rsidRPr="00F66257" w:rsidRDefault="00C468E8" w:rsidP="00C468E8">
              <w:pPr>
                <w:adjustRightInd w:val="0"/>
                <w:snapToGrid w:val="0"/>
                <w:spacing w:line="360" w:lineRule="auto"/>
                <w:ind w:firstLine="480"/>
              </w:pPr>
              <w:r w:rsidRPr="00F66257">
                <w:t>① </w:t>
              </w:r>
              <w:r w:rsidRPr="00F66257">
                <w:t>开发产品</w:t>
              </w:r>
            </w:p>
            <w:p w:rsidR="00C468E8" w:rsidRPr="00F66257" w:rsidRDefault="00C468E8" w:rsidP="00C468E8">
              <w:pPr>
                <w:adjustRightInd w:val="0"/>
                <w:snapToGrid w:val="0"/>
                <w:spacing w:line="360" w:lineRule="auto"/>
                <w:ind w:firstLine="480"/>
              </w:pPr>
              <w:r w:rsidRPr="00F66257">
                <w:t>已经完工并验收合格，签订了销售合同并履行了合同规定的义务，即开发产品所有权上的主要风险和报酬转移给购货方；公司不再保留通常与所有权相联系的继续管理权，也不再对已售出的商品实施有效控制；收入的金额能够可靠地计量；相关的经济利益很可能流入；并且该项目已发生或将发生的成本能够可靠地计量时，确认销售收入的实现。</w:t>
              </w:r>
            </w:p>
            <w:p w:rsidR="00C468E8" w:rsidRPr="00F66257" w:rsidRDefault="00C468E8" w:rsidP="00C468E8">
              <w:pPr>
                <w:adjustRightInd w:val="0"/>
                <w:snapToGrid w:val="0"/>
                <w:spacing w:line="360" w:lineRule="auto"/>
                <w:ind w:firstLineChars="200" w:firstLine="420"/>
              </w:pPr>
              <w:r w:rsidRPr="00F66257">
                <w:t>②</w:t>
              </w:r>
              <w:r w:rsidRPr="00F66257">
                <w:t>分期收款销售</w:t>
              </w:r>
            </w:p>
            <w:p w:rsidR="00C468E8" w:rsidRPr="00F66257" w:rsidRDefault="00C468E8" w:rsidP="00C468E8">
              <w:pPr>
                <w:adjustRightInd w:val="0"/>
                <w:snapToGrid w:val="0"/>
                <w:spacing w:line="360" w:lineRule="auto"/>
                <w:ind w:firstLine="480"/>
              </w:pPr>
              <w:r w:rsidRPr="00F66257">
                <w:t>在开发产品已经完工并验收合格，签订了分期收款销售合同并履行了合同规定的义务，相关的经济利益很可能流入，并且该开发产品成本能够可靠地计量时，按照应收的合同或协议价款的公允价值确定收入金额；应收的合同或协议价款与其公允价值间的差额，在合同或协议期间内采用实际利率法进行摊销，计入当期损益。</w:t>
              </w:r>
            </w:p>
            <w:p w:rsidR="00C468E8" w:rsidRPr="00F66257" w:rsidRDefault="00C468E8" w:rsidP="00C468E8">
              <w:pPr>
                <w:adjustRightInd w:val="0"/>
                <w:snapToGrid w:val="0"/>
                <w:spacing w:line="360" w:lineRule="auto"/>
                <w:ind w:firstLine="480"/>
              </w:pPr>
              <w:r>
                <w:t>③</w:t>
              </w:r>
              <w:r w:rsidRPr="00F66257">
                <w:t>出售自用房屋：自用房屋所有权上的主要风险和报酬转移给购货方，公司不再保留通常与所有权相联系的继续管理权，也不再对已售出的商品实施有效控制，收入的金额能够可靠地计量，相关的经济利益很可能流入，并且该房屋成本能够可靠地计量时，确认销售收入的实现。</w:t>
              </w:r>
            </w:p>
            <w:p w:rsidR="00C468E8" w:rsidRPr="00F66257" w:rsidRDefault="00C468E8" w:rsidP="00C468E8">
              <w:pPr>
                <w:adjustRightInd w:val="0"/>
                <w:snapToGrid w:val="0"/>
                <w:spacing w:line="360" w:lineRule="auto"/>
                <w:ind w:firstLine="480"/>
              </w:pPr>
              <w:r w:rsidRPr="00F66257">
                <w:t>④</w:t>
              </w:r>
              <w:r w:rsidRPr="00F66257">
                <w:t>代建房屋和工程业务</w:t>
              </w:r>
            </w:p>
            <w:p w:rsidR="00C468E8" w:rsidRPr="00F66257" w:rsidRDefault="00C468E8" w:rsidP="00C468E8">
              <w:pPr>
                <w:adjustRightInd w:val="0"/>
                <w:snapToGrid w:val="0"/>
                <w:spacing w:line="360" w:lineRule="auto"/>
                <w:ind w:firstLine="480"/>
              </w:pPr>
              <w:r w:rsidRPr="00F66257">
                <w:t>代建房屋和工程签订有不可撤销的建造合同，与代建房屋和工程相关的经济利益能够流入企业，代建房屋和工程的完工进度能够可靠地确定，并且代建房屋和工程有关的成本能够可靠地计量时，采用完工百分比法确认营业收入的实现。</w:t>
              </w:r>
            </w:p>
            <w:p w:rsidR="00C468E8" w:rsidRPr="00F66257" w:rsidRDefault="00C468E8" w:rsidP="00C468E8">
              <w:pPr>
                <w:adjustRightInd w:val="0"/>
                <w:snapToGrid w:val="0"/>
                <w:spacing w:line="360" w:lineRule="auto"/>
                <w:ind w:firstLine="480"/>
              </w:pPr>
              <w:r w:rsidRPr="00F66257">
                <w:t>⑤</w:t>
              </w:r>
              <w:r w:rsidRPr="00F66257">
                <w:t>出租物业收入确认方法</w:t>
              </w:r>
            </w:p>
            <w:p w:rsidR="00C468E8" w:rsidRPr="00F66257" w:rsidRDefault="00C468E8" w:rsidP="00C468E8">
              <w:pPr>
                <w:adjustRightInd w:val="0"/>
                <w:snapToGrid w:val="0"/>
                <w:spacing w:line="360" w:lineRule="auto"/>
                <w:ind w:firstLine="480"/>
              </w:pPr>
              <w:r w:rsidRPr="00F66257">
                <w:t>按租赁合同、协议约定的承租日期（有免租期的考虑免租期）与租金额，在相关租金已经收到或取得了收款的证据时确认出租物业收入的实现。</w:t>
              </w:r>
            </w:p>
            <w:p w:rsidR="00C468E8" w:rsidRPr="00F66257" w:rsidRDefault="00C468E8" w:rsidP="00C468E8">
              <w:pPr>
                <w:adjustRightInd w:val="0"/>
                <w:snapToGrid w:val="0"/>
                <w:spacing w:line="360" w:lineRule="auto"/>
                <w:ind w:firstLineChars="200" w:firstLine="420"/>
              </w:pPr>
              <w:r w:rsidRPr="00F66257">
                <w:t xml:space="preserve"> ⑥</w:t>
              </w:r>
              <w:r w:rsidRPr="00F66257">
                <w:t>其他业务收入确认方法</w:t>
              </w:r>
            </w:p>
            <w:p w:rsidR="00B33BEC" w:rsidRDefault="00C468E8" w:rsidP="00C468E8">
              <w:pPr>
                <w:adjustRightInd w:val="0"/>
                <w:snapToGrid w:val="0"/>
                <w:spacing w:line="360" w:lineRule="auto"/>
                <w:ind w:firstLine="480"/>
                <w:rPr>
                  <w:szCs w:val="21"/>
                </w:rPr>
              </w:pPr>
              <w:r w:rsidRPr="00F66257">
                <w:t>按相关合同、协议的约定，与交易相关的经济利益很可能流入企业，收入金额能够可靠计量，与收入相关的已发生或将发生成本能够可靠地计量时，确认其他业务收入的实现。</w:t>
              </w:r>
            </w:p>
          </w:sdtContent>
        </w:sdt>
        <w:p w:rsidR="00B33BEC" w:rsidRDefault="00FE1625">
          <w:pPr>
            <w:rPr>
              <w:szCs w:val="21"/>
            </w:rPr>
          </w:pPr>
        </w:p>
      </w:sdtContent>
    </w:sdt>
    <w:bookmarkStart w:id="130"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rFonts w:ascii="Times New Roman" w:hAnsi="Times New Roman" w:cs="Times New Roman"/>
          <w:b/>
          <w:bCs/>
          <w:kern w:val="2"/>
          <w:szCs w:val="21"/>
        </w:rPr>
      </w:sdtEndPr>
      <w:sdtContent>
        <w:p w:rsidR="00B33BEC" w:rsidRDefault="00EC273B" w:rsidP="00816693">
          <w:pPr>
            <w:pStyle w:val="3"/>
            <w:numPr>
              <w:ilvl w:val="0"/>
              <w:numId w:val="41"/>
            </w:numPr>
          </w:pPr>
          <w:r>
            <w:t>政府补助</w:t>
          </w:r>
        </w:p>
        <w:sdt>
          <w:sdtPr>
            <w:alias w:val="是否适用：政府补助_重要会计政策和估计[双击切换]"/>
            <w:tag w:val="_GBC_d8ac76c6a68c49fb952fadc0e46c9ef4"/>
            <w:id w:val="-1895878804"/>
            <w:lock w:val="sdtContentLocked"/>
            <w:placeholder>
              <w:docPart w:val="GBC22222222222222222222222222222"/>
            </w:placeholder>
          </w:sdtPr>
          <w:sdtContent>
            <w:p w:rsidR="00B33BEC" w:rsidRDefault="00FE1625">
              <w:r w:rsidRPr="00E6394E">
                <w:rPr>
                  <w:rFonts w:ascii="宋体" w:hAnsi="宋体"/>
                  <w:sz w:val="18"/>
                </w:rPr>
                <w:fldChar w:fldCharType="begin"/>
              </w:r>
              <w:r w:rsidR="00C468E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C468E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Content>
            <w:p w:rsidR="00161274" w:rsidRPr="009F114F" w:rsidRDefault="00161274" w:rsidP="00161274">
              <w:pPr>
                <w:adjustRightInd w:val="0"/>
                <w:snapToGrid w:val="0"/>
                <w:spacing w:line="360" w:lineRule="auto"/>
                <w:ind w:firstLine="480"/>
              </w:pPr>
              <w:r w:rsidRPr="009F114F">
                <w:rPr>
                  <w:rFonts w:hint="eastAsia"/>
                </w:rPr>
                <w:t>政府补助是指本公司从政府无偿取得货币性资产和非货币性资产，不包括政府作为所有者投入的资本。政府补助分为与资产相关的政府补助和与收益相关的政府补助。本公司将所取得的用</w:t>
              </w:r>
              <w:r w:rsidRPr="009F114F">
                <w:rPr>
                  <w:rFonts w:hint="eastAsia"/>
                </w:rPr>
                <w:lastRenderedPageBreak/>
                <w:t>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w:t>
              </w:r>
              <w:r w:rsidRPr="009F114F">
                <w:rPr>
                  <w:rFonts w:hint="eastAsia"/>
                </w:rPr>
                <w:t>1</w:t>
              </w:r>
              <w:r w:rsidRPr="009F114F">
                <w:rPr>
                  <w:rFonts w:hint="eastAsia"/>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9F114F">
                <w:rPr>
                  <w:rFonts w:hint="eastAsia"/>
                </w:rPr>
                <w:t>2</w:t>
              </w:r>
              <w:r w:rsidRPr="009F114F">
                <w:rPr>
                  <w:rFonts w:hint="eastAsia"/>
                </w:rPr>
                <w:t>）政府文件中对用途仅作一般性表述，没有指明特定项目的，作为与收益相关的政府补助。</w:t>
              </w:r>
            </w:p>
            <w:p w:rsidR="00161274" w:rsidRPr="009F114F" w:rsidRDefault="00161274" w:rsidP="00161274">
              <w:pPr>
                <w:adjustRightInd w:val="0"/>
                <w:snapToGrid w:val="0"/>
                <w:spacing w:line="360" w:lineRule="auto"/>
                <w:ind w:firstLine="480"/>
              </w:pPr>
              <w:r w:rsidRPr="009F114F">
                <w:rPr>
                  <w:rFonts w:hint="eastAsia"/>
                </w:rPr>
                <w:t>政府补助为货币性资产的，按照收到或应收的金额计量。政府补助为非货币性资产的，按照公允价值计量；公允价值不能够可靠取得的，按照名义金额计量。</w:t>
              </w:r>
            </w:p>
            <w:p w:rsidR="00161274" w:rsidRPr="009F114F" w:rsidRDefault="00161274" w:rsidP="00161274">
              <w:pPr>
                <w:adjustRightInd w:val="0"/>
                <w:snapToGrid w:val="0"/>
                <w:spacing w:line="360" w:lineRule="auto"/>
                <w:ind w:firstLine="480"/>
              </w:pPr>
              <w:r w:rsidRPr="009F114F">
                <w:rPr>
                  <w:rFonts w:hint="eastAsia"/>
                </w:rPr>
                <w:t>政府补助同时满足下列条件的，予以确认：（</w:t>
              </w:r>
              <w:r w:rsidRPr="009F114F">
                <w:rPr>
                  <w:rFonts w:hint="eastAsia"/>
                </w:rPr>
                <w:t>1</w:t>
              </w:r>
              <w:r w:rsidRPr="009F114F">
                <w:rPr>
                  <w:rFonts w:hint="eastAsia"/>
                </w:rPr>
                <w:t>）企业能够满足政府补助所附条件；（</w:t>
              </w:r>
              <w:r w:rsidRPr="009F114F">
                <w:rPr>
                  <w:rFonts w:hint="eastAsia"/>
                </w:rPr>
                <w:t>2</w:t>
              </w:r>
              <w:r w:rsidRPr="009F114F">
                <w:rPr>
                  <w:rFonts w:hint="eastAsia"/>
                </w:rPr>
                <w:t>）企业能够收到政府补助。与企业日常活动相关的政府补助，按照经济业务实质，计入其他收益。与企业日常活动无关的政府补助，计入营业外收</w:t>
              </w:r>
              <w:r>
                <w:rPr>
                  <w:rFonts w:hint="eastAsia"/>
                </w:rPr>
                <w:t>入</w:t>
              </w:r>
              <w:r w:rsidRPr="009F114F">
                <w:rPr>
                  <w:rFonts w:hint="eastAsia"/>
                </w:rPr>
                <w:t>。</w:t>
              </w:r>
            </w:p>
            <w:p w:rsidR="00161274" w:rsidRPr="009F114F" w:rsidRDefault="00161274" w:rsidP="00161274">
              <w:pPr>
                <w:adjustRightInd w:val="0"/>
                <w:snapToGrid w:val="0"/>
                <w:spacing w:line="360" w:lineRule="auto"/>
                <w:ind w:firstLine="480"/>
              </w:pPr>
              <w:r w:rsidRPr="009F114F">
                <w:rPr>
                  <w:rFonts w:hint="eastAsia"/>
                </w:rPr>
                <w:t>与收益相关的政府补助，用于补偿企业以后期间的相关成本费用或损失的，确认为递延收益，并在确认相关成本费用或损失的期间，计入当期损益；用于补偿企业已发生的相关成本费用或损失的，直接计入当期损益。</w:t>
              </w:r>
            </w:p>
            <w:p w:rsidR="00B33BEC" w:rsidRDefault="00161274" w:rsidP="00161274">
              <w:pPr>
                <w:adjustRightInd w:val="0"/>
                <w:snapToGrid w:val="0"/>
                <w:spacing w:line="360" w:lineRule="auto"/>
                <w:ind w:firstLine="480"/>
              </w:pPr>
              <w:r w:rsidRPr="009F114F">
                <w:rPr>
                  <w:rFonts w:hint="eastAsia"/>
                </w:rPr>
                <w:t>与资产相关的政府补助，确认为递延收益，并在相关资产使用寿命内平均分配，计入当期损益。按照名义金额计量的政府补助，直接计入当期损益。相关资产在使用寿命结束前被出售、转让、报废或发生毁损的，应当将尚未分配的相关递延收益余额转入资产处置当期的损益。</w:t>
              </w:r>
            </w:p>
          </w:sdtContent>
        </w:sdt>
        <w:p w:rsidR="00B33BEC" w:rsidRDefault="00FE1625"/>
      </w:sdtContent>
    </w:sdt>
    <w:bookmarkEnd w:id="130"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B33BEC" w:rsidRDefault="00EC273B" w:rsidP="00816693">
          <w:pPr>
            <w:pStyle w:val="3"/>
            <w:numPr>
              <w:ilvl w:val="0"/>
              <w:numId w:val="41"/>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16127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6127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rPr>
              <w:rFonts w:ascii="宋体" w:hAnsi="宋体"/>
            </w:rPr>
          </w:sdtEndPr>
          <w:sdtContent>
            <w:p w:rsidR="00161274" w:rsidRPr="00172946" w:rsidRDefault="00161274" w:rsidP="00161274">
              <w:pPr>
                <w:adjustRightInd w:val="0"/>
                <w:snapToGrid w:val="0"/>
                <w:spacing w:line="360" w:lineRule="auto"/>
                <w:ind w:firstLineChars="200" w:firstLine="420"/>
              </w:pPr>
              <w:r w:rsidRPr="00172946">
                <w:t>本公司采用资产负债表债务法进行所得税会计处理。</w:t>
              </w:r>
            </w:p>
            <w:p w:rsidR="00161274" w:rsidRPr="00172946" w:rsidRDefault="00161274" w:rsidP="00161274">
              <w:pPr>
                <w:adjustRightInd w:val="0"/>
                <w:snapToGrid w:val="0"/>
                <w:spacing w:line="360" w:lineRule="auto"/>
                <w:ind w:firstLineChars="200" w:firstLine="420"/>
              </w:pPr>
              <w:r w:rsidRPr="00172946">
                <w:t>除与直接计入股东权益的交易或事项有关的所得税影响计入股东权益外，当期所得税费用和递延所得税费用（或收益）计入当期损益。</w:t>
              </w:r>
            </w:p>
            <w:p w:rsidR="00161274" w:rsidRPr="00172946" w:rsidRDefault="00161274" w:rsidP="00161274">
              <w:pPr>
                <w:adjustRightInd w:val="0"/>
                <w:snapToGrid w:val="0"/>
                <w:spacing w:line="360" w:lineRule="auto"/>
                <w:ind w:firstLineChars="200" w:firstLine="420"/>
              </w:pPr>
              <w:r w:rsidRPr="00172946">
                <w:t>当期所得税费用是按本年度应纳税所得额和税法规定的税率计算的预期应交所得税，加上对以前年度应交所得税的调整。</w:t>
              </w:r>
            </w:p>
            <w:p w:rsidR="00161274" w:rsidRPr="00172946" w:rsidRDefault="00161274" w:rsidP="00161274">
              <w:pPr>
                <w:adjustRightInd w:val="0"/>
                <w:snapToGrid w:val="0"/>
                <w:spacing w:line="360" w:lineRule="auto"/>
                <w:ind w:firstLineChars="200" w:firstLine="420"/>
              </w:pPr>
              <w:r w:rsidRPr="00172946">
                <w:t>资产负债表日，如果纳税主体拥有以净额结算的法定权利并且意图以净额结算或取得资产、清偿负债同时进行时，那么当期所得税资产及当期所得税负债以抵销后的净额列示。</w:t>
              </w:r>
            </w:p>
            <w:p w:rsidR="00161274" w:rsidRPr="00172946" w:rsidRDefault="00161274" w:rsidP="00161274">
              <w:pPr>
                <w:adjustRightInd w:val="0"/>
                <w:snapToGrid w:val="0"/>
                <w:spacing w:line="360" w:lineRule="auto"/>
                <w:ind w:firstLineChars="200" w:firstLine="420"/>
              </w:pPr>
              <w:r w:rsidRPr="00172946">
                <w:t>递延所得税资产和递延所得税负债分别根据可抵扣暂时性差异和应纳税暂时性差异确定，按照预期收回资产或清偿债务期间的适用税率计量。暂时性差异是指资产或负债的账面价值与其计税基础之间的差额，包括能够结转以后年度抵扣的亏损和税款递减。递延所得税资产的确认以很可能取得用来抵扣暂时性差异的应纳税所得额为限。</w:t>
              </w:r>
            </w:p>
            <w:p w:rsidR="00161274" w:rsidRPr="003808FE" w:rsidRDefault="00161274" w:rsidP="00161274">
              <w:pPr>
                <w:adjustRightInd w:val="0"/>
                <w:snapToGrid w:val="0"/>
                <w:spacing w:line="360" w:lineRule="auto"/>
                <w:ind w:firstLineChars="200" w:firstLine="420"/>
                <w:rPr>
                  <w:rFonts w:ascii="宋体" w:hAnsi="宋体"/>
                </w:rPr>
              </w:pPr>
              <w:r w:rsidRPr="00172946">
                <w:t>对于既不影响会计利润也不影响应纳税所得额（或可抵扣亏损）的非</w:t>
              </w:r>
              <w:r w:rsidRPr="003808FE">
                <w:rPr>
                  <w:rFonts w:ascii="宋体" w:hAnsi="宋体"/>
                </w:rPr>
                <w:t>企业合并交易中产生的资产或负债初始确认形成的暂时性差异，不确认递延所得税。商誉的初始确认导致的暂时性差异也不产生递延所得税。</w:t>
              </w:r>
            </w:p>
            <w:p w:rsidR="00161274" w:rsidRPr="003808FE" w:rsidRDefault="00161274" w:rsidP="00161274">
              <w:pPr>
                <w:adjustRightInd w:val="0"/>
                <w:snapToGrid w:val="0"/>
                <w:spacing w:line="360" w:lineRule="auto"/>
                <w:ind w:firstLineChars="200" w:firstLine="420"/>
                <w:rPr>
                  <w:rFonts w:ascii="宋体" w:hAnsi="宋体"/>
                </w:rPr>
              </w:pPr>
              <w:r w:rsidRPr="003808FE">
                <w:rPr>
                  <w:rFonts w:ascii="宋体" w:hAnsi="宋体"/>
                </w:rPr>
                <w:lastRenderedPageBreak/>
                <w:t>资产负债表日，根据递延所得税资产和负债的预期收回或结算方式，依据已颁布的税法规定，按照预期收回该资产或清偿该负债期间的适用税率计量该递延所得税资产和负债的账面金额。</w:t>
              </w:r>
            </w:p>
            <w:p w:rsidR="00161274" w:rsidRPr="003808FE" w:rsidRDefault="00161274" w:rsidP="00B31C73">
              <w:pPr>
                <w:adjustRightInd w:val="0"/>
                <w:snapToGrid w:val="0"/>
                <w:spacing w:line="360" w:lineRule="auto"/>
                <w:ind w:firstLineChars="150" w:firstLine="315"/>
                <w:rPr>
                  <w:rFonts w:ascii="宋体" w:hAnsi="宋体"/>
                </w:rPr>
              </w:pPr>
              <w:r w:rsidRPr="003808FE">
                <w:rPr>
                  <w:rFonts w:ascii="宋体" w:hAnsi="宋体"/>
                </w:rPr>
                <w:t>资产负债表日，递延所得税资产及递延所得税负债在同时满足以下条件时以抵销后的净额列示：</w:t>
              </w:r>
            </w:p>
            <w:p w:rsidR="00161274" w:rsidRPr="003808FE" w:rsidRDefault="00161274" w:rsidP="00161274">
              <w:pPr>
                <w:adjustRightInd w:val="0"/>
                <w:snapToGrid w:val="0"/>
                <w:spacing w:line="360" w:lineRule="auto"/>
                <w:ind w:firstLineChars="200" w:firstLine="420"/>
                <w:rPr>
                  <w:rFonts w:ascii="宋体" w:hAnsi="宋体"/>
                </w:rPr>
              </w:pPr>
              <w:r w:rsidRPr="003808FE">
                <w:rPr>
                  <w:rFonts w:ascii="宋体" w:hAnsi="宋体"/>
                </w:rPr>
                <w:t>（1）纳税主体拥有以净额结算当期所得税资产及当期所得税负债的法定权利；</w:t>
              </w:r>
            </w:p>
            <w:p w:rsidR="00B33BEC" w:rsidRPr="003808FE" w:rsidRDefault="00161274" w:rsidP="00161274">
              <w:pPr>
                <w:spacing w:line="360" w:lineRule="auto"/>
                <w:ind w:firstLineChars="200" w:firstLine="420"/>
                <w:rPr>
                  <w:rFonts w:ascii="宋体" w:hAnsi="宋体"/>
                  <w:szCs w:val="21"/>
                </w:rPr>
              </w:pPr>
              <w:r w:rsidRPr="003808FE">
                <w:rPr>
                  <w:rFonts w:ascii="宋体" w:hAnsi="宋体"/>
                </w:rPr>
                <w:t>（2）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rsidR="00B33BEC" w:rsidRPr="003808FE" w:rsidRDefault="00B33BEC">
      <w:pPr>
        <w:rPr>
          <w:rFonts w:ascii="宋体" w:hAnsi="宋体"/>
          <w:szCs w:val="21"/>
        </w:rPr>
      </w:pPr>
    </w:p>
    <w:p w:rsidR="00B33BEC" w:rsidRPr="003808FE" w:rsidRDefault="00EC273B" w:rsidP="00816693">
      <w:pPr>
        <w:pStyle w:val="3"/>
        <w:numPr>
          <w:ilvl w:val="0"/>
          <w:numId w:val="41"/>
        </w:numPr>
        <w:rPr>
          <w:rFonts w:ascii="宋体" w:hAnsi="宋体"/>
        </w:rPr>
      </w:pPr>
      <w:r w:rsidRPr="003808FE">
        <w:rPr>
          <w:rFonts w:ascii="宋体" w:hAnsi="宋体"/>
        </w:rPr>
        <w:t>租赁</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cs="Times New Roman" w:hint="default"/>
          <w:kern w:val="2"/>
          <w:szCs w:val="21"/>
        </w:rPr>
      </w:sdtEndPr>
      <w:sdtContent>
        <w:p w:rsidR="00B33BEC" w:rsidRPr="003808FE" w:rsidRDefault="00EC273B" w:rsidP="00816693">
          <w:pPr>
            <w:pStyle w:val="4"/>
            <w:numPr>
              <w:ilvl w:val="3"/>
              <w:numId w:val="80"/>
            </w:numPr>
            <w:ind w:left="426" w:hanging="426"/>
            <w:rPr>
              <w:rFonts w:ascii="宋体" w:eastAsia="宋体" w:hAnsi="宋体"/>
            </w:rPr>
          </w:pPr>
          <w:r w:rsidRPr="003808FE">
            <w:rPr>
              <w:rFonts w:ascii="宋体" w:eastAsia="宋体" w:hAnsi="宋体" w:hint="eastAsia"/>
            </w:rPr>
            <w:t>经营租赁的会计处理方法</w:t>
          </w:r>
        </w:p>
        <w:sdt>
          <w:sdtPr>
            <w:rPr>
              <w:rFonts w:ascii="宋体" w:hAnsi="宋体"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B33BEC" w:rsidRPr="003808FE" w:rsidRDefault="00FE1625">
              <w:pPr>
                <w:rPr>
                  <w:rFonts w:ascii="宋体" w:hAnsi="宋体"/>
                  <w:szCs w:val="21"/>
                </w:rPr>
              </w:pPr>
              <w:r w:rsidRPr="00E6394E">
                <w:rPr>
                  <w:rFonts w:ascii="宋体" w:hAnsi="宋体"/>
                  <w:sz w:val="18"/>
                  <w:szCs w:val="21"/>
                </w:rPr>
                <w:fldChar w:fldCharType="begin"/>
              </w:r>
              <w:r w:rsidR="00817E61"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17E61"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ascii="宋体" w:hAnsi="宋体"/>
              <w:szCs w:val="21"/>
            </w:rPr>
            <w:alias w:val="经营租赁的会计处理方法"/>
            <w:tag w:val="_GBC_95879bb481f644fd959d3a5843c3b06a"/>
            <w:id w:val="-2090064461"/>
            <w:lock w:val="sdtLocked"/>
            <w:placeholder>
              <w:docPart w:val="GBC22222222222222222222222222222"/>
            </w:placeholder>
          </w:sdtPr>
          <w:sdtContent>
            <w:p w:rsidR="00817E61" w:rsidRPr="003808FE" w:rsidRDefault="00817E61" w:rsidP="00817E61">
              <w:pPr>
                <w:adjustRightInd w:val="0"/>
                <w:snapToGrid w:val="0"/>
                <w:spacing w:line="360" w:lineRule="auto"/>
                <w:ind w:firstLine="480"/>
                <w:rPr>
                  <w:rFonts w:ascii="宋体" w:hAnsi="宋体"/>
                </w:rPr>
              </w:pPr>
              <w:r w:rsidRPr="003808FE">
                <w:rPr>
                  <w:rFonts w:ascii="宋体" w:hAnsi="宋体" w:hint="eastAsia"/>
                </w:rPr>
                <w:t>租入资产</w:t>
              </w:r>
            </w:p>
            <w:p w:rsidR="00817E61" w:rsidRPr="003808FE" w:rsidRDefault="00817E61" w:rsidP="00817E61">
              <w:pPr>
                <w:adjustRightInd w:val="0"/>
                <w:snapToGrid w:val="0"/>
                <w:spacing w:line="360" w:lineRule="auto"/>
                <w:ind w:firstLine="480"/>
                <w:rPr>
                  <w:rFonts w:ascii="宋体" w:hAnsi="宋体"/>
                </w:rPr>
              </w:pPr>
              <w:r w:rsidRPr="003808FE">
                <w:rPr>
                  <w:rFonts w:ascii="宋体" w:hAnsi="宋体" w:hint="eastAsia"/>
                </w:rPr>
                <w:t>经营租赁租入资产的租金费用在租赁期内按直线法确认为相关资产成本或费用。或有租金在实际发生时计入当期损益。</w:t>
              </w:r>
            </w:p>
            <w:p w:rsidR="00817E61" w:rsidRPr="003808FE" w:rsidRDefault="00817E61" w:rsidP="00817E61">
              <w:pPr>
                <w:adjustRightInd w:val="0"/>
                <w:snapToGrid w:val="0"/>
                <w:spacing w:line="360" w:lineRule="auto"/>
                <w:ind w:firstLine="480"/>
                <w:rPr>
                  <w:rFonts w:ascii="宋体" w:hAnsi="宋体"/>
                </w:rPr>
              </w:pPr>
              <w:r w:rsidRPr="003808FE">
                <w:rPr>
                  <w:rFonts w:ascii="宋体" w:hAnsi="宋体" w:hint="eastAsia"/>
                </w:rPr>
                <w:t>租出资产</w:t>
              </w:r>
            </w:p>
            <w:p w:rsidR="00B33BEC" w:rsidRPr="003808FE" w:rsidRDefault="00817E61" w:rsidP="00817E61">
              <w:pPr>
                <w:spacing w:line="360" w:lineRule="auto"/>
                <w:ind w:firstLineChars="200" w:firstLine="420"/>
                <w:rPr>
                  <w:rFonts w:ascii="宋体" w:hAnsi="宋体"/>
                  <w:szCs w:val="21"/>
                </w:rPr>
              </w:pPr>
              <w:r w:rsidRPr="003808FE">
                <w:rPr>
                  <w:rFonts w:ascii="宋体" w:hAnsi="宋体" w:hint="eastAsia"/>
                </w:rPr>
                <w:t>经营租赁租出资产所产生的租金收入在租赁期内按直线法确认为收入。经营租赁租出资产发生的初始直接费用，直接计入当期损益。或有租金在实际发生时计入当期损益。</w:t>
              </w:r>
            </w:p>
          </w:sdtContent>
        </w:sdt>
        <w:p w:rsidR="00B33BEC" w:rsidRPr="003808FE" w:rsidRDefault="00FE1625">
          <w:pPr>
            <w:rPr>
              <w:rFonts w:ascii="宋体" w:hAnsi="宋体"/>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cs="Times New Roman" w:hint="default"/>
          <w:kern w:val="2"/>
          <w:szCs w:val="21"/>
        </w:rPr>
      </w:sdtEndPr>
      <w:sdtContent>
        <w:p w:rsidR="00B33BEC" w:rsidRPr="003808FE" w:rsidRDefault="00EC273B" w:rsidP="00816693">
          <w:pPr>
            <w:pStyle w:val="4"/>
            <w:numPr>
              <w:ilvl w:val="3"/>
              <w:numId w:val="80"/>
            </w:numPr>
            <w:ind w:left="426" w:hanging="426"/>
            <w:rPr>
              <w:rFonts w:ascii="宋体" w:eastAsia="宋体" w:hAnsi="宋体"/>
            </w:rPr>
          </w:pPr>
          <w:r w:rsidRPr="003808FE">
            <w:rPr>
              <w:rFonts w:ascii="宋体" w:eastAsia="宋体" w:hAnsi="宋体" w:hint="eastAsia"/>
            </w:rPr>
            <w:t>融资租赁的会计处理方法</w:t>
          </w:r>
        </w:p>
        <w:sdt>
          <w:sdtPr>
            <w:rPr>
              <w:rFonts w:ascii="宋体" w:hAnsi="宋体"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B33BEC" w:rsidRPr="003808FE" w:rsidRDefault="00FE1625">
              <w:pPr>
                <w:rPr>
                  <w:rFonts w:ascii="宋体" w:hAnsi="宋体"/>
                  <w:szCs w:val="21"/>
                </w:rPr>
              </w:pPr>
              <w:r w:rsidRPr="00E6394E">
                <w:rPr>
                  <w:rFonts w:ascii="宋体" w:hAnsi="宋体"/>
                  <w:sz w:val="18"/>
                  <w:szCs w:val="21"/>
                </w:rPr>
                <w:fldChar w:fldCharType="begin"/>
              </w:r>
              <w:r w:rsidR="00817E61"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17E61"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ascii="宋体" w:hAnsi="宋体"/>
              <w:szCs w:val="21"/>
            </w:rPr>
            <w:alias w:val="融资租赁的会计处理方法"/>
            <w:tag w:val="_GBC_b569fbdb600447ad8fef8d88dedd81cc"/>
            <w:id w:val="-2025549500"/>
            <w:lock w:val="sdtLocked"/>
            <w:placeholder>
              <w:docPart w:val="GBC22222222222222222222222222222"/>
            </w:placeholder>
          </w:sdtPr>
          <w:sdtContent>
            <w:p w:rsidR="00817E61" w:rsidRPr="003808FE" w:rsidRDefault="00817E61" w:rsidP="00817E61">
              <w:pPr>
                <w:adjustRightInd w:val="0"/>
                <w:snapToGrid w:val="0"/>
                <w:spacing w:line="360" w:lineRule="auto"/>
                <w:ind w:firstLine="480"/>
                <w:rPr>
                  <w:rFonts w:ascii="宋体" w:hAnsi="宋体"/>
                </w:rPr>
              </w:pPr>
              <w:r w:rsidRPr="003808FE">
                <w:rPr>
                  <w:rFonts w:ascii="宋体" w:hAnsi="宋体" w:hint="eastAsia"/>
                </w:rPr>
                <w:t>租入资产</w:t>
              </w:r>
            </w:p>
            <w:p w:rsidR="00817E61" w:rsidRPr="003808FE" w:rsidRDefault="00817E61" w:rsidP="00817E61">
              <w:pPr>
                <w:adjustRightInd w:val="0"/>
                <w:snapToGrid w:val="0"/>
                <w:spacing w:line="360" w:lineRule="auto"/>
                <w:ind w:firstLine="480"/>
                <w:rPr>
                  <w:rFonts w:ascii="宋体" w:hAnsi="宋体"/>
                </w:rPr>
              </w:pPr>
              <w:r w:rsidRPr="003808FE">
                <w:rPr>
                  <w:rFonts w:ascii="宋体" w:hAnsi="宋体"/>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817E61" w:rsidRPr="003808FE" w:rsidRDefault="00817E61" w:rsidP="00817E61">
              <w:pPr>
                <w:adjustRightInd w:val="0"/>
                <w:snapToGrid w:val="0"/>
                <w:spacing w:line="360" w:lineRule="auto"/>
                <w:ind w:firstLine="480"/>
                <w:rPr>
                  <w:rFonts w:ascii="宋体" w:hAnsi="宋体"/>
                </w:rPr>
              </w:pPr>
              <w:r w:rsidRPr="003808FE">
                <w:rPr>
                  <w:rFonts w:ascii="宋体" w:hAnsi="宋体"/>
                </w:rPr>
                <w:t>未确认融资费用在租赁期内采用实际利率法计算确认当期的融资费用。或有租金于实际发生时计入当期损益。</w:t>
              </w:r>
            </w:p>
            <w:p w:rsidR="00817E61" w:rsidRPr="003808FE" w:rsidRDefault="00817E61" w:rsidP="00817E61">
              <w:pPr>
                <w:adjustRightInd w:val="0"/>
                <w:snapToGrid w:val="0"/>
                <w:spacing w:line="360" w:lineRule="auto"/>
                <w:ind w:firstLine="480"/>
                <w:rPr>
                  <w:rFonts w:ascii="宋体" w:hAnsi="宋体"/>
                </w:rPr>
              </w:pPr>
              <w:r w:rsidRPr="003808FE">
                <w:rPr>
                  <w:rFonts w:ascii="宋体" w:hAnsi="宋体" w:hint="eastAsia"/>
                </w:rPr>
                <w:t>租出资产</w:t>
              </w:r>
            </w:p>
            <w:p w:rsidR="00817E61" w:rsidRPr="003808FE" w:rsidRDefault="00817E61" w:rsidP="00817E61">
              <w:pPr>
                <w:adjustRightInd w:val="0"/>
                <w:snapToGrid w:val="0"/>
                <w:spacing w:line="360" w:lineRule="auto"/>
                <w:ind w:firstLine="480"/>
                <w:rPr>
                  <w:rFonts w:ascii="宋体" w:hAnsi="宋体"/>
                </w:rPr>
              </w:pPr>
              <w:r w:rsidRPr="003808FE">
                <w:rPr>
                  <w:rFonts w:ascii="宋体" w:hAnsi="宋体"/>
                </w:rPr>
                <w:t>于租赁期开始日，将租赁开始日最低租赁收款额与初始直接费用之和作为应收融资租赁款的入账价值，同时记录未担保余值；将最低租赁收款额、初始直接费用及未担保余值之和与其现值之和的差额确认为未实现融资收益。应收融资租赁款扣除未实现融资收益后的余额分别长期债权和一年内到期的长期债权列示。</w:t>
              </w:r>
            </w:p>
            <w:p w:rsidR="00B33BEC" w:rsidRPr="003808FE" w:rsidRDefault="00817E61" w:rsidP="00546179">
              <w:pPr>
                <w:adjustRightInd w:val="0"/>
                <w:snapToGrid w:val="0"/>
                <w:spacing w:line="360" w:lineRule="auto"/>
                <w:ind w:firstLine="480"/>
                <w:rPr>
                  <w:rFonts w:ascii="宋体" w:hAnsi="宋体"/>
                  <w:szCs w:val="21"/>
                </w:rPr>
              </w:pPr>
              <w:r w:rsidRPr="003808FE">
                <w:rPr>
                  <w:rFonts w:ascii="宋体" w:hAnsi="宋体"/>
                </w:rPr>
                <w:t>未实现融资收益在租赁期内采用实际利率法计算确认当期的融资收入。或有租金于实际发生</w:t>
              </w:r>
              <w:r w:rsidRPr="003808FE">
                <w:rPr>
                  <w:rFonts w:ascii="宋体" w:hAnsi="宋体"/>
                </w:rPr>
                <w:lastRenderedPageBreak/>
                <w:t>时计入当期损益。</w:t>
              </w:r>
            </w:p>
          </w:sdtContent>
        </w:sdt>
      </w:sdtContent>
    </w:sdt>
    <w:p w:rsidR="00B33BEC" w:rsidRPr="003808FE" w:rsidRDefault="00EC273B" w:rsidP="00816693">
      <w:pPr>
        <w:pStyle w:val="3"/>
        <w:numPr>
          <w:ilvl w:val="0"/>
          <w:numId w:val="41"/>
        </w:numPr>
        <w:rPr>
          <w:rFonts w:ascii="宋体" w:hAnsi="宋体"/>
        </w:rPr>
      </w:pPr>
      <w:r w:rsidRPr="003808FE">
        <w:rPr>
          <w:rFonts w:ascii="宋体" w:hAnsi="宋体" w:hint="eastAsia"/>
        </w:rPr>
        <w:t>重要</w:t>
      </w:r>
      <w:r w:rsidRPr="003808FE">
        <w:rPr>
          <w:rFonts w:ascii="宋体" w:hAnsi="宋体"/>
        </w:rPr>
        <w:t>会计政策</w:t>
      </w:r>
      <w:r w:rsidRPr="003808FE">
        <w:rPr>
          <w:rFonts w:ascii="宋体" w:hAnsi="宋体" w:hint="eastAsia"/>
        </w:rPr>
        <w:t>和</w:t>
      </w:r>
      <w:r w:rsidRPr="003808FE">
        <w:rPr>
          <w:rFonts w:ascii="宋体" w:hAnsi="宋体"/>
        </w:rPr>
        <w:t>会计估计的变更</w:t>
      </w:r>
    </w:p>
    <w:p w:rsidR="00B33BEC" w:rsidRPr="003808FE" w:rsidRDefault="00EC273B" w:rsidP="00816693">
      <w:pPr>
        <w:pStyle w:val="4"/>
        <w:numPr>
          <w:ilvl w:val="3"/>
          <w:numId w:val="81"/>
        </w:numPr>
        <w:ind w:left="426" w:hanging="426"/>
        <w:rPr>
          <w:rFonts w:ascii="宋体" w:eastAsia="宋体" w:hAnsi="宋体"/>
        </w:rPr>
      </w:pPr>
      <w:r w:rsidRPr="003808FE">
        <w:rPr>
          <w:rFonts w:ascii="宋体" w:eastAsia="宋体" w:hAnsi="宋体" w:hint="eastAsia"/>
        </w:rPr>
        <w:t>重要</w:t>
      </w:r>
      <w:r w:rsidRPr="003808FE">
        <w:rPr>
          <w:rFonts w:ascii="宋体" w:eastAsia="宋体" w:hAnsi="宋体"/>
        </w:rPr>
        <w:t>会计政策变更</w:t>
      </w:r>
    </w:p>
    <w:sdt>
      <w:sdtPr>
        <w:rPr>
          <w:rFonts w:ascii="宋体" w:hAnsi="宋体"/>
          <w:szCs w:val="21"/>
        </w:rPr>
        <w:alias w:val="是否适用：重要会计政策变更[双击切换]"/>
        <w:tag w:val="_GBC_f1ebc580f60c4d30a80747190ffbec4f"/>
        <w:id w:val="-1546521859"/>
        <w:lock w:val="sdtContentLocked"/>
        <w:placeholder>
          <w:docPart w:val="GBC22222222222222222222222222222"/>
        </w:placeholder>
      </w:sdtPr>
      <w:sdtContent>
        <w:p w:rsidR="00B33BEC" w:rsidRPr="003808FE" w:rsidRDefault="00FE1625">
          <w:pPr>
            <w:rPr>
              <w:rFonts w:ascii="宋体" w:hAnsi="宋体"/>
              <w:szCs w:val="21"/>
            </w:rPr>
          </w:pPr>
          <w:r w:rsidRPr="00E6394E">
            <w:rPr>
              <w:rFonts w:ascii="宋体" w:hAnsi="宋体"/>
              <w:sz w:val="18"/>
              <w:szCs w:val="21"/>
            </w:rPr>
            <w:fldChar w:fldCharType="begin"/>
          </w:r>
          <w:r w:rsidR="005B50A5"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5B50A5"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ascii="宋体" w:hAnsi="宋体" w:hint="eastAsia"/>
          <w:szCs w:val="21"/>
        </w:rPr>
        <w:alias w:val="模块:会计政策变更"/>
        <w:tag w:val="_GBC_0e06dc657bb8435eb065c6bd60685496"/>
        <w:id w:val="-711030687"/>
        <w:lock w:val="sdtLocked"/>
        <w:placeholder>
          <w:docPart w:val="GBC22222222222222222222222222222"/>
        </w:placeholder>
      </w:sdtPr>
      <w:sdtEndPr>
        <w:rPr>
          <w:szCs w:val="24"/>
        </w:rPr>
      </w:sdtEndPr>
      <w:sdtContent>
        <w:p w:rsidR="005B50A5" w:rsidRPr="003808FE" w:rsidRDefault="005B50A5">
          <w:pPr>
            <w:rPr>
              <w:rFonts w:ascii="宋体" w:hAnsi="宋体"/>
              <w:szCs w:val="21"/>
            </w:rPr>
          </w:pPr>
        </w:p>
        <w:tbl>
          <w:tblPr>
            <w:tblW w:w="57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558"/>
            <w:gridCol w:w="3969"/>
          </w:tblGrid>
          <w:tr w:rsidR="00966228" w:rsidRPr="003808FE" w:rsidTr="00745EFD">
            <w:sdt>
              <w:sdtPr>
                <w:rPr>
                  <w:rFonts w:ascii="宋体" w:hAnsi="宋体" w:hint="eastAsia"/>
                  <w:szCs w:val="21"/>
                </w:rPr>
                <w:tag w:val="_PLD_e1dec237a8bd4e95920b80a564ae1cb9"/>
                <w:id w:val="936556"/>
                <w:lock w:val="sdtLocked"/>
              </w:sdtPr>
              <w:sdtEndPr>
                <w:rPr>
                  <w:rFonts w:hint="default"/>
                  <w:szCs w:val="24"/>
                </w:rPr>
              </w:sdtEndPr>
              <w:sdtContent>
                <w:tc>
                  <w:tcPr>
                    <w:tcW w:w="2357" w:type="pct"/>
                    <w:vAlign w:val="center"/>
                  </w:tcPr>
                  <w:p w:rsidR="00966228" w:rsidRPr="003808FE" w:rsidRDefault="00966228" w:rsidP="00745EFD">
                    <w:pPr>
                      <w:jc w:val="center"/>
                      <w:rPr>
                        <w:rFonts w:ascii="宋体" w:hAnsi="宋体"/>
                        <w:szCs w:val="21"/>
                      </w:rPr>
                    </w:pPr>
                    <w:r w:rsidRPr="003808FE">
                      <w:rPr>
                        <w:rFonts w:ascii="宋体" w:hAnsi="宋体" w:hint="eastAsia"/>
                        <w:szCs w:val="21"/>
                      </w:rPr>
                      <w:t>会计政策变更的内容和原因</w:t>
                    </w:r>
                  </w:p>
                </w:tc>
              </w:sdtContent>
            </w:sdt>
            <w:sdt>
              <w:sdtPr>
                <w:rPr>
                  <w:rFonts w:ascii="宋体" w:hAnsi="宋体"/>
                </w:rPr>
                <w:tag w:val="_PLD_7b0ee43258f64816be205413e4f0bfe2"/>
                <w:id w:val="936557"/>
                <w:lock w:val="sdtLocked"/>
              </w:sdtPr>
              <w:sdtContent>
                <w:tc>
                  <w:tcPr>
                    <w:tcW w:w="745" w:type="pct"/>
                    <w:vAlign w:val="center"/>
                  </w:tcPr>
                  <w:p w:rsidR="00966228" w:rsidRPr="003808FE" w:rsidRDefault="00966228" w:rsidP="00745EFD">
                    <w:pPr>
                      <w:jc w:val="center"/>
                      <w:rPr>
                        <w:rFonts w:ascii="宋体" w:hAnsi="宋体"/>
                        <w:szCs w:val="21"/>
                      </w:rPr>
                    </w:pPr>
                    <w:r w:rsidRPr="003808FE">
                      <w:rPr>
                        <w:rFonts w:ascii="宋体" w:hAnsi="宋体"/>
                        <w:szCs w:val="21"/>
                      </w:rPr>
                      <w:t>审批程序</w:t>
                    </w:r>
                  </w:p>
                </w:tc>
              </w:sdtContent>
            </w:sdt>
            <w:sdt>
              <w:sdtPr>
                <w:rPr>
                  <w:rFonts w:ascii="宋体" w:hAnsi="宋体"/>
                </w:rPr>
                <w:tag w:val="_PLD_f4b6323c0cf54fc0b4bff40f66002d51"/>
                <w:id w:val="936558"/>
                <w:lock w:val="sdtLocked"/>
              </w:sdtPr>
              <w:sdtContent>
                <w:tc>
                  <w:tcPr>
                    <w:tcW w:w="1898" w:type="pct"/>
                    <w:vAlign w:val="center"/>
                  </w:tcPr>
                  <w:p w:rsidR="00966228" w:rsidRPr="003808FE" w:rsidRDefault="00966228" w:rsidP="00745EFD">
                    <w:pPr>
                      <w:jc w:val="center"/>
                      <w:rPr>
                        <w:rFonts w:ascii="宋体" w:hAnsi="宋体"/>
                        <w:szCs w:val="21"/>
                      </w:rPr>
                    </w:pPr>
                    <w:r w:rsidRPr="003808FE">
                      <w:rPr>
                        <w:rFonts w:ascii="宋体" w:hAnsi="宋体" w:hint="eastAsia"/>
                        <w:szCs w:val="21"/>
                      </w:rPr>
                      <w:t>备注</w:t>
                    </w:r>
                    <w:r w:rsidRPr="003808FE">
                      <w:rPr>
                        <w:rFonts w:ascii="宋体" w:hAnsi="宋体"/>
                        <w:szCs w:val="21"/>
                      </w:rPr>
                      <w:t>(受重要影响的报表项目名称和金额)</w:t>
                    </w:r>
                  </w:p>
                </w:tc>
              </w:sdtContent>
            </w:sdt>
          </w:tr>
          <w:sdt>
            <w:sdtPr>
              <w:rPr>
                <w:rFonts w:ascii="宋体" w:hAnsi="宋体" w:hint="eastAsia"/>
                <w:szCs w:val="21"/>
              </w:rPr>
              <w:alias w:val="会计政策的变更"/>
              <w:tag w:val="_GBC_3ee3045c350e4d52ab819ea497aaf2f3"/>
              <w:id w:val="936559"/>
              <w:lock w:val="sdtLocked"/>
            </w:sdtPr>
            <w:sdtContent>
              <w:tr w:rsidR="00966228" w:rsidRPr="003808FE" w:rsidTr="00966228">
                <w:trPr>
                  <w:trHeight w:val="2058"/>
                </w:trPr>
                <w:tc>
                  <w:tcPr>
                    <w:tcW w:w="2357" w:type="pct"/>
                    <w:vAlign w:val="center"/>
                  </w:tcPr>
                  <w:p w:rsidR="00966228" w:rsidRPr="003808FE" w:rsidRDefault="00966228" w:rsidP="00966228">
                    <w:pPr>
                      <w:rPr>
                        <w:rFonts w:ascii="宋体" w:hAnsi="宋体"/>
                        <w:szCs w:val="21"/>
                      </w:rPr>
                    </w:pPr>
                    <w:r w:rsidRPr="003808FE">
                      <w:rPr>
                        <w:rFonts w:ascii="宋体" w:hAnsi="宋体"/>
                      </w:rPr>
                      <w:t>财会〔2019〕6号《关于修订印发2019年度一般企业财务报表格式的通知》，对报表格式进行修订</w:t>
                    </w:r>
                  </w:p>
                </w:tc>
                <w:tc>
                  <w:tcPr>
                    <w:tcW w:w="745" w:type="pct"/>
                    <w:vAlign w:val="center"/>
                  </w:tcPr>
                  <w:p w:rsidR="00966228" w:rsidRPr="003808FE" w:rsidRDefault="00966228" w:rsidP="00966228">
                    <w:pPr>
                      <w:rPr>
                        <w:rFonts w:ascii="宋体" w:hAnsi="宋体"/>
                        <w:szCs w:val="21"/>
                      </w:rPr>
                    </w:pPr>
                    <w:r w:rsidRPr="003808FE">
                      <w:rPr>
                        <w:rFonts w:ascii="宋体" w:hAnsi="宋体"/>
                      </w:rPr>
                      <w:t>第七届董事会第十一次会议</w:t>
                    </w:r>
                  </w:p>
                </w:tc>
                <w:tc>
                  <w:tcPr>
                    <w:tcW w:w="1898" w:type="pct"/>
                  </w:tcPr>
                  <w:tbl>
                    <w:tblPr>
                      <w:tblStyle w:val="a6"/>
                      <w:tblW w:w="0" w:type="auto"/>
                      <w:tblLook w:val="04A0"/>
                    </w:tblPr>
                    <w:tblGrid>
                      <w:gridCol w:w="1869"/>
                      <w:gridCol w:w="1869"/>
                    </w:tblGrid>
                    <w:tr w:rsidR="00966228" w:rsidRPr="003808FE" w:rsidTr="00745EFD">
                      <w:tc>
                        <w:tcPr>
                          <w:tcW w:w="1869" w:type="dxa"/>
                          <w:vAlign w:val="center"/>
                        </w:tcPr>
                        <w:p w:rsidR="00966228" w:rsidRPr="003808FE" w:rsidRDefault="00966228" w:rsidP="00745EFD">
                          <w:pPr>
                            <w:jc w:val="left"/>
                            <w:rPr>
                              <w:rFonts w:ascii="宋体" w:hAnsi="宋体"/>
                              <w:sz w:val="18"/>
                            </w:rPr>
                          </w:pPr>
                          <w:r w:rsidRPr="003808FE">
                            <w:rPr>
                              <w:rFonts w:ascii="宋体" w:hAnsi="宋体" w:hint="eastAsia"/>
                              <w:sz w:val="18"/>
                            </w:rPr>
                            <w:t>应收票据及应收账款</w:t>
                          </w:r>
                        </w:p>
                      </w:tc>
                      <w:tc>
                        <w:tcPr>
                          <w:tcW w:w="1869" w:type="dxa"/>
                          <w:vAlign w:val="center"/>
                        </w:tcPr>
                        <w:p w:rsidR="00966228" w:rsidRPr="003808FE" w:rsidRDefault="00966228" w:rsidP="00745EFD">
                          <w:pPr>
                            <w:jc w:val="right"/>
                            <w:rPr>
                              <w:rFonts w:ascii="宋体" w:hAnsi="宋体"/>
                              <w:sz w:val="18"/>
                              <w:szCs w:val="18"/>
                            </w:rPr>
                          </w:pPr>
                          <w:r w:rsidRPr="003808FE">
                            <w:rPr>
                              <w:rFonts w:ascii="宋体" w:hAnsi="宋体"/>
                              <w:sz w:val="18"/>
                              <w:szCs w:val="18"/>
                            </w:rPr>
                            <w:t>-138,627,638.55</w:t>
                          </w:r>
                        </w:p>
                      </w:tc>
                    </w:tr>
                    <w:tr w:rsidR="00966228" w:rsidRPr="003808FE" w:rsidTr="00745EFD">
                      <w:tc>
                        <w:tcPr>
                          <w:tcW w:w="1869" w:type="dxa"/>
                          <w:vAlign w:val="center"/>
                        </w:tcPr>
                        <w:p w:rsidR="00966228" w:rsidRPr="003808FE" w:rsidRDefault="00966228" w:rsidP="00745EFD">
                          <w:pPr>
                            <w:jc w:val="left"/>
                            <w:rPr>
                              <w:rFonts w:ascii="宋体" w:hAnsi="宋体"/>
                              <w:sz w:val="18"/>
                              <w:szCs w:val="18"/>
                            </w:rPr>
                          </w:pPr>
                          <w:r w:rsidRPr="003808FE">
                            <w:rPr>
                              <w:rFonts w:ascii="宋体" w:hAnsi="宋体" w:hint="eastAsia"/>
                              <w:sz w:val="18"/>
                            </w:rPr>
                            <w:t>应收票据</w:t>
                          </w:r>
                        </w:p>
                      </w:tc>
                      <w:tc>
                        <w:tcPr>
                          <w:tcW w:w="1869" w:type="dxa"/>
                          <w:vAlign w:val="center"/>
                        </w:tcPr>
                        <w:p w:rsidR="00966228" w:rsidRPr="003808FE" w:rsidRDefault="00966228" w:rsidP="00745EFD">
                          <w:pPr>
                            <w:jc w:val="right"/>
                            <w:rPr>
                              <w:rFonts w:ascii="宋体" w:hAnsi="宋体"/>
                              <w:sz w:val="18"/>
                              <w:szCs w:val="18"/>
                            </w:rPr>
                          </w:pPr>
                          <w:r w:rsidRPr="003808FE">
                            <w:rPr>
                              <w:rFonts w:ascii="宋体" w:hAnsi="宋体"/>
                              <w:sz w:val="18"/>
                              <w:szCs w:val="18"/>
                            </w:rPr>
                            <w:t>1,324,124.55</w:t>
                          </w:r>
                        </w:p>
                      </w:tc>
                    </w:tr>
                    <w:tr w:rsidR="00966228" w:rsidRPr="003808FE" w:rsidTr="00745EFD">
                      <w:tc>
                        <w:tcPr>
                          <w:tcW w:w="1869" w:type="dxa"/>
                          <w:vAlign w:val="center"/>
                        </w:tcPr>
                        <w:p w:rsidR="00966228" w:rsidRPr="003808FE" w:rsidRDefault="00966228" w:rsidP="00745EFD">
                          <w:pPr>
                            <w:jc w:val="left"/>
                            <w:rPr>
                              <w:rFonts w:ascii="宋体" w:hAnsi="宋体"/>
                              <w:sz w:val="18"/>
                            </w:rPr>
                          </w:pPr>
                          <w:r w:rsidRPr="003808FE">
                            <w:rPr>
                              <w:rFonts w:ascii="宋体" w:hAnsi="宋体" w:hint="eastAsia"/>
                              <w:sz w:val="18"/>
                            </w:rPr>
                            <w:t>应收账款</w:t>
                          </w:r>
                        </w:p>
                      </w:tc>
                      <w:tc>
                        <w:tcPr>
                          <w:tcW w:w="1869" w:type="dxa"/>
                          <w:vAlign w:val="center"/>
                        </w:tcPr>
                        <w:p w:rsidR="00966228" w:rsidRPr="003808FE" w:rsidRDefault="00966228" w:rsidP="00745EFD">
                          <w:pPr>
                            <w:jc w:val="right"/>
                            <w:rPr>
                              <w:rFonts w:ascii="宋体" w:hAnsi="宋体"/>
                              <w:sz w:val="18"/>
                              <w:szCs w:val="18"/>
                            </w:rPr>
                          </w:pPr>
                          <w:r w:rsidRPr="003808FE">
                            <w:rPr>
                              <w:rFonts w:ascii="宋体" w:hAnsi="宋体"/>
                              <w:sz w:val="18"/>
                              <w:szCs w:val="18"/>
                            </w:rPr>
                            <w:t>137,303,514.00</w:t>
                          </w:r>
                        </w:p>
                      </w:tc>
                    </w:tr>
                    <w:tr w:rsidR="00966228" w:rsidRPr="003808FE" w:rsidTr="00745EFD">
                      <w:tc>
                        <w:tcPr>
                          <w:tcW w:w="1869" w:type="dxa"/>
                          <w:vAlign w:val="center"/>
                        </w:tcPr>
                        <w:p w:rsidR="00966228" w:rsidRPr="003808FE" w:rsidRDefault="00966228" w:rsidP="00745EFD">
                          <w:pPr>
                            <w:jc w:val="left"/>
                            <w:rPr>
                              <w:rFonts w:ascii="宋体" w:hAnsi="宋体"/>
                              <w:sz w:val="18"/>
                              <w:szCs w:val="18"/>
                            </w:rPr>
                          </w:pPr>
                          <w:r w:rsidRPr="003808FE">
                            <w:rPr>
                              <w:rFonts w:ascii="宋体" w:hAnsi="宋体"/>
                              <w:sz w:val="18"/>
                              <w:szCs w:val="18"/>
                            </w:rPr>
                            <w:t>应付票据及应付账款</w:t>
                          </w:r>
                        </w:p>
                      </w:tc>
                      <w:tc>
                        <w:tcPr>
                          <w:tcW w:w="1869" w:type="dxa"/>
                          <w:vAlign w:val="center"/>
                        </w:tcPr>
                        <w:p w:rsidR="00966228" w:rsidRPr="003808FE" w:rsidRDefault="00966228" w:rsidP="00745EFD">
                          <w:pPr>
                            <w:jc w:val="right"/>
                            <w:rPr>
                              <w:rFonts w:ascii="宋体" w:hAnsi="宋体"/>
                              <w:sz w:val="18"/>
                              <w:szCs w:val="18"/>
                            </w:rPr>
                          </w:pPr>
                          <w:r w:rsidRPr="003808FE">
                            <w:rPr>
                              <w:rFonts w:ascii="宋体" w:hAnsi="宋体"/>
                              <w:sz w:val="18"/>
                              <w:szCs w:val="18"/>
                            </w:rPr>
                            <w:t>-184,547,738.02</w:t>
                          </w:r>
                        </w:p>
                      </w:tc>
                    </w:tr>
                    <w:tr w:rsidR="00966228" w:rsidRPr="003808FE" w:rsidTr="00745EFD">
                      <w:tc>
                        <w:tcPr>
                          <w:tcW w:w="1869" w:type="dxa"/>
                          <w:vAlign w:val="center"/>
                        </w:tcPr>
                        <w:p w:rsidR="00966228" w:rsidRPr="003808FE" w:rsidRDefault="00966228" w:rsidP="00745EFD">
                          <w:pPr>
                            <w:jc w:val="left"/>
                            <w:rPr>
                              <w:rFonts w:ascii="宋体" w:hAnsi="宋体"/>
                              <w:sz w:val="18"/>
                            </w:rPr>
                          </w:pPr>
                          <w:r w:rsidRPr="003808FE">
                            <w:rPr>
                              <w:rFonts w:ascii="宋体" w:hAnsi="宋体"/>
                              <w:sz w:val="18"/>
                              <w:szCs w:val="18"/>
                            </w:rPr>
                            <w:t>应付票据</w:t>
                          </w:r>
                        </w:p>
                      </w:tc>
                      <w:tc>
                        <w:tcPr>
                          <w:tcW w:w="1869" w:type="dxa"/>
                          <w:vAlign w:val="center"/>
                        </w:tcPr>
                        <w:p w:rsidR="00966228" w:rsidRPr="003808FE" w:rsidRDefault="00966228" w:rsidP="00745EFD">
                          <w:pPr>
                            <w:jc w:val="right"/>
                            <w:rPr>
                              <w:rFonts w:ascii="宋体" w:hAnsi="宋体"/>
                              <w:sz w:val="18"/>
                              <w:szCs w:val="18"/>
                            </w:rPr>
                          </w:pPr>
                          <w:r w:rsidRPr="003808FE">
                            <w:rPr>
                              <w:rFonts w:ascii="宋体" w:hAnsi="宋体"/>
                              <w:sz w:val="18"/>
                              <w:szCs w:val="18"/>
                            </w:rPr>
                            <w:t>-</w:t>
                          </w:r>
                        </w:p>
                      </w:tc>
                    </w:tr>
                    <w:tr w:rsidR="00966228" w:rsidRPr="003808FE" w:rsidTr="00745EFD">
                      <w:tc>
                        <w:tcPr>
                          <w:tcW w:w="1869" w:type="dxa"/>
                          <w:vAlign w:val="center"/>
                        </w:tcPr>
                        <w:p w:rsidR="00966228" w:rsidRPr="003808FE" w:rsidRDefault="00966228" w:rsidP="00745EFD">
                          <w:pPr>
                            <w:jc w:val="left"/>
                            <w:rPr>
                              <w:rFonts w:ascii="宋体" w:hAnsi="宋体"/>
                              <w:sz w:val="18"/>
                              <w:szCs w:val="18"/>
                            </w:rPr>
                          </w:pPr>
                          <w:r w:rsidRPr="003808FE">
                            <w:rPr>
                              <w:rFonts w:ascii="宋体" w:hAnsi="宋体"/>
                              <w:sz w:val="18"/>
                              <w:szCs w:val="18"/>
                            </w:rPr>
                            <w:t>应付账款</w:t>
                          </w:r>
                        </w:p>
                      </w:tc>
                      <w:tc>
                        <w:tcPr>
                          <w:tcW w:w="1869" w:type="dxa"/>
                          <w:vAlign w:val="center"/>
                        </w:tcPr>
                        <w:p w:rsidR="00966228" w:rsidRPr="003808FE" w:rsidRDefault="00966228" w:rsidP="00745EFD">
                          <w:pPr>
                            <w:jc w:val="right"/>
                            <w:rPr>
                              <w:rFonts w:ascii="宋体" w:hAnsi="宋体"/>
                              <w:sz w:val="18"/>
                              <w:szCs w:val="18"/>
                            </w:rPr>
                          </w:pPr>
                          <w:r w:rsidRPr="003808FE">
                            <w:rPr>
                              <w:rFonts w:ascii="宋体" w:hAnsi="宋体"/>
                              <w:sz w:val="18"/>
                              <w:szCs w:val="18"/>
                            </w:rPr>
                            <w:t>184,547,738.02</w:t>
                          </w:r>
                        </w:p>
                      </w:tc>
                    </w:tr>
                  </w:tbl>
                  <w:p w:rsidR="00966228" w:rsidRPr="003808FE" w:rsidRDefault="00966228" w:rsidP="00745EFD">
                    <w:pPr>
                      <w:rPr>
                        <w:rFonts w:ascii="宋体" w:hAnsi="宋体"/>
                        <w:szCs w:val="21"/>
                      </w:rPr>
                    </w:pPr>
                  </w:p>
                </w:tc>
              </w:tr>
            </w:sdtContent>
          </w:sdt>
          <w:sdt>
            <w:sdtPr>
              <w:rPr>
                <w:rFonts w:ascii="宋体" w:hAnsi="宋体" w:hint="eastAsia"/>
                <w:szCs w:val="21"/>
              </w:rPr>
              <w:alias w:val="会计政策的变更"/>
              <w:tag w:val="_GBC_3ee3045c350e4d52ab819ea497aaf2f3"/>
              <w:id w:val="936560"/>
              <w:lock w:val="sdtLocked"/>
            </w:sdtPr>
            <w:sdtContent>
              <w:tr w:rsidR="00966228" w:rsidRPr="003808FE" w:rsidTr="00966228">
                <w:tc>
                  <w:tcPr>
                    <w:tcW w:w="2357" w:type="pct"/>
                    <w:vAlign w:val="center"/>
                  </w:tcPr>
                  <w:p w:rsidR="00966228" w:rsidRPr="003808FE" w:rsidRDefault="00966228" w:rsidP="00966228">
                    <w:pPr>
                      <w:rPr>
                        <w:rFonts w:ascii="宋体" w:hAnsi="宋体"/>
                        <w:szCs w:val="21"/>
                      </w:rPr>
                    </w:pPr>
                    <w:r w:rsidRPr="003808FE">
                      <w:rPr>
                        <w:rFonts w:ascii="宋体" w:hAnsi="宋体"/>
                      </w:rPr>
                      <w:t>财会[2019]8号《企业会计准则第7号—非货币性资产交换》,对非货币性资产交换会计准则进行修订</w:t>
                    </w:r>
                  </w:p>
                </w:tc>
                <w:tc>
                  <w:tcPr>
                    <w:tcW w:w="745" w:type="pct"/>
                    <w:vAlign w:val="center"/>
                  </w:tcPr>
                  <w:p w:rsidR="00966228" w:rsidRPr="003808FE" w:rsidRDefault="00D51AB6" w:rsidP="00D51AB6">
                    <w:pPr>
                      <w:rPr>
                        <w:rFonts w:ascii="宋体" w:hAnsi="宋体"/>
                      </w:rPr>
                    </w:pPr>
                    <w:r w:rsidRPr="003808FE">
                      <w:rPr>
                        <w:rFonts w:ascii="宋体" w:hAnsi="宋体"/>
                      </w:rPr>
                      <w:t>第七届董事会第十</w:t>
                    </w:r>
                    <w:r>
                      <w:rPr>
                        <w:rFonts w:ascii="宋体" w:hAnsi="宋体" w:hint="eastAsia"/>
                      </w:rPr>
                      <w:t>六</w:t>
                    </w:r>
                    <w:r w:rsidRPr="003808FE">
                      <w:rPr>
                        <w:rFonts w:ascii="宋体" w:hAnsi="宋体"/>
                      </w:rPr>
                      <w:t>次会议</w:t>
                    </w:r>
                  </w:p>
                </w:tc>
                <w:tc>
                  <w:tcPr>
                    <w:tcW w:w="1898" w:type="pct"/>
                    <w:vAlign w:val="center"/>
                  </w:tcPr>
                  <w:p w:rsidR="00966228" w:rsidRPr="003808FE" w:rsidRDefault="00966228" w:rsidP="00966228">
                    <w:pPr>
                      <w:rPr>
                        <w:rFonts w:ascii="宋体" w:hAnsi="宋体"/>
                        <w:szCs w:val="21"/>
                      </w:rPr>
                    </w:pPr>
                    <w:r w:rsidRPr="003808FE">
                      <w:rPr>
                        <w:rFonts w:ascii="宋体" w:hAnsi="宋体"/>
                      </w:rPr>
                      <w:t>不适用</w:t>
                    </w:r>
                  </w:p>
                </w:tc>
              </w:tr>
            </w:sdtContent>
          </w:sdt>
          <w:sdt>
            <w:sdtPr>
              <w:rPr>
                <w:rFonts w:ascii="宋体" w:hAnsi="宋体" w:hint="eastAsia"/>
                <w:szCs w:val="21"/>
              </w:rPr>
              <w:alias w:val="会计政策的变更"/>
              <w:tag w:val="_GBC_3ee3045c350e4d52ab819ea497aaf2f3"/>
              <w:id w:val="936561"/>
              <w:lock w:val="sdtLocked"/>
            </w:sdtPr>
            <w:sdtContent>
              <w:tr w:rsidR="00966228" w:rsidRPr="003808FE" w:rsidTr="00966228">
                <w:tc>
                  <w:tcPr>
                    <w:tcW w:w="2357" w:type="pct"/>
                    <w:vAlign w:val="center"/>
                  </w:tcPr>
                  <w:p w:rsidR="00966228" w:rsidRPr="003808FE" w:rsidRDefault="00966228" w:rsidP="00966228">
                    <w:pPr>
                      <w:rPr>
                        <w:rFonts w:ascii="宋体" w:hAnsi="宋体"/>
                        <w:szCs w:val="21"/>
                      </w:rPr>
                    </w:pPr>
                    <w:r w:rsidRPr="003808FE">
                      <w:rPr>
                        <w:rFonts w:ascii="宋体" w:hAnsi="宋体"/>
                      </w:rPr>
                      <w:t>财会[2019]9号《企业会计准则第12号—债务重组》,对债务重组会计准则进行修订</w:t>
                    </w:r>
                  </w:p>
                </w:tc>
                <w:tc>
                  <w:tcPr>
                    <w:tcW w:w="745" w:type="pct"/>
                    <w:vAlign w:val="center"/>
                  </w:tcPr>
                  <w:p w:rsidR="00966228" w:rsidRPr="003808FE" w:rsidRDefault="00D51AB6" w:rsidP="00D51AB6">
                    <w:pPr>
                      <w:rPr>
                        <w:rFonts w:ascii="宋体" w:hAnsi="宋体"/>
                      </w:rPr>
                    </w:pPr>
                    <w:r w:rsidRPr="003808FE">
                      <w:rPr>
                        <w:rFonts w:ascii="宋体" w:hAnsi="宋体"/>
                      </w:rPr>
                      <w:t>第七届董事会第十</w:t>
                    </w:r>
                    <w:r>
                      <w:rPr>
                        <w:rFonts w:ascii="宋体" w:hAnsi="宋体" w:hint="eastAsia"/>
                      </w:rPr>
                      <w:t>六</w:t>
                    </w:r>
                    <w:r w:rsidRPr="003808FE">
                      <w:rPr>
                        <w:rFonts w:ascii="宋体" w:hAnsi="宋体"/>
                      </w:rPr>
                      <w:t>次会议</w:t>
                    </w:r>
                  </w:p>
                </w:tc>
                <w:tc>
                  <w:tcPr>
                    <w:tcW w:w="1898" w:type="pct"/>
                    <w:vAlign w:val="center"/>
                  </w:tcPr>
                  <w:p w:rsidR="00966228" w:rsidRPr="003808FE" w:rsidRDefault="00966228" w:rsidP="00966228">
                    <w:pPr>
                      <w:rPr>
                        <w:rFonts w:ascii="宋体" w:hAnsi="宋体"/>
                        <w:szCs w:val="21"/>
                      </w:rPr>
                    </w:pPr>
                    <w:r w:rsidRPr="003808FE">
                      <w:rPr>
                        <w:rFonts w:ascii="宋体" w:hAnsi="宋体"/>
                      </w:rPr>
                      <w:t>不适用</w:t>
                    </w:r>
                  </w:p>
                </w:tc>
              </w:tr>
            </w:sdtContent>
          </w:sdt>
          <w:sdt>
            <w:sdtPr>
              <w:rPr>
                <w:rFonts w:ascii="宋体" w:hAnsi="宋体" w:hint="eastAsia"/>
                <w:szCs w:val="21"/>
              </w:rPr>
              <w:alias w:val="会计政策的变更"/>
              <w:tag w:val="_GBC_3ee3045c350e4d52ab819ea497aaf2f3"/>
              <w:id w:val="936562"/>
              <w:lock w:val="sdtLocked"/>
            </w:sdtPr>
            <w:sdtContent>
              <w:tr w:rsidR="00966228" w:rsidRPr="003808FE" w:rsidTr="00966228">
                <w:tc>
                  <w:tcPr>
                    <w:tcW w:w="2357" w:type="pct"/>
                    <w:vAlign w:val="center"/>
                  </w:tcPr>
                  <w:p w:rsidR="00966228" w:rsidRPr="003808FE" w:rsidRDefault="00966228" w:rsidP="00966228">
                    <w:pPr>
                      <w:rPr>
                        <w:rFonts w:ascii="宋体" w:hAnsi="宋体"/>
                        <w:szCs w:val="21"/>
                      </w:rPr>
                    </w:pPr>
                    <w:r w:rsidRPr="003808FE">
                      <w:rPr>
                        <w:rFonts w:ascii="宋体" w:hAnsi="宋体"/>
                      </w:rPr>
                      <w:t>《企业会计准则第22号——金融工具确认和计量（2017年修订）》（财会〔2017〕7号）、《企业会计准则第23号——金融资产转移（2017年修订）》（财会〔2017〕8号）、《企业会计准则第24号——套期会计（2017年修订）》（财会〔2017〕9号）、《企业会计准则第37号——金融工具列报（2017年修订）》（财会〔2017〕14号）</w:t>
                    </w:r>
                  </w:p>
                </w:tc>
                <w:tc>
                  <w:tcPr>
                    <w:tcW w:w="745" w:type="pct"/>
                    <w:vAlign w:val="center"/>
                  </w:tcPr>
                  <w:p w:rsidR="00966228" w:rsidRPr="003808FE" w:rsidRDefault="00966228" w:rsidP="00966228">
                    <w:pPr>
                      <w:rPr>
                        <w:rFonts w:ascii="宋体" w:hAnsi="宋体"/>
                        <w:szCs w:val="21"/>
                      </w:rPr>
                    </w:pPr>
                    <w:r w:rsidRPr="003808FE">
                      <w:rPr>
                        <w:rFonts w:ascii="宋体" w:hAnsi="宋体"/>
                      </w:rPr>
                      <w:t>第七届董事会第八次会议</w:t>
                    </w:r>
                  </w:p>
                </w:tc>
                <w:tc>
                  <w:tcPr>
                    <w:tcW w:w="1898" w:type="pct"/>
                    <w:vAlign w:val="center"/>
                  </w:tcPr>
                  <w:p w:rsidR="00966228" w:rsidRPr="003808FE" w:rsidRDefault="00966228" w:rsidP="00966228">
                    <w:pPr>
                      <w:rPr>
                        <w:rFonts w:ascii="宋体" w:hAnsi="宋体"/>
                        <w:szCs w:val="21"/>
                      </w:rPr>
                    </w:pPr>
                    <w:r w:rsidRPr="003808FE">
                      <w:rPr>
                        <w:rFonts w:ascii="宋体" w:hAnsi="宋体"/>
                      </w:rPr>
                      <w:t>参见③首次施行新金融工具准则的影响</w:t>
                    </w:r>
                  </w:p>
                </w:tc>
              </w:tr>
            </w:sdtContent>
          </w:sdt>
        </w:tbl>
        <w:p w:rsidR="00966228" w:rsidRPr="003808FE" w:rsidRDefault="00966228">
          <w:pPr>
            <w:rPr>
              <w:rFonts w:ascii="宋体" w:hAnsi="宋体"/>
            </w:rPr>
          </w:pPr>
        </w:p>
        <w:p w:rsidR="00B33BEC" w:rsidRPr="005F38C8" w:rsidRDefault="00EC273B" w:rsidP="005B50A5">
          <w:pPr>
            <w:rPr>
              <w:rFonts w:ascii="宋体" w:hAnsi="宋体"/>
            </w:rPr>
          </w:pPr>
          <w:r w:rsidRPr="003808FE">
            <w:rPr>
              <w:rFonts w:ascii="宋体" w:hAnsi="宋体" w:hint="eastAsia"/>
            </w:rPr>
            <w:t>其他说明</w:t>
          </w:r>
        </w:p>
        <w:sdt>
          <w:sdtPr>
            <w:rPr>
              <w:rFonts w:cs="宋体"/>
              <w:kern w:val="0"/>
            </w:rPr>
            <w:alias w:val="会计政策的变更的其他说明"/>
            <w:tag w:val="_GBC_93e2fc5a38cb45958eae783eee8d98c3"/>
            <w:id w:val="-442069565"/>
            <w:lock w:val="sdtLocked"/>
            <w:placeholder>
              <w:docPart w:val="GBC22222222222222222222222222222"/>
            </w:placeholder>
          </w:sdtPr>
          <w:sdtEndPr>
            <w:rPr>
              <w:rFonts w:ascii="宋体" w:hAnsi="宋体" w:cs="Times New Roman"/>
              <w:kern w:val="2"/>
            </w:rPr>
          </w:sdtEndPr>
          <w:sdtContent>
            <w:p w:rsidR="005F38C8" w:rsidRPr="005F38C8" w:rsidRDefault="005F38C8" w:rsidP="00D0590E">
              <w:pPr>
                <w:adjustRightInd w:val="0"/>
                <w:snapToGrid w:val="0"/>
                <w:spacing w:beforeLines="50" w:line="360" w:lineRule="auto"/>
                <w:ind w:firstLineChars="200" w:firstLine="420"/>
                <w:rPr>
                  <w:rFonts w:ascii="宋体" w:hAnsi="宋体"/>
                </w:rPr>
              </w:pPr>
              <w:r w:rsidRPr="005F38C8">
                <w:rPr>
                  <w:rFonts w:cs="宋体" w:hint="eastAsia"/>
                  <w:kern w:val="0"/>
                </w:rPr>
                <w:t>①</w:t>
              </w:r>
              <w:r w:rsidRPr="005F38C8">
                <w:rPr>
                  <w:rFonts w:ascii="宋体" w:hAnsi="宋体" w:hint="eastAsia"/>
                </w:rPr>
                <w:t>财务报表列报</w:t>
              </w:r>
            </w:p>
            <w:p w:rsidR="005F38C8" w:rsidRPr="00382025" w:rsidRDefault="005F38C8" w:rsidP="005F38C8">
              <w:pPr>
                <w:adjustRightInd w:val="0"/>
                <w:snapToGrid w:val="0"/>
                <w:spacing w:line="360" w:lineRule="auto"/>
                <w:ind w:firstLine="480"/>
                <w:rPr>
                  <w:rFonts w:ascii="宋体" w:hAnsi="宋体"/>
                </w:rPr>
              </w:pPr>
              <w:r w:rsidRPr="00382025">
                <w:rPr>
                  <w:rFonts w:ascii="宋体" w:hAnsi="宋体" w:hint="eastAsia"/>
                </w:rPr>
                <w:t>2019年，财政部发布财会〔2019〕6号《关于修订印发2019年度一般企业财务报表格式</w:t>
              </w:r>
              <w:r w:rsidRPr="003E0EA1">
                <w:rPr>
                  <w:rFonts w:ascii="宋体" w:hAnsi="宋体" w:hint="eastAsia"/>
                </w:rPr>
                <w:t>的通知》和财会〔2019〕16号《关于修订印发合并财务报表格式（2019 版）的通知》，对企业财务报表格式进行了修订，经本公司第七届董事会第</w:t>
              </w:r>
              <w:r w:rsidRPr="003E0EA1">
                <w:rPr>
                  <w:rFonts w:ascii="Segoe UI Symbol" w:hAnsi="Segoe UI Symbol" w:cs="Segoe UI Symbol" w:hint="eastAsia"/>
                </w:rPr>
                <w:t>十一</w:t>
              </w:r>
              <w:r w:rsidRPr="003E0EA1">
                <w:rPr>
                  <w:rFonts w:ascii="宋体" w:hAnsi="宋体" w:hint="eastAsia"/>
                </w:rPr>
                <w:t>次会议、第七届董事会第十六次会议决议通过，本公司根据通知要求进行了调整。公司管理层认为前述准则的采用未对本公</w:t>
              </w:r>
              <w:r w:rsidRPr="00382025">
                <w:rPr>
                  <w:rFonts w:ascii="宋体" w:hAnsi="宋体" w:hint="eastAsia"/>
                </w:rPr>
                <w:t>司财务报表产生重大影响。</w:t>
              </w:r>
            </w:p>
            <w:p w:rsidR="005F38C8" w:rsidRPr="00BF3FD9" w:rsidRDefault="005F38C8" w:rsidP="005F38C8">
              <w:pPr>
                <w:adjustRightInd w:val="0"/>
                <w:snapToGrid w:val="0"/>
                <w:spacing w:line="360" w:lineRule="auto"/>
                <w:ind w:firstLine="480"/>
                <w:rPr>
                  <w:rFonts w:ascii="宋体" w:hAnsi="宋体"/>
                </w:rPr>
              </w:pPr>
              <w:r w:rsidRPr="00BF3FD9">
                <w:rPr>
                  <w:rFonts w:ascii="宋体" w:hAnsi="宋体" w:hint="eastAsia"/>
                </w:rPr>
                <w:t>②执行修订后债务重组、非货币资产交换准则导致的会计政策变更</w:t>
              </w:r>
            </w:p>
            <w:p w:rsidR="005F38C8" w:rsidRPr="00495CE7" w:rsidRDefault="005F38C8" w:rsidP="005F38C8">
              <w:pPr>
                <w:adjustRightInd w:val="0"/>
                <w:snapToGrid w:val="0"/>
                <w:spacing w:line="360" w:lineRule="auto"/>
                <w:ind w:firstLine="480"/>
                <w:rPr>
                  <w:rFonts w:ascii="宋体" w:hAnsi="宋体"/>
                </w:rPr>
              </w:pPr>
              <w:r w:rsidRPr="00BF3FD9">
                <w:rPr>
                  <w:rFonts w:ascii="宋体" w:hAnsi="宋体" w:hint="eastAsia"/>
                </w:rPr>
                <w:t>根据财会〔2019〕8号《关于印发修订《企业会计准则第7号——非货币性资产交换》的</w:t>
              </w:r>
              <w:r w:rsidRPr="00495CE7">
                <w:rPr>
                  <w:rFonts w:ascii="宋体" w:hAnsi="宋体" w:hint="eastAsia"/>
                </w:rPr>
                <w:t>通知》和财会〔2019〕9 号《关于印发修订《企业会计准则第12号——债务重组》的通知》，财政部修订了非货币性资产交换及债务重组核算要求，相关修订适用于2019年1月1日之后的交易，公司管理层认为前述准则的采用未对本公司财务报告产生重大影响。</w:t>
              </w:r>
            </w:p>
            <w:p w:rsidR="005F38C8" w:rsidRPr="005F38C8" w:rsidRDefault="005F38C8" w:rsidP="005F38C8">
              <w:pPr>
                <w:adjustRightInd w:val="0"/>
                <w:snapToGrid w:val="0"/>
                <w:spacing w:line="360" w:lineRule="auto"/>
                <w:ind w:firstLineChars="200" w:firstLine="420"/>
                <w:rPr>
                  <w:rFonts w:ascii="宋体" w:hAnsi="宋体"/>
                </w:rPr>
              </w:pPr>
              <w:r>
                <w:rPr>
                  <w:rFonts w:ascii="宋体" w:hAnsi="宋体" w:hint="eastAsia"/>
                </w:rPr>
                <w:t>③</w:t>
              </w:r>
              <w:r w:rsidRPr="005F38C8">
                <w:rPr>
                  <w:rFonts w:ascii="宋体" w:hAnsi="宋体" w:hint="eastAsia"/>
                </w:rPr>
                <w:t>执行新金融工具准则导致的会计政策变更</w:t>
              </w:r>
            </w:p>
            <w:p w:rsidR="005F38C8" w:rsidRPr="00495CE7" w:rsidRDefault="005F38C8" w:rsidP="005F38C8">
              <w:pPr>
                <w:adjustRightInd w:val="0"/>
                <w:snapToGrid w:val="0"/>
                <w:spacing w:line="360" w:lineRule="auto"/>
                <w:ind w:firstLine="480"/>
                <w:rPr>
                  <w:rFonts w:ascii="宋体" w:hAnsi="宋体"/>
                </w:rPr>
              </w:pPr>
              <w:r w:rsidRPr="00495CE7">
                <w:rPr>
                  <w:rFonts w:ascii="宋体" w:hAnsi="宋体" w:hint="eastAsia"/>
                </w:rPr>
                <w:lastRenderedPageBreak/>
                <w:t>财政部于2017年3月31日分别发布了《企业会计准则第22号——金融工具确认和计量（2017年修订）》（财会〔2017〕7号）、《企业会计准则第23号——金融资产转移（2017年修订）》（财会〔2017〕8号）、《企业会计准则第24号——套期会计（2017年修订）》（财会〔2017〕9号），于2017年5月2日发布了《企业会计准则第37号——金融工具列报（2017年修订）》（财会〔2017〕14号）（上述准则以下统称“新金融工具准则”），要求在境内外同时上市的企业以及在境外上市并采用国际财务报告准则或企业会计准则编制财务报告的企业，自2018年1月1日起施行；其他境内上市企业自2019年1月1日起施行。经本公司第七届董事会第八</w:t>
              </w:r>
              <w:r w:rsidRPr="00091034">
                <w:rPr>
                  <w:rFonts w:ascii="宋体" w:hAnsi="宋体" w:hint="eastAsia"/>
                </w:rPr>
                <w:t>次会议于201</w:t>
              </w:r>
              <w:r w:rsidRPr="00091034">
                <w:rPr>
                  <w:rFonts w:ascii="宋体" w:hAnsi="宋体"/>
                </w:rPr>
                <w:t>9</w:t>
              </w:r>
              <w:r w:rsidRPr="00091034">
                <w:rPr>
                  <w:rFonts w:ascii="宋体" w:hAnsi="宋体" w:hint="eastAsia"/>
                </w:rPr>
                <w:t>年</w:t>
              </w:r>
              <w:r w:rsidRPr="00091034">
                <w:rPr>
                  <w:rFonts w:ascii="宋体" w:hAnsi="宋体"/>
                </w:rPr>
                <w:t>4</w:t>
              </w:r>
              <w:r w:rsidRPr="00091034">
                <w:rPr>
                  <w:rFonts w:ascii="宋体" w:hAnsi="宋体" w:hint="eastAsia"/>
                </w:rPr>
                <w:t>月</w:t>
              </w:r>
              <w:r w:rsidRPr="00091034">
                <w:rPr>
                  <w:rFonts w:ascii="宋体" w:hAnsi="宋体"/>
                </w:rPr>
                <w:t>16</w:t>
              </w:r>
              <w:r w:rsidRPr="00091034">
                <w:rPr>
                  <w:rFonts w:ascii="宋体" w:hAnsi="宋体" w:hint="eastAsia"/>
                </w:rPr>
                <w:t>日决议通过，本公司自2019年1月1日开始执行前述新金融工具准</w:t>
              </w:r>
              <w:r w:rsidRPr="00495CE7">
                <w:rPr>
                  <w:rFonts w:ascii="宋体" w:hAnsi="宋体" w:hint="eastAsia"/>
                </w:rPr>
                <w:t>则。</w:t>
              </w:r>
            </w:p>
            <w:p w:rsidR="005F38C8" w:rsidRPr="00495CE7" w:rsidRDefault="005F38C8" w:rsidP="005F38C8">
              <w:pPr>
                <w:adjustRightInd w:val="0"/>
                <w:snapToGrid w:val="0"/>
                <w:spacing w:line="360" w:lineRule="auto"/>
                <w:ind w:firstLine="482"/>
                <w:rPr>
                  <w:rFonts w:ascii="宋体" w:hAnsi="宋体"/>
                </w:rPr>
              </w:pPr>
              <w:r w:rsidRPr="00495CE7">
                <w:rPr>
                  <w:rFonts w:ascii="宋体" w:hAnsi="宋体" w:hint="eastAsia"/>
                </w:rPr>
                <w:t>根据新金融工具准则的相关规定，本公司对于首次执行该准则的累积影响数调整2019年年初留存收益以及财务报表其他相关项目金额，未对2018 年度的比较财务报表进行调整。</w:t>
              </w:r>
            </w:p>
            <w:p w:rsidR="001C1D71" w:rsidRPr="003808FE" w:rsidRDefault="001C1D71" w:rsidP="001C1D71">
              <w:pPr>
                <w:adjustRightInd w:val="0"/>
                <w:snapToGrid w:val="0"/>
                <w:spacing w:line="360" w:lineRule="auto"/>
                <w:ind w:firstLine="482"/>
                <w:rPr>
                  <w:rFonts w:ascii="宋体" w:hAnsi="宋体"/>
                </w:rPr>
              </w:pPr>
              <w:r w:rsidRPr="003808FE">
                <w:rPr>
                  <w:rFonts w:ascii="宋体" w:hAnsi="宋体" w:hint="eastAsia"/>
                </w:rPr>
                <w:t>首次施行新金融工具准则的影响：</w:t>
              </w:r>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7"/>
                <w:gridCol w:w="2367"/>
                <w:gridCol w:w="1821"/>
                <w:gridCol w:w="1581"/>
                <w:gridCol w:w="1702"/>
              </w:tblGrid>
              <w:tr w:rsidR="00640A71" w:rsidRPr="003808FE" w:rsidTr="00D97A62">
                <w:trPr>
                  <w:trHeight w:val="397"/>
                  <w:tblHeader/>
                </w:trPr>
                <w:tc>
                  <w:tcPr>
                    <w:tcW w:w="1168" w:type="pct"/>
                    <w:shd w:val="clear" w:color="auto" w:fill="auto"/>
                    <w:vAlign w:val="center"/>
                  </w:tcPr>
                  <w:p w:rsidR="00640A71" w:rsidRPr="003808FE" w:rsidRDefault="00640A71" w:rsidP="004B2680">
                    <w:pPr>
                      <w:jc w:val="center"/>
                      <w:rPr>
                        <w:rFonts w:ascii="宋体" w:hAnsi="宋体"/>
                        <w:sz w:val="18"/>
                      </w:rPr>
                    </w:pPr>
                    <w:r>
                      <w:t>合并财务报表项目</w:t>
                    </w:r>
                  </w:p>
                </w:tc>
                <w:tc>
                  <w:tcPr>
                    <w:tcW w:w="1214" w:type="pct"/>
                    <w:shd w:val="clear" w:color="auto" w:fill="auto"/>
                    <w:vAlign w:val="center"/>
                  </w:tcPr>
                  <w:p w:rsidR="00640A71" w:rsidRPr="00640A71" w:rsidRDefault="00640A71" w:rsidP="004B2680">
                    <w:pPr>
                      <w:jc w:val="center"/>
                      <w:rPr>
                        <w:rFonts w:ascii="宋体" w:hAnsi="宋体"/>
                        <w:sz w:val="18"/>
                      </w:rPr>
                    </w:pPr>
                    <w:r w:rsidRPr="00640A71">
                      <w:rPr>
                        <w:rFonts w:ascii="宋体" w:hAnsi="宋体"/>
                      </w:rPr>
                      <w:t>2018年12月31日</w:t>
                    </w:r>
                  </w:p>
                </w:tc>
                <w:tc>
                  <w:tcPr>
                    <w:tcW w:w="934" w:type="pct"/>
                    <w:shd w:val="clear" w:color="auto" w:fill="auto"/>
                    <w:vAlign w:val="center"/>
                  </w:tcPr>
                  <w:p w:rsidR="00640A71" w:rsidRPr="00640A71" w:rsidRDefault="00640A71" w:rsidP="004B2680">
                    <w:pPr>
                      <w:jc w:val="center"/>
                      <w:rPr>
                        <w:rFonts w:ascii="宋体" w:hAnsi="宋体"/>
                        <w:sz w:val="18"/>
                      </w:rPr>
                    </w:pPr>
                    <w:r w:rsidRPr="00640A71">
                      <w:rPr>
                        <w:rFonts w:ascii="宋体" w:hAnsi="宋体"/>
                      </w:rPr>
                      <w:t>重分类</w:t>
                    </w:r>
                  </w:p>
                </w:tc>
                <w:tc>
                  <w:tcPr>
                    <w:tcW w:w="811" w:type="pct"/>
                    <w:shd w:val="clear" w:color="auto" w:fill="auto"/>
                    <w:vAlign w:val="center"/>
                  </w:tcPr>
                  <w:p w:rsidR="00640A71" w:rsidRPr="00640A71" w:rsidRDefault="00640A71" w:rsidP="004B2680">
                    <w:pPr>
                      <w:jc w:val="center"/>
                      <w:rPr>
                        <w:rFonts w:ascii="宋体" w:hAnsi="宋体"/>
                        <w:sz w:val="18"/>
                      </w:rPr>
                    </w:pPr>
                    <w:r w:rsidRPr="00640A71">
                      <w:rPr>
                        <w:rFonts w:ascii="宋体" w:hAnsi="宋体"/>
                      </w:rPr>
                      <w:t>重新计量</w:t>
                    </w:r>
                  </w:p>
                </w:tc>
                <w:tc>
                  <w:tcPr>
                    <w:tcW w:w="873" w:type="pct"/>
                    <w:shd w:val="clear" w:color="auto" w:fill="auto"/>
                    <w:vAlign w:val="center"/>
                  </w:tcPr>
                  <w:p w:rsidR="00640A71" w:rsidRPr="00640A71" w:rsidRDefault="00640A71" w:rsidP="004B2680">
                    <w:pPr>
                      <w:jc w:val="center"/>
                      <w:rPr>
                        <w:rFonts w:ascii="宋体" w:hAnsi="宋体"/>
                        <w:sz w:val="18"/>
                      </w:rPr>
                    </w:pPr>
                    <w:r w:rsidRPr="00640A71">
                      <w:rPr>
                        <w:rFonts w:ascii="宋体" w:hAnsi="宋体"/>
                      </w:rPr>
                      <w:t>2019年1月1日</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b/>
                        <w:bCs/>
                        <w:sz w:val="18"/>
                        <w:szCs w:val="18"/>
                      </w:rPr>
                    </w:pPr>
                    <w:r>
                      <w:t>资产：</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交易性金融资产</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574,100,000.00</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7,310,842.58</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581,410,842.58</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其他流动资产</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581,463,029.62</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-574,100,000.00</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7,363,029.62</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可供出售金融资产</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31,889,000.00</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-31,889,000.00</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其他权益工具投资</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16,200,000.00</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16,200,000.00</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其他非流动金融资产</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15,689,000.00</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15,689,000.00</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递延所得税资产</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25,399,049.34</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-1,096,626.39</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24,302,422.95</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b/>
                        <w:bCs/>
                        <w:sz w:val="18"/>
                        <w:szCs w:val="18"/>
                      </w:rPr>
                    </w:pPr>
                    <w:r>
                      <w:t>所有者权益：</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盈余公积</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133,019,852.77</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621,421.62</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133,641,274.39</w:t>
                    </w:r>
                  </w:p>
                </w:tc>
              </w:tr>
              <w:tr w:rsidR="00640A71" w:rsidRPr="003808FE" w:rsidTr="00D97A62">
                <w:trPr>
                  <w:trHeight w:val="397"/>
                </w:trPr>
                <w:tc>
                  <w:tcPr>
                    <w:tcW w:w="1168" w:type="pct"/>
                    <w:shd w:val="clear" w:color="auto" w:fill="auto"/>
                    <w:vAlign w:val="center"/>
                  </w:tcPr>
                  <w:p w:rsidR="00640A71" w:rsidRPr="003808FE" w:rsidRDefault="00640A71" w:rsidP="004B2680">
                    <w:pPr>
                      <w:rPr>
                        <w:rFonts w:ascii="宋体" w:hAnsi="宋体"/>
                        <w:sz w:val="18"/>
                        <w:szCs w:val="18"/>
                      </w:rPr>
                    </w:pPr>
                    <w:r>
                      <w:t>未分配利润</w:t>
                    </w:r>
                  </w:p>
                </w:tc>
                <w:tc>
                  <w:tcPr>
                    <w:tcW w:w="121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818,796,913.75</w:t>
                    </w:r>
                  </w:p>
                </w:tc>
                <w:tc>
                  <w:tcPr>
                    <w:tcW w:w="934"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5,592,794.57</w:t>
                    </w:r>
                  </w:p>
                </w:tc>
                <w:tc>
                  <w:tcPr>
                    <w:tcW w:w="873" w:type="pct"/>
                    <w:shd w:val="clear" w:color="auto" w:fill="auto"/>
                    <w:vAlign w:val="center"/>
                  </w:tcPr>
                  <w:p w:rsidR="00640A71" w:rsidRPr="00640A71" w:rsidRDefault="00640A71" w:rsidP="004B2680">
                    <w:pPr>
                      <w:jc w:val="right"/>
                      <w:rPr>
                        <w:rFonts w:ascii="宋体" w:hAnsi="宋体"/>
                        <w:sz w:val="18"/>
                        <w:szCs w:val="18"/>
                      </w:rPr>
                    </w:pPr>
                    <w:r w:rsidRPr="00640A71">
                      <w:rPr>
                        <w:rFonts w:ascii="宋体" w:hAnsi="宋体"/>
                      </w:rPr>
                      <w:t>824,389,708.32</w:t>
                    </w:r>
                  </w:p>
                </w:tc>
              </w:tr>
            </w:tbl>
            <w:p w:rsidR="001C1D71" w:rsidRPr="003808FE" w:rsidRDefault="001C1D71" w:rsidP="00D0590E">
              <w:pPr>
                <w:adjustRightInd w:val="0"/>
                <w:snapToGrid w:val="0"/>
                <w:spacing w:beforeLines="50" w:line="360" w:lineRule="auto"/>
                <w:ind w:firstLine="482"/>
                <w:rPr>
                  <w:rFonts w:ascii="宋体" w:hAnsi="宋体"/>
                  <w:bCs/>
                  <w:szCs w:val="21"/>
                </w:rPr>
              </w:pPr>
              <w:r w:rsidRPr="003808FE">
                <w:rPr>
                  <w:rFonts w:ascii="宋体" w:hAnsi="宋体" w:hint="eastAsia"/>
                  <w:bCs/>
                  <w:szCs w:val="21"/>
                </w:rPr>
                <w:t>（续上表）</w:t>
              </w:r>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4"/>
                <w:gridCol w:w="2410"/>
                <w:gridCol w:w="1825"/>
                <w:gridCol w:w="1581"/>
                <w:gridCol w:w="1698"/>
              </w:tblGrid>
              <w:tr w:rsidR="00640A71" w:rsidRPr="003808FE" w:rsidTr="00D97A62">
                <w:trPr>
                  <w:trHeight w:val="397"/>
                  <w:tblHeader/>
                </w:trPr>
                <w:tc>
                  <w:tcPr>
                    <w:tcW w:w="1146" w:type="pct"/>
                    <w:shd w:val="clear" w:color="auto" w:fill="auto"/>
                    <w:vAlign w:val="center"/>
                  </w:tcPr>
                  <w:p w:rsidR="00640A71" w:rsidRPr="003808FE" w:rsidRDefault="00640A71" w:rsidP="00506EDD">
                    <w:pPr>
                      <w:jc w:val="center"/>
                      <w:rPr>
                        <w:rFonts w:ascii="宋体" w:hAnsi="宋体"/>
                        <w:sz w:val="18"/>
                      </w:rPr>
                    </w:pPr>
                    <w:r>
                      <w:t>母公司财务报表项目</w:t>
                    </w:r>
                  </w:p>
                </w:tc>
                <w:tc>
                  <w:tcPr>
                    <w:tcW w:w="1236" w:type="pct"/>
                    <w:shd w:val="clear" w:color="auto" w:fill="auto"/>
                    <w:vAlign w:val="center"/>
                  </w:tcPr>
                  <w:p w:rsidR="00640A71" w:rsidRPr="00640A71" w:rsidRDefault="00640A71" w:rsidP="00506EDD">
                    <w:pPr>
                      <w:jc w:val="center"/>
                      <w:rPr>
                        <w:rFonts w:ascii="宋体" w:hAnsi="宋体"/>
                        <w:sz w:val="18"/>
                      </w:rPr>
                    </w:pPr>
                    <w:r w:rsidRPr="00640A71">
                      <w:rPr>
                        <w:rFonts w:ascii="宋体" w:hAnsi="宋体"/>
                      </w:rPr>
                      <w:t>2018年12月31日</w:t>
                    </w:r>
                  </w:p>
                </w:tc>
                <w:tc>
                  <w:tcPr>
                    <w:tcW w:w="936" w:type="pct"/>
                    <w:shd w:val="clear" w:color="auto" w:fill="auto"/>
                    <w:vAlign w:val="center"/>
                  </w:tcPr>
                  <w:p w:rsidR="00640A71" w:rsidRPr="00640A71" w:rsidRDefault="00640A71" w:rsidP="00506EDD">
                    <w:pPr>
                      <w:jc w:val="center"/>
                      <w:rPr>
                        <w:rFonts w:ascii="宋体" w:hAnsi="宋体"/>
                        <w:sz w:val="18"/>
                      </w:rPr>
                    </w:pPr>
                    <w:r w:rsidRPr="00640A71">
                      <w:rPr>
                        <w:rFonts w:ascii="宋体" w:hAnsi="宋体"/>
                      </w:rPr>
                      <w:t>重分类</w:t>
                    </w:r>
                  </w:p>
                </w:tc>
                <w:tc>
                  <w:tcPr>
                    <w:tcW w:w="811" w:type="pct"/>
                    <w:shd w:val="clear" w:color="auto" w:fill="auto"/>
                    <w:vAlign w:val="center"/>
                  </w:tcPr>
                  <w:p w:rsidR="00640A71" w:rsidRPr="00640A71" w:rsidRDefault="00640A71" w:rsidP="00506EDD">
                    <w:pPr>
                      <w:jc w:val="center"/>
                      <w:rPr>
                        <w:rFonts w:ascii="宋体" w:hAnsi="宋体"/>
                        <w:sz w:val="18"/>
                      </w:rPr>
                    </w:pPr>
                    <w:r w:rsidRPr="00640A71">
                      <w:rPr>
                        <w:rFonts w:ascii="宋体" w:hAnsi="宋体"/>
                      </w:rPr>
                      <w:t>重新计量</w:t>
                    </w:r>
                  </w:p>
                </w:tc>
                <w:tc>
                  <w:tcPr>
                    <w:tcW w:w="871" w:type="pct"/>
                    <w:shd w:val="clear" w:color="auto" w:fill="auto"/>
                    <w:vAlign w:val="center"/>
                  </w:tcPr>
                  <w:p w:rsidR="00640A71" w:rsidRPr="00640A71" w:rsidRDefault="00640A71" w:rsidP="00506EDD">
                    <w:pPr>
                      <w:jc w:val="center"/>
                      <w:rPr>
                        <w:rFonts w:ascii="宋体" w:hAnsi="宋体"/>
                        <w:sz w:val="18"/>
                      </w:rPr>
                    </w:pPr>
                    <w:r w:rsidRPr="00640A71">
                      <w:rPr>
                        <w:rFonts w:ascii="宋体" w:hAnsi="宋体"/>
                      </w:rPr>
                      <w:t>2019年1月1日</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b/>
                        <w:bCs/>
                        <w:sz w:val="18"/>
                        <w:szCs w:val="18"/>
                      </w:rPr>
                    </w:pPr>
                    <w:r>
                      <w:t>资产：</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t>交易性金融资产</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570,000,000.00</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7,310,842.58</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577,310,842.58</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t>其他流动资产</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903,204,025.88</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-570,000,000.00</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333,204,025.88</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t>可供出售金融资产</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29,889,000.00</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-29,889,000.00</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t>其他权益工具投资</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16,200,000.00</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16,200,000.00</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t>其他非流动金融资产</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13,689,000.00</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13,689,000.00</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t>递延所得税资产</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8,418,041.47</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-1,096,626.39</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7,321,415.08</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b/>
                        <w:bCs/>
                        <w:sz w:val="18"/>
                        <w:szCs w:val="18"/>
                      </w:rPr>
                    </w:pPr>
                    <w:r>
                      <w:t>所有者权益：</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t>盈余公积</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133,019,852.77</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621,421.62</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133,641,274.39</w:t>
                    </w:r>
                  </w:p>
                </w:tc>
              </w:tr>
              <w:tr w:rsidR="00640A71" w:rsidRPr="003808FE" w:rsidTr="00D97A62">
                <w:trPr>
                  <w:trHeight w:val="397"/>
                </w:trPr>
                <w:tc>
                  <w:tcPr>
                    <w:tcW w:w="1146" w:type="pct"/>
                    <w:shd w:val="clear" w:color="auto" w:fill="auto"/>
                    <w:vAlign w:val="center"/>
                  </w:tcPr>
                  <w:p w:rsidR="00640A71" w:rsidRPr="003808FE" w:rsidRDefault="00640A71" w:rsidP="00506EDD">
                    <w:pPr>
                      <w:rPr>
                        <w:rFonts w:ascii="宋体" w:hAnsi="宋体"/>
                        <w:sz w:val="18"/>
                        <w:szCs w:val="18"/>
                      </w:rPr>
                    </w:pPr>
                    <w:r>
                      <w:lastRenderedPageBreak/>
                      <w:t>未分配利润</w:t>
                    </w:r>
                  </w:p>
                </w:tc>
                <w:tc>
                  <w:tcPr>
                    <w:tcW w:w="12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778,772,678.14</w:t>
                    </w:r>
                  </w:p>
                </w:tc>
                <w:tc>
                  <w:tcPr>
                    <w:tcW w:w="936"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 xml:space="preserve">-　</w:t>
                    </w:r>
                  </w:p>
                </w:tc>
                <w:tc>
                  <w:tcPr>
                    <w:tcW w:w="81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5,592,794.57</w:t>
                    </w:r>
                  </w:p>
                </w:tc>
                <w:tc>
                  <w:tcPr>
                    <w:tcW w:w="871" w:type="pct"/>
                    <w:shd w:val="clear" w:color="auto" w:fill="auto"/>
                    <w:vAlign w:val="center"/>
                  </w:tcPr>
                  <w:p w:rsidR="00640A71" w:rsidRPr="00640A71" w:rsidRDefault="00640A71" w:rsidP="00506EDD">
                    <w:pPr>
                      <w:jc w:val="right"/>
                      <w:rPr>
                        <w:rFonts w:ascii="宋体" w:hAnsi="宋体"/>
                        <w:sz w:val="18"/>
                        <w:szCs w:val="18"/>
                      </w:rPr>
                    </w:pPr>
                    <w:r w:rsidRPr="00640A71">
                      <w:rPr>
                        <w:rFonts w:ascii="宋体" w:hAnsi="宋体"/>
                      </w:rPr>
                      <w:t>784,365,472.71</w:t>
                    </w:r>
                  </w:p>
                </w:tc>
              </w:tr>
            </w:tbl>
            <w:p w:rsidR="00B33BEC" w:rsidRPr="003808FE" w:rsidRDefault="00FE1625" w:rsidP="005B50A5">
              <w:pPr>
                <w:rPr>
                  <w:rFonts w:ascii="宋体" w:hAnsi="宋体"/>
                </w:rPr>
              </w:pPr>
            </w:p>
          </w:sdtContent>
        </w:sdt>
      </w:sdtContent>
    </w:sdt>
    <w:p w:rsidR="00B33BEC" w:rsidRPr="003808FE" w:rsidRDefault="00EC273B" w:rsidP="00816693">
      <w:pPr>
        <w:pStyle w:val="4"/>
        <w:numPr>
          <w:ilvl w:val="3"/>
          <w:numId w:val="81"/>
        </w:numPr>
        <w:ind w:left="426" w:hanging="426"/>
        <w:rPr>
          <w:rFonts w:ascii="宋体" w:eastAsia="宋体" w:hAnsi="宋体"/>
        </w:rPr>
      </w:pPr>
      <w:r w:rsidRPr="003808FE">
        <w:rPr>
          <w:rFonts w:ascii="宋体" w:eastAsia="宋体" w:hAnsi="宋体" w:hint="eastAsia"/>
        </w:rPr>
        <w:t>重要</w:t>
      </w:r>
      <w:r w:rsidRPr="003808FE">
        <w:rPr>
          <w:rFonts w:ascii="宋体" w:eastAsia="宋体" w:hAnsi="宋体"/>
        </w:rPr>
        <w:t>会计估计变更</w:t>
      </w:r>
    </w:p>
    <w:sdt>
      <w:sdtPr>
        <w:rPr>
          <w:rFonts w:ascii="宋体" w:hAnsi="宋体"/>
        </w:rPr>
        <w:alias w:val="是否适用：重要会计估计变更[双击切换]"/>
        <w:tag w:val="_GBC_902f08bd36774074945386d2d1f9b67d"/>
        <w:id w:val="1051656543"/>
        <w:lock w:val="sdtLocked"/>
        <w:placeholder>
          <w:docPart w:val="GBC22222222222222222222222222222"/>
        </w:placeholder>
      </w:sdtPr>
      <w:sdtContent>
        <w:p w:rsidR="00E641BA" w:rsidRPr="003808FE" w:rsidRDefault="00FE1625" w:rsidP="00E641BA">
          <w:pPr>
            <w:rPr>
              <w:rFonts w:ascii="宋体" w:hAnsi="宋体"/>
              <w:szCs w:val="21"/>
            </w:rPr>
          </w:pPr>
          <w:r w:rsidRPr="00E6394E">
            <w:rPr>
              <w:rFonts w:ascii="宋体" w:hAnsi="宋体"/>
              <w:sz w:val="18"/>
            </w:rPr>
            <w:fldChar w:fldCharType="begin"/>
          </w:r>
          <w:r w:rsidR="00E641B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641B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E641BA" w:rsidRDefault="00E641BA" w:rsidP="00E641BA">
      <w:pPr>
        <w:adjustRightInd w:val="0"/>
        <w:snapToGrid w:val="0"/>
        <w:spacing w:line="360" w:lineRule="auto"/>
        <w:ind w:firstLine="480"/>
        <w:rPr>
          <w:rFonts w:ascii="宋体" w:hAnsi="宋体"/>
          <w:bCs/>
          <w:szCs w:val="21"/>
        </w:rPr>
      </w:pPr>
      <w:r w:rsidRPr="003808FE">
        <w:rPr>
          <w:rFonts w:ascii="宋体" w:hAnsi="宋体" w:hint="eastAsia"/>
          <w:bCs/>
          <w:szCs w:val="21"/>
        </w:rPr>
        <w:t>本期无重要的会计估计变更。</w:t>
      </w:r>
    </w:p>
    <w:p w:rsidR="00374773" w:rsidRPr="003808FE" w:rsidRDefault="00374773" w:rsidP="00E641BA">
      <w:pPr>
        <w:adjustRightInd w:val="0"/>
        <w:snapToGrid w:val="0"/>
        <w:spacing w:line="360" w:lineRule="auto"/>
        <w:ind w:firstLine="480"/>
        <w:rPr>
          <w:rFonts w:ascii="宋体" w:hAnsi="宋体"/>
          <w:bCs/>
          <w:szCs w:val="21"/>
        </w:rPr>
      </w:pPr>
    </w:p>
    <w:bookmarkStart w:id="131"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rFonts w:ascii="Times New Roman" w:hAnsi="Times New Roman" w:cs="Times New Roman"/>
          <w:kern w:val="2"/>
          <w:szCs w:val="21"/>
        </w:rPr>
      </w:sdtEndPr>
      <w:sdtContent>
        <w:bookmarkStart w:id="132" w:name="_Hlk10465969" w:displacedByCustomXml="prev"/>
        <w:bookmarkEnd w:id="132" w:displacedByCustomXml="prev"/>
        <w:p w:rsidR="00B33BEC" w:rsidRPr="003808FE" w:rsidRDefault="00EC273B" w:rsidP="00816693">
          <w:pPr>
            <w:pStyle w:val="4"/>
            <w:numPr>
              <w:ilvl w:val="3"/>
              <w:numId w:val="81"/>
            </w:numPr>
            <w:ind w:left="426" w:hanging="426"/>
            <w:rPr>
              <w:rFonts w:ascii="宋体" w:eastAsia="宋体" w:hAnsi="宋体"/>
            </w:rPr>
          </w:pPr>
          <w:r w:rsidRPr="003808FE">
            <w:rPr>
              <w:rFonts w:ascii="宋体" w:eastAsia="宋体" w:hAnsi="宋体"/>
            </w:rPr>
            <w:t>2019年起执行新金融工具准则、新收入准则或新租赁准则调整执行当年年初财务报表相关项目情况</w:t>
          </w:r>
        </w:p>
        <w:sdt>
          <w:sdtPr>
            <w:rPr>
              <w:rFonts w:ascii="宋体" w:hAnsi="宋体" w:hint="eastAsia"/>
            </w:rPr>
            <w:alias w:val="是否适用：首次执行新金融工具准则或新收入准则调整首次执行当年年初财务报表相关项目情况[双击切换]"/>
            <w:tag w:val="_GBC_e1701479a1654e0d9f4b2ffb99c13db0"/>
            <w:id w:val="1529222755"/>
            <w:lock w:val="sdtContentLocked"/>
            <w:placeholder>
              <w:docPart w:val="GBC22222222222222222222222222222"/>
            </w:placeholder>
          </w:sdtPr>
          <w:sdtContent>
            <w:p w:rsidR="00B33BEC" w:rsidRPr="003808FE" w:rsidRDefault="00FE1625">
              <w:pPr>
                <w:rPr>
                  <w:rFonts w:ascii="宋体" w:hAnsi="宋体"/>
                </w:rPr>
              </w:pPr>
              <w:r w:rsidRPr="00E6394E">
                <w:rPr>
                  <w:rFonts w:ascii="宋体" w:hAnsi="宋体"/>
                  <w:sz w:val="18"/>
                </w:rPr>
                <w:fldChar w:fldCharType="begin"/>
              </w:r>
              <w:r w:rsidR="00E3192A"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3192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hAnsi="宋体" w:hint="eastAsia"/>
            </w:rPr>
            <w:tag w:val="_SEC_f8b5e3b0e4464bf18cb7f8002da4c278"/>
            <w:id w:val="1907794696"/>
            <w:lock w:val="sdtLocked"/>
            <w:placeholder>
              <w:docPart w:val="GBC22222222222222222222222222222"/>
            </w:placeholder>
          </w:sdtPr>
          <w:sdtEndPr>
            <w:rPr>
              <w:rFonts w:hint="default"/>
              <w:b/>
              <w:bCs/>
              <w:color w:val="008000"/>
              <w:szCs w:val="21"/>
              <w:u w:val="single"/>
            </w:rPr>
          </w:sdtEndPr>
          <w:sdtContent>
            <w:p w:rsidR="00B33BEC" w:rsidRPr="003808FE" w:rsidRDefault="00EC273B">
              <w:pPr>
                <w:jc w:val="center"/>
                <w:rPr>
                  <w:rFonts w:ascii="宋体" w:hAnsi="宋体"/>
                </w:rPr>
              </w:pPr>
              <w:r w:rsidRPr="003808FE">
                <w:rPr>
                  <w:rFonts w:ascii="宋体" w:hAnsi="宋体" w:hint="eastAsia"/>
                </w:rPr>
                <w:t>合并资产负债表</w:t>
              </w:r>
            </w:p>
            <w:p w:rsidR="00B33BEC" w:rsidRPr="003808FE" w:rsidRDefault="00EC273B">
              <w:pPr>
                <w:jc w:val="right"/>
                <w:rPr>
                  <w:rFonts w:ascii="宋体" w:hAnsi="宋体"/>
                  <w:szCs w:val="21"/>
                </w:rPr>
              </w:pPr>
              <w:r w:rsidRPr="003808FE">
                <w:rPr>
                  <w:rFonts w:ascii="宋体" w:hAnsi="宋体"/>
                  <w:szCs w:val="21"/>
                </w:rPr>
                <w:t>单位:</w:t>
              </w:r>
              <w:sdt>
                <w:sdtPr>
                  <w:rPr>
                    <w:rFonts w:ascii="宋体" w:hAnsi="宋体"/>
                    <w:szCs w:val="21"/>
                  </w:rPr>
                  <w:alias w:val="单位：合并资产负债表"/>
                  <w:tag w:val="_GBC_c76689d8a1414d6cba73369b4afdbc5c"/>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808FE">
                    <w:rPr>
                      <w:rFonts w:ascii="宋体" w:hAnsi="宋体"/>
                      <w:szCs w:val="21"/>
                    </w:rPr>
                    <w:t>元</w:t>
                  </w:r>
                </w:sdtContent>
              </w:sdt>
              <w:r w:rsidRPr="003808FE">
                <w:rPr>
                  <w:rFonts w:ascii="宋体" w:hAnsi="宋体"/>
                  <w:szCs w:val="21"/>
                </w:rPr>
                <w:t xml:space="preserve">  币种:</w:t>
              </w:r>
              <w:sdt>
                <w:sdtPr>
                  <w:rPr>
                    <w:rFonts w:ascii="宋体" w:hAnsi="宋体"/>
                    <w:szCs w:val="21"/>
                  </w:rPr>
                  <w:alias w:val="币种：合并资产负债表"/>
                  <w:tag w:val="_GBC_4a07a2cb6d48405a8956fb7391944924"/>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808FE">
                    <w:rPr>
                      <w:rFonts w:ascii="宋体" w:hAnsi="宋体"/>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86"/>
                <w:gridCol w:w="2038"/>
                <w:gridCol w:w="1896"/>
                <w:gridCol w:w="1918"/>
              </w:tblGrid>
              <w:tr w:rsidR="000F1F98" w:rsidRPr="003808FE" w:rsidTr="00745EFD">
                <w:sdt>
                  <w:sdtPr>
                    <w:rPr>
                      <w:rFonts w:ascii="宋体" w:hAnsi="宋体"/>
                      <w:b/>
                    </w:rPr>
                    <w:tag w:val="_PLD_6fc1597bc396435a82bab916a78feb66"/>
                    <w:id w:val="9484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jc w:val="center"/>
                          <w:rPr>
                            <w:rFonts w:ascii="宋体" w:hAnsi="宋体"/>
                            <w:b/>
                            <w:szCs w:val="21"/>
                          </w:rPr>
                        </w:pPr>
                        <w:r w:rsidRPr="003808FE">
                          <w:rPr>
                            <w:rFonts w:ascii="宋体" w:hAnsi="宋体"/>
                            <w:b/>
                            <w:szCs w:val="21"/>
                          </w:rPr>
                          <w:t>项目</w:t>
                        </w:r>
                      </w:p>
                    </w:tc>
                  </w:sdtContent>
                </w:sdt>
                <w:sdt>
                  <w:sdtPr>
                    <w:rPr>
                      <w:rFonts w:ascii="宋体" w:hAnsi="宋体"/>
                      <w:b/>
                    </w:rPr>
                    <w:tag w:val="_PLD_a68ffaa96e6f4c0e80a0435d3b194b6c"/>
                    <w:id w:val="948414"/>
                    <w:lock w:val="sdtLocked"/>
                  </w:sdtPr>
                  <w:sdtContent>
                    <w:tc>
                      <w:tcPr>
                        <w:tcW w:w="1129"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jc w:val="center"/>
                          <w:rPr>
                            <w:rFonts w:ascii="宋体" w:hAnsi="宋体"/>
                            <w:b/>
                            <w:szCs w:val="21"/>
                          </w:rPr>
                        </w:pPr>
                        <w:r w:rsidRPr="003808FE">
                          <w:rPr>
                            <w:rFonts w:ascii="宋体" w:hAnsi="宋体" w:hint="eastAsia"/>
                            <w:b/>
                          </w:rPr>
                          <w:t>2018年12月31日</w:t>
                        </w:r>
                      </w:p>
                    </w:tc>
                  </w:sdtContent>
                </w:sdt>
                <w:sdt>
                  <w:sdtPr>
                    <w:rPr>
                      <w:rFonts w:ascii="宋体" w:hAnsi="宋体"/>
                      <w:b/>
                    </w:rPr>
                    <w:tag w:val="_PLD_305c6e697d374e8cbf3fbd7344b16cca"/>
                    <w:id w:val="948415"/>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jc w:val="center"/>
                          <w:rPr>
                            <w:rFonts w:ascii="宋体" w:hAnsi="宋体"/>
                            <w:b/>
                            <w:szCs w:val="21"/>
                          </w:rPr>
                        </w:pPr>
                        <w:r w:rsidRPr="003808FE">
                          <w:rPr>
                            <w:rFonts w:ascii="宋体" w:hAnsi="宋体" w:hint="eastAsia"/>
                            <w:b/>
                          </w:rPr>
                          <w:t>2019年1月1日</w:t>
                        </w:r>
                      </w:p>
                    </w:tc>
                  </w:sdtContent>
                </w:sdt>
                <w:sdt>
                  <w:sdtPr>
                    <w:rPr>
                      <w:rFonts w:ascii="宋体" w:hAnsi="宋体"/>
                    </w:rPr>
                    <w:tag w:val="_PLD_84c7518f45af423388e6182271db2ab1"/>
                    <w:id w:val="948416"/>
                    <w:lock w:val="sdtLocked"/>
                  </w:sdtPr>
                  <w:sdtContent>
                    <w:tc>
                      <w:tcPr>
                        <w:tcW w:w="1062"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jc w:val="center"/>
                          <w:rPr>
                            <w:rFonts w:ascii="宋体" w:hAnsi="宋体"/>
                            <w:b/>
                          </w:rPr>
                        </w:pPr>
                        <w:r w:rsidRPr="003808FE">
                          <w:rPr>
                            <w:rFonts w:ascii="宋体" w:hAnsi="宋体" w:hint="eastAsia"/>
                            <w:b/>
                          </w:rPr>
                          <w:t>调整数</w:t>
                        </w:r>
                      </w:p>
                    </w:tc>
                  </w:sdtContent>
                </w:sdt>
              </w:tr>
              <w:tr w:rsidR="000F1F98" w:rsidRPr="003808FE" w:rsidTr="00745EFD">
                <w:sdt>
                  <w:sdtPr>
                    <w:rPr>
                      <w:rFonts w:ascii="宋体" w:hAnsi="宋体"/>
                    </w:rPr>
                    <w:tag w:val="_PLD_91be53ba0749452f957561f0851e3434"/>
                    <w:id w:val="9484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rPr>
                            <w:rFonts w:ascii="宋体" w:hAnsi="宋体"/>
                            <w:b/>
                          </w:rPr>
                        </w:pPr>
                        <w:r w:rsidRPr="003808FE">
                          <w:rPr>
                            <w:rFonts w:ascii="宋体" w:hAnsi="宋体" w:hint="eastAsia"/>
                            <w:b/>
                          </w:rPr>
                          <w:t>流动</w:t>
                        </w:r>
                        <w:r w:rsidRPr="003808FE">
                          <w:rPr>
                            <w:rFonts w:ascii="宋体" w:hAnsi="宋体"/>
                            <w:b/>
                          </w:rPr>
                          <w:t>资产：</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jc w:val="center"/>
                      <w:rPr>
                        <w:rFonts w:ascii="宋体" w:hAnsi="宋体"/>
                        <w:b/>
                      </w:rPr>
                    </w:pPr>
                  </w:p>
                </w:tc>
                <w:tc>
                  <w:tcPr>
                    <w:tcW w:w="1045"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jc w:val="center"/>
                      <w:rPr>
                        <w:rFonts w:ascii="宋体" w:hAnsi="宋体"/>
                        <w:b/>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center"/>
                      <w:rPr>
                        <w:rFonts w:ascii="宋体" w:hAnsi="宋体"/>
                        <w:b/>
                      </w:rPr>
                    </w:pPr>
                  </w:p>
                </w:tc>
              </w:tr>
              <w:tr w:rsidR="000F1F98" w:rsidRPr="003808FE" w:rsidTr="00745EFD">
                <w:sdt>
                  <w:sdtPr>
                    <w:rPr>
                      <w:rFonts w:ascii="宋体" w:hAnsi="宋体"/>
                    </w:rPr>
                    <w:tag w:val="_PLD_eb5e10d1e9fd4cf59ab531d086e90e5c"/>
                    <w:id w:val="9484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货币资金</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165,470,973.00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165,470,973.00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1d0c89ed7ad408f9f60157b30a3b744"/>
                    <w:id w:val="9484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结算备付金</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62f07a0e078143afbf120b26b52bb77a"/>
                    <w:id w:val="9484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拆出资金</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c2de4bbf21ea41b6a2c687b47078014d"/>
                      <w:id w:val="948421"/>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交易性金融资产</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581,410,842.58</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581,410,842.58</w:t>
                    </w:r>
                  </w:p>
                </w:tc>
              </w:tr>
              <w:tr w:rsidR="000F1F98" w:rsidRPr="003808FE" w:rsidTr="00745EFD">
                <w:sdt>
                  <w:sdtPr>
                    <w:rPr>
                      <w:rFonts w:ascii="宋体" w:hAnsi="宋体"/>
                    </w:rPr>
                    <w:tag w:val="_PLD_4179cb4ac3d04920a34a9de0995e3764"/>
                    <w:id w:val="9484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以公允价值计量且其变动计入当期损益的金融资产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854d11808314a33b1018815a1ec5f5a"/>
                    <w:id w:val="9484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衍生金融资产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8ff0df6bddcf4e9697e59746e236ed69"/>
                    <w:id w:val="9484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应收票据</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1,324,124.55</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1,324,124.55</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b5df00f8bdae4d439d66e1fa7c0a2713"/>
                    <w:id w:val="9484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应收账款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137,303,514.00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137,303,514.00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96908eb6b8754c0f867298e003270696"/>
                      <w:id w:val="948426"/>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应收款项融资</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c3bb4c817d034f7a823e34b18acd0389"/>
                    <w:id w:val="94842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预付款项</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9,582,476.35</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9,582,476.35</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35f3020a870e4ef5a30d0cc8b7af9bb3"/>
                    <w:id w:val="9484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应收保费</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e1de79f2f7cb4ff6b91fec2cc386a8a7"/>
                    <w:id w:val="9484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应收分保账款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884b811cccaa4997b225d080db845159"/>
                    <w:id w:val="9484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应收分保合同准备金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5d83dbef8a2c4a47b27c9eb39018d849"/>
                    <w:id w:val="9484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其他应收款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28,705,266.46</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28,705,266.46</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87da6417b865434a99ef8d8471b19d80"/>
                    <w:id w:val="9484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rPr>
                          <w:t>其中：</w:t>
                        </w:r>
                        <w:r w:rsidRPr="003808FE">
                          <w:rPr>
                            <w:rFonts w:ascii="宋体" w:hAnsi="宋体" w:hint="eastAsia"/>
                            <w:szCs w:val="21"/>
                          </w:rPr>
                          <w:t>应收利息</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34b443d51e5b4cdca1896324717e83df"/>
                    <w:id w:val="9484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400" w:firstLine="840"/>
                          <w:rPr>
                            <w:rFonts w:ascii="宋体" w:hAnsi="宋体"/>
                            <w:szCs w:val="21"/>
                          </w:rPr>
                        </w:pPr>
                        <w:r w:rsidRPr="003808FE">
                          <w:rPr>
                            <w:rFonts w:ascii="宋体" w:hAnsi="宋体" w:hint="eastAsia"/>
                            <w:szCs w:val="21"/>
                          </w:rPr>
                          <w:t>应收股利</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543542756f57402db9b814317cb3b9cc"/>
                    <w:id w:val="9484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买入返售金融资产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e0704a665fe4442d95da412d0a8f7f7e"/>
                    <w:id w:val="9484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存货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306,154,411.57</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306,154,411.57</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6995041bd554ce8a5c1dc3bbe7c1b8c"/>
                    <w:id w:val="94843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持有待售资产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51842a11dc0c4131996709e610aad498"/>
                    <w:id w:val="9484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一年内到期的非流动资产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b222a03a7bb044de9316964080a087b3"/>
                    <w:id w:val="9484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其他流动资产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581,463,029.62</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7,363,029.62</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-574,100,000.00</w:t>
                    </w:r>
                  </w:p>
                </w:tc>
              </w:tr>
              <w:tr w:rsidR="000F1F98" w:rsidRPr="003808FE" w:rsidTr="00745EFD">
                <w:sdt>
                  <w:sdtPr>
                    <w:rPr>
                      <w:rFonts w:ascii="宋体" w:hAnsi="宋体"/>
                    </w:rPr>
                    <w:tag w:val="_PLD_e0af9ed368a34f068411f77cb6f8aba0"/>
                    <w:id w:val="9484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200" w:firstLine="420"/>
                          <w:rPr>
                            <w:rFonts w:ascii="宋体" w:hAnsi="宋体"/>
                            <w:szCs w:val="21"/>
                          </w:rPr>
                        </w:pPr>
                        <w:r w:rsidRPr="003808FE">
                          <w:rPr>
                            <w:rFonts w:ascii="宋体" w:hAnsi="宋体" w:hint="eastAsia"/>
                            <w:szCs w:val="21"/>
                          </w:rPr>
                          <w:t>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1,230,003,795.55</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1,237,314,638.13</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7,310,842.58</w:t>
                    </w:r>
                  </w:p>
                </w:tc>
              </w:tr>
              <w:tr w:rsidR="000F1F98" w:rsidRPr="003808FE" w:rsidTr="00745EF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b/>
                      </w:rPr>
                      <w:tag w:val="_PLD_65e9fcff9b044dec8f59b4f84a06a436"/>
                      <w:id w:val="948440"/>
                      <w:lock w:val="sdtLocked"/>
                    </w:sdtPr>
                    <w:sdtContent>
                      <w:p w:rsidR="000F1F98" w:rsidRPr="003808FE" w:rsidRDefault="000F1F98" w:rsidP="00745EFD">
                        <w:pPr>
                          <w:rPr>
                            <w:rFonts w:ascii="宋体" w:hAnsi="宋体"/>
                            <w:szCs w:val="21"/>
                          </w:rPr>
                        </w:pPr>
                        <w:r w:rsidRPr="003808FE">
                          <w:rPr>
                            <w:rFonts w:ascii="宋体" w:hAnsi="宋体" w:hint="eastAsia"/>
                            <w:b/>
                          </w:rPr>
                          <w:t>非流动资产：</w:t>
                        </w:r>
                      </w:p>
                    </w:sdtContent>
                  </w:sdt>
                </w:tc>
              </w:tr>
              <w:tr w:rsidR="000F1F98" w:rsidRPr="003808FE" w:rsidTr="00745EFD">
                <w:sdt>
                  <w:sdtPr>
                    <w:rPr>
                      <w:rFonts w:ascii="宋体" w:hAnsi="宋体"/>
                    </w:rPr>
                    <w:tag w:val="_PLD_e078a18156424bf8b1644adb2f01c54a"/>
                    <w:id w:val="9484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发放贷款和垫款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c12a088c4d6741508003cfc95ec57c30"/>
                      <w:id w:val="948442"/>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债权投资</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8c44ff15710d4814b2586ab193ed1181"/>
                    <w:id w:val="9484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可供出售金融资产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31,889,000.00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-31,889,000.00</w:t>
                    </w: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9d7576a6f67b4cda8ddc9efaff1f00b5"/>
                      <w:id w:val="948444"/>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其他债权投资</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df9c598ac5934c1aa8aa755cc20f9e3b"/>
                    <w:id w:val="9484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持有至到期投资</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1cd075ba92d6493987f7f2593a2dc5cc"/>
                    <w:id w:val="9484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长期应收款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a6081e42ce1d48368cf06f5af62f3cb2"/>
                    <w:id w:val="9484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长期股权投资</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46,916,787.16</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46,916,787.16</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c96845a4dceb4172af68c7fddfe190a5"/>
                      <w:id w:val="948448"/>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其他权益工具投资</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16,200,000.00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16,200,000.00</w:t>
                    </w: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0d36495dec1c4a5d8b71b74118589ba4"/>
                      <w:id w:val="948449"/>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其他非流动金融资产</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15,689,000.00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15,689,000.00</w:t>
                    </w:r>
                  </w:p>
                </w:tc>
              </w:tr>
              <w:tr w:rsidR="000F1F98" w:rsidRPr="003808FE" w:rsidTr="00745EFD">
                <w:sdt>
                  <w:sdtPr>
                    <w:rPr>
                      <w:rFonts w:ascii="宋体" w:hAnsi="宋体"/>
                    </w:rPr>
                    <w:tag w:val="_PLD_3f50f96789344e5a9abd1a4641fbccb8"/>
                    <w:id w:val="9484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投资性房地产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391,939,800.00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391,939,800.00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ed348d80f95240a1a0fc9021fc99f0ad"/>
                    <w:id w:val="9484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固定资产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1,028,384,266.88</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1,028,384,266.88</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0e5f98463fd041f0a3cc101d6a4b81fa"/>
                    <w:id w:val="9484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在建工程</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17,167,643.12</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17,167,643.12</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c09ad31386d74a58a564ef6738683a54"/>
                    <w:id w:val="9484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生产性生物资产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88e3155234fd47d28c1edffc5f858f59"/>
                    <w:id w:val="9484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油气资产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9d338c3c81374957895f63484d56f666"/>
                      <w:id w:val="948455"/>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使用权资产</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c5b00a72d9ac4607850e5931fc87d9e9"/>
                    <w:id w:val="9484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无形资产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87,273,061.21</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87,273,061.21</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30af222669f4ddfa6b6d5ab2d6fa6f9"/>
                    <w:id w:val="9484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开发支出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5fd25b9bea114c8fb102f231f4f6a19a"/>
                    <w:id w:val="94845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商誉</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e2d61fff6504f7a908b77966e255b00"/>
                    <w:id w:val="9484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长期待摊费用</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1,716,346.03</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1,716,346.03</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0d75398c7ed4ee5a4b82577a574695e"/>
                    <w:id w:val="9484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递延所得税资产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25,399,049.34</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24,302,422.95</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-1,096,626.39</w:t>
                    </w:r>
                  </w:p>
                </w:tc>
              </w:tr>
              <w:tr w:rsidR="000F1F98" w:rsidRPr="003808FE" w:rsidTr="00745EFD">
                <w:sdt>
                  <w:sdtPr>
                    <w:rPr>
                      <w:rFonts w:ascii="宋体" w:hAnsi="宋体"/>
                    </w:rPr>
                    <w:tag w:val="_PLD_f37ff2058f5e418695dabe1287fdd5c1"/>
                    <w:id w:val="9484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其他非流动资产</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15,300,454.20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15,300,454.20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4076839728b74a7c964bfeaa7bc5ac0a"/>
                    <w:id w:val="9484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200" w:firstLine="420"/>
                          <w:rPr>
                            <w:rFonts w:ascii="宋体" w:hAnsi="宋体"/>
                            <w:szCs w:val="21"/>
                          </w:rPr>
                        </w:pPr>
                        <w:r w:rsidRPr="003808FE">
                          <w:rPr>
                            <w:rFonts w:ascii="宋体" w:hAnsi="宋体" w:hint="eastAsia"/>
                            <w:szCs w:val="21"/>
                          </w:rPr>
                          <w:t>非流动资产合计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1,645,986,407.94</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1,644,889,781.55</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-1,096,626.39</w:t>
                    </w:r>
                  </w:p>
                </w:tc>
              </w:tr>
              <w:tr w:rsidR="000F1F98" w:rsidRPr="003808FE" w:rsidTr="00745EFD">
                <w:sdt>
                  <w:sdtPr>
                    <w:rPr>
                      <w:rFonts w:ascii="宋体" w:hAnsi="宋体"/>
                    </w:rPr>
                    <w:tag w:val="_PLD_9a41544b9c4e4edd8d76ea8847ffee3c"/>
                    <w:id w:val="9484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300" w:firstLine="630"/>
                          <w:rPr>
                            <w:rFonts w:ascii="宋体" w:hAnsi="宋体"/>
                            <w:szCs w:val="21"/>
                          </w:rPr>
                        </w:pPr>
                        <w:r w:rsidRPr="003808FE">
                          <w:rPr>
                            <w:rFonts w:ascii="宋体" w:hAnsi="宋体" w:hint="eastAsia"/>
                            <w:szCs w:val="21"/>
                          </w:rPr>
                          <w:t>资产总计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2,875,990,203.49</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2,882,204,419.68</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6,214,216.19</w:t>
                    </w:r>
                  </w:p>
                </w:tc>
              </w:tr>
              <w:tr w:rsidR="000F1F98" w:rsidRPr="003808FE" w:rsidTr="00745EF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b/>
                      </w:rPr>
                      <w:tag w:val="_PLD_8067f9f0d05c4a78b15dfd4da086633f"/>
                      <w:id w:val="948464"/>
                      <w:lock w:val="sdtLocked"/>
                    </w:sdtPr>
                    <w:sdtContent>
                      <w:p w:rsidR="000F1F98" w:rsidRPr="003808FE" w:rsidRDefault="000F1F98" w:rsidP="00745EFD">
                        <w:pPr>
                          <w:rPr>
                            <w:rFonts w:ascii="宋体" w:hAnsi="宋体"/>
                            <w:szCs w:val="21"/>
                          </w:rPr>
                        </w:pPr>
                        <w:r w:rsidRPr="003808FE">
                          <w:rPr>
                            <w:rFonts w:ascii="宋体" w:hAnsi="宋体" w:hint="eastAsia"/>
                            <w:b/>
                          </w:rPr>
                          <w:t>流动负债：</w:t>
                        </w:r>
                      </w:p>
                    </w:sdtContent>
                  </w:sdt>
                </w:tc>
              </w:tr>
              <w:tr w:rsidR="000F1F98" w:rsidRPr="003808FE" w:rsidTr="00745EFD">
                <w:sdt>
                  <w:sdtPr>
                    <w:rPr>
                      <w:rFonts w:ascii="宋体" w:hAnsi="宋体"/>
                    </w:rPr>
                    <w:tag w:val="_PLD_f57fa44245464dcc9ec1499ec3621261"/>
                    <w:id w:val="9484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短期借款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126,000,000.00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126,000,000.00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e1fa5fa07ec847239593bcea5028ff3a"/>
                    <w:id w:val="9484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向中央银行借款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173945690a1743e0a455b80b5a7c80e4"/>
                    <w:id w:val="9484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拆入资金</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3c72ec4060b248229a7c2d949261085a"/>
                      <w:id w:val="948468"/>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交易性金融负债</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e8c2ba99aba4e6bb7e9dff2b9e1cd0a"/>
                    <w:id w:val="9484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以公允价值计量且其变动计入当期损益的金融负债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8e91a504dd3d4cd382e556966c030be5"/>
                    <w:id w:val="9484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衍生金融负债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3f7289a61e224d95ad5f9aadc9fdd286"/>
                      <w:id w:val="948471"/>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应付票据</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600cea1a5a2d446e99ec1cc0873d71ad"/>
                      <w:id w:val="948472"/>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应付账款</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184,547,738.02</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184,547,738.02</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055ca6ff6a443639ef4de2b950b34fa"/>
                    <w:id w:val="9484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预收款项</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66,360,298.84</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66,360,298.84</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709a7f6d3a24de98edc9727e5788877"/>
                    <w:id w:val="9484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卖出回购金融资产款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szCs w:val="21"/>
                      </w:rPr>
                      <w:tag w:val="_PLD_8e5c0eb1ac964169a39f907a38b7a237"/>
                      <w:id w:val="948475"/>
                      <w:lock w:val="sdtLocked"/>
                    </w:sdtPr>
                    <w:sdtContent>
                      <w:p w:rsidR="000F1F98" w:rsidRPr="003808FE" w:rsidRDefault="000F1F98" w:rsidP="00745EFD">
                        <w:pPr>
                          <w:ind w:firstLineChars="100" w:firstLine="210"/>
                          <w:rPr>
                            <w:rFonts w:ascii="宋体" w:hAnsi="宋体"/>
                          </w:rPr>
                        </w:pPr>
                        <w:r w:rsidRPr="003808FE">
                          <w:rPr>
                            <w:rFonts w:ascii="宋体" w:hAnsi="宋体" w:hint="eastAsia"/>
                            <w:szCs w:val="21"/>
                          </w:rPr>
                          <w:t>吸收存款及同业存放</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edf93a2c92d42f28df75d8e538bbb65"/>
                    <w:id w:val="9484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代理买卖证券款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78d658fba8e48eda0255a8e15f59ce6"/>
                    <w:id w:val="9484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代理承销证券款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79be440ae2104fdeae48bcadd844f15c"/>
                    <w:id w:val="9484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18,785,954.90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18,785,954.90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3cda584a3a5d4b3dad73c9c2a28125b2"/>
                    <w:id w:val="9484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应交税费</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40,410,274.37</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40,410,274.37</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336952ace0c4fcabff7da1b53b95418"/>
                    <w:id w:val="9484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其他应付款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115,456,443.62</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115,456,443.62</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2c096c517d7457d95deeafc5571d989"/>
                    <w:id w:val="9484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rPr>
                          <w:t>其中：</w:t>
                        </w:r>
                        <w:r w:rsidRPr="003808FE">
                          <w:rPr>
                            <w:rFonts w:ascii="宋体" w:hAnsi="宋体" w:hint="eastAsia"/>
                            <w:szCs w:val="21"/>
                          </w:rPr>
                          <w:t>应付利息</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866ca31a7b1d4f22bdd8ac0b8d88488e"/>
                    <w:id w:val="94848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400" w:firstLine="840"/>
                          <w:rPr>
                            <w:rFonts w:ascii="宋体" w:hAnsi="宋体"/>
                            <w:szCs w:val="21"/>
                          </w:rPr>
                        </w:pPr>
                        <w:r w:rsidRPr="003808FE">
                          <w:rPr>
                            <w:rFonts w:ascii="宋体" w:hAnsi="宋体" w:hint="eastAsia"/>
                            <w:szCs w:val="21"/>
                          </w:rPr>
                          <w:t>应付股利</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5190f27aff540d6a22d0eabe8f518a0"/>
                    <w:id w:val="9484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应付手续费及佣金</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e70e8ac4d3494e58b93990b5d68413d7"/>
                    <w:id w:val="9484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应付分保账款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58577cfca8d74839bc30915cd9093d64"/>
                    <w:id w:val="9484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持有待售负债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71bca57515d143b9aaee462043e4016d"/>
                    <w:id w:val="9484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一年内到期的非流动负债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25,680,000.00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25,680,000.00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f933492b7934a9d9ee8ffe67cb4d723"/>
                    <w:id w:val="9484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其他流动负债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64,578,431.89</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64,578,431.89</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a82edf385d34481bb12d5fd0bdecf266"/>
                    <w:id w:val="9484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200" w:firstLine="420"/>
                          <w:rPr>
                            <w:rFonts w:ascii="宋体" w:hAnsi="宋体"/>
                            <w:szCs w:val="21"/>
                          </w:rPr>
                        </w:pPr>
                        <w:r w:rsidRPr="003808FE">
                          <w:rPr>
                            <w:rFonts w:ascii="宋体" w:hAnsi="宋体" w:hint="eastAsia"/>
                            <w:szCs w:val="21"/>
                          </w:rPr>
                          <w:t>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641,819,141.64</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641,819,141.64</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39e41edbb8994a5fbb87357de68aa38e"/>
                    <w:id w:val="94848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rPr>
                            <w:rFonts w:ascii="宋体" w:hAnsi="宋体"/>
                            <w:color w:val="008000"/>
                            <w:szCs w:val="21"/>
                          </w:rPr>
                        </w:pPr>
                        <w:r w:rsidRPr="003808FE">
                          <w:rPr>
                            <w:rFonts w:ascii="宋体" w:hAnsi="宋体" w:hint="eastAsia"/>
                            <w:b/>
                            <w:bCs/>
                            <w:szCs w:val="21"/>
                          </w:rPr>
                          <w:t>非流动负债：</w:t>
                        </w:r>
                      </w:p>
                    </w:tc>
                  </w:sdtContent>
                </w:sdt>
              </w:tr>
              <w:tr w:rsidR="000F1F98" w:rsidRPr="003808FE" w:rsidTr="00745EFD">
                <w:sdt>
                  <w:sdtPr>
                    <w:rPr>
                      <w:rFonts w:ascii="宋体" w:hAnsi="宋体"/>
                    </w:rPr>
                    <w:tag w:val="_PLD_1a3f0f7597d646139581890d90a93c21"/>
                    <w:id w:val="9484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保险合同准备金</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d8a5f48805f04fa195236724972a7c5b"/>
                    <w:id w:val="9484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长期借款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20,040,000.00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20,040,000.00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ba3463b73669457e8424929b04125de0"/>
                    <w:id w:val="9484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应付债券</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ad8c988179948a9a7681edbbc7c8b90"/>
                    <w:id w:val="9484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66a705064416480ea776d486ce2178f8"/>
                    <w:id w:val="9484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leftChars="300" w:left="630" w:firstLineChars="100" w:firstLine="210"/>
                          <w:rPr>
                            <w:rFonts w:ascii="宋体" w:hAnsi="宋体"/>
                            <w:szCs w:val="21"/>
                          </w:rPr>
                        </w:pPr>
                        <w:r w:rsidRPr="003808FE">
                          <w:rPr>
                            <w:rFonts w:ascii="宋体" w:hAnsi="宋体"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tc>
                  <w:tcPr>
                    <w:tcW w:w="1764"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75f21e93658544fd94108615828e4020"/>
                      <w:id w:val="948495"/>
                      <w:lock w:val="sdtLocked"/>
                    </w:sdtPr>
                    <w:sdtContent>
                      <w:p w:rsidR="000F1F98" w:rsidRPr="003808FE" w:rsidRDefault="000F1F98" w:rsidP="00745EFD">
                        <w:pPr>
                          <w:ind w:firstLineChars="100" w:firstLine="210"/>
                          <w:rPr>
                            <w:rFonts w:ascii="宋体" w:hAnsi="宋体"/>
                          </w:rPr>
                        </w:pPr>
                        <w:r w:rsidRPr="003808FE">
                          <w:rPr>
                            <w:rFonts w:ascii="宋体" w:hAnsi="宋体" w:hint="eastAsia"/>
                          </w:rPr>
                          <w:t>租赁负债</w:t>
                        </w:r>
                      </w:p>
                    </w:sdtContent>
                  </w:sdt>
                </w:tc>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51510f1f212d4d59b069d7e098eb11f1"/>
                    <w:id w:val="9484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长期应付款</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5,124,813.70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5,124,813.70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4f1a82d1724d42139a5e3b3b7b475b26"/>
                    <w:id w:val="9484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长期应付职工薪酬</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ed6e353c522429081045d798081a39a"/>
                    <w:id w:val="9484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预计负债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6b0a13729a3746ff9bb4e01c71bd2f52"/>
                    <w:id w:val="9484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递延收益</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13,808,633.23</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13,808,633.23</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d28a2a30b6c74f9c80969320f8125260"/>
                    <w:id w:val="9485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递延所得税负债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45,652,969.49</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45,652,969.49</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f6d54e21e4374ad7b6b67596186ec2d9"/>
                    <w:id w:val="9485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其他非流动负债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547a292c8eb849d89939f0b5a6b35191"/>
                    <w:id w:val="9485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200" w:firstLine="420"/>
                          <w:rPr>
                            <w:rFonts w:ascii="宋体" w:hAnsi="宋体"/>
                            <w:szCs w:val="21"/>
                          </w:rPr>
                        </w:pPr>
                        <w:r w:rsidRPr="003808FE">
                          <w:rPr>
                            <w:rFonts w:ascii="宋体" w:hAnsi="宋体" w:hint="eastAsia"/>
                            <w:szCs w:val="21"/>
                          </w:rPr>
                          <w:t>非流动负债合计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84,626,416.42</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84,626,416.42</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3ff2591ad04463f94764d02965b8bef"/>
                    <w:id w:val="9485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300" w:firstLine="630"/>
                          <w:rPr>
                            <w:rFonts w:ascii="宋体" w:hAnsi="宋体"/>
                            <w:szCs w:val="21"/>
                          </w:rPr>
                        </w:pPr>
                        <w:r w:rsidRPr="003808FE">
                          <w:rPr>
                            <w:rFonts w:ascii="宋体" w:hAnsi="宋体" w:hint="eastAsia"/>
                            <w:szCs w:val="21"/>
                          </w:rPr>
                          <w:t>负债合计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726,445,558.06</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726,445,558.06</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6fe23a5bec04ba0a358c4895d9e25ef"/>
                    <w:id w:val="94850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rPr>
                            <w:rFonts w:ascii="宋体" w:hAnsi="宋体"/>
                            <w:szCs w:val="21"/>
                          </w:rPr>
                        </w:pPr>
                        <w:r w:rsidRPr="003808FE">
                          <w:rPr>
                            <w:rFonts w:ascii="宋体" w:hAnsi="宋体" w:hint="eastAsia"/>
                            <w:b/>
                            <w:bCs/>
                            <w:szCs w:val="21"/>
                          </w:rPr>
                          <w:t>所有者权益（或股东权益）：</w:t>
                        </w:r>
                      </w:p>
                    </w:tc>
                  </w:sdtContent>
                </w:sdt>
              </w:tr>
              <w:tr w:rsidR="000F1F98" w:rsidRPr="003808FE" w:rsidTr="00745EFD">
                <w:sdt>
                  <w:sdtPr>
                    <w:rPr>
                      <w:rFonts w:ascii="宋体" w:hAnsi="宋体"/>
                    </w:rPr>
                    <w:tag w:val="_PLD_8c6bc89c77864157aa7e89fe01481ebe"/>
                    <w:id w:val="9485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实收资本（或股本）</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783,559,400.00</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783,559,400.00</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127028833d464b289a2a47eb6f784852"/>
                    <w:id w:val="9485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其他权益工具</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af46261e33fa4e74b035dc7316f9afb2"/>
                    <w:id w:val="94850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其中：优先股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e91cfdc036a497fbdba9106efa67470"/>
                    <w:id w:val="9485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leftChars="300" w:left="630" w:firstLineChars="100" w:firstLine="210"/>
                          <w:rPr>
                            <w:rFonts w:ascii="宋体" w:hAnsi="宋体"/>
                            <w:szCs w:val="21"/>
                          </w:rPr>
                        </w:pPr>
                        <w:r w:rsidRPr="003808FE">
                          <w:rPr>
                            <w:rFonts w:ascii="宋体" w:hAnsi="宋体" w:hint="eastAsia"/>
                            <w:szCs w:val="21"/>
                          </w:rPr>
                          <w:t>永续债</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ec39d2abc014fe091a4c1072362f26e"/>
                    <w:id w:val="9485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资本公积</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323,944,170.13</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323,944,170.13</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97b7c6fd2aad48a0890b0dc8bc4a47ad"/>
                    <w:id w:val="9485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减：库存股</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ac1e2e10addb4ee8ac9c7549ebb4fd96"/>
                    <w:id w:val="9485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其他综合收益</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72e71d877a94608b60f24447c5002ef"/>
                    <w:id w:val="9485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专项储备</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112302ac12b45ec8fecf3b478653195"/>
                    <w:id w:val="9485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盈余公积</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133,019,852.77</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133,641,274.39</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621,421.62</w:t>
                    </w:r>
                  </w:p>
                </w:tc>
              </w:tr>
              <w:tr w:rsidR="000F1F98" w:rsidRPr="003808FE" w:rsidTr="00745EFD">
                <w:sdt>
                  <w:sdtPr>
                    <w:rPr>
                      <w:rFonts w:ascii="宋体" w:hAnsi="宋体"/>
                    </w:rPr>
                    <w:tag w:val="_PLD_fff91beebc864bcb8632598c78a2cf5d"/>
                    <w:id w:val="9485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一般风险准备</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p>
                </w:tc>
              </w:tr>
              <w:tr w:rsidR="000F1F98" w:rsidRPr="003808FE" w:rsidTr="00745EFD">
                <w:sdt>
                  <w:sdtPr>
                    <w:rPr>
                      <w:rFonts w:ascii="宋体" w:hAnsi="宋体"/>
                    </w:rPr>
                    <w:tag w:val="_PLD_22d9397a4dd64ef0968bbe13e62881a4"/>
                    <w:id w:val="9485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未分配利润</w:t>
                        </w:r>
                      </w:p>
                    </w:tc>
                  </w:sdtContent>
                </w:sdt>
                <w:tc>
                  <w:tcPr>
                    <w:tcW w:w="1129"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818,796,913.75</w:t>
                    </w:r>
                  </w:p>
                </w:tc>
                <w:tc>
                  <w:tcPr>
                    <w:tcW w:w="1045"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824,389,708.32</w:t>
                    </w:r>
                  </w:p>
                </w:tc>
                <w:tc>
                  <w:tcPr>
                    <w:tcW w:w="1062" w:type="pct"/>
                    <w:tcBorders>
                      <w:top w:val="outset" w:sz="4" w:space="0" w:color="auto"/>
                      <w:left w:val="outset" w:sz="4" w:space="0" w:color="auto"/>
                      <w:bottom w:val="outset" w:sz="4" w:space="0" w:color="auto"/>
                      <w:right w:val="outset" w:sz="4" w:space="0" w:color="auto"/>
                    </w:tcBorders>
                  </w:tcPr>
                  <w:p w:rsidR="000F1F98" w:rsidRPr="003808FE" w:rsidRDefault="000F1F98" w:rsidP="00745EFD">
                    <w:pPr>
                      <w:jc w:val="right"/>
                      <w:rPr>
                        <w:rFonts w:ascii="宋体" w:hAnsi="宋体"/>
                        <w:szCs w:val="21"/>
                      </w:rPr>
                    </w:pPr>
                    <w:r w:rsidRPr="003808FE">
                      <w:rPr>
                        <w:rFonts w:ascii="宋体" w:hAnsi="宋体"/>
                      </w:rPr>
                      <w:t>5,592,794.57</w:t>
                    </w:r>
                  </w:p>
                </w:tc>
              </w:tr>
              <w:tr w:rsidR="000F1F98" w:rsidRPr="003808FE" w:rsidTr="000F1F98">
                <w:sdt>
                  <w:sdtPr>
                    <w:rPr>
                      <w:rFonts w:ascii="宋体" w:hAnsi="宋体"/>
                    </w:rPr>
                    <w:tag w:val="_PLD_b2579ed30c7c4775bccf662b5f94a435"/>
                    <w:id w:val="9485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归属于母公司所有者权益（或股东权益）合计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2,059,320,336.65</w:t>
                    </w:r>
                  </w:p>
                </w:tc>
                <w:tc>
                  <w:tcPr>
                    <w:tcW w:w="1045"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2,065,534,552.84</w:t>
                    </w:r>
                  </w:p>
                </w:tc>
                <w:tc>
                  <w:tcPr>
                    <w:tcW w:w="1062"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6,214,216.19</w:t>
                    </w:r>
                  </w:p>
                </w:tc>
              </w:tr>
              <w:tr w:rsidR="000F1F98" w:rsidRPr="003808FE" w:rsidTr="000F1F98">
                <w:sdt>
                  <w:sdtPr>
                    <w:rPr>
                      <w:rFonts w:ascii="宋体" w:hAnsi="宋体"/>
                    </w:rPr>
                    <w:tag w:val="_PLD_f15cb30c3b434cd9ac81472ea2f29370"/>
                    <w:id w:val="9485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100" w:firstLine="210"/>
                          <w:rPr>
                            <w:rFonts w:ascii="宋体" w:hAnsi="宋体"/>
                            <w:szCs w:val="21"/>
                          </w:rPr>
                        </w:pPr>
                        <w:r w:rsidRPr="003808FE">
                          <w:rPr>
                            <w:rFonts w:ascii="宋体" w:hAnsi="宋体" w:hint="eastAsia"/>
                            <w:szCs w:val="21"/>
                          </w:rPr>
                          <w:t>少数股东权益</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90,224,308.78</w:t>
                    </w:r>
                  </w:p>
                </w:tc>
                <w:tc>
                  <w:tcPr>
                    <w:tcW w:w="1045"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90,224,308.78</w:t>
                    </w:r>
                  </w:p>
                </w:tc>
                <w:tc>
                  <w:tcPr>
                    <w:tcW w:w="1062"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p>
                </w:tc>
              </w:tr>
              <w:tr w:rsidR="000F1F98" w:rsidRPr="003808FE" w:rsidTr="000F1F98">
                <w:sdt>
                  <w:sdtPr>
                    <w:rPr>
                      <w:rFonts w:ascii="宋体" w:hAnsi="宋体"/>
                    </w:rPr>
                    <w:tag w:val="_PLD_7cc32dc7c4f34f7f99d6595872ce6513"/>
                    <w:id w:val="9485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200" w:firstLine="420"/>
                          <w:rPr>
                            <w:rFonts w:ascii="宋体" w:hAnsi="宋体"/>
                            <w:szCs w:val="21"/>
                          </w:rPr>
                        </w:pPr>
                        <w:r w:rsidRPr="003808FE">
                          <w:rPr>
                            <w:rFonts w:ascii="宋体" w:hAnsi="宋体" w:hint="eastAsia"/>
                            <w:szCs w:val="21"/>
                          </w:rPr>
                          <w:t>所有者权益（或股东权益）合计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2,149,544,645.43</w:t>
                    </w:r>
                  </w:p>
                </w:tc>
                <w:tc>
                  <w:tcPr>
                    <w:tcW w:w="1045"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2,155,758,861.62</w:t>
                    </w:r>
                  </w:p>
                </w:tc>
                <w:tc>
                  <w:tcPr>
                    <w:tcW w:w="1062"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6,214,216.19</w:t>
                    </w:r>
                  </w:p>
                </w:tc>
              </w:tr>
              <w:tr w:rsidR="000F1F98" w:rsidRPr="003808FE" w:rsidTr="000F1F98">
                <w:sdt>
                  <w:sdtPr>
                    <w:rPr>
                      <w:rFonts w:ascii="宋体" w:hAnsi="宋体"/>
                    </w:rPr>
                    <w:tag w:val="_PLD_f94235a339c64faf8a830314ceedea65"/>
                    <w:id w:val="9485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745EFD">
                        <w:pPr>
                          <w:ind w:firstLineChars="300" w:firstLine="630"/>
                          <w:rPr>
                            <w:rFonts w:ascii="宋体" w:hAnsi="宋体"/>
                            <w:szCs w:val="21"/>
                          </w:rPr>
                        </w:pPr>
                        <w:r w:rsidRPr="003808FE">
                          <w:rPr>
                            <w:rFonts w:ascii="宋体" w:hAnsi="宋体" w:hint="eastAsia"/>
                            <w:szCs w:val="21"/>
                          </w:rPr>
                          <w:t>负债和所有者权益（或股东权益）总计</w:t>
                        </w:r>
                      </w:p>
                    </w:tc>
                  </w:sdtContent>
                </w:sdt>
                <w:tc>
                  <w:tcPr>
                    <w:tcW w:w="1129"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2,875,990,203.49</w:t>
                    </w:r>
                  </w:p>
                </w:tc>
                <w:tc>
                  <w:tcPr>
                    <w:tcW w:w="1045"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2,882,204,419.68</w:t>
                    </w:r>
                  </w:p>
                </w:tc>
                <w:tc>
                  <w:tcPr>
                    <w:tcW w:w="1062" w:type="pct"/>
                    <w:tcBorders>
                      <w:top w:val="outset" w:sz="4" w:space="0" w:color="auto"/>
                      <w:left w:val="outset" w:sz="4" w:space="0" w:color="auto"/>
                      <w:bottom w:val="outset" w:sz="4" w:space="0" w:color="auto"/>
                      <w:right w:val="outset" w:sz="4" w:space="0" w:color="auto"/>
                    </w:tcBorders>
                    <w:vAlign w:val="center"/>
                  </w:tcPr>
                  <w:p w:rsidR="000F1F98" w:rsidRPr="003808FE" w:rsidRDefault="000F1F98" w:rsidP="000F1F98">
                    <w:pPr>
                      <w:jc w:val="right"/>
                      <w:rPr>
                        <w:rFonts w:ascii="宋体" w:hAnsi="宋体"/>
                        <w:szCs w:val="21"/>
                      </w:rPr>
                    </w:pPr>
                    <w:r w:rsidRPr="003808FE">
                      <w:rPr>
                        <w:rFonts w:ascii="宋体" w:hAnsi="宋体"/>
                      </w:rPr>
                      <w:t>6,214,216.19</w:t>
                    </w:r>
                  </w:p>
                </w:tc>
              </w:tr>
            </w:tbl>
            <w:p w:rsidR="000F1F98" w:rsidRPr="003808FE" w:rsidRDefault="000F1F98">
              <w:pPr>
                <w:rPr>
                  <w:rFonts w:ascii="宋体" w:hAnsi="宋体"/>
                </w:rPr>
              </w:pPr>
            </w:p>
            <w:p w:rsidR="00B33BEC" w:rsidRPr="003808FE" w:rsidRDefault="00EC273B">
              <w:pPr>
                <w:rPr>
                  <w:rFonts w:ascii="宋体" w:hAnsi="宋体"/>
                  <w:szCs w:val="21"/>
                </w:rPr>
              </w:pPr>
              <w:r w:rsidRPr="003808FE">
                <w:rPr>
                  <w:rFonts w:ascii="宋体" w:hAnsi="宋体" w:hint="eastAsia"/>
                  <w:szCs w:val="21"/>
                </w:rPr>
                <w:t>各项目调整情况的说明：</w:t>
              </w:r>
            </w:p>
            <w:sdt>
              <w:sdtPr>
                <w:rPr>
                  <w:rFonts w:ascii="宋体" w:hAnsi="宋体"/>
                </w:rPr>
                <w:alias w:val="是否适用：资产负债表各项目调整情况的说明[双击切换]"/>
                <w:tag w:val="_GBC_c01a2728a3c94853a39637039ffbf4e0"/>
                <w:id w:val="-557329981"/>
                <w:lock w:val="sdtLocked"/>
                <w:placeholder>
                  <w:docPart w:val="GBC22222222222222222222222222222"/>
                </w:placeholder>
              </w:sdtPr>
              <w:sdtContent>
                <w:p w:rsidR="00B33BEC" w:rsidRPr="003808FE" w:rsidRDefault="00FE1625" w:rsidP="004F6A0A">
                  <w:pPr>
                    <w:rPr>
                      <w:rFonts w:ascii="宋体" w:hAnsi="宋体"/>
                    </w:rPr>
                  </w:pPr>
                  <w:r w:rsidRPr="00E6394E">
                    <w:rPr>
                      <w:rFonts w:ascii="宋体" w:hAnsi="宋体"/>
                      <w:sz w:val="18"/>
                    </w:rPr>
                    <w:fldChar w:fldCharType="begin"/>
                  </w:r>
                  <w:r w:rsidR="004F6A0A"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F6A0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Pr="003808FE" w:rsidRDefault="00B33BEC">
          <w:pPr>
            <w:rPr>
              <w:rFonts w:ascii="宋体" w:hAnsi="宋体"/>
            </w:rPr>
          </w:pPr>
        </w:p>
        <w:sdt>
          <w:sdtPr>
            <w:rPr>
              <w:rFonts w:ascii="宋体" w:hAnsi="宋体" w:hint="eastAsia"/>
            </w:rPr>
            <w:tag w:val="_SEC_4c083c0f0fd54f4d99a6a7013210b585"/>
            <w:id w:val="-1699693057"/>
            <w:lock w:val="sdtLocked"/>
            <w:placeholder>
              <w:docPart w:val="GBC22222222222222222222222222222"/>
            </w:placeholder>
          </w:sdtPr>
          <w:sdtEndPr>
            <w:rPr>
              <w:rFonts w:ascii="Times New Roman" w:hAnsi="Times New Roman"/>
              <w:szCs w:val="21"/>
            </w:rPr>
          </w:sdtEndPr>
          <w:sdtContent>
            <w:p w:rsidR="00B33BEC" w:rsidRPr="003808FE" w:rsidRDefault="00EC273B">
              <w:pPr>
                <w:jc w:val="center"/>
                <w:rPr>
                  <w:rFonts w:ascii="宋体" w:hAnsi="宋体"/>
                </w:rPr>
              </w:pPr>
              <w:r w:rsidRPr="003808FE">
                <w:rPr>
                  <w:rFonts w:ascii="宋体" w:hAnsi="宋体" w:hint="eastAsia"/>
                </w:rPr>
                <w:t>母公司</w:t>
              </w:r>
              <w:r w:rsidRPr="003808FE">
                <w:rPr>
                  <w:rFonts w:ascii="宋体" w:hAnsi="宋体"/>
                </w:rPr>
                <w:t>资产负债表</w:t>
              </w:r>
            </w:p>
            <w:p w:rsidR="00B33BEC" w:rsidRPr="003808FE" w:rsidRDefault="00EC273B">
              <w:pPr>
                <w:jc w:val="right"/>
                <w:rPr>
                  <w:rFonts w:ascii="宋体" w:hAnsi="宋体"/>
                  <w:szCs w:val="21"/>
                </w:rPr>
              </w:pPr>
              <w:r w:rsidRPr="003808FE">
                <w:rPr>
                  <w:rFonts w:ascii="宋体" w:hAnsi="宋体" w:hint="eastAsia"/>
                  <w:szCs w:val="21"/>
                </w:rPr>
                <w:t xml:space="preserve"> </w:t>
              </w:r>
              <w:r w:rsidRPr="003808FE">
                <w:rPr>
                  <w:rFonts w:ascii="宋体" w:hAnsi="宋体"/>
                  <w:szCs w:val="21"/>
                </w:rPr>
                <w:t xml:space="preserve">      单位:</w:t>
              </w:r>
              <w:sdt>
                <w:sdtPr>
                  <w:rPr>
                    <w:rFonts w:ascii="宋体" w:hAnsi="宋体"/>
                    <w:szCs w:val="21"/>
                  </w:rPr>
                  <w:alias w:val="单位：母公司资产负债表"/>
                  <w:tag w:val="_GBC_229861f0a5c3450a9f157e50a94ce6b2"/>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3808FE">
                    <w:rPr>
                      <w:rFonts w:ascii="宋体" w:hAnsi="宋体"/>
                      <w:szCs w:val="21"/>
                    </w:rPr>
                    <w:t>元</w:t>
                  </w:r>
                </w:sdtContent>
              </w:sdt>
              <w:r w:rsidRPr="003808FE">
                <w:rPr>
                  <w:rFonts w:ascii="宋体" w:hAnsi="宋体"/>
                  <w:szCs w:val="21"/>
                </w:rPr>
                <w:t xml:space="preserve">  币种:</w:t>
              </w:r>
              <w:sdt>
                <w:sdtPr>
                  <w:rPr>
                    <w:rFonts w:ascii="宋体" w:hAnsi="宋体"/>
                    <w:szCs w:val="21"/>
                  </w:rPr>
                  <w:alias w:val="币种：母公司资产负债表"/>
                  <w:tag w:val="_GBC_d8f83856af044766b2b6c25eb72bb824"/>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3808FE">
                    <w:rPr>
                      <w:rFonts w:ascii="宋体" w:hAnsi="宋体"/>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0"/>
                <w:gridCol w:w="2282"/>
                <w:gridCol w:w="1896"/>
                <w:gridCol w:w="1791"/>
              </w:tblGrid>
              <w:tr w:rsidR="002D6DBA" w:rsidRPr="003808FE" w:rsidTr="006D75B1">
                <w:trPr>
                  <w:cantSplit/>
                </w:trPr>
                <w:sdt>
                  <w:sdtPr>
                    <w:rPr>
                      <w:rFonts w:ascii="宋体" w:hAnsi="宋体"/>
                    </w:rPr>
                    <w:tag w:val="_PLD_7a95292674d64d03aedd2a72f82a55d7"/>
                    <w:id w:val="234652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center"/>
                          <w:rPr>
                            <w:rFonts w:ascii="宋体" w:hAnsi="宋体"/>
                            <w:b/>
                            <w:szCs w:val="21"/>
                          </w:rPr>
                        </w:pPr>
                        <w:r w:rsidRPr="003808FE">
                          <w:rPr>
                            <w:rFonts w:ascii="宋体" w:hAnsi="宋体"/>
                            <w:b/>
                            <w:szCs w:val="21"/>
                          </w:rPr>
                          <w:t>项目</w:t>
                        </w:r>
                      </w:p>
                    </w:tc>
                  </w:sdtContent>
                </w:sdt>
                <w:sdt>
                  <w:sdtPr>
                    <w:rPr>
                      <w:rFonts w:ascii="宋体" w:hAnsi="宋体"/>
                    </w:rPr>
                    <w:tag w:val="_PLD_7c17c8f2825545f5ad39a98a6522c892"/>
                    <w:id w:val="2346528"/>
                    <w:lock w:val="sdtLocked"/>
                  </w:sdtPr>
                  <w:sdtContent>
                    <w:tc>
                      <w:tcPr>
                        <w:tcW w:w="1264"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center"/>
                          <w:rPr>
                            <w:rFonts w:ascii="宋体" w:hAnsi="宋体"/>
                            <w:b/>
                            <w:szCs w:val="21"/>
                          </w:rPr>
                        </w:pPr>
                        <w:r w:rsidRPr="003808FE">
                          <w:rPr>
                            <w:rFonts w:ascii="宋体" w:hAnsi="宋体" w:hint="eastAsia"/>
                            <w:b/>
                            <w:szCs w:val="21"/>
                          </w:rPr>
                          <w:t>2018年12月31日</w:t>
                        </w:r>
                      </w:p>
                    </w:tc>
                  </w:sdtContent>
                </w:sdt>
                <w:sdt>
                  <w:sdtPr>
                    <w:rPr>
                      <w:rFonts w:ascii="宋体" w:hAnsi="宋体"/>
                    </w:rPr>
                    <w:tag w:val="_PLD_34c606f3c58a4b409eb59fef64e920da"/>
                    <w:id w:val="2346529"/>
                    <w:lock w:val="sdtLocked"/>
                  </w:sdtPr>
                  <w:sdtContent>
                    <w:tc>
                      <w:tcPr>
                        <w:tcW w:w="104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center"/>
                          <w:rPr>
                            <w:rFonts w:ascii="宋体" w:hAnsi="宋体"/>
                            <w:b/>
                            <w:szCs w:val="21"/>
                          </w:rPr>
                        </w:pPr>
                        <w:r w:rsidRPr="003808FE">
                          <w:rPr>
                            <w:rFonts w:ascii="宋体" w:hAnsi="宋体" w:hint="eastAsia"/>
                            <w:b/>
                            <w:szCs w:val="21"/>
                          </w:rPr>
                          <w:t>2019年1月1日</w:t>
                        </w:r>
                      </w:p>
                    </w:tc>
                  </w:sdtContent>
                </w:sdt>
                <w:sdt>
                  <w:sdtPr>
                    <w:rPr>
                      <w:rFonts w:ascii="宋体" w:hAnsi="宋体"/>
                    </w:rPr>
                    <w:tag w:val="_PLD_bf738959e4fc4fa09024c7ba9beab7fa"/>
                    <w:id w:val="2346530"/>
                    <w:lock w:val="sdtLocked"/>
                  </w:sdtPr>
                  <w:sdtContent>
                    <w:tc>
                      <w:tcPr>
                        <w:tcW w:w="986"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center"/>
                          <w:rPr>
                            <w:rFonts w:ascii="宋体" w:hAnsi="宋体"/>
                            <w:b/>
                          </w:rPr>
                        </w:pPr>
                        <w:r w:rsidRPr="003808FE">
                          <w:rPr>
                            <w:rFonts w:ascii="宋体" w:hAnsi="宋体" w:hint="eastAsia"/>
                            <w:b/>
                          </w:rPr>
                          <w:t>调整数</w:t>
                        </w:r>
                      </w:p>
                    </w:tc>
                  </w:sdtContent>
                </w:sdt>
              </w:tr>
              <w:tr w:rsidR="002D6DBA" w:rsidRPr="003808FE" w:rsidTr="006D75B1">
                <w:sdt>
                  <w:sdtPr>
                    <w:rPr>
                      <w:rFonts w:ascii="宋体" w:hAnsi="宋体"/>
                    </w:rPr>
                    <w:tag w:val="_PLD_2ddd5b3ca11648ae84ea83adf88612a9"/>
                    <w:id w:val="234653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rPr>
                            <w:rFonts w:ascii="宋体" w:hAnsi="宋体"/>
                            <w:szCs w:val="21"/>
                          </w:rPr>
                        </w:pPr>
                        <w:r w:rsidRPr="003808FE">
                          <w:rPr>
                            <w:rFonts w:ascii="宋体" w:hAnsi="宋体" w:hint="eastAsia"/>
                            <w:b/>
                            <w:bCs/>
                            <w:szCs w:val="21"/>
                          </w:rPr>
                          <w:t>流动资产：</w:t>
                        </w:r>
                      </w:p>
                    </w:tc>
                  </w:sdtContent>
                </w:sdt>
              </w:tr>
              <w:tr w:rsidR="002D6DBA" w:rsidRPr="003808FE" w:rsidTr="006D75B1">
                <w:sdt>
                  <w:sdtPr>
                    <w:rPr>
                      <w:rFonts w:ascii="宋体" w:hAnsi="宋体"/>
                    </w:rPr>
                    <w:tag w:val="_PLD_1e563d0e1a334304949ac9c74b1783a6"/>
                    <w:id w:val="23465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货币资金</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77,700,637.31</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77,700,637.31</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c3aab59b0bef49b8af4ebb9e9bf2cdbf"/>
                      <w:id w:val="2346533"/>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交易性金融资产</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577,310,842.58</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577,310,842.58</w:t>
                    </w:r>
                  </w:p>
                </w:tc>
              </w:tr>
              <w:tr w:rsidR="002D6DBA" w:rsidRPr="003808FE" w:rsidTr="006D75B1">
                <w:sdt>
                  <w:sdtPr>
                    <w:rPr>
                      <w:rFonts w:ascii="宋体" w:hAnsi="宋体"/>
                    </w:rPr>
                    <w:tag w:val="_PLD_fcbfb1ed058a4dbf88dd67bcb1ac8966"/>
                    <w:id w:val="23465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以公允价值计量且其变动计入当期损益的金融资产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739e1e0c7cb54a188d873f4ec050c349"/>
                    <w:id w:val="23465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衍生金融资产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b05a334fe7214ccdbbd8603e7951e67b"/>
                    <w:id w:val="234653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应收票据</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929a1362bae64d86a80c78ac72d5d023"/>
                    <w:id w:val="23465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应收账款</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77,515,646.01</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77,515,646.01</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1e8c2cd843204c04a2e6d2c4e2ffe50a"/>
                      <w:id w:val="2346538"/>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应收款项融资</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76939d7f8d114f978885cd554bf5854e"/>
                    <w:id w:val="23465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预付款项</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24,601,960.70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24,601,960.70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a1bf6be8d48f45c9bea6d955e129f95f"/>
                    <w:id w:val="23465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其他应收款</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30,931,218.70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30,931,218.70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3e2ce37e843d47d2b01c6c54f862eca7"/>
                    <w:id w:val="234654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rPr>
                          <w:t>其中：</w:t>
                        </w:r>
                        <w:r w:rsidRPr="003808FE">
                          <w:rPr>
                            <w:rFonts w:ascii="宋体" w:hAnsi="宋体" w:hint="eastAsia"/>
                            <w:szCs w:val="21"/>
                          </w:rPr>
                          <w:t>应收利息</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016c6b43c2074045b833cd744780385b"/>
                    <w:id w:val="23465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400" w:firstLine="840"/>
                          <w:rPr>
                            <w:rFonts w:ascii="宋体" w:hAnsi="宋体"/>
                            <w:szCs w:val="21"/>
                          </w:rPr>
                        </w:pPr>
                        <w:r w:rsidRPr="003808FE">
                          <w:rPr>
                            <w:rFonts w:ascii="宋体" w:hAnsi="宋体" w:hint="eastAsia"/>
                            <w:szCs w:val="21"/>
                          </w:rPr>
                          <w:t>应收股利</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7688cc6ebbc14eab8e79342852e428bb"/>
                    <w:id w:val="23465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存货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2D6DBA" w:rsidRDefault="002D6DBA" w:rsidP="006D75B1">
                    <w:pPr>
                      <w:jc w:val="right"/>
                      <w:rPr>
                        <w:rFonts w:ascii="宋体" w:hAnsi="宋体"/>
                        <w:szCs w:val="21"/>
                      </w:rPr>
                    </w:pPr>
                    <w:r w:rsidRPr="002D6DBA">
                      <w:rPr>
                        <w:rFonts w:ascii="宋体" w:hAnsi="宋体"/>
                      </w:rPr>
                      <w:t>124,738,494.12</w:t>
                    </w:r>
                  </w:p>
                </w:tc>
                <w:tc>
                  <w:tcPr>
                    <w:tcW w:w="1045" w:type="pct"/>
                    <w:tcBorders>
                      <w:top w:val="outset" w:sz="4" w:space="0" w:color="auto"/>
                      <w:left w:val="outset" w:sz="4" w:space="0" w:color="auto"/>
                      <w:bottom w:val="outset" w:sz="4" w:space="0" w:color="auto"/>
                      <w:right w:val="outset" w:sz="4" w:space="0" w:color="auto"/>
                    </w:tcBorders>
                  </w:tcPr>
                  <w:p w:rsidR="002D6DBA" w:rsidRPr="002D6DBA" w:rsidRDefault="002D6DBA" w:rsidP="006D75B1">
                    <w:pPr>
                      <w:jc w:val="right"/>
                      <w:rPr>
                        <w:rFonts w:ascii="宋体" w:hAnsi="宋体"/>
                        <w:szCs w:val="21"/>
                      </w:rPr>
                    </w:pPr>
                    <w:r w:rsidRPr="002D6DBA">
                      <w:rPr>
                        <w:rFonts w:ascii="宋体" w:hAnsi="宋体"/>
                      </w:rPr>
                      <w:t>124,738,494.12</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17b85a6813f244eba14793009887bd9b"/>
                    <w:id w:val="23465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持有待售资产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69a3b9b6ff0c44f29dee12babb3c055e"/>
                    <w:id w:val="23465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一年内到期的非流动资产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11,000,000.00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11,000,000.00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44be8139129340d08107f65e37fafac3"/>
                    <w:id w:val="23465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其他流动资产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903,204,025.88</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333,204,025.88</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-570,000,000.00</w:t>
                    </w:r>
                  </w:p>
                </w:tc>
              </w:tr>
              <w:tr w:rsidR="002D6DBA" w:rsidRPr="003808FE" w:rsidTr="006D75B1">
                <w:sdt>
                  <w:sdtPr>
                    <w:rPr>
                      <w:rFonts w:ascii="宋体" w:hAnsi="宋体"/>
                    </w:rPr>
                    <w:tag w:val="_PLD_33e804662bfa494cb0110cb258e73e5e"/>
                    <w:id w:val="23465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200" w:firstLine="420"/>
                          <w:rPr>
                            <w:rFonts w:ascii="宋体" w:hAnsi="宋体"/>
                            <w:szCs w:val="21"/>
                          </w:rPr>
                        </w:pPr>
                        <w:r w:rsidRPr="003808FE">
                          <w:rPr>
                            <w:rFonts w:ascii="宋体" w:hAnsi="宋体" w:hint="eastAsia"/>
                            <w:szCs w:val="21"/>
                          </w:rPr>
                          <w:t>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1,249,691,982.72</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1,257,002,825.30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7,310,842.58</w:t>
                    </w:r>
                  </w:p>
                </w:tc>
              </w:tr>
              <w:tr w:rsidR="002D6DBA" w:rsidRPr="003808FE" w:rsidTr="006D75B1">
                <w:sdt>
                  <w:sdtPr>
                    <w:rPr>
                      <w:rFonts w:ascii="宋体" w:hAnsi="宋体"/>
                    </w:rPr>
                    <w:tag w:val="_PLD_3becba0388cf46a6a27719b960d93f7e"/>
                    <w:id w:val="234654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rPr>
                            <w:rFonts w:ascii="宋体" w:hAnsi="宋体"/>
                            <w:color w:val="008000"/>
                            <w:szCs w:val="21"/>
                          </w:rPr>
                        </w:pPr>
                        <w:r w:rsidRPr="003808FE">
                          <w:rPr>
                            <w:rFonts w:ascii="宋体" w:hAnsi="宋体" w:hint="eastAsia"/>
                            <w:b/>
                            <w:bCs/>
                            <w:szCs w:val="21"/>
                          </w:rPr>
                          <w:t>非流动资产：</w:t>
                        </w:r>
                      </w:p>
                    </w:tc>
                  </w:sdtContent>
                </w:sdt>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3f5fefe18d0649df8368b04395857f4e"/>
                      <w:id w:val="2346549"/>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债权投资</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f0e107fafb51482a878020b3c11926a6"/>
                    <w:id w:val="23465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可供出售金融资产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29,889,000.00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-29,889,000.00</w:t>
                    </w: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f640a94e87304608b6d79153c75dc5f5"/>
                      <w:id w:val="2346551"/>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其他债权投资</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065f8c74d8c24b0aa2108f58f26e3deb"/>
                    <w:id w:val="23465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持有至到期投资</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6fdb5579ee1d49598c8ac56b465f7bb8"/>
                    <w:id w:val="23465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长期应收款</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3398efdb52034fa2b1c96ceb8bffdb9c"/>
                    <w:id w:val="234655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长期股权投资</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357,915,341.00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357,915,341.00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e7284e391035402fbe42e7ab23da7b40"/>
                      <w:id w:val="2346555"/>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其他权益工具投资</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16,200,000.00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16,200,000.00</w:t>
                    </w: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7a8bf797990643f1bcf961518d1a9235"/>
                      <w:id w:val="2346556"/>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其他非流动金融资产</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13,689,000.00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13,689,000.00</w:t>
                    </w:r>
                  </w:p>
                </w:tc>
              </w:tr>
              <w:tr w:rsidR="002D6DBA" w:rsidRPr="003808FE" w:rsidTr="006D75B1">
                <w:sdt>
                  <w:sdtPr>
                    <w:rPr>
                      <w:rFonts w:ascii="宋体" w:hAnsi="宋体"/>
                    </w:rPr>
                    <w:tag w:val="_PLD_b03c0600a2014269a59d2ee9849cec4a"/>
                    <w:id w:val="23465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投资性房地产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637cbb21d4ed4ad9808fce0ab0e33d02"/>
                    <w:id w:val="23465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固定资产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636,098,739.77</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636,098,739.77</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1f37a27098b14c0180f0902dd4c348bd"/>
                    <w:id w:val="23465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在建工程</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4,227,211.64</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4,227,211.64</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91ecd3e7e87744709f796aa8e2894f55"/>
                    <w:id w:val="23465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生产性生物资产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937fc9dae8f546ec9976b2759dad7cf9"/>
                    <w:id w:val="23465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油气资产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79e758fc3799482abfb638d0284c0d1f"/>
                      <w:id w:val="2346562"/>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使用权资产</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c136eeeb39864878a8833b1396a2f4e3"/>
                    <w:id w:val="23465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无形资产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34,215,669.58</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34,215,669.58</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a7f9f55119644617a5bfb38661e50f11"/>
                    <w:id w:val="23465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开发支出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0113c7c2846c4ce18f880f7dac6f9d57"/>
                    <w:id w:val="23465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商誉</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3013d42dad43453abe648cc19f487560"/>
                    <w:id w:val="23465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长期待摊费用</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bdd099df52b24bbeb3c07504233aa37e"/>
                    <w:id w:val="23465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递延所得税资产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8,418,041.47</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7,321,415.08</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-1,096,626.39</w:t>
                    </w:r>
                  </w:p>
                </w:tc>
              </w:tr>
              <w:tr w:rsidR="002D6DBA" w:rsidRPr="003808FE" w:rsidTr="006D75B1">
                <w:sdt>
                  <w:sdtPr>
                    <w:rPr>
                      <w:rFonts w:ascii="宋体" w:hAnsi="宋体"/>
                    </w:rPr>
                    <w:tag w:val="_PLD_38f3a33feafb49cab9eb2b1d28cb865e"/>
                    <w:id w:val="234656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其他非流动资产</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118,395,256.20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118,395,256.20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d5b62f14c71240e1bea15b864c3e20bd"/>
                    <w:id w:val="23465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200" w:firstLine="420"/>
                          <w:rPr>
                            <w:rFonts w:ascii="宋体" w:hAnsi="宋体"/>
                            <w:szCs w:val="21"/>
                          </w:rPr>
                        </w:pPr>
                        <w:r w:rsidRPr="003808FE">
                          <w:rPr>
                            <w:rFonts w:ascii="宋体" w:hAnsi="宋体" w:hint="eastAsia"/>
                            <w:szCs w:val="21"/>
                          </w:rPr>
                          <w:t>非流动资产合计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1,189,159,259.66</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1,188,062,633.27</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-1,096,626.39</w:t>
                    </w:r>
                  </w:p>
                </w:tc>
              </w:tr>
              <w:tr w:rsidR="002D6DBA" w:rsidRPr="003808FE" w:rsidTr="006D75B1">
                <w:sdt>
                  <w:sdtPr>
                    <w:rPr>
                      <w:rFonts w:ascii="宋体" w:hAnsi="宋体"/>
                    </w:rPr>
                    <w:tag w:val="_PLD_8ff4e1422b4d4dadb9c0e7e9b6e916ee"/>
                    <w:id w:val="23465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300" w:firstLine="630"/>
                          <w:rPr>
                            <w:rFonts w:ascii="宋体" w:hAnsi="宋体"/>
                            <w:szCs w:val="21"/>
                          </w:rPr>
                        </w:pPr>
                        <w:r w:rsidRPr="003808FE">
                          <w:rPr>
                            <w:rFonts w:ascii="宋体" w:hAnsi="宋体" w:hint="eastAsia"/>
                            <w:szCs w:val="21"/>
                          </w:rPr>
                          <w:t>资产总计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2,438,851,242.38</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2,445,065,458.57</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6,214,216.19</w:t>
                    </w:r>
                  </w:p>
                </w:tc>
              </w:tr>
              <w:tr w:rsidR="002D6DBA" w:rsidRPr="003808FE" w:rsidTr="006D75B1">
                <w:sdt>
                  <w:sdtPr>
                    <w:rPr>
                      <w:rFonts w:ascii="宋体" w:hAnsi="宋体"/>
                    </w:rPr>
                    <w:tag w:val="_PLD_8376050f79ea49ad97199e77af8c5f9e"/>
                    <w:id w:val="234657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rPr>
                            <w:rFonts w:ascii="宋体" w:hAnsi="宋体"/>
                            <w:color w:val="008000"/>
                            <w:szCs w:val="21"/>
                          </w:rPr>
                        </w:pPr>
                        <w:r w:rsidRPr="003808FE">
                          <w:rPr>
                            <w:rFonts w:ascii="宋体" w:hAnsi="宋体" w:hint="eastAsia"/>
                            <w:b/>
                            <w:bCs/>
                            <w:szCs w:val="21"/>
                          </w:rPr>
                          <w:t>流动负债：</w:t>
                        </w:r>
                      </w:p>
                    </w:tc>
                  </w:sdtContent>
                </w:sdt>
              </w:tr>
              <w:tr w:rsidR="002D6DBA" w:rsidRPr="003808FE" w:rsidTr="006D75B1">
                <w:sdt>
                  <w:sdtPr>
                    <w:rPr>
                      <w:rFonts w:ascii="宋体" w:hAnsi="宋体"/>
                    </w:rPr>
                    <w:tag w:val="_PLD_cbf6510773ba48cbb5fbe2ca2b6f072c"/>
                    <w:id w:val="23465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短期借款</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100,000,000.00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100,000,000.00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3b9c0d69d81e4319ba29323df1b08e04"/>
                      <w:id w:val="2346573"/>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交易性金融负债</w:t>
                        </w:r>
                      </w:p>
                    </w:sdtContent>
                  </w:sdt>
                </w:tc>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fe04b3d59dd6426dadb16c3b4a828aee"/>
                    <w:id w:val="23465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以公允价值计量且其变动计入当期损益的金融负债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12ce686d2553488cb1fa38889c1c0dfe"/>
                    <w:id w:val="23465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衍生金融负债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ee249e231d054cf8a0924c27c8a25273"/>
                    <w:id w:val="23465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rPr>
                        </w:pPr>
                        <w:r w:rsidRPr="003808FE">
                          <w:rPr>
                            <w:rFonts w:ascii="宋体" w:hAnsi="宋体" w:hint="eastAsia"/>
                          </w:rPr>
                          <w:t>应付票据</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9cdc3af30fe047c79a85c9801adcba4d"/>
                    <w:id w:val="234657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rPr>
                        </w:pPr>
                        <w:r w:rsidRPr="003808FE">
                          <w:rPr>
                            <w:rFonts w:ascii="宋体" w:hAnsi="宋体" w:hint="eastAsia"/>
                          </w:rPr>
                          <w:t>应付账款</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160,095,414.15</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160,095,414.15</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b4b3ab74f9dd45aa9e1fec44856b51ff"/>
                    <w:id w:val="23465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预收款项</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47,544,444.90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47,544,444.90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564089f166254f15931ad7d022c4d753"/>
                    <w:id w:val="23465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12,002,921.88</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12,002,921.88</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ef1424355de245b38b6fab086a4fa8ba"/>
                    <w:id w:val="23465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应交税费</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22,823,268.15</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22,823,268.15</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a500ff70fea64788ab614159d4a845c2"/>
                    <w:id w:val="23465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其他应付款</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80,621,422.68</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80,621,422.68</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0d74b0eaf39a4efea72bd637e6020998"/>
                    <w:id w:val="234658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rPr>
                          <w:t>其中：</w:t>
                        </w:r>
                        <w:r w:rsidRPr="003808FE">
                          <w:rPr>
                            <w:rFonts w:ascii="宋体" w:hAnsi="宋体" w:hint="eastAsia"/>
                            <w:szCs w:val="21"/>
                          </w:rPr>
                          <w:t>应付利息</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89a15f34a10f4eb5a54dfd59671f68a9"/>
                    <w:id w:val="23465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400" w:firstLine="840"/>
                          <w:rPr>
                            <w:rFonts w:ascii="宋体" w:hAnsi="宋体"/>
                            <w:szCs w:val="21"/>
                          </w:rPr>
                        </w:pPr>
                        <w:r w:rsidRPr="003808FE">
                          <w:rPr>
                            <w:rFonts w:ascii="宋体" w:hAnsi="宋体" w:hint="eastAsia"/>
                            <w:szCs w:val="21"/>
                          </w:rPr>
                          <w:t>应付股利</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fc8941c3cf8146c6a560df8a92d0d032"/>
                    <w:id w:val="234658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持有待售负债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f3d5d6d1839d4bd5ac1faec11dc83725"/>
                    <w:id w:val="234658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一年内到期的非流动负债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15,000,000.00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15,000,000.00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b2855fc8c1864e58aaa29da3e68de45c"/>
                    <w:id w:val="23465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其他流动负债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60,554,693.06</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60,554,693.06</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f84fa7c8817c4f3c86c31b6557446019"/>
                    <w:id w:val="23465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200" w:firstLine="420"/>
                          <w:rPr>
                            <w:rFonts w:ascii="宋体" w:hAnsi="宋体"/>
                            <w:szCs w:val="21"/>
                          </w:rPr>
                        </w:pPr>
                        <w:r w:rsidRPr="003808FE">
                          <w:rPr>
                            <w:rFonts w:ascii="宋体" w:hAnsi="宋体" w:hint="eastAsia"/>
                            <w:szCs w:val="21"/>
                          </w:rPr>
                          <w:t>流动负债合计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r w:rsidRPr="003808FE">
                      <w:rPr>
                        <w:rFonts w:ascii="宋体" w:hAnsi="宋体"/>
                      </w:rPr>
                      <w:t>498,642,164.82</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498,642,164.82</w:t>
                    </w:r>
                  </w:p>
                </w:tc>
                <w:tc>
                  <w:tcPr>
                    <w:tcW w:w="986"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3b9f4f80edc14b0885af569fb7b8afb7"/>
                    <w:id w:val="234658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rPr>
                            <w:rFonts w:ascii="宋体" w:hAnsi="宋体"/>
                            <w:color w:val="008000"/>
                            <w:szCs w:val="21"/>
                          </w:rPr>
                        </w:pPr>
                        <w:r w:rsidRPr="003808FE">
                          <w:rPr>
                            <w:rFonts w:ascii="宋体" w:hAnsi="宋体" w:hint="eastAsia"/>
                            <w:b/>
                            <w:bCs/>
                            <w:szCs w:val="21"/>
                          </w:rPr>
                          <w:t>非流动负债：</w:t>
                        </w:r>
                      </w:p>
                    </w:tc>
                  </w:sdtContent>
                </w:sdt>
              </w:tr>
              <w:tr w:rsidR="002D6DBA" w:rsidRPr="003808FE" w:rsidTr="006D75B1">
                <w:sdt>
                  <w:sdtPr>
                    <w:rPr>
                      <w:rFonts w:ascii="宋体" w:hAnsi="宋体"/>
                    </w:rPr>
                    <w:tag w:val="_PLD_37c3f871270e4842b0cb161d03605864"/>
                    <w:id w:val="23465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长期借款</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7,500,000.00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7,500,000.00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00df4f3e1fd84155a0243c5697fca5f7"/>
                    <w:id w:val="23465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应付债券</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eb910e0b7f034281a9a074b58270ed06"/>
                    <w:id w:val="23465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e4e77e8b21a849f883e585e32b7f9285"/>
                    <w:id w:val="23465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leftChars="300" w:left="630" w:firstLineChars="100" w:firstLine="210"/>
                          <w:rPr>
                            <w:rFonts w:ascii="宋体" w:hAnsi="宋体"/>
                            <w:szCs w:val="21"/>
                          </w:rPr>
                        </w:pPr>
                        <w:r w:rsidRPr="003808FE">
                          <w:rPr>
                            <w:rFonts w:ascii="宋体" w:hAnsi="宋体"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tc>
                  <w:tcPr>
                    <w:tcW w:w="1705" w:type="pct"/>
                    <w:tcBorders>
                      <w:top w:val="outset" w:sz="4" w:space="0" w:color="auto"/>
                      <w:left w:val="outset" w:sz="4" w:space="0" w:color="auto"/>
                      <w:bottom w:val="outset" w:sz="4" w:space="0" w:color="auto"/>
                      <w:right w:val="outset" w:sz="4" w:space="0" w:color="auto"/>
                    </w:tcBorders>
                    <w:vAlign w:val="center"/>
                  </w:tcPr>
                  <w:sdt>
                    <w:sdtPr>
                      <w:rPr>
                        <w:rFonts w:ascii="宋体" w:hAnsi="宋体" w:hint="eastAsia"/>
                      </w:rPr>
                      <w:tag w:val="_PLD_d1ae2daea6104c489da8e8f5ee2894ab"/>
                      <w:id w:val="2346593"/>
                      <w:lock w:val="sdtLocked"/>
                    </w:sdtPr>
                    <w:sdtContent>
                      <w:p w:rsidR="002D6DBA" w:rsidRPr="003808FE" w:rsidRDefault="002D6DBA" w:rsidP="006D75B1">
                        <w:pPr>
                          <w:ind w:firstLineChars="100" w:firstLine="210"/>
                          <w:rPr>
                            <w:rFonts w:ascii="宋体" w:hAnsi="宋体"/>
                          </w:rPr>
                        </w:pPr>
                        <w:r w:rsidRPr="003808FE">
                          <w:rPr>
                            <w:rFonts w:ascii="宋体" w:hAnsi="宋体" w:hint="eastAsia"/>
                          </w:rPr>
                          <w:t>租赁负债</w:t>
                        </w:r>
                      </w:p>
                    </w:sdtContent>
                  </w:sdt>
                </w:tc>
                <w:tc>
                  <w:tcPr>
                    <w:tcW w:w="1264"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c895bb9e4d9844a9bfefd2506cae3426"/>
                    <w:id w:val="234659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长期应付款</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4fce8a846c5f4adc92efb39ecce935e0"/>
                    <w:id w:val="23465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长期应付职工薪酬</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3822e3241e7a4e2f938e71af2e0dda25"/>
                    <w:id w:val="23465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预计负债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42cc5fb51ce04346981db7e885b6a340"/>
                    <w:id w:val="23465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递延收益</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11,211,399.93</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11,211,399.93</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4dc433ba9c2743a4b050cacc3f87e783"/>
                    <w:id w:val="234659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递延所得税负债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ccb17033aecd40b7b46e8ca3b9433d51"/>
                    <w:id w:val="234659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其他非流动负债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0c2feb664dc14817ba0af7a576e3cf58"/>
                    <w:id w:val="234660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200" w:firstLine="420"/>
                          <w:rPr>
                            <w:rFonts w:ascii="宋体" w:hAnsi="宋体"/>
                            <w:szCs w:val="21"/>
                          </w:rPr>
                        </w:pPr>
                        <w:r w:rsidRPr="003808FE">
                          <w:rPr>
                            <w:rFonts w:ascii="宋体" w:hAnsi="宋体" w:hint="eastAsia"/>
                            <w:szCs w:val="21"/>
                          </w:rPr>
                          <w:t>非流动负债合计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18,711,399.93</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18,711,399.93</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c250870a1a734badbe1cf6971b537d4a"/>
                    <w:id w:val="23466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300" w:firstLine="630"/>
                          <w:rPr>
                            <w:rFonts w:ascii="宋体" w:hAnsi="宋体"/>
                            <w:szCs w:val="21"/>
                          </w:rPr>
                        </w:pPr>
                        <w:r w:rsidRPr="003808FE">
                          <w:rPr>
                            <w:rFonts w:ascii="宋体" w:hAnsi="宋体" w:hint="eastAsia"/>
                            <w:szCs w:val="21"/>
                          </w:rPr>
                          <w:t>负债合计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517,353,564.75</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517,353,564.75</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76003e83807e4a7194c7ec48454f7f5f"/>
                    <w:id w:val="234660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rPr>
                            <w:rFonts w:ascii="宋体" w:hAnsi="宋体"/>
                            <w:color w:val="008000"/>
                            <w:szCs w:val="21"/>
                          </w:rPr>
                        </w:pPr>
                        <w:r w:rsidRPr="003808FE">
                          <w:rPr>
                            <w:rFonts w:ascii="宋体" w:hAnsi="宋体" w:hint="eastAsia"/>
                            <w:b/>
                            <w:bCs/>
                            <w:szCs w:val="21"/>
                          </w:rPr>
                          <w:t>所有者权益（或股东权益）：</w:t>
                        </w:r>
                      </w:p>
                    </w:tc>
                  </w:sdtContent>
                </w:sdt>
              </w:tr>
              <w:tr w:rsidR="002D6DBA" w:rsidRPr="003808FE" w:rsidTr="006D75B1">
                <w:sdt>
                  <w:sdtPr>
                    <w:rPr>
                      <w:rFonts w:ascii="宋体" w:hAnsi="宋体"/>
                    </w:rPr>
                    <w:tag w:val="_PLD_a15cfc633606441e91bccac34c3d87d6"/>
                    <w:id w:val="23466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实收资本（或股本）</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783,559,400.00</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783,559,400.00</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39382450eb1e4d5b8885af7f01f5d427"/>
                    <w:id w:val="23466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其他权益工具</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dfaa369bf78a4bcd9ae767872d85743c"/>
                    <w:id w:val="23466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其中：优先股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474567c399164690b246bc76911a0eb6"/>
                    <w:id w:val="23466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leftChars="300" w:left="630" w:firstLineChars="100" w:firstLine="210"/>
                          <w:rPr>
                            <w:rFonts w:ascii="宋体" w:hAnsi="宋体"/>
                            <w:szCs w:val="21"/>
                          </w:rPr>
                        </w:pPr>
                        <w:r w:rsidRPr="003808FE">
                          <w:rPr>
                            <w:rFonts w:ascii="宋体" w:hAnsi="宋体" w:hint="eastAsia"/>
                            <w:szCs w:val="21"/>
                          </w:rPr>
                          <w:t>永续债</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964031bd1af24b9fb9c4a2362e00cbc6"/>
                    <w:id w:val="23466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资本公积</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226,145,746.72</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226,145,746.72</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f23f002c87314a18b2f16809bab22b1e"/>
                    <w:id w:val="23466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减：库存股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341fbca8ae2c4e44a1972dba560dfee2"/>
                    <w:id w:val="23466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其他综合收益</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b1ad188404e74f44b29096e8c6988eeb"/>
                    <w:id w:val="23466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专项储备</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p>
                </w:tc>
              </w:tr>
              <w:tr w:rsidR="002D6DBA" w:rsidRPr="003808FE" w:rsidTr="006D75B1">
                <w:sdt>
                  <w:sdtPr>
                    <w:rPr>
                      <w:rFonts w:ascii="宋体" w:hAnsi="宋体"/>
                    </w:rPr>
                    <w:tag w:val="_PLD_56d8f5dc2de0466182de39e1636ff3c3"/>
                    <w:id w:val="23466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盈余公积</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133,019,852.77</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133,641,274.39</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621,421.62</w:t>
                    </w:r>
                  </w:p>
                </w:tc>
              </w:tr>
              <w:tr w:rsidR="002D6DBA" w:rsidRPr="003808FE" w:rsidTr="006D75B1">
                <w:sdt>
                  <w:sdtPr>
                    <w:rPr>
                      <w:rFonts w:ascii="宋体" w:hAnsi="宋体"/>
                    </w:rPr>
                    <w:tag w:val="_PLD_0d9c0aa2210f438488b4a34e76346d3b"/>
                    <w:id w:val="23466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100" w:firstLine="210"/>
                          <w:rPr>
                            <w:rFonts w:ascii="宋体" w:hAnsi="宋体"/>
                            <w:szCs w:val="21"/>
                          </w:rPr>
                        </w:pPr>
                        <w:r w:rsidRPr="003808FE">
                          <w:rPr>
                            <w:rFonts w:ascii="宋体" w:hAnsi="宋体" w:hint="eastAsia"/>
                            <w:szCs w:val="21"/>
                          </w:rPr>
                          <w:t>未分配利润</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778,772,678.14</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784,365,472.71</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5,592,794.57</w:t>
                    </w:r>
                  </w:p>
                </w:tc>
              </w:tr>
              <w:tr w:rsidR="002D6DBA" w:rsidRPr="003808FE" w:rsidTr="006D75B1">
                <w:sdt>
                  <w:sdtPr>
                    <w:rPr>
                      <w:rFonts w:ascii="宋体" w:hAnsi="宋体"/>
                    </w:rPr>
                    <w:tag w:val="_PLD_18bccf2c48ea42919a9a2757c99f81da"/>
                    <w:id w:val="23466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rPr>
                            <w:rFonts w:ascii="宋体" w:hAnsi="宋体"/>
                            <w:szCs w:val="21"/>
                          </w:rPr>
                        </w:pPr>
                        <w:r w:rsidRPr="003808FE">
                          <w:rPr>
                            <w:rFonts w:ascii="宋体" w:hAnsi="宋体" w:hint="eastAsia"/>
                            <w:szCs w:val="21"/>
                          </w:rPr>
                          <w:t>所有者权益（或股东权益）合计</w:t>
                        </w:r>
                      </w:p>
                    </w:tc>
                  </w:sdtContent>
                </w:sdt>
                <w:tc>
                  <w:tcPr>
                    <w:tcW w:w="1264"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1,921,497,677.63</w:t>
                    </w:r>
                  </w:p>
                </w:tc>
                <w:tc>
                  <w:tcPr>
                    <w:tcW w:w="1045"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1,927,711,893.82</w:t>
                    </w:r>
                  </w:p>
                </w:tc>
                <w:tc>
                  <w:tcPr>
                    <w:tcW w:w="986" w:type="pct"/>
                    <w:tcBorders>
                      <w:top w:val="outset" w:sz="4" w:space="0" w:color="auto"/>
                      <w:left w:val="outset" w:sz="4" w:space="0" w:color="auto"/>
                      <w:bottom w:val="outset" w:sz="4" w:space="0" w:color="auto"/>
                      <w:right w:val="outset" w:sz="4" w:space="0" w:color="auto"/>
                    </w:tcBorders>
                  </w:tcPr>
                  <w:p w:rsidR="002D6DBA" w:rsidRPr="003808FE" w:rsidRDefault="002D6DBA" w:rsidP="006D75B1">
                    <w:pPr>
                      <w:jc w:val="right"/>
                      <w:rPr>
                        <w:rFonts w:ascii="宋体" w:hAnsi="宋体"/>
                        <w:szCs w:val="21"/>
                      </w:rPr>
                    </w:pPr>
                    <w:r w:rsidRPr="003808FE">
                      <w:rPr>
                        <w:rFonts w:ascii="宋体" w:hAnsi="宋体"/>
                      </w:rPr>
                      <w:t>6,214,216.19</w:t>
                    </w:r>
                  </w:p>
                </w:tc>
              </w:tr>
              <w:tr w:rsidR="002D6DBA" w:rsidRPr="003808FE" w:rsidTr="006D75B1">
                <w:sdt>
                  <w:sdtPr>
                    <w:rPr>
                      <w:rFonts w:ascii="宋体" w:hAnsi="宋体"/>
                    </w:rPr>
                    <w:tag w:val="_PLD_b5d16d38e35345af9a52292948213670"/>
                    <w:id w:val="23466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ind w:firstLineChars="300" w:firstLine="630"/>
                          <w:rPr>
                            <w:rFonts w:ascii="宋体" w:hAnsi="宋体"/>
                            <w:szCs w:val="21"/>
                          </w:rPr>
                        </w:pPr>
                        <w:r w:rsidRPr="003808FE">
                          <w:rPr>
                            <w:rFonts w:ascii="宋体" w:hAnsi="宋体" w:hint="eastAsia"/>
                            <w:szCs w:val="21"/>
                          </w:rPr>
                          <w:t>负债和所有者权益（或股东权益）总计</w:t>
                        </w:r>
                      </w:p>
                    </w:tc>
                  </w:sdtContent>
                </w:sdt>
                <w:tc>
                  <w:tcPr>
                    <w:tcW w:w="1264"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r w:rsidRPr="003808FE">
                      <w:rPr>
                        <w:rFonts w:ascii="宋体" w:hAnsi="宋体"/>
                      </w:rPr>
                      <w:t>2,438,851,242.38</w:t>
                    </w:r>
                  </w:p>
                </w:tc>
                <w:tc>
                  <w:tcPr>
                    <w:tcW w:w="1045"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r w:rsidRPr="003808FE">
                      <w:rPr>
                        <w:rFonts w:ascii="宋体" w:hAnsi="宋体"/>
                      </w:rPr>
                      <w:t>2,445,065,458.57</w:t>
                    </w:r>
                  </w:p>
                </w:tc>
                <w:tc>
                  <w:tcPr>
                    <w:tcW w:w="986" w:type="pct"/>
                    <w:tcBorders>
                      <w:top w:val="outset" w:sz="4" w:space="0" w:color="auto"/>
                      <w:left w:val="outset" w:sz="4" w:space="0" w:color="auto"/>
                      <w:bottom w:val="outset" w:sz="4" w:space="0" w:color="auto"/>
                      <w:right w:val="outset" w:sz="4" w:space="0" w:color="auto"/>
                    </w:tcBorders>
                    <w:vAlign w:val="center"/>
                  </w:tcPr>
                  <w:p w:rsidR="002D6DBA" w:rsidRPr="003808FE" w:rsidRDefault="002D6DBA" w:rsidP="006D75B1">
                    <w:pPr>
                      <w:jc w:val="right"/>
                      <w:rPr>
                        <w:rFonts w:ascii="宋体" w:hAnsi="宋体"/>
                        <w:szCs w:val="21"/>
                      </w:rPr>
                    </w:pPr>
                    <w:r w:rsidRPr="003808FE">
                      <w:rPr>
                        <w:rFonts w:ascii="宋体" w:hAnsi="宋体"/>
                      </w:rPr>
                      <w:t>6,214,216.19</w:t>
                    </w:r>
                  </w:p>
                </w:tc>
              </w:tr>
            </w:tbl>
            <w:p w:rsidR="002D6DBA" w:rsidRDefault="002D6DBA"/>
            <w:p w:rsidR="00B33BEC" w:rsidRDefault="00EC273B">
              <w:pPr>
                <w:rPr>
                  <w:szCs w:val="21"/>
                </w:rPr>
              </w:pPr>
              <w:r>
                <w:rPr>
                  <w:rFonts w:hint="eastAsia"/>
                  <w:szCs w:val="21"/>
                </w:rPr>
                <w:t>各项目调整情况的说明：</w:t>
              </w:r>
            </w:p>
            <w:sdt>
              <w:sdtPr>
                <w:alias w:val="是否适用：母公司资产负债表各项目调整情况的说明[双击切换]"/>
                <w:tag w:val="_GBC_b093f3e06b7c41b5b2e03baa0f3d2cda"/>
                <w:id w:val="-1772314139"/>
                <w:lock w:val="sdtLocked"/>
                <w:placeholder>
                  <w:docPart w:val="GBC22222222222222222222222222222"/>
                </w:placeholder>
              </w:sdtPr>
              <w:sdtContent>
                <w:p w:rsidR="00B33BEC" w:rsidRDefault="00FE1625" w:rsidP="003F7BA0">
                  <w:r w:rsidRPr="00E6394E">
                    <w:rPr>
                      <w:rFonts w:ascii="宋体" w:hAnsi="宋体"/>
                      <w:sz w:val="18"/>
                    </w:rPr>
                    <w:fldChar w:fldCharType="begin"/>
                  </w:r>
                  <w:r w:rsidR="003F7BA0"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3F7BA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rPr>
              </w:pPr>
            </w:p>
          </w:sdtContent>
        </w:sdt>
      </w:sdtContent>
    </w:sdt>
    <w:bookmarkEnd w:id="131" w:displacedByCustomXml="prev"/>
    <w:bookmarkStart w:id="133"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81"/>
            </w:numPr>
            <w:ind w:left="426" w:hanging="426"/>
            <w:rPr>
              <w:rFonts w:cs="宋体"/>
              <w:bCs w:val="0"/>
              <w:kern w:val="0"/>
              <w:szCs w:val="21"/>
            </w:rPr>
          </w:pPr>
          <w:r w:rsidRPr="00E778BB">
            <w:rPr>
              <w:rFonts w:ascii="宋体" w:eastAsia="宋体" w:hAnsi="宋体"/>
            </w:rPr>
            <w:t>2019年</w:t>
          </w:r>
          <w:r>
            <w:t>起执行新金融工具准则或新租赁准则追溯调整前期比较数据说明</w:t>
          </w:r>
        </w:p>
        <w:sdt>
          <w:sdtPr>
            <w:rPr>
              <w:szCs w:val="21"/>
            </w:rPr>
            <w:alias w:val="是否适用：首次执行新会计准则调整前期比较数据的说明[双击切换]"/>
            <w:tag w:val="_GBC_1b2d18d8f09b4f03b8f1ed6811c0dee0"/>
            <w:id w:val="-818961436"/>
            <w:lock w:val="sdtLocked"/>
            <w:placeholder>
              <w:docPart w:val="GBC22222222222222222222222222222"/>
            </w:placeholder>
          </w:sdtPr>
          <w:sdtContent>
            <w:p w:rsidR="00B33BEC" w:rsidRDefault="00FE1625" w:rsidP="00745EFD">
              <w:pPr>
                <w:rPr>
                  <w:szCs w:val="21"/>
                </w:rPr>
              </w:pPr>
              <w:r w:rsidRPr="00E6394E">
                <w:rPr>
                  <w:rFonts w:ascii="宋体" w:hAnsi="宋体"/>
                  <w:sz w:val="18"/>
                  <w:szCs w:val="21"/>
                </w:rPr>
                <w:fldChar w:fldCharType="begin"/>
              </w:r>
              <w:r w:rsidR="00745EFD"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745EFD"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745EFD" w:rsidP="00AA081C">
          <w:pPr>
            <w:adjustRightInd w:val="0"/>
            <w:snapToGrid w:val="0"/>
            <w:spacing w:line="360" w:lineRule="auto"/>
            <w:ind w:firstLine="480"/>
            <w:rPr>
              <w:szCs w:val="21"/>
            </w:rPr>
          </w:pPr>
          <w:r w:rsidRPr="00381B9A">
            <w:rPr>
              <w:rFonts w:hint="eastAsia"/>
              <w:bCs/>
              <w:szCs w:val="21"/>
            </w:rPr>
            <w:t>无。</w:t>
          </w:r>
        </w:p>
      </w:sdtContent>
    </w:sdt>
    <w:bookmarkEnd w:id="133" w:displacedByCustomXml="prev"/>
    <w:p w:rsidR="00B33BEC" w:rsidRDefault="00EC273B" w:rsidP="00816693">
      <w:pPr>
        <w:pStyle w:val="2"/>
        <w:numPr>
          <w:ilvl w:val="0"/>
          <w:numId w:val="39"/>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3"/>
            <w:numPr>
              <w:ilvl w:val="0"/>
              <w:numId w:val="45"/>
            </w:numPr>
            <w:tabs>
              <w:tab w:val="left" w:pos="546"/>
            </w:tabs>
          </w:pPr>
          <w:r>
            <w:t>主要税种及税率</w:t>
          </w:r>
        </w:p>
        <w:p w:rsidR="00B33BEC" w:rsidRDefault="00EC273B">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EndPr>
            <w:rPr>
              <w:rFonts w:ascii="宋体" w:hAnsi="宋体"/>
            </w:rPr>
          </w:sdtEndPr>
          <w:sdtContent>
            <w:p w:rsidR="00B33BEC" w:rsidRPr="003808FE" w:rsidRDefault="00FE1625">
              <w:pPr>
                <w:rPr>
                  <w:rFonts w:ascii="宋体" w:hAnsi="宋体"/>
                </w:rPr>
              </w:pPr>
              <w:r w:rsidRPr="00E6394E">
                <w:rPr>
                  <w:rFonts w:ascii="宋体" w:hAnsi="宋体"/>
                  <w:sz w:val="18"/>
                </w:rPr>
                <w:fldChar w:fldCharType="begin"/>
              </w:r>
              <w:r w:rsidR="001C398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C398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D0139B" w:rsidRPr="003808FE" w:rsidTr="00A94A81">
            <w:sdt>
              <w:sdtPr>
                <w:rPr>
                  <w:rFonts w:ascii="宋体" w:hAnsi="宋体"/>
                </w:rPr>
                <w:tag w:val="_PLD_b5758c089ae1414f99b1cc36321c29a1"/>
                <w:id w:val="585770"/>
                <w:lock w:val="sdtLocked"/>
              </w:sdtPr>
              <w:sdtContent>
                <w:tc>
                  <w:tcPr>
                    <w:tcW w:w="1537" w:type="pct"/>
                    <w:vAlign w:val="center"/>
                  </w:tcPr>
                  <w:p w:rsidR="00D0139B" w:rsidRPr="003808FE" w:rsidRDefault="00D0139B" w:rsidP="00A94A81">
                    <w:pPr>
                      <w:jc w:val="center"/>
                      <w:rPr>
                        <w:rFonts w:ascii="宋体" w:hAnsi="宋体"/>
                        <w:szCs w:val="21"/>
                      </w:rPr>
                    </w:pPr>
                    <w:r w:rsidRPr="003808FE">
                      <w:rPr>
                        <w:rFonts w:ascii="宋体" w:hAnsi="宋体"/>
                        <w:szCs w:val="21"/>
                      </w:rPr>
                      <w:t>税种</w:t>
                    </w:r>
                  </w:p>
                </w:tc>
              </w:sdtContent>
            </w:sdt>
            <w:sdt>
              <w:sdtPr>
                <w:rPr>
                  <w:rFonts w:ascii="宋体" w:hAnsi="宋体"/>
                </w:rPr>
                <w:tag w:val="_PLD_0e1599c84a4d47cc8f6f9b3d3069a1bd"/>
                <w:id w:val="585771"/>
                <w:lock w:val="sdtLocked"/>
              </w:sdtPr>
              <w:sdtContent>
                <w:tc>
                  <w:tcPr>
                    <w:tcW w:w="1738" w:type="pct"/>
                    <w:vAlign w:val="center"/>
                  </w:tcPr>
                  <w:p w:rsidR="00D0139B" w:rsidRPr="003808FE" w:rsidRDefault="00D0139B" w:rsidP="00A94A81">
                    <w:pPr>
                      <w:jc w:val="center"/>
                      <w:rPr>
                        <w:rFonts w:ascii="宋体" w:hAnsi="宋体"/>
                        <w:szCs w:val="21"/>
                      </w:rPr>
                    </w:pPr>
                    <w:r w:rsidRPr="003808FE">
                      <w:rPr>
                        <w:rFonts w:ascii="宋体" w:hAnsi="宋体"/>
                        <w:szCs w:val="21"/>
                      </w:rPr>
                      <w:t>计税依据</w:t>
                    </w:r>
                  </w:p>
                </w:tc>
              </w:sdtContent>
            </w:sdt>
            <w:sdt>
              <w:sdtPr>
                <w:rPr>
                  <w:rFonts w:ascii="宋体" w:hAnsi="宋体"/>
                </w:rPr>
                <w:tag w:val="_PLD_74e07bcec6714b078c64caa53447462a"/>
                <w:id w:val="585772"/>
                <w:lock w:val="sdtLocked"/>
              </w:sdtPr>
              <w:sdtContent>
                <w:tc>
                  <w:tcPr>
                    <w:tcW w:w="1725" w:type="pct"/>
                    <w:vAlign w:val="center"/>
                  </w:tcPr>
                  <w:p w:rsidR="00D0139B" w:rsidRPr="003808FE" w:rsidRDefault="00D0139B" w:rsidP="00A94A81">
                    <w:pPr>
                      <w:jc w:val="center"/>
                      <w:rPr>
                        <w:rFonts w:ascii="宋体" w:hAnsi="宋体"/>
                        <w:szCs w:val="21"/>
                      </w:rPr>
                    </w:pPr>
                    <w:r w:rsidRPr="003808FE">
                      <w:rPr>
                        <w:rFonts w:ascii="宋体" w:hAnsi="宋体"/>
                        <w:szCs w:val="21"/>
                      </w:rPr>
                      <w:t>税率</w:t>
                    </w:r>
                  </w:p>
                </w:tc>
              </w:sdtContent>
            </w:sdt>
          </w:tr>
          <w:tr w:rsidR="00D0139B" w:rsidRPr="003808FE" w:rsidTr="00A94A81">
            <w:sdt>
              <w:sdtPr>
                <w:rPr>
                  <w:rFonts w:ascii="宋体" w:hAnsi="宋体"/>
                </w:rPr>
                <w:tag w:val="_PLD_4d75d180e4a54748bbcb375f2bb00259"/>
                <w:id w:val="585773"/>
                <w:lock w:val="sdtLocked"/>
              </w:sdtPr>
              <w:sdtContent>
                <w:tc>
                  <w:tcPr>
                    <w:tcW w:w="1537" w:type="pct"/>
                    <w:vAlign w:val="center"/>
                  </w:tcPr>
                  <w:p w:rsidR="00D0139B" w:rsidRPr="003808FE" w:rsidRDefault="00D0139B" w:rsidP="00A94A81">
                    <w:pPr>
                      <w:rPr>
                        <w:rFonts w:ascii="宋体" w:hAnsi="宋体"/>
                        <w:szCs w:val="21"/>
                      </w:rPr>
                    </w:pPr>
                    <w:r w:rsidRPr="003808FE">
                      <w:rPr>
                        <w:rFonts w:ascii="宋体" w:hAnsi="宋体"/>
                        <w:szCs w:val="21"/>
                      </w:rPr>
                      <w:t>增值税</w:t>
                    </w:r>
                  </w:p>
                </w:tc>
              </w:sdtContent>
            </w:sdt>
            <w:tc>
              <w:tcPr>
                <w:tcW w:w="1738" w:type="pct"/>
                <w:vAlign w:val="center"/>
              </w:tcPr>
              <w:p w:rsidR="00D0139B" w:rsidRPr="003808FE" w:rsidRDefault="00D0139B" w:rsidP="00A94A81">
                <w:pPr>
                  <w:rPr>
                    <w:rFonts w:ascii="宋体" w:hAnsi="宋体"/>
                    <w:szCs w:val="21"/>
                  </w:rPr>
                </w:pPr>
                <w:r w:rsidRPr="003808FE">
                  <w:rPr>
                    <w:rFonts w:ascii="宋体" w:hAnsi="宋体"/>
                  </w:rPr>
                  <w:t>增值税计税销售额</w:t>
                </w:r>
              </w:p>
            </w:tc>
            <w:tc>
              <w:tcPr>
                <w:tcW w:w="1725" w:type="pct"/>
              </w:tcPr>
              <w:p w:rsidR="00D0139B" w:rsidRPr="003808FE" w:rsidRDefault="00D0139B" w:rsidP="00A94A81">
                <w:pPr>
                  <w:rPr>
                    <w:rFonts w:ascii="宋体" w:hAnsi="宋体"/>
                    <w:szCs w:val="21"/>
                  </w:rPr>
                </w:pPr>
                <w:r w:rsidRPr="003808FE">
                  <w:rPr>
                    <w:rFonts w:ascii="宋体" w:hAnsi="宋体"/>
                  </w:rPr>
                  <w:t>13%、9%、5%（2019年4月前税率为16%、10%、5%）</w:t>
                </w:r>
              </w:p>
            </w:tc>
          </w:tr>
          <w:tr w:rsidR="00D0139B" w:rsidRPr="003808FE" w:rsidTr="00A94A81">
            <w:sdt>
              <w:sdtPr>
                <w:rPr>
                  <w:rFonts w:ascii="宋体" w:hAnsi="宋体"/>
                </w:rPr>
                <w:tag w:val="_PLD_ac2e80b3e934498ab302db72c55f6367"/>
                <w:id w:val="585774"/>
                <w:lock w:val="sdtLocked"/>
              </w:sdtPr>
              <w:sdtContent>
                <w:tc>
                  <w:tcPr>
                    <w:tcW w:w="1537" w:type="pct"/>
                  </w:tcPr>
                  <w:p w:rsidR="00D0139B" w:rsidRPr="003808FE" w:rsidRDefault="00D0139B" w:rsidP="00A94A81">
                    <w:pPr>
                      <w:rPr>
                        <w:rFonts w:ascii="宋体" w:hAnsi="宋体"/>
                        <w:szCs w:val="21"/>
                      </w:rPr>
                    </w:pPr>
                    <w:r w:rsidRPr="003808FE">
                      <w:rPr>
                        <w:rFonts w:ascii="宋体" w:hAnsi="宋体"/>
                        <w:szCs w:val="21"/>
                      </w:rPr>
                      <w:t>消费税</w:t>
                    </w:r>
                  </w:p>
                </w:tc>
              </w:sdtContent>
            </w:sdt>
            <w:tc>
              <w:tcPr>
                <w:tcW w:w="1738" w:type="pct"/>
              </w:tcPr>
              <w:p w:rsidR="00D0139B" w:rsidRPr="003808FE" w:rsidRDefault="00D0139B" w:rsidP="00A94A81">
                <w:pPr>
                  <w:rPr>
                    <w:rFonts w:ascii="宋体" w:hAnsi="宋体"/>
                    <w:szCs w:val="21"/>
                  </w:rPr>
                </w:pPr>
              </w:p>
            </w:tc>
            <w:tc>
              <w:tcPr>
                <w:tcW w:w="1725" w:type="pct"/>
              </w:tcPr>
              <w:p w:rsidR="00D0139B" w:rsidRPr="003808FE" w:rsidRDefault="00D0139B" w:rsidP="00A94A81">
                <w:pPr>
                  <w:rPr>
                    <w:rFonts w:ascii="宋体" w:hAnsi="宋体"/>
                    <w:szCs w:val="21"/>
                  </w:rPr>
                </w:pPr>
              </w:p>
            </w:tc>
          </w:tr>
          <w:tr w:rsidR="00D0139B" w:rsidRPr="003808FE" w:rsidTr="00A94A81">
            <w:sdt>
              <w:sdtPr>
                <w:rPr>
                  <w:rFonts w:ascii="宋体" w:hAnsi="宋体"/>
                </w:rPr>
                <w:tag w:val="_PLD_16b8e5f8bc5b40599694aedafb44cecb"/>
                <w:id w:val="585775"/>
                <w:lock w:val="sdtLocked"/>
              </w:sdtPr>
              <w:sdtContent>
                <w:tc>
                  <w:tcPr>
                    <w:tcW w:w="1537" w:type="pct"/>
                  </w:tcPr>
                  <w:p w:rsidR="00D0139B" w:rsidRPr="003808FE" w:rsidRDefault="00D0139B" w:rsidP="00A94A81">
                    <w:pPr>
                      <w:rPr>
                        <w:rFonts w:ascii="宋体" w:hAnsi="宋体"/>
                        <w:szCs w:val="21"/>
                      </w:rPr>
                    </w:pPr>
                    <w:r w:rsidRPr="003808FE">
                      <w:rPr>
                        <w:rFonts w:ascii="宋体" w:hAnsi="宋体"/>
                        <w:szCs w:val="21"/>
                      </w:rPr>
                      <w:t>营业税</w:t>
                    </w:r>
                  </w:p>
                </w:tc>
              </w:sdtContent>
            </w:sdt>
            <w:tc>
              <w:tcPr>
                <w:tcW w:w="1738" w:type="pct"/>
              </w:tcPr>
              <w:p w:rsidR="00D0139B" w:rsidRPr="003808FE" w:rsidRDefault="00D0139B" w:rsidP="00A94A81">
                <w:pPr>
                  <w:rPr>
                    <w:rFonts w:ascii="宋体" w:hAnsi="宋体"/>
                    <w:szCs w:val="21"/>
                  </w:rPr>
                </w:pPr>
              </w:p>
            </w:tc>
            <w:tc>
              <w:tcPr>
                <w:tcW w:w="1725" w:type="pct"/>
              </w:tcPr>
              <w:p w:rsidR="00D0139B" w:rsidRPr="003808FE" w:rsidRDefault="00D0139B" w:rsidP="00A94A81">
                <w:pPr>
                  <w:rPr>
                    <w:rFonts w:ascii="宋体" w:hAnsi="宋体"/>
                    <w:szCs w:val="21"/>
                  </w:rPr>
                </w:pPr>
              </w:p>
            </w:tc>
          </w:tr>
          <w:tr w:rsidR="00D0139B" w:rsidRPr="003808FE" w:rsidTr="00A94A81">
            <w:sdt>
              <w:sdtPr>
                <w:rPr>
                  <w:rFonts w:ascii="宋体" w:hAnsi="宋体"/>
                </w:rPr>
                <w:tag w:val="_PLD_f26de62b44974db399be3feb53a92b2d"/>
                <w:id w:val="585776"/>
                <w:lock w:val="sdtLocked"/>
              </w:sdtPr>
              <w:sdtContent>
                <w:tc>
                  <w:tcPr>
                    <w:tcW w:w="1537" w:type="pct"/>
                  </w:tcPr>
                  <w:p w:rsidR="00D0139B" w:rsidRPr="003808FE" w:rsidRDefault="00D0139B" w:rsidP="00A94A81">
                    <w:pPr>
                      <w:rPr>
                        <w:rFonts w:ascii="宋体" w:hAnsi="宋体"/>
                        <w:szCs w:val="21"/>
                      </w:rPr>
                    </w:pPr>
                    <w:r w:rsidRPr="003808FE">
                      <w:rPr>
                        <w:rFonts w:ascii="宋体" w:hAnsi="宋体"/>
                        <w:szCs w:val="21"/>
                      </w:rPr>
                      <w:t>城市维护建设税</w:t>
                    </w:r>
                  </w:p>
                </w:tc>
              </w:sdtContent>
            </w:sdt>
            <w:tc>
              <w:tcPr>
                <w:tcW w:w="1738" w:type="pct"/>
              </w:tcPr>
              <w:p w:rsidR="00D0139B" w:rsidRPr="003808FE" w:rsidRDefault="00D0139B" w:rsidP="00A94A81">
                <w:pPr>
                  <w:rPr>
                    <w:rFonts w:ascii="宋体" w:hAnsi="宋体"/>
                    <w:szCs w:val="21"/>
                  </w:rPr>
                </w:pPr>
              </w:p>
            </w:tc>
            <w:tc>
              <w:tcPr>
                <w:tcW w:w="1725" w:type="pct"/>
              </w:tcPr>
              <w:p w:rsidR="00D0139B" w:rsidRPr="003808FE" w:rsidRDefault="00D0139B" w:rsidP="00A94A81">
                <w:pPr>
                  <w:rPr>
                    <w:rFonts w:ascii="宋体" w:hAnsi="宋体"/>
                    <w:szCs w:val="21"/>
                  </w:rPr>
                </w:pPr>
              </w:p>
            </w:tc>
          </w:tr>
          <w:tr w:rsidR="00D0139B" w:rsidRPr="003808FE" w:rsidTr="00A94A81">
            <w:sdt>
              <w:sdtPr>
                <w:rPr>
                  <w:rFonts w:ascii="宋体" w:hAnsi="宋体"/>
                </w:rPr>
                <w:tag w:val="_PLD_c37795663344458fa383d79373863559"/>
                <w:id w:val="585777"/>
                <w:lock w:val="sdtLocked"/>
              </w:sdtPr>
              <w:sdtContent>
                <w:tc>
                  <w:tcPr>
                    <w:tcW w:w="1537" w:type="pct"/>
                    <w:vAlign w:val="center"/>
                  </w:tcPr>
                  <w:p w:rsidR="00D0139B" w:rsidRPr="003808FE" w:rsidRDefault="00D0139B" w:rsidP="00A94A81">
                    <w:pPr>
                      <w:rPr>
                        <w:rFonts w:ascii="宋体" w:hAnsi="宋体"/>
                        <w:szCs w:val="21"/>
                      </w:rPr>
                    </w:pPr>
                    <w:r w:rsidRPr="003808FE">
                      <w:rPr>
                        <w:rFonts w:ascii="宋体" w:hAnsi="宋体"/>
                        <w:szCs w:val="21"/>
                      </w:rPr>
                      <w:t>企业所得税</w:t>
                    </w:r>
                  </w:p>
                </w:tc>
              </w:sdtContent>
            </w:sdt>
            <w:tc>
              <w:tcPr>
                <w:tcW w:w="1738" w:type="pct"/>
                <w:vAlign w:val="center"/>
              </w:tcPr>
              <w:p w:rsidR="00D0139B" w:rsidRPr="003808FE" w:rsidRDefault="00D0139B" w:rsidP="00A94A81">
                <w:pPr>
                  <w:rPr>
                    <w:rFonts w:ascii="宋体" w:hAnsi="宋体"/>
                    <w:szCs w:val="21"/>
                  </w:rPr>
                </w:pPr>
                <w:r w:rsidRPr="003808FE">
                  <w:rPr>
                    <w:rFonts w:ascii="宋体" w:hAnsi="宋体"/>
                  </w:rPr>
                  <w:t>应纳税所得额</w:t>
                </w:r>
              </w:p>
            </w:tc>
            <w:tc>
              <w:tcPr>
                <w:tcW w:w="1725" w:type="pct"/>
              </w:tcPr>
              <w:p w:rsidR="00D0139B" w:rsidRPr="003808FE" w:rsidRDefault="00D0139B" w:rsidP="00A94A81">
                <w:pPr>
                  <w:rPr>
                    <w:rFonts w:ascii="宋体" w:hAnsi="宋体"/>
                    <w:szCs w:val="21"/>
                  </w:rPr>
                </w:pPr>
                <w:r w:rsidRPr="003808FE">
                  <w:rPr>
                    <w:rFonts w:ascii="宋体" w:hAnsi="宋体"/>
                  </w:rPr>
                  <w:t>母公司适用15%；子公司适用0%、15%、25%或小微企业税率</w:t>
                </w:r>
              </w:p>
            </w:tc>
          </w:tr>
          <w:sdt>
            <w:sdtPr>
              <w:rPr>
                <w:rFonts w:ascii="宋体" w:hAnsi="宋体"/>
                <w:szCs w:val="21"/>
              </w:rPr>
              <w:alias w:val="其他主要税种及税率"/>
              <w:tag w:val="_GBC_b4f10406bc8741879c7bff390b72f9b9"/>
              <w:id w:val="585778"/>
              <w:lock w:val="sdtLocked"/>
            </w:sdtPr>
            <w:sdtContent>
              <w:tr w:rsidR="00D0139B" w:rsidRPr="003808FE" w:rsidTr="00D0139B">
                <w:tc>
                  <w:tcPr>
                    <w:tcW w:w="1537" w:type="pct"/>
                    <w:vAlign w:val="center"/>
                  </w:tcPr>
                  <w:p w:rsidR="00D0139B" w:rsidRPr="003808FE" w:rsidRDefault="00D0139B" w:rsidP="00D0139B">
                    <w:pPr>
                      <w:rPr>
                        <w:rFonts w:ascii="宋体" w:hAnsi="宋体"/>
                        <w:szCs w:val="21"/>
                      </w:rPr>
                    </w:pPr>
                    <w:r w:rsidRPr="003808FE">
                      <w:rPr>
                        <w:rFonts w:ascii="宋体" w:hAnsi="宋体"/>
                      </w:rPr>
                      <w:t>城建税</w:t>
                    </w:r>
                  </w:p>
                </w:tc>
                <w:tc>
                  <w:tcPr>
                    <w:tcW w:w="1738" w:type="pct"/>
                    <w:vAlign w:val="center"/>
                  </w:tcPr>
                  <w:p w:rsidR="00D0139B" w:rsidRPr="003808FE" w:rsidRDefault="00D0139B" w:rsidP="00D0139B">
                    <w:pPr>
                      <w:rPr>
                        <w:rFonts w:ascii="宋体" w:hAnsi="宋体"/>
                        <w:szCs w:val="21"/>
                      </w:rPr>
                    </w:pPr>
                    <w:r w:rsidRPr="003808FE">
                      <w:rPr>
                        <w:rFonts w:ascii="宋体" w:hAnsi="宋体"/>
                      </w:rPr>
                      <w:t>实际缴纳流转税税额</w:t>
                    </w:r>
                  </w:p>
                </w:tc>
                <w:tc>
                  <w:tcPr>
                    <w:tcW w:w="1725" w:type="pct"/>
                  </w:tcPr>
                  <w:p w:rsidR="00D0139B" w:rsidRPr="003808FE" w:rsidRDefault="00D0139B" w:rsidP="00A94A81">
                    <w:pPr>
                      <w:rPr>
                        <w:rFonts w:ascii="宋体" w:hAnsi="宋体"/>
                        <w:szCs w:val="21"/>
                      </w:rPr>
                    </w:pPr>
                    <w:r w:rsidRPr="003808FE">
                      <w:rPr>
                        <w:rFonts w:ascii="宋体" w:hAnsi="宋体"/>
                      </w:rPr>
                      <w:t>5%、7%</w:t>
                    </w:r>
                  </w:p>
                </w:tc>
              </w:tr>
            </w:sdtContent>
          </w:sdt>
          <w:sdt>
            <w:sdtPr>
              <w:rPr>
                <w:rFonts w:ascii="宋体" w:hAnsi="宋体"/>
                <w:szCs w:val="21"/>
              </w:rPr>
              <w:alias w:val="其他主要税种及税率"/>
              <w:tag w:val="_GBC_b4f10406bc8741879c7bff390b72f9b9"/>
              <w:id w:val="585779"/>
              <w:lock w:val="sdtLocked"/>
            </w:sdtPr>
            <w:sdtContent>
              <w:tr w:rsidR="00D0139B" w:rsidRPr="003808FE" w:rsidTr="00D0139B">
                <w:tc>
                  <w:tcPr>
                    <w:tcW w:w="1537" w:type="pct"/>
                    <w:vAlign w:val="center"/>
                  </w:tcPr>
                  <w:p w:rsidR="00D0139B" w:rsidRPr="003808FE" w:rsidRDefault="00D0139B" w:rsidP="00D0139B">
                    <w:pPr>
                      <w:rPr>
                        <w:rFonts w:ascii="宋体" w:hAnsi="宋体"/>
                        <w:szCs w:val="21"/>
                      </w:rPr>
                    </w:pPr>
                    <w:r w:rsidRPr="003808FE">
                      <w:rPr>
                        <w:rFonts w:ascii="宋体" w:hAnsi="宋体"/>
                      </w:rPr>
                      <w:t>教育费附加</w:t>
                    </w:r>
                  </w:p>
                </w:tc>
                <w:tc>
                  <w:tcPr>
                    <w:tcW w:w="1738" w:type="pct"/>
                    <w:vAlign w:val="center"/>
                  </w:tcPr>
                  <w:p w:rsidR="00D0139B" w:rsidRPr="003808FE" w:rsidRDefault="00D0139B" w:rsidP="00D0139B">
                    <w:pPr>
                      <w:rPr>
                        <w:rFonts w:ascii="宋体" w:hAnsi="宋体"/>
                        <w:szCs w:val="21"/>
                      </w:rPr>
                    </w:pPr>
                    <w:r w:rsidRPr="003808FE">
                      <w:rPr>
                        <w:rFonts w:ascii="宋体" w:hAnsi="宋体"/>
                      </w:rPr>
                      <w:t>实际缴纳流转税税额</w:t>
                    </w:r>
                  </w:p>
                </w:tc>
                <w:tc>
                  <w:tcPr>
                    <w:tcW w:w="1725" w:type="pct"/>
                  </w:tcPr>
                  <w:p w:rsidR="00D0139B" w:rsidRPr="003808FE" w:rsidRDefault="00D0139B" w:rsidP="00A94A81">
                    <w:pPr>
                      <w:rPr>
                        <w:rFonts w:ascii="宋体" w:hAnsi="宋体"/>
                        <w:szCs w:val="21"/>
                      </w:rPr>
                    </w:pPr>
                    <w:r w:rsidRPr="003808FE">
                      <w:rPr>
                        <w:rFonts w:ascii="宋体" w:hAnsi="宋体"/>
                      </w:rPr>
                      <w:t>5%</w:t>
                    </w:r>
                  </w:p>
                </w:tc>
              </w:tr>
            </w:sdtContent>
          </w:sdt>
          <w:sdt>
            <w:sdtPr>
              <w:rPr>
                <w:rFonts w:ascii="宋体" w:hAnsi="宋体"/>
                <w:szCs w:val="21"/>
              </w:rPr>
              <w:alias w:val="其他主要税种及税率"/>
              <w:tag w:val="_GBC_b4f10406bc8741879c7bff390b72f9b9"/>
              <w:id w:val="585780"/>
              <w:lock w:val="sdtLocked"/>
            </w:sdtPr>
            <w:sdtContent>
              <w:tr w:rsidR="00D0139B" w:rsidRPr="003808FE" w:rsidTr="00D0139B">
                <w:tc>
                  <w:tcPr>
                    <w:tcW w:w="1537" w:type="pct"/>
                    <w:vAlign w:val="center"/>
                  </w:tcPr>
                  <w:p w:rsidR="00D0139B" w:rsidRPr="003808FE" w:rsidRDefault="00D0139B" w:rsidP="00D0139B">
                    <w:pPr>
                      <w:rPr>
                        <w:rFonts w:ascii="宋体" w:hAnsi="宋体"/>
                        <w:szCs w:val="21"/>
                      </w:rPr>
                    </w:pPr>
                    <w:r w:rsidRPr="003808FE">
                      <w:rPr>
                        <w:rFonts w:ascii="宋体" w:hAnsi="宋体"/>
                      </w:rPr>
                      <w:t>土地增值税[注]</w:t>
                    </w:r>
                  </w:p>
                </w:tc>
                <w:tc>
                  <w:tcPr>
                    <w:tcW w:w="1738" w:type="pct"/>
                    <w:vAlign w:val="center"/>
                  </w:tcPr>
                  <w:p w:rsidR="00D0139B" w:rsidRPr="003808FE" w:rsidRDefault="00D0139B" w:rsidP="00D0139B">
                    <w:pPr>
                      <w:rPr>
                        <w:rFonts w:ascii="宋体" w:hAnsi="宋体"/>
                        <w:szCs w:val="21"/>
                      </w:rPr>
                    </w:pPr>
                    <w:r w:rsidRPr="003808FE">
                      <w:rPr>
                        <w:rFonts w:ascii="宋体" w:hAnsi="宋体"/>
                      </w:rPr>
                      <w:t>增值额</w:t>
                    </w:r>
                  </w:p>
                </w:tc>
                <w:tc>
                  <w:tcPr>
                    <w:tcW w:w="1725" w:type="pct"/>
                  </w:tcPr>
                  <w:p w:rsidR="00D0139B" w:rsidRPr="003808FE" w:rsidRDefault="00D0139B" w:rsidP="00A94A81">
                    <w:pPr>
                      <w:rPr>
                        <w:rFonts w:ascii="宋体" w:hAnsi="宋体"/>
                        <w:szCs w:val="21"/>
                      </w:rPr>
                    </w:pPr>
                    <w:r w:rsidRPr="003808FE">
                      <w:rPr>
                        <w:rFonts w:ascii="宋体" w:hAnsi="宋体"/>
                      </w:rPr>
                      <w:t>2%</w:t>
                    </w:r>
                  </w:p>
                </w:tc>
              </w:tr>
            </w:sdtContent>
          </w:sdt>
          <w:sdt>
            <w:sdtPr>
              <w:rPr>
                <w:rFonts w:ascii="宋体" w:hAnsi="宋体"/>
                <w:szCs w:val="21"/>
              </w:rPr>
              <w:alias w:val="其他主要税种及税率"/>
              <w:tag w:val="_GBC_b4f10406bc8741879c7bff390b72f9b9"/>
              <w:id w:val="585781"/>
              <w:lock w:val="sdtLocked"/>
            </w:sdtPr>
            <w:sdtContent>
              <w:tr w:rsidR="00D0139B" w:rsidRPr="003808FE" w:rsidTr="00D0139B">
                <w:tc>
                  <w:tcPr>
                    <w:tcW w:w="1537" w:type="pct"/>
                    <w:vAlign w:val="center"/>
                  </w:tcPr>
                  <w:p w:rsidR="00D0139B" w:rsidRPr="003808FE" w:rsidRDefault="00D0139B" w:rsidP="00D0139B">
                    <w:pPr>
                      <w:rPr>
                        <w:rFonts w:ascii="宋体" w:hAnsi="宋体"/>
                        <w:szCs w:val="21"/>
                      </w:rPr>
                    </w:pPr>
                    <w:r w:rsidRPr="003808FE">
                      <w:rPr>
                        <w:rFonts w:ascii="宋体" w:hAnsi="宋体"/>
                      </w:rPr>
                      <w:t>房产税</w:t>
                    </w:r>
                  </w:p>
                </w:tc>
                <w:tc>
                  <w:tcPr>
                    <w:tcW w:w="1738" w:type="pct"/>
                    <w:vAlign w:val="center"/>
                  </w:tcPr>
                  <w:p w:rsidR="00D0139B" w:rsidRPr="003808FE" w:rsidRDefault="00D0139B" w:rsidP="00D0139B">
                    <w:pPr>
                      <w:rPr>
                        <w:rFonts w:ascii="宋体" w:hAnsi="宋体"/>
                        <w:szCs w:val="21"/>
                      </w:rPr>
                    </w:pPr>
                    <w:r w:rsidRPr="003808FE">
                      <w:rPr>
                        <w:rFonts w:ascii="宋体" w:hAnsi="宋体"/>
                      </w:rPr>
                      <w:t>租金收入或房产原值扣除30%</w:t>
                    </w:r>
                  </w:p>
                </w:tc>
                <w:tc>
                  <w:tcPr>
                    <w:tcW w:w="1725" w:type="pct"/>
                  </w:tcPr>
                  <w:p w:rsidR="00D0139B" w:rsidRPr="003808FE" w:rsidRDefault="00D0139B" w:rsidP="00A94A81">
                    <w:pPr>
                      <w:rPr>
                        <w:rFonts w:ascii="宋体" w:hAnsi="宋体"/>
                        <w:szCs w:val="21"/>
                      </w:rPr>
                    </w:pPr>
                    <w:r w:rsidRPr="003808FE">
                      <w:rPr>
                        <w:rFonts w:ascii="宋体" w:hAnsi="宋体"/>
                      </w:rPr>
                      <w:t>A、从价计征：1.2%；B、从租计征：12%</w:t>
                    </w:r>
                  </w:p>
                </w:tc>
              </w:tr>
            </w:sdtContent>
          </w:sdt>
        </w:tbl>
        <w:p w:rsidR="00E778BB" w:rsidRDefault="00E778BB" w:rsidP="00D0590E">
          <w:pPr>
            <w:adjustRightInd w:val="0"/>
            <w:snapToGrid w:val="0"/>
            <w:spacing w:beforeLines="50" w:line="360" w:lineRule="auto"/>
            <w:ind w:firstLine="482"/>
            <w:rPr>
              <w:rFonts w:ascii="宋体" w:hAnsi="宋体"/>
              <w:highlight w:val="yellow"/>
            </w:rPr>
          </w:pPr>
          <w:r w:rsidRPr="004D5169">
            <w:rPr>
              <w:rFonts w:ascii="宋体" w:hAnsi="宋体" w:hint="eastAsia"/>
            </w:rPr>
            <w:t>[注]</w:t>
          </w:r>
          <w:r>
            <w:rPr>
              <w:rFonts w:ascii="宋体" w:hAnsi="宋体" w:hint="eastAsia"/>
            </w:rPr>
            <w:t>土地增值税</w:t>
          </w:r>
          <w:r w:rsidRPr="004D5169">
            <w:rPr>
              <w:rFonts w:ascii="宋体" w:hAnsi="宋体" w:hint="eastAsia"/>
            </w:rPr>
            <w:t>实行四级超率累进税率，增值额未超过扣除项目金额50.00%的部分，税率为30%；增值额超过扣除项目金额50.00%、未超过扣除项目金额100.00%的部分，税率为40%；增值额超过扣除项目金额100.00%、未超过扣除项目金额200.00%的部分，税率为50%；增值额超过扣除项目金额200.00%的部分，税率为60%。建造普通标准住宅，增值额未超过扣除项目金额20.00%的，免征土地增值税；公司子公司—镇江恒顺商城有限公司销售的开发产品，按预收售房款的</w:t>
          </w:r>
          <w:r>
            <w:rPr>
              <w:rFonts w:ascii="宋体" w:hAnsi="宋体" w:hint="eastAsia"/>
            </w:rPr>
            <w:t>2</w:t>
          </w:r>
          <w:r w:rsidRPr="004D5169">
            <w:rPr>
              <w:rFonts w:ascii="宋体" w:hAnsi="宋体" w:hint="eastAsia"/>
            </w:rPr>
            <w:t>%计缴土地增值税。</w:t>
          </w:r>
        </w:p>
        <w:p w:rsidR="00D0139B" w:rsidRDefault="00D0139B"/>
        <w:p w:rsidR="00B33BEC" w:rsidRDefault="00EC273B">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Content>
            <w:p w:rsidR="001A0971" w:rsidRDefault="00FE1625">
              <w:pPr>
                <w:rPr>
                  <w:szCs w:val="21"/>
                </w:rPr>
              </w:pPr>
              <w:r w:rsidRPr="00E6394E">
                <w:rPr>
                  <w:rFonts w:ascii="宋体" w:hAnsi="宋体"/>
                  <w:sz w:val="18"/>
                  <w:szCs w:val="21"/>
                </w:rPr>
                <w:fldChar w:fldCharType="begin"/>
              </w:r>
              <w:r w:rsidR="001A0971"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A0971"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tbl>
          <w:tblPr>
            <w:tblW w:w="4856"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494"/>
            <w:gridCol w:w="4294"/>
          </w:tblGrid>
          <w:tr w:rsidR="001A0971" w:rsidTr="001A0971">
            <w:sdt>
              <w:sdtPr>
                <w:tag w:val="_PLD_45211f01b9764dbc9a13b86554731418"/>
                <w:id w:val="586133"/>
                <w:lock w:val="sdtLocked"/>
              </w:sdtPr>
              <w:sdtContent>
                <w:tc>
                  <w:tcPr>
                    <w:tcW w:w="2557" w:type="pct"/>
                    <w:shd w:val="clear" w:color="auto" w:fill="auto"/>
                    <w:vAlign w:val="center"/>
                  </w:tcPr>
                  <w:p w:rsidR="001A0971" w:rsidRDefault="001A0971" w:rsidP="00A94A81">
                    <w:pPr>
                      <w:jc w:val="center"/>
                      <w:rPr>
                        <w:szCs w:val="21"/>
                      </w:rPr>
                    </w:pPr>
                    <w:r>
                      <w:rPr>
                        <w:rFonts w:hint="eastAsia"/>
                        <w:szCs w:val="21"/>
                      </w:rPr>
                      <w:t>纳税主体名称</w:t>
                    </w:r>
                  </w:p>
                </w:tc>
              </w:sdtContent>
            </w:sdt>
            <w:sdt>
              <w:sdtPr>
                <w:rPr>
                  <w:rFonts w:ascii="宋体" w:hAnsi="宋体"/>
                </w:rPr>
                <w:tag w:val="_PLD_f364076e1daa46149b120da21925a155"/>
                <w:id w:val="586134"/>
                <w:lock w:val="sdtLocked"/>
              </w:sdtPr>
              <w:sdtContent>
                <w:tc>
                  <w:tcPr>
                    <w:tcW w:w="2443" w:type="pct"/>
                    <w:shd w:val="clear" w:color="auto" w:fill="auto"/>
                    <w:vAlign w:val="center"/>
                  </w:tcPr>
                  <w:p w:rsidR="001A0971" w:rsidRPr="003808FE" w:rsidRDefault="001A0971" w:rsidP="00A94A81">
                    <w:pPr>
                      <w:jc w:val="center"/>
                      <w:rPr>
                        <w:rFonts w:ascii="宋体" w:hAnsi="宋体"/>
                        <w:szCs w:val="21"/>
                      </w:rPr>
                    </w:pPr>
                    <w:r w:rsidRPr="003808FE">
                      <w:rPr>
                        <w:rFonts w:ascii="宋体" w:hAnsi="宋体" w:hint="eastAsia"/>
                        <w:szCs w:val="21"/>
                      </w:rPr>
                      <w:t>所得税税率（%）</w:t>
                    </w:r>
                  </w:p>
                </w:tc>
              </w:sdtContent>
            </w:sdt>
          </w:tr>
          <w:sdt>
            <w:sdtPr>
              <w:rPr>
                <w:szCs w:val="21"/>
              </w:rPr>
              <w:alias w:val="不同纳税主体所得税税率说明明细"/>
              <w:tag w:val="_GBC_e71b3f1578da465088bdd975b9618640"/>
              <w:id w:val="586135"/>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江苏恒顺醋业股份有限公司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15%</w:t>
                    </w:r>
                  </w:p>
                </w:tc>
              </w:tr>
            </w:sdtContent>
          </w:sdt>
          <w:sdt>
            <w:sdtPr>
              <w:rPr>
                <w:szCs w:val="21"/>
              </w:rPr>
              <w:alias w:val="不同纳税主体所得税税率说明明细"/>
              <w:tag w:val="_GBC_e71b3f1578da465088bdd975b9618640"/>
              <w:id w:val="586136"/>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江苏恒顺醋业云阳调味品有限公司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15%</w:t>
                    </w:r>
                  </w:p>
                </w:tc>
              </w:tr>
            </w:sdtContent>
          </w:sdt>
          <w:sdt>
            <w:sdtPr>
              <w:rPr>
                <w:szCs w:val="21"/>
              </w:rPr>
              <w:alias w:val="不同纳税主体所得税税率说明明细"/>
              <w:tag w:val="_GBC_e71b3f1578da465088bdd975b9618640"/>
              <w:id w:val="586137"/>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上海镇江恒顺酱醋配销有限公司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小微企业税率</w:t>
                    </w:r>
                  </w:p>
                </w:tc>
              </w:tr>
            </w:sdtContent>
          </w:sdt>
          <w:sdt>
            <w:sdtPr>
              <w:rPr>
                <w:szCs w:val="21"/>
              </w:rPr>
              <w:alias w:val="不同纳税主体所得税税率说明明细"/>
              <w:tag w:val="_GBC_e71b3f1578da465088bdd975b9618640"/>
              <w:id w:val="586138"/>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镇江恒欣生物科技有限公司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小微企业税率</w:t>
                    </w:r>
                  </w:p>
                </w:tc>
              </w:tr>
            </w:sdtContent>
          </w:sdt>
          <w:sdt>
            <w:sdtPr>
              <w:rPr>
                <w:szCs w:val="21"/>
              </w:rPr>
              <w:alias w:val="不同纳税主体所得税税率说明明细"/>
              <w:tag w:val="_GBC_e71b3f1578da465088bdd975b9618640"/>
              <w:id w:val="586139"/>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山西恒顺老陈醋有限公司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小微企业税率</w:t>
                    </w:r>
                  </w:p>
                </w:tc>
              </w:tr>
            </w:sdtContent>
          </w:sdt>
          <w:sdt>
            <w:sdtPr>
              <w:rPr>
                <w:szCs w:val="21"/>
              </w:rPr>
              <w:alias w:val="不同纳税主体所得税税率说明明细"/>
              <w:tag w:val="_GBC_e71b3f1578da465088bdd975b9618640"/>
              <w:id w:val="586140"/>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镇江润扬调味品有限公司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小微企业税率</w:t>
                    </w:r>
                  </w:p>
                </w:tc>
              </w:tr>
            </w:sdtContent>
          </w:sdt>
          <w:sdt>
            <w:sdtPr>
              <w:rPr>
                <w:szCs w:val="21"/>
              </w:rPr>
              <w:alias w:val="不同纳税主体所得税税率说明明细"/>
              <w:tag w:val="_GBC_e71b3f1578da465088bdd975b9618640"/>
              <w:id w:val="586141"/>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镇江恒顺醋博文化旅游发展有限公司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小微企业税率</w:t>
                    </w:r>
                  </w:p>
                </w:tc>
              </w:tr>
            </w:sdtContent>
          </w:sdt>
          <w:sdt>
            <w:sdtPr>
              <w:rPr>
                <w:szCs w:val="21"/>
              </w:rPr>
              <w:alias w:val="不同纳税主体所得税税率说明明细"/>
              <w:tag w:val="_GBC_e71b3f1578da465088bdd975b9618640"/>
              <w:id w:val="586142"/>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镇江恒顺米业有限责任公司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0%</w:t>
                    </w:r>
                  </w:p>
                </w:tc>
              </w:tr>
            </w:sdtContent>
          </w:sdt>
          <w:sdt>
            <w:sdtPr>
              <w:rPr>
                <w:szCs w:val="21"/>
              </w:rPr>
              <w:alias w:val="不同纳税主体所得税税率说明明细"/>
              <w:tag w:val="_GBC_e71b3f1578da465088bdd975b9618640"/>
              <w:id w:val="586143"/>
              <w:lock w:val="sdtLocked"/>
            </w:sdtPr>
            <w:sdtEndPr>
              <w:rPr>
                <w:rFonts w:ascii="宋体" w:hAnsi="宋体"/>
              </w:rPr>
            </w:sdtEndPr>
            <w:sdtContent>
              <w:tr w:rsidR="001A0971" w:rsidTr="001A0971">
                <w:tc>
                  <w:tcPr>
                    <w:tcW w:w="2557" w:type="pct"/>
                    <w:shd w:val="clear" w:color="auto" w:fill="auto"/>
                    <w:vAlign w:val="center"/>
                  </w:tcPr>
                  <w:p w:rsidR="001A0971" w:rsidRDefault="001A0971" w:rsidP="00A94A81">
                    <w:pPr>
                      <w:rPr>
                        <w:szCs w:val="21"/>
                      </w:rPr>
                    </w:pPr>
                    <w:r>
                      <w:t>新疆恒顺沙林食品有限公司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0%</w:t>
                    </w:r>
                  </w:p>
                </w:tc>
              </w:tr>
            </w:sdtContent>
          </w:sdt>
          <w:sdt>
            <w:sdtPr>
              <w:rPr>
                <w:szCs w:val="21"/>
              </w:rPr>
              <w:alias w:val="不同纳税主体所得税税率说明明细"/>
              <w:tag w:val="_GBC_e71b3f1578da465088bdd975b9618640"/>
              <w:id w:val="586144"/>
              <w:lock w:val="sdtLocked"/>
            </w:sdtPr>
            <w:sdtEndPr>
              <w:rPr>
                <w:rFonts w:ascii="宋体" w:hAnsi="宋体"/>
              </w:rPr>
            </w:sdtEndPr>
            <w:sdtContent>
              <w:tr w:rsidR="001A0971" w:rsidRPr="001A0971" w:rsidTr="001A0971">
                <w:tc>
                  <w:tcPr>
                    <w:tcW w:w="2557" w:type="pct"/>
                    <w:shd w:val="clear" w:color="auto" w:fill="auto"/>
                    <w:vAlign w:val="center"/>
                  </w:tcPr>
                  <w:p w:rsidR="001A0971" w:rsidRDefault="001A0971" w:rsidP="00A94A81">
                    <w:pPr>
                      <w:rPr>
                        <w:szCs w:val="21"/>
                      </w:rPr>
                    </w:pPr>
                    <w:r>
                      <w:t>其他公司</w:t>
                    </w:r>
                  </w:p>
                </w:tc>
                <w:tc>
                  <w:tcPr>
                    <w:tcW w:w="2443" w:type="pct"/>
                    <w:shd w:val="clear" w:color="auto" w:fill="auto"/>
                  </w:tcPr>
                  <w:p w:rsidR="001A0971" w:rsidRPr="003808FE" w:rsidRDefault="001A0971" w:rsidP="00A94A81">
                    <w:pPr>
                      <w:jc w:val="right"/>
                      <w:rPr>
                        <w:rFonts w:ascii="宋体" w:hAnsi="宋体"/>
                        <w:szCs w:val="21"/>
                      </w:rPr>
                    </w:pPr>
                    <w:r w:rsidRPr="003808FE">
                      <w:rPr>
                        <w:rFonts w:ascii="宋体" w:hAnsi="宋体"/>
                      </w:rPr>
                      <w:t>25%</w:t>
                    </w:r>
                  </w:p>
                </w:tc>
              </w:tr>
            </w:sdtContent>
          </w:sdt>
        </w:tbl>
        <w:p w:rsidR="00B33BEC" w:rsidRPr="001A0971" w:rsidRDefault="00FE1625" w:rsidP="001A0971"/>
      </w:sdtContent>
    </w:sdt>
    <w:p w:rsidR="00B33BEC" w:rsidRDefault="00B33BEC">
      <w:pPr>
        <w:rPr>
          <w:szCs w:val="21"/>
        </w:rPr>
      </w:pPr>
    </w:p>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B33BEC" w:rsidRDefault="00EC273B" w:rsidP="00816693">
          <w:pPr>
            <w:pStyle w:val="3"/>
            <w:numPr>
              <w:ilvl w:val="0"/>
              <w:numId w:val="45"/>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726DE1"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726DE1"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rPr>
              <w:rFonts w:ascii="宋体" w:hAnsi="宋体"/>
            </w:rPr>
          </w:sdtEndPr>
          <w:sdtContent>
            <w:p w:rsidR="001F28A8" w:rsidRPr="001F28A8" w:rsidRDefault="001F28A8" w:rsidP="001F28A8">
              <w:pPr>
                <w:tabs>
                  <w:tab w:val="left" w:pos="360"/>
                </w:tabs>
                <w:spacing w:line="360" w:lineRule="auto"/>
                <w:ind w:firstLine="426"/>
                <w:rPr>
                  <w:rFonts w:ascii="宋体" w:hAnsi="宋体"/>
                  <w:szCs w:val="21"/>
                </w:rPr>
              </w:pPr>
              <w:r w:rsidRPr="001F28A8">
                <w:rPr>
                  <w:rFonts w:ascii="宋体" w:hAnsi="宋体" w:hint="eastAsia"/>
                  <w:szCs w:val="21"/>
                </w:rPr>
                <w:t>（1）增值税：</w:t>
              </w:r>
            </w:p>
            <w:p w:rsidR="001F28A8" w:rsidRPr="001F28A8" w:rsidRDefault="001F28A8" w:rsidP="001F28A8">
              <w:pPr>
                <w:tabs>
                  <w:tab w:val="left" w:pos="360"/>
                </w:tabs>
                <w:spacing w:line="360" w:lineRule="auto"/>
                <w:ind w:firstLine="426"/>
                <w:rPr>
                  <w:rFonts w:ascii="宋体" w:hAnsi="宋体" w:cs="Arial"/>
                  <w:color w:val="333333"/>
                  <w:szCs w:val="21"/>
                </w:rPr>
              </w:pPr>
              <w:r w:rsidRPr="001F28A8">
                <w:rPr>
                  <w:rFonts w:ascii="宋体" w:hAnsi="宋体" w:cs="Arial" w:hint="eastAsia"/>
                  <w:color w:val="333333"/>
                  <w:szCs w:val="21"/>
                </w:rPr>
                <w:t>①公司子公司镇江恒达包装股份有限公司为福利企业，根据财税〔2016〕52号《财政部、国家税务总局关于促进残疾人就业增值税优惠政策的通知》，对安置残疾人的单位和个体工商户，实行由税务机关按纳税人安置残疾人的人数，限额即征即退增值税的办法。</w:t>
              </w:r>
            </w:p>
            <w:p w:rsidR="001F28A8" w:rsidRPr="001F28A8" w:rsidRDefault="001F28A8" w:rsidP="001F28A8">
              <w:pPr>
                <w:tabs>
                  <w:tab w:val="left" w:pos="360"/>
                </w:tabs>
                <w:spacing w:line="360" w:lineRule="auto"/>
                <w:ind w:firstLine="426"/>
                <w:rPr>
                  <w:rFonts w:ascii="宋体" w:hAnsi="宋体" w:cs="Arial"/>
                  <w:color w:val="333333"/>
                  <w:szCs w:val="21"/>
                </w:rPr>
              </w:pPr>
              <w:r w:rsidRPr="001F28A8">
                <w:rPr>
                  <w:rFonts w:ascii="宋体" w:hAnsi="宋体" w:cs="Arial" w:hint="eastAsia"/>
                  <w:color w:val="333333"/>
                  <w:szCs w:val="21"/>
                </w:rPr>
                <w:t>②公司子公司镇江恒欣生物科技有限公司生产有机肥，根据财税[2008]56号：自2008年6月1日起，纳税人生产销售和批发、零售有机肥产品免征增值税。</w:t>
              </w:r>
            </w:p>
            <w:p w:rsidR="001F28A8" w:rsidRPr="001F28A8" w:rsidRDefault="001F28A8" w:rsidP="001F28A8">
              <w:pPr>
                <w:tabs>
                  <w:tab w:val="left" w:pos="360"/>
                </w:tabs>
                <w:spacing w:line="360" w:lineRule="auto"/>
                <w:ind w:firstLine="426"/>
                <w:rPr>
                  <w:rFonts w:ascii="宋体" w:hAnsi="宋体" w:cs="Arial"/>
                  <w:color w:val="333333"/>
                  <w:szCs w:val="21"/>
                </w:rPr>
              </w:pPr>
              <w:r w:rsidRPr="001F28A8">
                <w:rPr>
                  <w:rFonts w:ascii="宋体" w:hAnsi="宋体" w:cs="Arial" w:hint="eastAsia"/>
                  <w:color w:val="333333"/>
                  <w:szCs w:val="21"/>
                </w:rPr>
                <w:t>③根据财税〔2019〕21号《财政部税务总局退役军人部 关于进一步扶持自主就业退役士兵创业就业有关税收政策的通知》，企业招用自主就业退役士兵，与其签订1年以上期限劳动合同并依法缴纳社会保险费的，自签订劳动合同并缴纳社会保险当月起，在3年内按实际招用人数予以定额依次扣减增值税、城市维护建设税、教育费附加、地方教育附加和企业所得税优惠。定额标准为每人每年6</w:t>
              </w:r>
              <w:r w:rsidRPr="001F28A8">
                <w:rPr>
                  <w:rFonts w:ascii="宋体" w:hAnsi="宋体" w:cs="Arial"/>
                  <w:color w:val="333333"/>
                  <w:szCs w:val="21"/>
                </w:rPr>
                <w:t>,</w:t>
              </w:r>
              <w:r w:rsidRPr="001F28A8">
                <w:rPr>
                  <w:rFonts w:ascii="宋体" w:hAnsi="宋体" w:cs="Arial" w:hint="eastAsia"/>
                  <w:color w:val="333333"/>
                  <w:szCs w:val="21"/>
                </w:rPr>
                <w:t>000元，最高可上浮50%，各省、自治区、直辖市人民政府可根据本地区实际情况在此幅度内确定具体定额标准。母公司本期适用该税收政策。</w:t>
              </w:r>
            </w:p>
            <w:p w:rsidR="001F28A8" w:rsidRPr="001F28A8" w:rsidRDefault="001F28A8" w:rsidP="001F28A8">
              <w:pPr>
                <w:tabs>
                  <w:tab w:val="left" w:pos="360"/>
                </w:tabs>
                <w:spacing w:line="360" w:lineRule="auto"/>
                <w:ind w:firstLine="426"/>
                <w:rPr>
                  <w:rFonts w:ascii="宋体" w:hAnsi="宋体"/>
                  <w:szCs w:val="20"/>
                </w:rPr>
              </w:pPr>
              <w:r w:rsidRPr="001F28A8">
                <w:rPr>
                  <w:rFonts w:ascii="宋体" w:hAnsi="宋体" w:hint="eastAsia"/>
                  <w:szCs w:val="21"/>
                </w:rPr>
                <w:t>（2）</w:t>
              </w:r>
              <w:r w:rsidRPr="001F28A8">
                <w:rPr>
                  <w:rFonts w:ascii="宋体" w:hAnsi="宋体" w:hint="eastAsia"/>
                  <w:szCs w:val="20"/>
                </w:rPr>
                <w:t>企业所得税：</w:t>
              </w:r>
            </w:p>
            <w:p w:rsidR="001F28A8" w:rsidRPr="001F28A8" w:rsidRDefault="001F28A8" w:rsidP="001F28A8">
              <w:pPr>
                <w:spacing w:line="360" w:lineRule="auto"/>
                <w:ind w:right="26" w:firstLineChars="200" w:firstLine="420"/>
                <w:rPr>
                  <w:rFonts w:ascii="宋体" w:hAnsi="宋体"/>
                  <w:szCs w:val="20"/>
                  <w:highlight w:val="cyan"/>
                </w:rPr>
              </w:pPr>
              <w:r w:rsidRPr="001F28A8">
                <w:rPr>
                  <w:rFonts w:ascii="宋体" w:hAnsi="宋体" w:hint="eastAsia"/>
                  <w:szCs w:val="21"/>
                </w:rPr>
                <w:t>①</w:t>
              </w:r>
              <w:r w:rsidRPr="001F28A8">
                <w:rPr>
                  <w:rFonts w:ascii="宋体" w:hAnsi="宋体" w:hint="eastAsia"/>
                  <w:szCs w:val="20"/>
                </w:rPr>
                <w:t>母公司：2018年公司通过高新技术企业资格重新认定，获取高新技术企业证书号码为GR201832006608，有效期三年。根据《中华人民共和国企业所得税法》的相关规定，公司减按15%的税率征收企业所得税。</w:t>
              </w:r>
            </w:p>
            <w:p w:rsidR="001F28A8" w:rsidRPr="001F28A8" w:rsidRDefault="001F28A8" w:rsidP="001F28A8">
              <w:pPr>
                <w:spacing w:line="360" w:lineRule="auto"/>
                <w:ind w:firstLineChars="200" w:firstLine="420"/>
                <w:rPr>
                  <w:rFonts w:ascii="宋体" w:hAnsi="宋体"/>
                  <w:szCs w:val="21"/>
                </w:rPr>
              </w:pPr>
              <w:r w:rsidRPr="001F28A8">
                <w:rPr>
                  <w:rFonts w:ascii="宋体" w:hAnsi="宋体" w:hint="eastAsia"/>
                  <w:szCs w:val="21"/>
                </w:rPr>
                <w:t>②公司子公司镇江恒顺米业有限责任公司属农产品初加工企业，免征企业所得税；</w:t>
              </w:r>
            </w:p>
            <w:p w:rsidR="001F28A8" w:rsidRPr="001F28A8" w:rsidRDefault="001F28A8" w:rsidP="001F28A8">
              <w:pPr>
                <w:spacing w:line="360" w:lineRule="auto"/>
                <w:ind w:firstLineChars="200" w:firstLine="420"/>
                <w:rPr>
                  <w:rFonts w:ascii="宋体" w:hAnsi="宋体"/>
                  <w:szCs w:val="21"/>
                </w:rPr>
              </w:pPr>
              <w:r w:rsidRPr="001F28A8">
                <w:rPr>
                  <w:rFonts w:ascii="宋体" w:hAnsi="宋体" w:hint="eastAsia"/>
                  <w:szCs w:val="21"/>
                </w:rPr>
                <w:t>③公司子公司镇江恒达包装股份有限公司系福利企业，根据财税〔2009〕70号《财政部国家税务总局关于安置残疾人员就业有关企业所得税优惠政策问题的通知》，企业安置残疾人员的，在按照支付给残疾职工工资据实扣除的基础上，可以在计算应纳税所得额时按照支付给残疾职工工资的100%加计扣除。</w:t>
              </w:r>
            </w:p>
            <w:p w:rsidR="001F28A8" w:rsidRPr="001F28A8" w:rsidRDefault="00FE1625" w:rsidP="001F28A8">
              <w:pPr>
                <w:spacing w:line="360" w:lineRule="auto"/>
                <w:ind w:firstLineChars="200" w:firstLine="420"/>
                <w:rPr>
                  <w:rFonts w:ascii="宋体" w:hAnsi="宋体"/>
                  <w:szCs w:val="21"/>
                </w:rPr>
              </w:pPr>
              <w:r w:rsidRPr="001F28A8">
                <w:rPr>
                  <w:rFonts w:ascii="宋体" w:hAnsi="宋体"/>
                  <w:szCs w:val="21"/>
                </w:rPr>
                <w:fldChar w:fldCharType="begin"/>
              </w:r>
              <w:r w:rsidR="001F28A8" w:rsidRPr="001F28A8">
                <w:rPr>
                  <w:rFonts w:ascii="宋体" w:hAnsi="宋体"/>
                  <w:szCs w:val="21"/>
                </w:rPr>
                <w:instrText xml:space="preserve"> </w:instrText>
              </w:r>
              <w:r w:rsidR="001F28A8" w:rsidRPr="001F28A8">
                <w:rPr>
                  <w:rFonts w:ascii="宋体" w:hAnsi="宋体" w:hint="eastAsia"/>
                  <w:szCs w:val="21"/>
                </w:rPr>
                <w:instrText>= 4 \* GB3</w:instrText>
              </w:r>
              <w:r w:rsidR="001F28A8" w:rsidRPr="001F28A8">
                <w:rPr>
                  <w:rFonts w:ascii="宋体" w:hAnsi="宋体"/>
                  <w:szCs w:val="21"/>
                </w:rPr>
                <w:instrText xml:space="preserve"> </w:instrText>
              </w:r>
              <w:r w:rsidRPr="001F28A8">
                <w:rPr>
                  <w:rFonts w:ascii="宋体" w:hAnsi="宋体"/>
                  <w:szCs w:val="21"/>
                </w:rPr>
                <w:fldChar w:fldCharType="separate"/>
              </w:r>
              <w:r w:rsidR="001F28A8" w:rsidRPr="001F28A8">
                <w:rPr>
                  <w:rFonts w:ascii="宋体" w:hAnsi="宋体" w:hint="eastAsia"/>
                  <w:noProof/>
                  <w:szCs w:val="21"/>
                </w:rPr>
                <w:t>④</w:t>
              </w:r>
              <w:r w:rsidRPr="001F28A8">
                <w:rPr>
                  <w:rFonts w:ascii="宋体" w:hAnsi="宋体"/>
                  <w:szCs w:val="21"/>
                </w:rPr>
                <w:fldChar w:fldCharType="end"/>
              </w:r>
              <w:r w:rsidR="001F28A8" w:rsidRPr="001F28A8">
                <w:rPr>
                  <w:rFonts w:ascii="宋体" w:hAnsi="宋体" w:hint="eastAsia"/>
                  <w:szCs w:val="21"/>
                </w:rPr>
                <w:t>公司子公司新疆恒顺沙林食品有限公司系2013年在霍尔果斯成立的新企业，根据财政部、</w:t>
              </w:r>
              <w:r w:rsidR="001F28A8" w:rsidRPr="001F28A8">
                <w:rPr>
                  <w:rFonts w:ascii="宋体" w:hAnsi="宋体" w:hint="eastAsia"/>
                  <w:szCs w:val="21"/>
                </w:rPr>
                <w:lastRenderedPageBreak/>
                <w:t>国家税务总局财税[2011]112号《关于新疆喀什霍尔果斯两个特殊经济开发区企业所得税优惠政策的通知》，2010年1月1日至2020年12月31日，对在新疆喀什、霍尔果斯两个特殊经济开发区内新办的属于《新疆困难地区重点鼓励发展产业企业所得税优惠目录》范围内的企业，自取得第一笔生产经营收入所属纳税年度起，五年内免征企业所得税。公司2017年取得第一笔生产经营收入，免税期为2017年至2021年。</w:t>
              </w:r>
            </w:p>
            <w:p w:rsidR="001F28A8" w:rsidRPr="001F28A8" w:rsidRDefault="001F28A8" w:rsidP="001F28A8">
              <w:pPr>
                <w:spacing w:line="360" w:lineRule="auto"/>
                <w:ind w:firstLineChars="200" w:firstLine="420"/>
                <w:rPr>
                  <w:rFonts w:ascii="宋体" w:hAnsi="宋体"/>
                  <w:szCs w:val="21"/>
                </w:rPr>
              </w:pPr>
              <w:r w:rsidRPr="001F28A8">
                <w:rPr>
                  <w:rFonts w:ascii="宋体" w:hAnsi="宋体" w:hint="eastAsia"/>
                  <w:szCs w:val="21"/>
                </w:rPr>
                <w:t>⑤</w:t>
              </w:r>
              <w:r w:rsidRPr="001F28A8">
                <w:rPr>
                  <w:rFonts w:ascii="宋体" w:hAnsi="宋体"/>
                  <w:szCs w:val="21"/>
                </w:rPr>
                <w:t>公司子公司</w:t>
              </w:r>
              <w:r w:rsidRPr="001F28A8">
                <w:rPr>
                  <w:rFonts w:ascii="宋体" w:hAnsi="宋体" w:hint="eastAsia"/>
                  <w:szCs w:val="21"/>
                </w:rPr>
                <w:t>江苏恒顺醋业云阳调味品有限公司为设在西部的鼓励类产业企业，根据财政部、国家税务总局财税[2011]58号《关于深入实施西部大开发战略有关税收优惠政策问题的通知》，自2011年1月1日至2020年12月31日，对设在西部地区的鼓励类产业企业减按15%的税率征收企业所得税。</w:t>
              </w:r>
            </w:p>
            <w:p w:rsidR="00B33BEC" w:rsidRPr="0047077A" w:rsidRDefault="001F28A8" w:rsidP="00726DE1">
              <w:pPr>
                <w:spacing w:line="360" w:lineRule="auto"/>
                <w:ind w:firstLineChars="200" w:firstLine="420"/>
                <w:rPr>
                  <w:rFonts w:ascii="宋体" w:hAnsi="宋体"/>
                  <w:szCs w:val="21"/>
                </w:rPr>
              </w:pPr>
              <w:r w:rsidRPr="001F28A8">
                <w:rPr>
                  <w:rFonts w:ascii="宋体" w:hAnsi="宋体" w:hint="eastAsia"/>
                  <w:szCs w:val="21"/>
                </w:rPr>
                <w:t>⑥根据财政部、国家税务总局财税[2019]13号文件《关于实施小微企业普惠性税收减免政策的通知》，子公司上海镇江恒顺酱醋配销有限公司、镇江恒欣生物科技有限公司、山西恒顺老陈醋有限公司、镇江润扬调味品有限公司、镇江恒顺醋博文化旅游发展有限公司均符合小微企业普惠性税收减免条件，年应纳税所得额不超过100万元的部分，减按25%计入应纳税所得额，按20%的税率缴纳企业所得税；对年应纳税所得额超过100万元但不超过300万元的部分，减按50%计入应纳税所得额，按20%的税率缴纳企业所得税。</w:t>
              </w:r>
            </w:p>
          </w:sdtContent>
        </w:sdt>
        <w:p w:rsidR="00B33BEC" w:rsidRDefault="00FE1625">
          <w:pPr>
            <w:rPr>
              <w:rFonts w:asciiTheme="minorEastAsia" w:eastAsiaTheme="minorEastAsia" w:hAnsiTheme="minorEastAsia"/>
              <w:szCs w:val="21"/>
            </w:rPr>
          </w:pPr>
        </w:p>
      </w:sdtContent>
    </w:sdt>
    <w:p w:rsidR="00B33BEC" w:rsidRDefault="00B33BEC"/>
    <w:p w:rsidR="00B33BEC" w:rsidRDefault="00EC273B" w:rsidP="00816693">
      <w:pPr>
        <w:pStyle w:val="2"/>
        <w:numPr>
          <w:ilvl w:val="0"/>
          <w:numId w:val="39"/>
        </w:numPr>
      </w:pPr>
      <w:r>
        <w:rPr>
          <w:rFonts w:hint="eastAsia"/>
        </w:rPr>
        <w:t>合并财务报表项目注释</w:t>
      </w:r>
    </w:p>
    <w:p w:rsidR="00CB08DF" w:rsidRPr="00CB08DF" w:rsidRDefault="00CB08DF" w:rsidP="00D0590E">
      <w:pPr>
        <w:adjustRightInd w:val="0"/>
        <w:snapToGrid w:val="0"/>
        <w:spacing w:beforeLines="50" w:line="360" w:lineRule="auto"/>
        <w:rPr>
          <w:rFonts w:ascii="宋体" w:hAnsi="宋体"/>
        </w:rPr>
      </w:pPr>
      <w:r w:rsidRPr="00CB08DF">
        <w:rPr>
          <w:rFonts w:ascii="宋体" w:hAnsi="宋体" w:hint="eastAsia"/>
        </w:rPr>
        <w:t>（以下如无特别说明，均以2019年12月31日为截止日，金额以人民币元为单位）</w:t>
      </w:r>
    </w:p>
    <w:p w:rsidR="00CB08DF" w:rsidRPr="00CB08DF" w:rsidRDefault="00CB08DF" w:rsidP="00CB08DF"/>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B33BEC" w:rsidRDefault="00FE1625">
              <w:pPr>
                <w:snapToGrid w:val="0"/>
                <w:spacing w:line="240" w:lineRule="atLeast"/>
                <w:rPr>
                  <w:szCs w:val="21"/>
                </w:rPr>
              </w:pPr>
              <w:r w:rsidRPr="00E6394E">
                <w:rPr>
                  <w:rFonts w:ascii="宋体" w:hAnsi="宋体"/>
                  <w:sz w:val="18"/>
                  <w:szCs w:val="21"/>
                </w:rPr>
                <w:fldChar w:fldCharType="begin"/>
              </w:r>
              <w:r w:rsidR="00A94A81"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94A81"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467E25" w:rsidTr="007C3944">
            <w:trPr>
              <w:cantSplit/>
            </w:trPr>
            <w:sdt>
              <w:sdtPr>
                <w:tag w:val="_PLD_640e7daf451b4f14ba49162bfbbd1e72"/>
                <w:id w:val="586365"/>
                <w:lock w:val="sdtLocked"/>
              </w:sdtPr>
              <w:sdtContent>
                <w:tc>
                  <w:tcPr>
                    <w:tcW w:w="1256" w:type="pct"/>
                    <w:shd w:val="clear" w:color="auto" w:fill="auto"/>
                    <w:vAlign w:val="center"/>
                  </w:tcPr>
                  <w:p w:rsidR="00467E25" w:rsidRDefault="00467E25" w:rsidP="007C3944">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586366"/>
                <w:lock w:val="sdtLocked"/>
              </w:sdtPr>
              <w:sdtContent>
                <w:tc>
                  <w:tcPr>
                    <w:tcW w:w="1865" w:type="pct"/>
                    <w:shd w:val="clear" w:color="auto" w:fill="auto"/>
                    <w:vAlign w:val="center"/>
                  </w:tcPr>
                  <w:p w:rsidR="00467E25" w:rsidRDefault="00467E25" w:rsidP="007C394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586367"/>
                <w:lock w:val="sdtLocked"/>
              </w:sdtPr>
              <w:sdtContent>
                <w:tc>
                  <w:tcPr>
                    <w:tcW w:w="1879" w:type="pct"/>
                    <w:shd w:val="clear" w:color="auto" w:fill="auto"/>
                    <w:vAlign w:val="center"/>
                  </w:tcPr>
                  <w:p w:rsidR="00467E25" w:rsidRDefault="00467E25" w:rsidP="007C3944">
                    <w:pPr>
                      <w:autoSpaceDE w:val="0"/>
                      <w:autoSpaceDN w:val="0"/>
                      <w:adjustRightInd w:val="0"/>
                      <w:snapToGrid w:val="0"/>
                      <w:spacing w:line="240" w:lineRule="atLeast"/>
                      <w:jc w:val="center"/>
                      <w:rPr>
                        <w:szCs w:val="21"/>
                      </w:rPr>
                    </w:pPr>
                    <w:r>
                      <w:rPr>
                        <w:rFonts w:hint="eastAsia"/>
                        <w:szCs w:val="21"/>
                      </w:rPr>
                      <w:t>期初余额</w:t>
                    </w:r>
                  </w:p>
                </w:tc>
              </w:sdtContent>
            </w:sdt>
          </w:tr>
          <w:tr w:rsidR="00467E25" w:rsidTr="007C3944">
            <w:trPr>
              <w:cantSplit/>
            </w:trPr>
            <w:sdt>
              <w:sdtPr>
                <w:tag w:val="_PLD_55b07f50e1e44a558dc393086d2f0e7f"/>
                <w:id w:val="586368"/>
                <w:lock w:val="sdtLocked"/>
              </w:sdtPr>
              <w:sdtContent>
                <w:tc>
                  <w:tcPr>
                    <w:tcW w:w="1256" w:type="pct"/>
                    <w:shd w:val="clear" w:color="auto" w:fill="auto"/>
                  </w:tcPr>
                  <w:p w:rsidR="00467E25" w:rsidRDefault="00467E25" w:rsidP="007C3944">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183,144.24</w:t>
                </w:r>
              </w:p>
            </w:tc>
            <w:tc>
              <w:tcPr>
                <w:tcW w:w="1879"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334,437.86</w:t>
                </w:r>
              </w:p>
            </w:tc>
          </w:tr>
          <w:tr w:rsidR="00467E25" w:rsidTr="007C3944">
            <w:trPr>
              <w:cantSplit/>
            </w:trPr>
            <w:sdt>
              <w:sdtPr>
                <w:tag w:val="_PLD_29d0fc45c2044da8ab0120f52fea8366"/>
                <w:id w:val="586369"/>
                <w:lock w:val="sdtLocked"/>
              </w:sdtPr>
              <w:sdtContent>
                <w:tc>
                  <w:tcPr>
                    <w:tcW w:w="1256" w:type="pct"/>
                    <w:shd w:val="clear" w:color="auto" w:fill="auto"/>
                  </w:tcPr>
                  <w:p w:rsidR="00467E25" w:rsidRDefault="00467E25" w:rsidP="007C3944">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262,665,499.97</w:t>
                </w:r>
              </w:p>
            </w:tc>
            <w:tc>
              <w:tcPr>
                <w:tcW w:w="1879"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165,131,415.14</w:t>
                </w:r>
              </w:p>
            </w:tc>
          </w:tr>
          <w:tr w:rsidR="00467E25" w:rsidTr="007C3944">
            <w:trPr>
              <w:cantSplit/>
            </w:trPr>
            <w:sdt>
              <w:sdtPr>
                <w:tag w:val="_PLD_c1e18aed267f4e76a33b93512faddc98"/>
                <w:id w:val="586370"/>
                <w:lock w:val="sdtLocked"/>
              </w:sdtPr>
              <w:sdtContent>
                <w:tc>
                  <w:tcPr>
                    <w:tcW w:w="1256" w:type="pct"/>
                    <w:shd w:val="clear" w:color="auto" w:fill="auto"/>
                  </w:tcPr>
                  <w:p w:rsidR="00467E25" w:rsidRDefault="00467E25" w:rsidP="007C3944">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181,797.09</w:t>
                </w:r>
              </w:p>
            </w:tc>
            <w:tc>
              <w:tcPr>
                <w:tcW w:w="1879"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5,120.00</w:t>
                </w:r>
              </w:p>
            </w:tc>
          </w:tr>
          <w:tr w:rsidR="00467E25" w:rsidTr="007C3944">
            <w:trPr>
              <w:cantSplit/>
            </w:trPr>
            <w:sdt>
              <w:sdtPr>
                <w:tag w:val="_PLD_4aea35e6574448b9a1396c2c1b22290f"/>
                <w:id w:val="586371"/>
                <w:lock w:val="sdtLocked"/>
              </w:sdtPr>
              <w:sdtContent>
                <w:tc>
                  <w:tcPr>
                    <w:tcW w:w="1256" w:type="pct"/>
                    <w:shd w:val="clear" w:color="auto" w:fill="auto"/>
                    <w:vAlign w:val="center"/>
                  </w:tcPr>
                  <w:p w:rsidR="00467E25" w:rsidRDefault="00467E25" w:rsidP="007C3944">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263,030,441.30</w:t>
                </w:r>
              </w:p>
            </w:tc>
            <w:tc>
              <w:tcPr>
                <w:tcW w:w="1879"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r w:rsidRPr="00467E25">
                  <w:rPr>
                    <w:rFonts w:ascii="宋体" w:hAnsi="宋体"/>
                  </w:rPr>
                  <w:t>165,470,973.00</w:t>
                </w:r>
              </w:p>
            </w:tc>
          </w:tr>
          <w:tr w:rsidR="00467E25" w:rsidTr="007C3944">
            <w:trPr>
              <w:cantSplit/>
            </w:trPr>
            <w:sdt>
              <w:sdtPr>
                <w:tag w:val="_PLD_bde21157aed743d5a01686780a359fcc"/>
                <w:id w:val="586372"/>
                <w:lock w:val="sdtLocked"/>
              </w:sdtPr>
              <w:sdtContent>
                <w:tc>
                  <w:tcPr>
                    <w:tcW w:w="1256" w:type="pct"/>
                    <w:shd w:val="clear" w:color="auto" w:fill="auto"/>
                  </w:tcPr>
                  <w:p w:rsidR="00467E25" w:rsidRDefault="00467E25" w:rsidP="007C3944">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p>
            </w:tc>
            <w:tc>
              <w:tcPr>
                <w:tcW w:w="1879" w:type="pct"/>
                <w:shd w:val="clear" w:color="auto" w:fill="auto"/>
              </w:tcPr>
              <w:p w:rsidR="00467E25" w:rsidRPr="00467E25" w:rsidRDefault="00467E25" w:rsidP="007C3944">
                <w:pPr>
                  <w:autoSpaceDE w:val="0"/>
                  <w:autoSpaceDN w:val="0"/>
                  <w:adjustRightInd w:val="0"/>
                  <w:snapToGrid w:val="0"/>
                  <w:spacing w:line="240" w:lineRule="atLeast"/>
                  <w:jc w:val="right"/>
                  <w:rPr>
                    <w:rFonts w:ascii="宋体" w:hAnsi="宋体"/>
                    <w:szCs w:val="21"/>
                  </w:rPr>
                </w:pPr>
              </w:p>
            </w:tc>
          </w:tr>
          <w:tr w:rsidR="00467E25" w:rsidTr="00467E25">
            <w:trPr>
              <w:cantSplit/>
            </w:trPr>
            <w:tc>
              <w:tcPr>
                <w:tcW w:w="1256" w:type="pct"/>
                <w:shd w:val="clear" w:color="auto" w:fill="auto"/>
              </w:tcPr>
              <w:p w:rsidR="00467E25" w:rsidRDefault="00467E25" w:rsidP="005E2D57">
                <w:pPr>
                  <w:autoSpaceDE w:val="0"/>
                  <w:autoSpaceDN w:val="0"/>
                  <w:adjustRightInd w:val="0"/>
                  <w:snapToGrid w:val="0"/>
                  <w:spacing w:line="240" w:lineRule="atLeast"/>
                  <w:ind w:firstLineChars="100" w:firstLine="210"/>
                </w:pPr>
                <w:r>
                  <w:t>因抵押、质押或冻结等对使用有限制的款项总额</w:t>
                </w:r>
              </w:p>
            </w:tc>
            <w:tc>
              <w:tcPr>
                <w:tcW w:w="1865" w:type="pct"/>
                <w:shd w:val="clear" w:color="auto" w:fill="auto"/>
                <w:vAlign w:val="center"/>
              </w:tcPr>
              <w:p w:rsidR="00467E25" w:rsidRPr="00467E25" w:rsidRDefault="00467E25" w:rsidP="00467E25">
                <w:pPr>
                  <w:autoSpaceDE w:val="0"/>
                  <w:autoSpaceDN w:val="0"/>
                  <w:adjustRightInd w:val="0"/>
                  <w:snapToGrid w:val="0"/>
                  <w:spacing w:line="240" w:lineRule="atLeast"/>
                  <w:jc w:val="right"/>
                  <w:rPr>
                    <w:rFonts w:ascii="宋体" w:hAnsi="宋体"/>
                    <w:szCs w:val="21"/>
                  </w:rPr>
                </w:pPr>
                <w:r w:rsidRPr="00467E25">
                  <w:rPr>
                    <w:rFonts w:ascii="宋体" w:hAnsi="宋体"/>
                  </w:rPr>
                  <w:t>151,789.59</w:t>
                </w:r>
              </w:p>
            </w:tc>
            <w:tc>
              <w:tcPr>
                <w:tcW w:w="1879" w:type="pct"/>
                <w:shd w:val="clear" w:color="auto" w:fill="auto"/>
                <w:vAlign w:val="center"/>
              </w:tcPr>
              <w:p w:rsidR="00467E25" w:rsidRPr="00467E25" w:rsidRDefault="00467E25" w:rsidP="00467E25">
                <w:pPr>
                  <w:autoSpaceDE w:val="0"/>
                  <w:autoSpaceDN w:val="0"/>
                  <w:adjustRightInd w:val="0"/>
                  <w:snapToGrid w:val="0"/>
                  <w:spacing w:line="240" w:lineRule="atLeast"/>
                  <w:jc w:val="right"/>
                  <w:rPr>
                    <w:rFonts w:ascii="宋体" w:hAnsi="宋体"/>
                    <w:szCs w:val="21"/>
                  </w:rPr>
                </w:pPr>
                <w:r w:rsidRPr="00467E25">
                  <w:rPr>
                    <w:rFonts w:ascii="宋体" w:hAnsi="宋体"/>
                  </w:rPr>
                  <w:t>5,120.00</w:t>
                </w:r>
              </w:p>
            </w:tc>
          </w:tr>
        </w:tbl>
        <w:p w:rsidR="00B33BEC" w:rsidRDefault="00EC273B">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Content>
            <w:p w:rsidR="00B33BEC" w:rsidRDefault="00A50CB5" w:rsidP="00A50CB5">
              <w:pPr>
                <w:spacing w:line="360" w:lineRule="auto"/>
                <w:ind w:firstLineChars="200" w:firstLine="420"/>
                <w:rPr>
                  <w:szCs w:val="21"/>
                </w:rPr>
              </w:pPr>
              <w:r>
                <w:rPr>
                  <w:rFonts w:ascii="宋体" w:hAnsi="宋体" w:cs="Arial" w:hint="eastAsia"/>
                  <w:szCs w:val="21"/>
                </w:rPr>
                <w:t>货币资金期末余额中除其他货币资金中保证金</w:t>
              </w:r>
              <w:r>
                <w:rPr>
                  <w:rFonts w:ascii="宋体" w:hAnsi="宋体" w:hint="eastAsia"/>
                  <w:color w:val="000000"/>
                  <w:szCs w:val="21"/>
                </w:rPr>
                <w:t>151,789.59</w:t>
              </w:r>
              <w:r>
                <w:rPr>
                  <w:rFonts w:ascii="宋体" w:hAnsi="宋体" w:cs="Arial" w:hint="eastAsia"/>
                  <w:szCs w:val="21"/>
                </w:rPr>
                <w:t>外,无其他因抵押、质押或冻结等对使用有限制、存放在境外且资金汇回受到限制的款项。</w:t>
              </w:r>
            </w:p>
          </w:sdtContent>
        </w:sdt>
      </w:sdtContent>
    </w:sdt>
    <w:p w:rsidR="00B33BEC" w:rsidRDefault="00B33BEC">
      <w:pPr>
        <w:rPr>
          <w:szCs w:val="21"/>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rPr>
              <w:szCs w:val="21"/>
            </w:rPr>
          </w:pPr>
          <w:r>
            <w:rPr>
              <w:rFonts w:hint="eastAsia"/>
              <w:szCs w:val="21"/>
            </w:rPr>
            <w:t>交易性金融资产</w:t>
          </w:r>
        </w:p>
        <w:sdt>
          <w:sdtPr>
            <w:alias w:val="是否适用：交易性金融资产[双击切换]"/>
            <w:tag w:val="_GBC_c852c730c6fa4a3e8930f5cbbab9909f"/>
            <w:id w:val="1686161844"/>
            <w:lock w:val="sdtLocked"/>
            <w:placeholder>
              <w:docPart w:val="GBC22222222222222222222222222222"/>
            </w:placeholder>
          </w:sdtPr>
          <w:sdtContent>
            <w:p w:rsidR="00B33BEC" w:rsidRDefault="00FE1625">
              <w:r w:rsidRPr="00E6394E">
                <w:rPr>
                  <w:rFonts w:ascii="宋体" w:hAnsi="宋体"/>
                  <w:sz w:val="18"/>
                </w:rPr>
                <w:fldChar w:fldCharType="begin"/>
              </w:r>
              <w:r w:rsidR="00E34F1F" w:rsidRPr="00E6394E">
                <w:rPr>
                  <w:rFonts w:ascii="宋体" w:hAnsi="宋体" w:hint="eastAsia"/>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1979919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交易性金融资产"/>
              <w:tag w:val="_GBC_e8e3367ec5e14f73842c7a3ca8b264a2"/>
              <w:id w:val="438414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0"/>
            <w:gridCol w:w="2688"/>
            <w:gridCol w:w="2711"/>
          </w:tblGrid>
          <w:tr w:rsidR="00E34F1F" w:rsidTr="007C3944">
            <w:sdt>
              <w:sdtPr>
                <w:tag w:val="_PLD_3b99f59eccaa43478dfbfc184cd2ce48"/>
                <w:id w:val="586711"/>
                <w:lock w:val="sdtLocked"/>
              </w:sdtPr>
              <w:sdtContent>
                <w:tc>
                  <w:tcPr>
                    <w:tcW w:w="2017" w:type="pct"/>
                    <w:shd w:val="clear" w:color="auto" w:fill="auto"/>
                    <w:vAlign w:val="center"/>
                  </w:tcPr>
                  <w:p w:rsidR="00E34F1F" w:rsidRDefault="00E34F1F" w:rsidP="007C3944">
                    <w:pPr>
                      <w:jc w:val="center"/>
                      <w:rPr>
                        <w:szCs w:val="21"/>
                      </w:rPr>
                    </w:pPr>
                    <w:r>
                      <w:rPr>
                        <w:rFonts w:hint="eastAsia"/>
                        <w:szCs w:val="21"/>
                      </w:rPr>
                      <w:t>项目</w:t>
                    </w:r>
                  </w:p>
                </w:tc>
              </w:sdtContent>
            </w:sdt>
            <w:sdt>
              <w:sdtPr>
                <w:tag w:val="_PLD_caf9d9000b3e44c1817249ef4121d5db"/>
                <w:id w:val="586712"/>
                <w:lock w:val="sdtLocked"/>
              </w:sdtPr>
              <w:sdtContent>
                <w:tc>
                  <w:tcPr>
                    <w:tcW w:w="1485" w:type="pct"/>
                    <w:shd w:val="clear" w:color="auto" w:fill="auto"/>
                    <w:vAlign w:val="center"/>
                  </w:tcPr>
                  <w:p w:rsidR="00E34F1F" w:rsidRDefault="00E34F1F" w:rsidP="007C394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586713"/>
                <w:lock w:val="sdtLocked"/>
              </w:sdtPr>
              <w:sdtContent>
                <w:tc>
                  <w:tcPr>
                    <w:tcW w:w="1498" w:type="pct"/>
                    <w:shd w:val="clear" w:color="auto" w:fill="auto"/>
                    <w:vAlign w:val="center"/>
                  </w:tcPr>
                  <w:p w:rsidR="00E34F1F" w:rsidRDefault="00E34F1F" w:rsidP="007C3944">
                    <w:pPr>
                      <w:autoSpaceDE w:val="0"/>
                      <w:autoSpaceDN w:val="0"/>
                      <w:adjustRightInd w:val="0"/>
                      <w:snapToGrid w:val="0"/>
                      <w:spacing w:line="240" w:lineRule="atLeast"/>
                      <w:jc w:val="center"/>
                      <w:rPr>
                        <w:szCs w:val="21"/>
                      </w:rPr>
                    </w:pPr>
                    <w:r>
                      <w:rPr>
                        <w:rFonts w:hint="eastAsia"/>
                        <w:szCs w:val="21"/>
                      </w:rPr>
                      <w:t>期初余额</w:t>
                    </w:r>
                  </w:p>
                </w:tc>
              </w:sdtContent>
            </w:sdt>
          </w:tr>
          <w:tr w:rsidR="00E34F1F" w:rsidTr="00E34F1F">
            <w:sdt>
              <w:sdtPr>
                <w:tag w:val="_PLD_78420aae6b734a4daabe60833bfcc50e"/>
                <w:id w:val="586714"/>
                <w:lock w:val="sdtLocked"/>
              </w:sdtPr>
              <w:sdtContent>
                <w:tc>
                  <w:tcPr>
                    <w:tcW w:w="2017" w:type="pct"/>
                    <w:shd w:val="clear" w:color="auto" w:fill="auto"/>
                  </w:tcPr>
                  <w:p w:rsidR="00E34F1F" w:rsidRDefault="00E34F1F" w:rsidP="007C3944">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vAlign w:val="center"/>
              </w:tcPr>
              <w:p w:rsidR="00E34F1F" w:rsidRPr="00E34F1F" w:rsidRDefault="00E34F1F" w:rsidP="00E34F1F">
                <w:pPr>
                  <w:jc w:val="right"/>
                  <w:rPr>
                    <w:rFonts w:ascii="宋体" w:hAnsi="宋体"/>
                    <w:szCs w:val="21"/>
                  </w:rPr>
                </w:pPr>
                <w:r w:rsidRPr="00E34F1F">
                  <w:rPr>
                    <w:rFonts w:ascii="宋体" w:hAnsi="宋体"/>
                  </w:rPr>
                  <w:t>488,439,687.26</w:t>
                </w:r>
              </w:p>
            </w:tc>
            <w:tc>
              <w:tcPr>
                <w:tcW w:w="1498" w:type="pct"/>
                <w:shd w:val="clear" w:color="auto" w:fill="auto"/>
                <w:vAlign w:val="center"/>
              </w:tcPr>
              <w:p w:rsidR="00E34F1F" w:rsidRPr="00E34F1F" w:rsidRDefault="00E34F1F" w:rsidP="00E34F1F">
                <w:pPr>
                  <w:jc w:val="right"/>
                  <w:rPr>
                    <w:rFonts w:ascii="宋体" w:hAnsi="宋体"/>
                    <w:szCs w:val="21"/>
                  </w:rPr>
                </w:pPr>
                <w:r w:rsidRPr="00E34F1F">
                  <w:rPr>
                    <w:rFonts w:ascii="宋体" w:hAnsi="宋体"/>
                  </w:rPr>
                  <w:t>581,410,842.58</w:t>
                </w:r>
              </w:p>
            </w:tc>
          </w:tr>
          <w:tr w:rsidR="00E34F1F" w:rsidTr="007C3944">
            <w:sdt>
              <w:sdtPr>
                <w:rPr>
                  <w:rFonts w:ascii="宋体" w:hAnsi="宋体"/>
                </w:rPr>
                <w:tag w:val="_PLD_147bedd0b80c463ab365e4b926d8c081"/>
                <w:id w:val="586715"/>
                <w:lock w:val="sdtLocked"/>
              </w:sdtPr>
              <w:sdtContent>
                <w:tc>
                  <w:tcPr>
                    <w:tcW w:w="5000" w:type="pct"/>
                    <w:gridSpan w:val="3"/>
                    <w:shd w:val="clear" w:color="auto" w:fill="auto"/>
                  </w:tcPr>
                  <w:p w:rsidR="00E34F1F" w:rsidRPr="00E34F1F" w:rsidRDefault="00E34F1F" w:rsidP="007C3944">
                    <w:pPr>
                      <w:rPr>
                        <w:rFonts w:ascii="宋体" w:hAnsi="宋体"/>
                        <w:szCs w:val="21"/>
                      </w:rPr>
                    </w:pPr>
                    <w:r w:rsidRPr="00E34F1F">
                      <w:rPr>
                        <w:rFonts w:ascii="宋体" w:hAnsi="宋体" w:hint="eastAsia"/>
                        <w:szCs w:val="21"/>
                      </w:rPr>
                      <w:t>其中：</w:t>
                    </w:r>
                  </w:p>
                </w:tc>
              </w:sdtContent>
            </w:sdt>
          </w:tr>
          <w:sdt>
            <w:sdtPr>
              <w:rPr>
                <w:szCs w:val="21"/>
              </w:rPr>
              <w:alias w:val="交易性金融资产中以公允价值计量且其变动计入当期损益的金融资产明细"/>
              <w:tag w:val="_TUP_2d020e784b2244ceacd7226fcf76765e"/>
              <w:id w:val="586716"/>
              <w:lock w:val="sdtLocked"/>
            </w:sdtPr>
            <w:sdtEndPr>
              <w:rPr>
                <w:rFonts w:ascii="宋体" w:hAnsi="宋体"/>
              </w:rPr>
            </w:sdtEndPr>
            <w:sdtContent>
              <w:tr w:rsidR="00E34F1F" w:rsidTr="007C3944">
                <w:tc>
                  <w:tcPr>
                    <w:tcW w:w="2017" w:type="pct"/>
                    <w:shd w:val="clear" w:color="auto" w:fill="auto"/>
                  </w:tcPr>
                  <w:p w:rsidR="00E34F1F" w:rsidRDefault="00E34F1F" w:rsidP="007C3944">
                    <w:pPr>
                      <w:autoSpaceDE w:val="0"/>
                      <w:autoSpaceDN w:val="0"/>
                      <w:adjustRightInd w:val="0"/>
                      <w:ind w:firstLineChars="270" w:firstLine="567"/>
                      <w:rPr>
                        <w:szCs w:val="21"/>
                      </w:rPr>
                    </w:pPr>
                    <w:r w:rsidRPr="00E34F1F">
                      <w:rPr>
                        <w:rFonts w:ascii="宋体" w:hAnsi="宋体" w:hint="eastAsia"/>
                        <w:szCs w:val="21"/>
                      </w:rPr>
                      <w:t>理财产品</w:t>
                    </w:r>
                  </w:p>
                </w:tc>
                <w:tc>
                  <w:tcPr>
                    <w:tcW w:w="1485" w:type="pct"/>
                    <w:shd w:val="clear" w:color="auto" w:fill="auto"/>
                  </w:tcPr>
                  <w:p w:rsidR="00E34F1F" w:rsidRPr="00E34F1F" w:rsidRDefault="00E34F1F" w:rsidP="007C3944">
                    <w:pPr>
                      <w:jc w:val="right"/>
                      <w:rPr>
                        <w:rFonts w:ascii="宋体" w:hAnsi="宋体"/>
                        <w:szCs w:val="21"/>
                      </w:rPr>
                    </w:pPr>
                    <w:r w:rsidRPr="00E34F1F">
                      <w:rPr>
                        <w:rFonts w:ascii="宋体" w:hAnsi="宋体"/>
                      </w:rPr>
                      <w:t>488,439,687.26</w:t>
                    </w:r>
                  </w:p>
                </w:tc>
                <w:tc>
                  <w:tcPr>
                    <w:tcW w:w="1498" w:type="pct"/>
                    <w:shd w:val="clear" w:color="auto" w:fill="auto"/>
                  </w:tcPr>
                  <w:p w:rsidR="00E34F1F" w:rsidRPr="00E34F1F" w:rsidRDefault="00E34F1F" w:rsidP="007C3944">
                    <w:pPr>
                      <w:jc w:val="right"/>
                      <w:rPr>
                        <w:rFonts w:ascii="宋体" w:hAnsi="宋体"/>
                        <w:szCs w:val="21"/>
                      </w:rPr>
                    </w:pPr>
                    <w:r w:rsidRPr="00E34F1F">
                      <w:rPr>
                        <w:rFonts w:ascii="宋体" w:hAnsi="宋体"/>
                      </w:rPr>
                      <w:t>581,410,842.58</w:t>
                    </w:r>
                  </w:p>
                </w:tc>
              </w:tr>
            </w:sdtContent>
          </w:sdt>
          <w:tr w:rsidR="00E34F1F" w:rsidTr="007C3944">
            <w:sdt>
              <w:sdtPr>
                <w:tag w:val="_PLD_fc885ae386134e1581e7b7c55917b72b"/>
                <w:id w:val="586717"/>
                <w:lock w:val="sdtLocked"/>
              </w:sdtPr>
              <w:sdtContent>
                <w:tc>
                  <w:tcPr>
                    <w:tcW w:w="2017" w:type="pct"/>
                    <w:shd w:val="clear" w:color="auto" w:fill="auto"/>
                    <w:vAlign w:val="center"/>
                  </w:tcPr>
                  <w:p w:rsidR="00E34F1F" w:rsidRDefault="00E34F1F" w:rsidP="007C3944">
                    <w:pPr>
                      <w:jc w:val="center"/>
                      <w:rPr>
                        <w:szCs w:val="21"/>
                      </w:rPr>
                    </w:pPr>
                    <w:r>
                      <w:rPr>
                        <w:rFonts w:hint="eastAsia"/>
                        <w:szCs w:val="21"/>
                      </w:rPr>
                      <w:t>合计</w:t>
                    </w:r>
                  </w:p>
                </w:tc>
              </w:sdtContent>
            </w:sdt>
            <w:tc>
              <w:tcPr>
                <w:tcW w:w="1485" w:type="pct"/>
                <w:shd w:val="clear" w:color="auto" w:fill="auto"/>
              </w:tcPr>
              <w:p w:rsidR="00E34F1F" w:rsidRPr="00E34F1F" w:rsidRDefault="00E34F1F" w:rsidP="007C3944">
                <w:pPr>
                  <w:jc w:val="right"/>
                  <w:rPr>
                    <w:rFonts w:ascii="宋体" w:hAnsi="宋体"/>
                    <w:szCs w:val="21"/>
                  </w:rPr>
                </w:pPr>
                <w:r w:rsidRPr="00E34F1F">
                  <w:rPr>
                    <w:rFonts w:ascii="宋体" w:hAnsi="宋体"/>
                  </w:rPr>
                  <w:t>488,439,687.26</w:t>
                </w:r>
              </w:p>
            </w:tc>
            <w:tc>
              <w:tcPr>
                <w:tcW w:w="1498" w:type="pct"/>
                <w:shd w:val="clear" w:color="auto" w:fill="auto"/>
              </w:tcPr>
              <w:p w:rsidR="00E34F1F" w:rsidRPr="00E34F1F" w:rsidRDefault="00E34F1F" w:rsidP="007C3944">
                <w:pPr>
                  <w:jc w:val="right"/>
                  <w:rPr>
                    <w:rFonts w:ascii="宋体" w:hAnsi="宋体"/>
                    <w:szCs w:val="21"/>
                  </w:rPr>
                </w:pPr>
                <w:r w:rsidRPr="00E34F1F">
                  <w:rPr>
                    <w:rFonts w:ascii="宋体" w:hAnsi="宋体"/>
                  </w:rPr>
                  <w:t>581,410,842.58</w:t>
                </w:r>
              </w:p>
            </w:tc>
          </w:tr>
        </w:tbl>
        <w:p w:rsidR="00432A44" w:rsidRDefault="00432A44" w:rsidP="00432A44">
          <w:pPr>
            <w:pStyle w:val="a9"/>
            <w:tabs>
              <w:tab w:val="left" w:pos="1560"/>
            </w:tabs>
            <w:spacing w:line="360" w:lineRule="auto"/>
            <w:rPr>
              <w:rFonts w:ascii="宋体" w:hAnsi="宋体"/>
              <w:szCs w:val="21"/>
            </w:rPr>
          </w:pPr>
          <w:r>
            <w:rPr>
              <w:rFonts w:ascii="宋体" w:hAnsi="宋体" w:hint="eastAsia"/>
              <w:szCs w:val="21"/>
            </w:rPr>
            <w:t>注：期初余额与上年末余额差异详见附注</w:t>
          </w:r>
          <w:r w:rsidR="004643DF">
            <w:rPr>
              <w:rFonts w:ascii="宋体" w:hAnsi="宋体" w:hint="eastAsia"/>
              <w:szCs w:val="21"/>
            </w:rPr>
            <w:t>五、</w:t>
          </w:r>
          <w:r>
            <w:rPr>
              <w:rFonts w:ascii="宋体" w:hAnsi="宋体" w:hint="eastAsia"/>
              <w:szCs w:val="21"/>
            </w:rPr>
            <w:t>32。</w:t>
          </w:r>
        </w:p>
        <w:p w:rsidR="00B33BEC" w:rsidRDefault="00EC273B">
          <w:r>
            <w:rPr>
              <w:rFonts w:hint="eastAsia"/>
            </w:rPr>
            <w:t>其他</w:t>
          </w:r>
          <w:r>
            <w:t>说明</w:t>
          </w:r>
          <w:r>
            <w:rPr>
              <w:rFonts w:hint="eastAsia"/>
            </w:rPr>
            <w:t>：</w:t>
          </w:r>
        </w:p>
        <w:sdt>
          <w:sdtPr>
            <w:alias w:val="是否适用：交易性金融资产的说明[双击切换]"/>
            <w:tag w:val="_GBC_9bed9315a85147e7ac11c2b4bac78358"/>
            <w:id w:val="-1178734611"/>
            <w:lock w:val="sdtLocked"/>
            <w:placeholder>
              <w:docPart w:val="GBC22222222222222222222222222222"/>
            </w:placeholder>
          </w:sdtPr>
          <w:sdtContent>
            <w:p w:rsidR="00B33BEC" w:rsidRDefault="00FE1625" w:rsidP="00432A44">
              <w:pPr>
                <w:rPr>
                  <w:szCs w:val="21"/>
                </w:rPr>
              </w:pPr>
              <w:r w:rsidRPr="00E6394E">
                <w:rPr>
                  <w:rFonts w:ascii="宋体" w:hAnsi="宋体"/>
                  <w:sz w:val="18"/>
                </w:rPr>
                <w:fldChar w:fldCharType="begin"/>
              </w:r>
              <w:r w:rsidR="00432A44" w:rsidRPr="00E6394E">
                <w:rPr>
                  <w:rFonts w:ascii="宋体" w:hAnsi="宋体" w:hint="eastAsia"/>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32A44" w:rsidRPr="00E6394E">
                <w:rPr>
                  <w:rFonts w:ascii="宋体" w:hAnsi="宋体" w:hint="eastAsia"/>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rPr>
          </w:pPr>
        </w:p>
      </w:sdtContent>
    </w:sdt>
    <w:p w:rsidR="00B33BEC" w:rsidRDefault="00EC273B">
      <w:pPr>
        <w:pStyle w:val="3"/>
        <w:numPr>
          <w:ilvl w:val="0"/>
          <w:numId w:val="21"/>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3"/>
              <w:numId w:val="77"/>
            </w:numPr>
            <w:ind w:left="426" w:hanging="426"/>
          </w:pPr>
          <w:r>
            <w:rPr>
              <w:rFonts w:hint="eastAsia"/>
            </w:rPr>
            <w:t>应收票据分类列示</w:t>
          </w:r>
        </w:p>
        <w:sdt>
          <w:sdtPr>
            <w:alias w:val="是否适用：应收票据分类列示[双击切换]"/>
            <w:tag w:val="_GBC_bdf010020d484a01ae60c52d7465a06a"/>
            <w:id w:val="2030215109"/>
            <w:lock w:val="sdtLocked"/>
            <w:placeholder>
              <w:docPart w:val="GBC22222222222222222222222222222"/>
            </w:placeholder>
          </w:sdtPr>
          <w:sdtContent>
            <w:p w:rsidR="00B33BEC" w:rsidRDefault="00FE1625">
              <w:r w:rsidRPr="00E6394E">
                <w:rPr>
                  <w:rFonts w:ascii="宋体" w:hAnsi="宋体"/>
                  <w:sz w:val="18"/>
                </w:rPr>
                <w:fldChar w:fldCharType="begin"/>
              </w:r>
              <w:r w:rsidR="0006332D" w:rsidRPr="00E6394E">
                <w:rPr>
                  <w:rFonts w:ascii="宋体" w:hAnsi="宋体" w:hint="eastAsia"/>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6332D" w:rsidRPr="00E6394E">
                <w:rPr>
                  <w:rFonts w:ascii="宋体" w:hAnsi="宋体" w:hint="eastAsia"/>
                  <w:sz w:val="18"/>
                </w:rPr>
                <w:instrText xml:space="preserve"> MACROBUTTON  SnrToggleCheckbox □不适用 </w:instrText>
              </w:r>
              <w:r w:rsidRPr="00E6394E">
                <w:rPr>
                  <w:rFonts w:ascii="宋体" w:hAnsi="宋体"/>
                  <w:sz w:val="18"/>
                </w:rPr>
                <w:fldChar w:fldCharType="end"/>
              </w:r>
            </w:p>
          </w:sdtContent>
        </w:sdt>
        <w:p w:rsidR="00B33BEC" w:rsidRDefault="00EC273B">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991"/>
            <w:gridCol w:w="3131"/>
            <w:gridCol w:w="2937"/>
          </w:tblGrid>
          <w:tr w:rsidR="0006332D" w:rsidTr="0006332D">
            <w:trPr>
              <w:cantSplit/>
            </w:trPr>
            <w:sdt>
              <w:sdtPr>
                <w:tag w:val="_PLD_bd44f6beac5e4b8688c30e166c6780c8"/>
                <w:id w:val="586940"/>
                <w:lock w:val="sdtLocked"/>
              </w:sdtPr>
              <w:sdtContent>
                <w:tc>
                  <w:tcPr>
                    <w:tcW w:w="1651" w:type="pct"/>
                    <w:vAlign w:val="center"/>
                  </w:tcPr>
                  <w:p w:rsidR="0006332D" w:rsidRDefault="0006332D" w:rsidP="007C3944">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586941"/>
                <w:lock w:val="sdtLocked"/>
              </w:sdtPr>
              <w:sdtContent>
                <w:tc>
                  <w:tcPr>
                    <w:tcW w:w="1728" w:type="pct"/>
                    <w:vAlign w:val="center"/>
                  </w:tcPr>
                  <w:p w:rsidR="0006332D" w:rsidRDefault="0006332D" w:rsidP="007C394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586942"/>
                <w:lock w:val="sdtLocked"/>
              </w:sdtPr>
              <w:sdtContent>
                <w:tc>
                  <w:tcPr>
                    <w:tcW w:w="1621" w:type="pct"/>
                    <w:vAlign w:val="center"/>
                  </w:tcPr>
                  <w:p w:rsidR="0006332D" w:rsidRDefault="0006332D" w:rsidP="007C3944">
                    <w:pPr>
                      <w:autoSpaceDE w:val="0"/>
                      <w:autoSpaceDN w:val="0"/>
                      <w:adjustRightInd w:val="0"/>
                      <w:snapToGrid w:val="0"/>
                      <w:spacing w:line="240" w:lineRule="atLeast"/>
                      <w:jc w:val="center"/>
                      <w:rPr>
                        <w:szCs w:val="21"/>
                      </w:rPr>
                    </w:pPr>
                    <w:r>
                      <w:rPr>
                        <w:rFonts w:hint="eastAsia"/>
                        <w:szCs w:val="21"/>
                      </w:rPr>
                      <w:t>期初余额</w:t>
                    </w:r>
                  </w:p>
                </w:tc>
              </w:sdtContent>
            </w:sdt>
          </w:tr>
          <w:tr w:rsidR="0006332D" w:rsidTr="0006332D">
            <w:trPr>
              <w:cantSplit/>
            </w:trPr>
            <w:sdt>
              <w:sdtPr>
                <w:tag w:val="_PLD_6a83fc5bb974487788e5e58a59a3eb5f"/>
                <w:id w:val="586943"/>
                <w:lock w:val="sdtLocked"/>
              </w:sdtPr>
              <w:sdtContent>
                <w:tc>
                  <w:tcPr>
                    <w:tcW w:w="1651" w:type="pct"/>
                  </w:tcPr>
                  <w:p w:rsidR="0006332D" w:rsidRDefault="0006332D" w:rsidP="007C3944">
                    <w:pPr>
                      <w:autoSpaceDE w:val="0"/>
                      <w:autoSpaceDN w:val="0"/>
                      <w:adjustRightInd w:val="0"/>
                      <w:snapToGrid w:val="0"/>
                      <w:spacing w:line="240" w:lineRule="atLeast"/>
                      <w:rPr>
                        <w:szCs w:val="21"/>
                      </w:rPr>
                    </w:pPr>
                    <w:r>
                      <w:rPr>
                        <w:rFonts w:hint="eastAsia"/>
                        <w:szCs w:val="21"/>
                      </w:rPr>
                      <w:t>银行承兑票据</w:t>
                    </w:r>
                  </w:p>
                </w:tc>
              </w:sdtContent>
            </w:sdt>
            <w:tc>
              <w:tcPr>
                <w:tcW w:w="1728" w:type="pct"/>
              </w:tcPr>
              <w:p w:rsidR="0006332D" w:rsidRPr="0006332D" w:rsidRDefault="0006332D" w:rsidP="007C3944">
                <w:pPr>
                  <w:ind w:right="13"/>
                  <w:jc w:val="right"/>
                  <w:rPr>
                    <w:rFonts w:ascii="宋体" w:hAnsi="宋体"/>
                    <w:szCs w:val="21"/>
                  </w:rPr>
                </w:pPr>
                <w:r w:rsidRPr="0006332D">
                  <w:rPr>
                    <w:rFonts w:ascii="宋体" w:hAnsi="宋体"/>
                  </w:rPr>
                  <w:t>100,000.00</w:t>
                </w:r>
              </w:p>
            </w:tc>
            <w:tc>
              <w:tcPr>
                <w:tcW w:w="1621" w:type="pct"/>
              </w:tcPr>
              <w:p w:rsidR="0006332D" w:rsidRPr="0006332D" w:rsidRDefault="0006332D" w:rsidP="007C3944">
                <w:pPr>
                  <w:ind w:right="13"/>
                  <w:jc w:val="right"/>
                  <w:rPr>
                    <w:rFonts w:ascii="宋体" w:hAnsi="宋体"/>
                    <w:szCs w:val="21"/>
                  </w:rPr>
                </w:pPr>
                <w:r w:rsidRPr="0006332D">
                  <w:rPr>
                    <w:rFonts w:ascii="宋体" w:hAnsi="宋体"/>
                  </w:rPr>
                  <w:t>1,324,124.55</w:t>
                </w:r>
              </w:p>
            </w:tc>
          </w:tr>
          <w:tr w:rsidR="0006332D" w:rsidTr="0006332D">
            <w:trPr>
              <w:cantSplit/>
            </w:trPr>
            <w:sdt>
              <w:sdtPr>
                <w:tag w:val="_PLD_aad9336fa56348e9b260b413a50411a8"/>
                <w:id w:val="586944"/>
                <w:lock w:val="sdtLocked"/>
              </w:sdtPr>
              <w:sdtContent>
                <w:tc>
                  <w:tcPr>
                    <w:tcW w:w="1651" w:type="pct"/>
                  </w:tcPr>
                  <w:p w:rsidR="0006332D" w:rsidRDefault="0006332D" w:rsidP="007C3944">
                    <w:pPr>
                      <w:autoSpaceDE w:val="0"/>
                      <w:autoSpaceDN w:val="0"/>
                      <w:adjustRightInd w:val="0"/>
                      <w:snapToGrid w:val="0"/>
                      <w:spacing w:line="240" w:lineRule="atLeast"/>
                      <w:rPr>
                        <w:szCs w:val="21"/>
                      </w:rPr>
                    </w:pPr>
                    <w:r>
                      <w:rPr>
                        <w:rFonts w:hint="eastAsia"/>
                        <w:szCs w:val="21"/>
                      </w:rPr>
                      <w:t>商业承兑票据</w:t>
                    </w:r>
                  </w:p>
                </w:tc>
              </w:sdtContent>
            </w:sdt>
            <w:tc>
              <w:tcPr>
                <w:tcW w:w="1728" w:type="pct"/>
              </w:tcPr>
              <w:p w:rsidR="0006332D" w:rsidRPr="0006332D" w:rsidRDefault="0006332D" w:rsidP="007C3944">
                <w:pPr>
                  <w:ind w:right="13"/>
                  <w:jc w:val="right"/>
                  <w:rPr>
                    <w:rFonts w:ascii="宋体" w:hAnsi="宋体"/>
                    <w:szCs w:val="21"/>
                  </w:rPr>
                </w:pPr>
              </w:p>
            </w:tc>
            <w:tc>
              <w:tcPr>
                <w:tcW w:w="1621" w:type="pct"/>
              </w:tcPr>
              <w:p w:rsidR="0006332D" w:rsidRPr="0006332D" w:rsidRDefault="0006332D" w:rsidP="007C3944">
                <w:pPr>
                  <w:ind w:right="13"/>
                  <w:jc w:val="right"/>
                  <w:rPr>
                    <w:rFonts w:ascii="宋体" w:hAnsi="宋体"/>
                    <w:szCs w:val="21"/>
                  </w:rPr>
                </w:pPr>
              </w:p>
            </w:tc>
          </w:tr>
          <w:tr w:rsidR="0006332D" w:rsidTr="0006332D">
            <w:trPr>
              <w:cantSplit/>
            </w:trPr>
            <w:sdt>
              <w:sdtPr>
                <w:tag w:val="_PLD_dfdd4d3895f64e489d74e6caea548a3b"/>
                <w:id w:val="586947"/>
                <w:lock w:val="sdtLocked"/>
              </w:sdtPr>
              <w:sdtContent>
                <w:tc>
                  <w:tcPr>
                    <w:tcW w:w="1651" w:type="pct"/>
                    <w:vAlign w:val="center"/>
                  </w:tcPr>
                  <w:p w:rsidR="0006332D" w:rsidRDefault="0006332D" w:rsidP="007C3944">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tcPr>
              <w:p w:rsidR="0006332D" w:rsidRPr="0006332D" w:rsidRDefault="0006332D" w:rsidP="007C3944">
                <w:pPr>
                  <w:jc w:val="right"/>
                  <w:rPr>
                    <w:rFonts w:ascii="宋体" w:hAnsi="宋体"/>
                    <w:szCs w:val="21"/>
                  </w:rPr>
                </w:pPr>
                <w:r w:rsidRPr="0006332D">
                  <w:rPr>
                    <w:rFonts w:ascii="宋体" w:hAnsi="宋体"/>
                  </w:rPr>
                  <w:t>100,000.00</w:t>
                </w:r>
              </w:p>
            </w:tc>
            <w:tc>
              <w:tcPr>
                <w:tcW w:w="1621" w:type="pct"/>
              </w:tcPr>
              <w:p w:rsidR="0006332D" w:rsidRPr="0006332D" w:rsidRDefault="0006332D" w:rsidP="007C3944">
                <w:pPr>
                  <w:autoSpaceDE w:val="0"/>
                  <w:autoSpaceDN w:val="0"/>
                  <w:adjustRightInd w:val="0"/>
                  <w:jc w:val="right"/>
                  <w:rPr>
                    <w:rFonts w:ascii="宋体" w:hAnsi="宋体"/>
                    <w:szCs w:val="21"/>
                  </w:rPr>
                </w:pPr>
                <w:r w:rsidRPr="0006332D">
                  <w:rPr>
                    <w:rFonts w:ascii="宋体" w:hAnsi="宋体"/>
                  </w:rPr>
                  <w:t>1,324,124.55</w:t>
                </w:r>
              </w:p>
            </w:tc>
          </w:tr>
        </w:tbl>
        <w:p w:rsidR="00B33BEC" w:rsidRDefault="00FE1625">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3"/>
              <w:numId w:val="77"/>
            </w:numPr>
            <w:ind w:left="426" w:hanging="426"/>
          </w:pPr>
          <w:r>
            <w:t>期末公司已</w:t>
          </w:r>
          <w:r>
            <w:rPr>
              <w:rFonts w:hint="eastAsia"/>
            </w:rPr>
            <w:t>质押</w:t>
          </w:r>
          <w:r>
            <w:t>的应收票据</w:t>
          </w:r>
        </w:p>
        <w:p w:rsidR="00D40463" w:rsidRPr="00D40463" w:rsidRDefault="00D40463" w:rsidP="00D40463">
          <w:pPr>
            <w:adjustRightInd w:val="0"/>
            <w:snapToGrid w:val="0"/>
            <w:spacing w:line="360" w:lineRule="auto"/>
            <w:ind w:firstLineChars="250" w:firstLine="525"/>
          </w:pPr>
          <w:r w:rsidRPr="00D40463">
            <w:rPr>
              <w:rFonts w:ascii="宋体" w:hAnsi="宋体" w:hint="eastAsia"/>
            </w:rPr>
            <w:t>期末无已质押的应收票据情况。</w:t>
          </w:r>
        </w:p>
        <w:sdt>
          <w:sdtPr>
            <w:alias w:val="是否适用：期末公司已质押的应收票据[双击切换]"/>
            <w:tag w:val="_GBC_5281ffb2b9304a49a6db0c913bbaac53"/>
            <w:id w:val="742835362"/>
            <w:lock w:val="sdtLocked"/>
            <w:placeholder>
              <w:docPart w:val="GBC22222222222222222222222222222"/>
            </w:placeholder>
          </w:sdtPr>
          <w:sdtContent>
            <w:p w:rsidR="00B33BEC" w:rsidRDefault="00FE1625" w:rsidP="00D40463">
              <w:pPr>
                <w:rPr>
                  <w:szCs w:val="21"/>
                </w:rPr>
              </w:pPr>
              <w:r w:rsidRPr="00E6394E">
                <w:rPr>
                  <w:rFonts w:ascii="宋体" w:hAnsi="宋体"/>
                  <w:sz w:val="18"/>
                </w:rPr>
                <w:fldChar w:fldCharType="begin"/>
              </w:r>
              <w:r w:rsidR="00D40463" w:rsidRPr="00E6394E">
                <w:rPr>
                  <w:rFonts w:ascii="宋体" w:hAnsi="宋体" w:hint="eastAsia"/>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40463" w:rsidRPr="00E6394E">
                <w:rPr>
                  <w:rFonts w:ascii="宋体" w:hAnsi="宋体" w:hint="eastAsia"/>
                  <w:sz w:val="18"/>
                </w:rPr>
                <w:instrText xml:space="preserve"> MACROBUTTON  SnrToggleCheckbox √不适用 </w:instrText>
              </w:r>
              <w:r w:rsidRPr="00E6394E">
                <w:rPr>
                  <w:rFonts w:ascii="宋体" w:hAnsi="宋体"/>
                  <w:sz w:val="18"/>
                </w:rP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77"/>
            </w:numPr>
            <w:ind w:left="426" w:hanging="426"/>
          </w:pPr>
          <w:r>
            <w:rPr>
              <w:rFonts w:hint="eastAsia"/>
            </w:rPr>
            <w:t>期末公司已背书或贴现且在资产负债表日尚未到期的应收票据</w:t>
          </w:r>
        </w:p>
        <w:p w:rsidR="00D40463" w:rsidRPr="00D40463" w:rsidRDefault="00D40463" w:rsidP="00D40463">
          <w:pPr>
            <w:ind w:firstLineChars="200" w:firstLine="420"/>
          </w:pPr>
          <w:r>
            <w:rPr>
              <w:rFonts w:ascii="宋体" w:hAnsi="宋体" w:hint="eastAsia"/>
            </w:rPr>
            <w:t>期末无已背书或贴现且在资产负债表日尚未到期的应收票据情况</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Content>
            <w:p w:rsidR="00B33BEC" w:rsidRDefault="00FE1625" w:rsidP="00D40463">
              <w:r w:rsidRPr="00E6394E">
                <w:rPr>
                  <w:rFonts w:ascii="宋体" w:hAnsi="宋体"/>
                  <w:sz w:val="18"/>
                </w:rPr>
                <w:fldChar w:fldCharType="begin"/>
              </w:r>
              <w:r w:rsidR="00D40463" w:rsidRPr="00E6394E">
                <w:rPr>
                  <w:rFonts w:ascii="宋体" w:hAnsi="宋体" w:hint="eastAsia"/>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40463" w:rsidRPr="00E6394E">
                <w:rPr>
                  <w:rFonts w:ascii="宋体" w:hAnsi="宋体" w:hint="eastAsia"/>
                  <w:sz w:val="18"/>
                </w:rPr>
                <w:instrText xml:space="preserve"> MACROBUTTON  SnrToggleCheckbox √不适用 </w:instrText>
              </w:r>
              <w:r w:rsidRPr="00E6394E">
                <w:rPr>
                  <w:rFonts w:ascii="宋体" w:hAnsi="宋体"/>
                  <w:sz w:val="18"/>
                </w:rPr>
                <w:fldChar w:fldCharType="end"/>
              </w:r>
            </w:p>
          </w:sdtContent>
        </w:sdt>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kern w:val="2"/>
          <w:szCs w:val="22"/>
        </w:rPr>
      </w:sdtEndPr>
      <w:sdtContent>
        <w:p w:rsidR="00B33BEC" w:rsidRDefault="00EC273B" w:rsidP="00816693">
          <w:pPr>
            <w:pStyle w:val="4"/>
            <w:numPr>
              <w:ilvl w:val="3"/>
              <w:numId w:val="77"/>
            </w:numPr>
            <w:ind w:left="426" w:hanging="426"/>
          </w:pPr>
          <w:r>
            <w:rPr>
              <w:rFonts w:hint="eastAsia"/>
            </w:rPr>
            <w:t>期末公司因出票人未履约而将其转应收账款的票据</w:t>
          </w:r>
        </w:p>
        <w:p w:rsidR="003018A6" w:rsidRPr="003018A6" w:rsidRDefault="003018A6" w:rsidP="003018A6">
          <w:pPr>
            <w:ind w:firstLineChars="200" w:firstLine="420"/>
          </w:pPr>
          <w:r>
            <w:rPr>
              <w:rFonts w:ascii="宋体" w:hAnsi="宋体" w:hint="eastAsia"/>
            </w:rPr>
            <w:t>期末无公司因出票人未履约而将其转应收账款的票据。</w:t>
          </w: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Content>
            <w:p w:rsidR="00B33BEC" w:rsidRDefault="00FE1625" w:rsidP="003018A6">
              <w:pPr>
                <w:rPr>
                  <w:rFonts w:asciiTheme="minorHAnsi" w:hAnsiTheme="minorHAnsi" w:cstheme="minorBidi"/>
                  <w:b/>
                  <w:bCs/>
                  <w:szCs w:val="22"/>
                </w:rPr>
              </w:pPr>
              <w:r w:rsidRPr="00E6394E">
                <w:rPr>
                  <w:rFonts w:ascii="宋体" w:hAnsi="宋体"/>
                  <w:sz w:val="18"/>
                </w:rPr>
                <w:fldChar w:fldCharType="begin"/>
              </w:r>
              <w:r w:rsidR="003018A6" w:rsidRPr="00E6394E">
                <w:rPr>
                  <w:rFonts w:ascii="宋体" w:hAnsi="宋体" w:hint="eastAsia"/>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018A6" w:rsidRPr="00E6394E">
                <w:rPr>
                  <w:rFonts w:ascii="宋体" w:hAnsi="宋体" w:hint="eastAsia"/>
                  <w:sz w:val="18"/>
                </w:rPr>
                <w:instrText xml:space="preserve"> MACROBUTTON  SnrToggleCheckbox √不适用 </w:instrText>
              </w:r>
              <w:r w:rsidRPr="00E6394E">
                <w:rPr>
                  <w:rFonts w:ascii="宋体" w:hAnsi="宋体"/>
                  <w:sz w:val="18"/>
                </w:rPr>
                <w:fldChar w:fldCharType="end"/>
              </w:r>
            </w:p>
          </w:sdtContent>
        </w:sdt>
      </w:sdtContent>
    </w:sdt>
    <w:bookmarkStart w:id="134"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EndPr>
        <w:rPr>
          <w:rFonts w:ascii="Times New Roman" w:hAnsi="Times New Roman" w:cs="Times New Roman"/>
          <w:kern w:val="2"/>
        </w:rPr>
      </w:sdtEndPr>
      <w:sdtContent>
        <w:p w:rsidR="00DD17E2" w:rsidRDefault="00DD17E2" w:rsidP="00816693">
          <w:pPr>
            <w:pStyle w:val="4"/>
            <w:numPr>
              <w:ilvl w:val="3"/>
              <w:numId w:val="77"/>
            </w:numPr>
            <w:ind w:left="426" w:hanging="426"/>
          </w:pPr>
          <w:r>
            <w:t>按坏账计提方法分类披露</w:t>
          </w:r>
        </w:p>
        <w:sdt>
          <w:sdtPr>
            <w:alias w:val="是否适用：应收票据按坏账计提方法分类披露[双击切换]"/>
            <w:tag w:val="_GBC_806abc31b942462ba4b46f92c99312a5"/>
            <w:id w:val="1528454635"/>
            <w:lock w:val="sdtLocked"/>
          </w:sdtPr>
          <w:sdtContent>
            <w:p w:rsidR="00DD17E2" w:rsidRDefault="00FE1625">
              <w:r w:rsidRPr="00E6394E">
                <w:rPr>
                  <w:rFonts w:ascii="宋体" w:hAnsi="宋体"/>
                  <w:sz w:val="18"/>
                </w:rPr>
                <w:fldChar w:fldCharType="begin"/>
              </w:r>
              <w:r w:rsidR="0031273E" w:rsidRPr="00E6394E">
                <w:rPr>
                  <w:rFonts w:ascii="宋体" w:hAnsi="宋体" w:hint="eastAsia"/>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31273E" w:rsidRPr="00E6394E">
                <w:rPr>
                  <w:rFonts w:ascii="宋体" w:hAnsi="宋体" w:hint="eastAsia"/>
                  <w:sz w:val="18"/>
                </w:rPr>
                <w:instrText xml:space="preserve"> MACROBUTTON  SnrToggleCheckbox □不适用 </w:instrText>
              </w:r>
              <w:r w:rsidRPr="00E6394E">
                <w:rPr>
                  <w:rFonts w:ascii="宋体" w:hAnsi="宋体"/>
                  <w:sz w:val="18"/>
                </w:rPr>
                <w:fldChar w:fldCharType="end"/>
              </w:r>
            </w:p>
          </w:sdtContent>
        </w:sdt>
        <w:p w:rsidR="00DD17E2" w:rsidRDefault="00DD17E2">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7241167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7717462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60"/>
            <w:gridCol w:w="1112"/>
            <w:gridCol w:w="692"/>
            <w:gridCol w:w="272"/>
            <w:gridCol w:w="377"/>
            <w:gridCol w:w="1112"/>
            <w:gridCol w:w="1322"/>
            <w:gridCol w:w="797"/>
            <w:gridCol w:w="377"/>
            <w:gridCol w:w="450"/>
            <w:gridCol w:w="1324"/>
          </w:tblGrid>
          <w:tr w:rsidR="00B3298A" w:rsidTr="008F7FE3">
            <w:trPr>
              <w:cantSplit/>
              <w:trHeight w:val="259"/>
            </w:trPr>
            <w:sdt>
              <w:sdtPr>
                <w:tag w:val="_PLD_694877484ae448bcbdceead91da15b38"/>
                <w:id w:val="590983"/>
                <w:lock w:val="sdtLocked"/>
              </w:sdtPr>
              <w:sdtContent>
                <w:tc>
                  <w:tcPr>
                    <w:tcW w:w="596" w:type="pct"/>
                    <w:vMerge w:val="restart"/>
                    <w:tcBorders>
                      <w:top w:val="single" w:sz="4" w:space="0" w:color="auto"/>
                      <w:left w:val="single" w:sz="4" w:space="0" w:color="auto"/>
                      <w:right w:val="single" w:sz="4" w:space="0" w:color="auto"/>
                    </w:tcBorders>
                    <w:vAlign w:val="center"/>
                  </w:tcPr>
                  <w:p w:rsidR="00B3298A" w:rsidRDefault="00B3298A" w:rsidP="007C3944">
                    <w:pPr>
                      <w:jc w:val="center"/>
                      <w:rPr>
                        <w:szCs w:val="21"/>
                      </w:rPr>
                    </w:pPr>
                    <w:r>
                      <w:rPr>
                        <w:rFonts w:hint="eastAsia"/>
                        <w:szCs w:val="21"/>
                      </w:rPr>
                      <w:t>类别</w:t>
                    </w:r>
                  </w:p>
                </w:tc>
              </w:sdtContent>
            </w:sdt>
            <w:sdt>
              <w:sdtPr>
                <w:tag w:val="_PLD_fafb5208264e4d4bb8e6b267fb648c20"/>
                <w:id w:val="590984"/>
                <w:lock w:val="sdtLocked"/>
              </w:sdtPr>
              <w:sdtContent>
                <w:tc>
                  <w:tcPr>
                    <w:tcW w:w="2004" w:type="pct"/>
                    <w:gridSpan w:val="5"/>
                    <w:tcBorders>
                      <w:top w:val="single" w:sz="4" w:space="0" w:color="auto"/>
                      <w:left w:val="single" w:sz="4" w:space="0" w:color="auto"/>
                      <w:right w:val="single" w:sz="4" w:space="0" w:color="auto"/>
                    </w:tcBorders>
                    <w:vAlign w:val="center"/>
                  </w:tcPr>
                  <w:p w:rsidR="00B3298A" w:rsidRDefault="00B3298A" w:rsidP="007C394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590985"/>
                <w:lock w:val="sdtLocked"/>
              </w:sdtPr>
              <w:sdtContent>
                <w:tc>
                  <w:tcPr>
                    <w:tcW w:w="2400" w:type="pct"/>
                    <w:gridSpan w:val="5"/>
                    <w:tcBorders>
                      <w:top w:val="single" w:sz="4" w:space="0" w:color="auto"/>
                      <w:left w:val="single" w:sz="4" w:space="0" w:color="auto"/>
                      <w:right w:val="single" w:sz="4" w:space="0" w:color="auto"/>
                    </w:tcBorders>
                    <w:vAlign w:val="center"/>
                  </w:tcPr>
                  <w:p w:rsidR="00B3298A" w:rsidRDefault="00B3298A" w:rsidP="007C3944">
                    <w:pPr>
                      <w:autoSpaceDE w:val="0"/>
                      <w:autoSpaceDN w:val="0"/>
                      <w:adjustRightInd w:val="0"/>
                      <w:snapToGrid w:val="0"/>
                      <w:spacing w:line="240" w:lineRule="atLeast"/>
                      <w:jc w:val="center"/>
                      <w:rPr>
                        <w:szCs w:val="21"/>
                      </w:rPr>
                    </w:pPr>
                    <w:r>
                      <w:rPr>
                        <w:rFonts w:hint="eastAsia"/>
                        <w:szCs w:val="21"/>
                      </w:rPr>
                      <w:t>期初余额</w:t>
                    </w:r>
                  </w:p>
                </w:tc>
              </w:sdtContent>
            </w:sdt>
          </w:tr>
          <w:tr w:rsidR="00B3298A" w:rsidTr="008F7FE3">
            <w:trPr>
              <w:cantSplit/>
              <w:trHeight w:val="227"/>
            </w:trPr>
            <w:tc>
              <w:tcPr>
                <w:tcW w:w="596" w:type="pct"/>
                <w:vMerge/>
                <w:tcBorders>
                  <w:left w:val="single" w:sz="4" w:space="0" w:color="auto"/>
                  <w:right w:val="single" w:sz="4" w:space="0" w:color="auto"/>
                </w:tcBorders>
                <w:vAlign w:val="center"/>
              </w:tcPr>
              <w:p w:rsidR="00B3298A" w:rsidRDefault="00B3298A" w:rsidP="007C3944">
                <w:pPr>
                  <w:rPr>
                    <w:szCs w:val="21"/>
                  </w:rPr>
                </w:pPr>
              </w:p>
            </w:tc>
            <w:sdt>
              <w:sdtPr>
                <w:tag w:val="_PLD_7056cf81ea5945de8de7b1a9d0e25fd7"/>
                <w:id w:val="590986"/>
                <w:lock w:val="sdtLocked"/>
              </w:sdtPr>
              <w:sdtContent>
                <w:tc>
                  <w:tcPr>
                    <w:tcW w:w="1014" w:type="pct"/>
                    <w:gridSpan w:val="2"/>
                    <w:tcBorders>
                      <w:top w:val="single" w:sz="4" w:space="0" w:color="auto"/>
                      <w:left w:val="single" w:sz="4" w:space="0" w:color="auto"/>
                      <w:bottom w:val="single" w:sz="4" w:space="0" w:color="auto"/>
                      <w:right w:val="single" w:sz="4" w:space="0" w:color="auto"/>
                    </w:tcBorders>
                    <w:vAlign w:val="center"/>
                  </w:tcPr>
                  <w:p w:rsidR="00B3298A" w:rsidRDefault="00B3298A" w:rsidP="007C3944">
                    <w:pPr>
                      <w:jc w:val="center"/>
                      <w:rPr>
                        <w:szCs w:val="21"/>
                      </w:rPr>
                    </w:pPr>
                    <w:r>
                      <w:rPr>
                        <w:rFonts w:hint="eastAsia"/>
                        <w:szCs w:val="21"/>
                      </w:rPr>
                      <w:t>账面余额</w:t>
                    </w:r>
                  </w:p>
                </w:tc>
              </w:sdtContent>
            </w:sdt>
            <w:sdt>
              <w:sdtPr>
                <w:tag w:val="_PLD_34f16de3fbfe4d57907bcde799e70cf5"/>
                <w:id w:val="590987"/>
                <w:lock w:val="sdtLocked"/>
              </w:sdtPr>
              <w:sdtContent>
                <w:tc>
                  <w:tcPr>
                    <w:tcW w:w="365" w:type="pct"/>
                    <w:gridSpan w:val="2"/>
                    <w:tcBorders>
                      <w:top w:val="single" w:sz="4" w:space="0" w:color="auto"/>
                      <w:left w:val="single" w:sz="4" w:space="0" w:color="auto"/>
                      <w:bottom w:val="single" w:sz="4" w:space="0" w:color="auto"/>
                      <w:right w:val="single" w:sz="4" w:space="0" w:color="auto"/>
                    </w:tcBorders>
                    <w:vAlign w:val="center"/>
                  </w:tcPr>
                  <w:p w:rsidR="00B3298A" w:rsidRDefault="00B3298A" w:rsidP="007C3944">
                    <w:pPr>
                      <w:jc w:val="center"/>
                      <w:rPr>
                        <w:szCs w:val="21"/>
                      </w:rPr>
                    </w:pPr>
                    <w:r>
                      <w:rPr>
                        <w:rFonts w:hint="eastAsia"/>
                        <w:szCs w:val="21"/>
                      </w:rPr>
                      <w:t>坏账准备</w:t>
                    </w:r>
                  </w:p>
                </w:tc>
              </w:sdtContent>
            </w:sdt>
            <w:sdt>
              <w:sdtPr>
                <w:tag w:val="_PLD_cd77106f5f004386a9ab2d4ac038ed51"/>
                <w:id w:val="590988"/>
                <w:lock w:val="sdtLocked"/>
              </w:sdtPr>
              <w:sdtContent>
                <w:tc>
                  <w:tcPr>
                    <w:tcW w:w="625" w:type="pct"/>
                    <w:vMerge w:val="restart"/>
                    <w:tcBorders>
                      <w:top w:val="single" w:sz="4" w:space="0" w:color="auto"/>
                      <w:left w:val="single" w:sz="4" w:space="0" w:color="auto"/>
                      <w:right w:val="single" w:sz="4" w:space="0" w:color="auto"/>
                    </w:tcBorders>
                    <w:vAlign w:val="center"/>
                  </w:tcPr>
                  <w:p w:rsidR="00B3298A" w:rsidRDefault="00B3298A" w:rsidP="007C3944">
                    <w:pPr>
                      <w:jc w:val="center"/>
                      <w:rPr>
                        <w:szCs w:val="21"/>
                      </w:rPr>
                    </w:pPr>
                    <w:r>
                      <w:rPr>
                        <w:rFonts w:hint="eastAsia"/>
                        <w:szCs w:val="21"/>
                      </w:rPr>
                      <w:t>账面</w:t>
                    </w:r>
                  </w:p>
                  <w:p w:rsidR="00B3298A" w:rsidRDefault="00B3298A" w:rsidP="007C3944">
                    <w:pPr>
                      <w:jc w:val="center"/>
                      <w:rPr>
                        <w:szCs w:val="21"/>
                      </w:rPr>
                    </w:pPr>
                    <w:r>
                      <w:rPr>
                        <w:rFonts w:hint="eastAsia"/>
                        <w:szCs w:val="21"/>
                      </w:rPr>
                      <w:t>价值</w:t>
                    </w:r>
                  </w:p>
                </w:tc>
              </w:sdtContent>
            </w:sdt>
            <w:sdt>
              <w:sdtPr>
                <w:tag w:val="_PLD_f426e0de2bf0466d9f5f3a3cac025942"/>
                <w:id w:val="590989"/>
                <w:lock w:val="sdtLocked"/>
              </w:sdtPr>
              <w:sdtContent>
                <w:tc>
                  <w:tcPr>
                    <w:tcW w:w="1191" w:type="pct"/>
                    <w:gridSpan w:val="2"/>
                    <w:tcBorders>
                      <w:top w:val="single" w:sz="4" w:space="0" w:color="auto"/>
                      <w:left w:val="single" w:sz="4" w:space="0" w:color="auto"/>
                      <w:right w:val="single" w:sz="4" w:space="0" w:color="auto"/>
                    </w:tcBorders>
                    <w:vAlign w:val="center"/>
                  </w:tcPr>
                  <w:p w:rsidR="00B3298A" w:rsidRDefault="00B3298A" w:rsidP="007C3944">
                    <w:pPr>
                      <w:jc w:val="center"/>
                      <w:rPr>
                        <w:szCs w:val="21"/>
                      </w:rPr>
                    </w:pPr>
                    <w:r>
                      <w:rPr>
                        <w:rFonts w:hint="eastAsia"/>
                        <w:szCs w:val="21"/>
                      </w:rPr>
                      <w:t>账面余额</w:t>
                    </w:r>
                  </w:p>
                </w:tc>
              </w:sdtContent>
            </w:sdt>
            <w:sdt>
              <w:sdtPr>
                <w:tag w:val="_PLD_42ed37b6856f4ff3b7f03ee8855d758a"/>
                <w:id w:val="590990"/>
                <w:lock w:val="sdtLocked"/>
              </w:sdtPr>
              <w:sdtContent>
                <w:tc>
                  <w:tcPr>
                    <w:tcW w:w="465" w:type="pct"/>
                    <w:gridSpan w:val="2"/>
                    <w:tcBorders>
                      <w:top w:val="single" w:sz="4" w:space="0" w:color="auto"/>
                      <w:left w:val="single" w:sz="4" w:space="0" w:color="auto"/>
                      <w:right w:val="single" w:sz="4" w:space="0" w:color="auto"/>
                    </w:tcBorders>
                    <w:vAlign w:val="center"/>
                  </w:tcPr>
                  <w:p w:rsidR="00B3298A" w:rsidRDefault="00B3298A" w:rsidP="007C3944">
                    <w:pPr>
                      <w:jc w:val="center"/>
                      <w:rPr>
                        <w:szCs w:val="21"/>
                      </w:rPr>
                    </w:pPr>
                    <w:r>
                      <w:rPr>
                        <w:rFonts w:hint="eastAsia"/>
                        <w:szCs w:val="21"/>
                      </w:rPr>
                      <w:t>坏账准备</w:t>
                    </w:r>
                  </w:p>
                </w:tc>
              </w:sdtContent>
            </w:sdt>
            <w:sdt>
              <w:sdtPr>
                <w:tag w:val="_PLD_f82bf84717ad44b1847dfdc19cbcf7f8"/>
                <w:id w:val="590991"/>
                <w:lock w:val="sdtLocked"/>
              </w:sdtPr>
              <w:sdtContent>
                <w:tc>
                  <w:tcPr>
                    <w:tcW w:w="744" w:type="pct"/>
                    <w:vMerge w:val="restart"/>
                    <w:tcBorders>
                      <w:top w:val="single" w:sz="4" w:space="0" w:color="auto"/>
                      <w:left w:val="single" w:sz="4" w:space="0" w:color="auto"/>
                      <w:right w:val="single" w:sz="4" w:space="0" w:color="auto"/>
                    </w:tcBorders>
                    <w:vAlign w:val="center"/>
                  </w:tcPr>
                  <w:p w:rsidR="00B3298A" w:rsidRDefault="00B3298A" w:rsidP="007C3944">
                    <w:pPr>
                      <w:jc w:val="center"/>
                      <w:rPr>
                        <w:szCs w:val="21"/>
                      </w:rPr>
                    </w:pPr>
                    <w:r>
                      <w:rPr>
                        <w:rFonts w:hint="eastAsia"/>
                        <w:szCs w:val="21"/>
                      </w:rPr>
                      <w:t>账面</w:t>
                    </w:r>
                  </w:p>
                  <w:p w:rsidR="00B3298A" w:rsidRDefault="00B3298A" w:rsidP="007C3944">
                    <w:pPr>
                      <w:jc w:val="center"/>
                      <w:rPr>
                        <w:szCs w:val="21"/>
                      </w:rPr>
                    </w:pPr>
                    <w:r>
                      <w:rPr>
                        <w:rFonts w:hint="eastAsia"/>
                        <w:szCs w:val="21"/>
                      </w:rPr>
                      <w:t>价值</w:t>
                    </w:r>
                  </w:p>
                </w:tc>
              </w:sdtContent>
            </w:sdt>
          </w:tr>
          <w:tr w:rsidR="00B3298A" w:rsidTr="008F7FE3">
            <w:trPr>
              <w:cantSplit/>
              <w:trHeight w:val="375"/>
            </w:trPr>
            <w:tc>
              <w:tcPr>
                <w:tcW w:w="596" w:type="pct"/>
                <w:vMerge/>
                <w:tcBorders>
                  <w:left w:val="single" w:sz="4" w:space="0" w:color="auto"/>
                  <w:bottom w:val="single" w:sz="4" w:space="0" w:color="auto"/>
                  <w:right w:val="single" w:sz="4" w:space="0" w:color="auto"/>
                </w:tcBorders>
                <w:vAlign w:val="center"/>
              </w:tcPr>
              <w:p w:rsidR="00B3298A" w:rsidRDefault="00B3298A" w:rsidP="007C3944">
                <w:pPr>
                  <w:rPr>
                    <w:szCs w:val="21"/>
                  </w:rPr>
                </w:pPr>
              </w:p>
            </w:tc>
            <w:sdt>
              <w:sdtPr>
                <w:rPr>
                  <w:rFonts w:ascii="宋体" w:hAnsi="宋体"/>
                </w:rPr>
                <w:tag w:val="_PLD_aa10a65b20404088a51399b13bc1f8a5"/>
                <w:id w:val="590992"/>
                <w:lock w:val="sdtLocked"/>
              </w:sdtPr>
              <w:sdtContent>
                <w:tc>
                  <w:tcPr>
                    <w:tcW w:w="625"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金额</w:t>
                    </w:r>
                  </w:p>
                </w:tc>
              </w:sdtContent>
            </w:sdt>
            <w:sdt>
              <w:sdtPr>
                <w:rPr>
                  <w:rFonts w:ascii="宋体" w:hAnsi="宋体"/>
                </w:rPr>
                <w:tag w:val="_PLD_5ca29603eb73434e9c2b6a938262bcf4"/>
                <w:id w:val="590993"/>
                <w:lock w:val="sdtLocked"/>
              </w:sdtPr>
              <w:sdtContent>
                <w:tc>
                  <w:tcPr>
                    <w:tcW w:w="389"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比例</w:t>
                    </w:r>
                    <w:r w:rsidRPr="00A52566">
                      <w:rPr>
                        <w:rFonts w:ascii="宋体" w:hAnsi="宋体"/>
                        <w:szCs w:val="21"/>
                      </w:rPr>
                      <w:t>(%)</w:t>
                    </w:r>
                  </w:p>
                </w:tc>
              </w:sdtContent>
            </w:sdt>
            <w:sdt>
              <w:sdtPr>
                <w:rPr>
                  <w:rFonts w:ascii="宋体" w:hAnsi="宋体"/>
                </w:rPr>
                <w:tag w:val="_PLD_6964d79d10954e17b7bb61b577242def"/>
                <w:id w:val="590994"/>
                <w:lock w:val="sdtLocked"/>
              </w:sdtPr>
              <w:sdtContent>
                <w:tc>
                  <w:tcPr>
                    <w:tcW w:w="153"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金额</w:t>
                    </w:r>
                  </w:p>
                </w:tc>
              </w:sdtContent>
            </w:sdt>
            <w:sdt>
              <w:sdtPr>
                <w:rPr>
                  <w:rFonts w:ascii="宋体" w:hAnsi="宋体"/>
                </w:rPr>
                <w:tag w:val="_PLD_3b8eaa1922a244bea17eec1b5b1e71f7"/>
                <w:id w:val="590995"/>
                <w:lock w:val="sdtLocked"/>
              </w:sdtPr>
              <w:sdtContent>
                <w:tc>
                  <w:tcPr>
                    <w:tcW w:w="212"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计提比例</w:t>
                    </w:r>
                    <w:r w:rsidRPr="00A52566">
                      <w:rPr>
                        <w:rFonts w:ascii="宋体" w:hAnsi="宋体"/>
                        <w:szCs w:val="21"/>
                      </w:rPr>
                      <w:t>(%)</w:t>
                    </w:r>
                  </w:p>
                </w:tc>
              </w:sdtContent>
            </w:sdt>
            <w:tc>
              <w:tcPr>
                <w:tcW w:w="625" w:type="pct"/>
                <w:vMerge/>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p>
            </w:tc>
            <w:sdt>
              <w:sdtPr>
                <w:rPr>
                  <w:rFonts w:ascii="宋体" w:hAnsi="宋体"/>
                </w:rPr>
                <w:tag w:val="_PLD_2643b99ff0364343807a178f0f8dd5da"/>
                <w:id w:val="590996"/>
                <w:lock w:val="sdtLocked"/>
              </w:sdtPr>
              <w:sdtContent>
                <w:tc>
                  <w:tcPr>
                    <w:tcW w:w="743"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金额</w:t>
                    </w:r>
                  </w:p>
                </w:tc>
              </w:sdtContent>
            </w:sdt>
            <w:sdt>
              <w:sdtPr>
                <w:rPr>
                  <w:rFonts w:ascii="宋体" w:hAnsi="宋体"/>
                </w:rPr>
                <w:tag w:val="_PLD_889230571c2941e88f231f43b4b8a99e"/>
                <w:id w:val="590997"/>
                <w:lock w:val="sdtLocked"/>
              </w:sdtPr>
              <w:sdtContent>
                <w:tc>
                  <w:tcPr>
                    <w:tcW w:w="448"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比例</w:t>
                    </w:r>
                    <w:r w:rsidRPr="00A52566">
                      <w:rPr>
                        <w:rFonts w:ascii="宋体" w:hAnsi="宋体"/>
                        <w:szCs w:val="21"/>
                      </w:rPr>
                      <w:t>(%)</w:t>
                    </w:r>
                  </w:p>
                </w:tc>
              </w:sdtContent>
            </w:sdt>
            <w:sdt>
              <w:sdtPr>
                <w:rPr>
                  <w:rFonts w:ascii="宋体" w:hAnsi="宋体"/>
                </w:rPr>
                <w:tag w:val="_PLD_e1c946a6d26548c493697d23050b8325"/>
                <w:id w:val="590998"/>
                <w:lock w:val="sdtLocked"/>
              </w:sdtPr>
              <w:sdtContent>
                <w:tc>
                  <w:tcPr>
                    <w:tcW w:w="212"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金额</w:t>
                    </w:r>
                  </w:p>
                </w:tc>
              </w:sdtContent>
            </w:sdt>
            <w:sdt>
              <w:sdtPr>
                <w:rPr>
                  <w:rFonts w:ascii="宋体" w:hAnsi="宋体"/>
                </w:rPr>
                <w:tag w:val="_PLD_8bfda0f6261147ccb519211fb86f82f6"/>
                <w:id w:val="590999"/>
                <w:lock w:val="sdtLocked"/>
              </w:sdtPr>
              <w:sdtContent>
                <w:tc>
                  <w:tcPr>
                    <w:tcW w:w="253" w:type="pct"/>
                    <w:tcBorders>
                      <w:left w:val="single" w:sz="4" w:space="0" w:color="auto"/>
                      <w:bottom w:val="single" w:sz="4" w:space="0" w:color="auto"/>
                      <w:right w:val="single" w:sz="4" w:space="0" w:color="auto"/>
                    </w:tcBorders>
                    <w:vAlign w:val="center"/>
                  </w:tcPr>
                  <w:p w:rsidR="00B3298A" w:rsidRPr="00A52566" w:rsidRDefault="00B3298A" w:rsidP="007C3944">
                    <w:pPr>
                      <w:jc w:val="center"/>
                      <w:rPr>
                        <w:rFonts w:ascii="宋体" w:hAnsi="宋体"/>
                        <w:szCs w:val="21"/>
                      </w:rPr>
                    </w:pPr>
                    <w:r w:rsidRPr="00A52566">
                      <w:rPr>
                        <w:rFonts w:ascii="宋体" w:hAnsi="宋体" w:hint="eastAsia"/>
                        <w:szCs w:val="21"/>
                      </w:rPr>
                      <w:t>计提比例</w:t>
                    </w:r>
                    <w:r w:rsidRPr="00A52566">
                      <w:rPr>
                        <w:rFonts w:ascii="宋体" w:hAnsi="宋体"/>
                        <w:szCs w:val="21"/>
                      </w:rPr>
                      <w:t>(%)</w:t>
                    </w:r>
                  </w:p>
                </w:tc>
              </w:sdtContent>
            </w:sdt>
            <w:tc>
              <w:tcPr>
                <w:tcW w:w="744" w:type="pct"/>
                <w:vMerge/>
                <w:tcBorders>
                  <w:left w:val="single" w:sz="4" w:space="0" w:color="auto"/>
                  <w:bottom w:val="single" w:sz="4" w:space="0" w:color="auto"/>
                  <w:right w:val="single" w:sz="4" w:space="0" w:color="auto"/>
                </w:tcBorders>
              </w:tcPr>
              <w:p w:rsidR="00B3298A" w:rsidRDefault="00B3298A" w:rsidP="007C3944">
                <w:pPr>
                  <w:jc w:val="center"/>
                  <w:rPr>
                    <w:szCs w:val="21"/>
                  </w:rPr>
                </w:pPr>
              </w:p>
            </w:tc>
          </w:tr>
          <w:tr w:rsidR="00B3298A" w:rsidTr="008F7FE3">
            <w:trPr>
              <w:cantSplit/>
            </w:trPr>
            <w:sdt>
              <w:sdtPr>
                <w:tag w:val="_PLD_f5bc7376d61c41ae953f5bbba9862828"/>
                <w:id w:val="591000"/>
                <w:lock w:val="sdtLocked"/>
              </w:sdtPr>
              <w:sdtContent>
                <w:tc>
                  <w:tcPr>
                    <w:tcW w:w="596" w:type="pct"/>
                    <w:tcBorders>
                      <w:top w:val="single" w:sz="4" w:space="0" w:color="auto"/>
                      <w:left w:val="single" w:sz="4" w:space="0" w:color="auto"/>
                      <w:bottom w:val="single" w:sz="4" w:space="0" w:color="auto"/>
                      <w:right w:val="single" w:sz="4" w:space="0" w:color="auto"/>
                    </w:tcBorders>
                  </w:tcPr>
                  <w:p w:rsidR="00B3298A" w:rsidRDefault="00B3298A" w:rsidP="007C3944">
                    <w:pPr>
                      <w:rPr>
                        <w:szCs w:val="21"/>
                      </w:rPr>
                    </w:pPr>
                    <w:r>
                      <w:rPr>
                        <w:rFonts w:hint="eastAsia"/>
                        <w:szCs w:val="21"/>
                      </w:rPr>
                      <w:t>按单项计提坏账准备</w:t>
                    </w:r>
                  </w:p>
                </w:tc>
              </w:sdtContent>
            </w:sdt>
            <w:tc>
              <w:tcPr>
                <w:tcW w:w="625"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389"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153" w:type="pct"/>
                <w:tcBorders>
                  <w:top w:val="single" w:sz="4" w:space="0" w:color="auto"/>
                  <w:left w:val="single" w:sz="4" w:space="0" w:color="auto"/>
                  <w:bottom w:val="single" w:sz="4" w:space="0" w:color="auto"/>
                  <w:right w:val="single" w:sz="4" w:space="0" w:color="auto"/>
                </w:tcBorders>
              </w:tcPr>
              <w:p w:rsidR="00B3298A" w:rsidRDefault="00B3298A" w:rsidP="007C3944">
                <w:pPr>
                  <w:rPr>
                    <w:szCs w:val="21"/>
                  </w:rPr>
                </w:pPr>
              </w:p>
            </w:tc>
            <w:tc>
              <w:tcPr>
                <w:tcW w:w="212"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625"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743"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448"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212"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253"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c>
              <w:tcPr>
                <w:tcW w:w="744" w:type="pct"/>
                <w:tcBorders>
                  <w:top w:val="single" w:sz="4" w:space="0" w:color="auto"/>
                  <w:left w:val="single" w:sz="4" w:space="0" w:color="auto"/>
                  <w:bottom w:val="single" w:sz="4" w:space="0" w:color="auto"/>
                  <w:right w:val="single" w:sz="4" w:space="0" w:color="auto"/>
                </w:tcBorders>
              </w:tcPr>
              <w:p w:rsidR="00B3298A" w:rsidRDefault="00B3298A" w:rsidP="007C3944">
                <w:pPr>
                  <w:jc w:val="right"/>
                  <w:rPr>
                    <w:szCs w:val="21"/>
                  </w:rPr>
                </w:pPr>
              </w:p>
            </w:tc>
          </w:tr>
          <w:tr w:rsidR="00B3298A" w:rsidTr="008F7FE3">
            <w:trPr>
              <w:cantSplit/>
            </w:trPr>
            <w:sdt>
              <w:sdtPr>
                <w:tag w:val="_PLD_74f5e96c8c064b15ab63806be212914a"/>
                <w:id w:val="591006"/>
                <w:lock w:val="sdtLocked"/>
              </w:sdtPr>
              <w:sdtContent>
                <w:tc>
                  <w:tcPr>
                    <w:tcW w:w="596" w:type="pct"/>
                    <w:tcBorders>
                      <w:top w:val="single" w:sz="4" w:space="0" w:color="auto"/>
                      <w:left w:val="single" w:sz="4" w:space="0" w:color="auto"/>
                      <w:bottom w:val="single" w:sz="4" w:space="0" w:color="auto"/>
                      <w:right w:val="single" w:sz="4" w:space="0" w:color="auto"/>
                    </w:tcBorders>
                  </w:tcPr>
                  <w:p w:rsidR="00B3298A" w:rsidRDefault="00B3298A" w:rsidP="007C3944">
                    <w:pPr>
                      <w:rPr>
                        <w:szCs w:val="21"/>
                      </w:rPr>
                    </w:pPr>
                    <w:r>
                      <w:rPr>
                        <w:rFonts w:hint="eastAsia"/>
                        <w:szCs w:val="21"/>
                      </w:rPr>
                      <w:t>按组合计提坏账准备</w:t>
                    </w:r>
                  </w:p>
                </w:tc>
              </w:sdtContent>
            </w:sdt>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100,000.00</w:t>
                </w:r>
              </w:p>
            </w:tc>
            <w:tc>
              <w:tcPr>
                <w:tcW w:w="389"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w:t>
                </w:r>
              </w:p>
            </w:tc>
            <w:tc>
              <w:tcPr>
                <w:tcW w:w="1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100,000.00</w:t>
                </w:r>
              </w:p>
            </w:tc>
            <w:tc>
              <w:tcPr>
                <w:tcW w:w="74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1,324,124.55</w:t>
                </w:r>
              </w:p>
            </w:tc>
            <w:tc>
              <w:tcPr>
                <w:tcW w:w="448"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w:t>
                </w: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rPr>
                  <w:t>-</w:t>
                </w:r>
              </w:p>
            </w:tc>
            <w:tc>
              <w:tcPr>
                <w:tcW w:w="2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rPr>
                  <w:t>-</w:t>
                </w:r>
              </w:p>
            </w:tc>
            <w:tc>
              <w:tcPr>
                <w:tcW w:w="744"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rPr>
                  <w:t>1,324,124.55</w:t>
                </w:r>
              </w:p>
            </w:tc>
          </w:tr>
          <w:tr w:rsidR="00B3298A" w:rsidTr="007C3944">
            <w:trPr>
              <w:cantSplit/>
            </w:trPr>
            <w:sdt>
              <w:sdtPr>
                <w:rPr>
                  <w:rFonts w:ascii="宋体" w:hAnsi="宋体"/>
                </w:rPr>
                <w:tag w:val="_PLD_1b5e68cf63514e05be52ed5144827551"/>
                <w:id w:val="591007"/>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B3298A" w:rsidRPr="00F3231D" w:rsidRDefault="00B3298A" w:rsidP="007C3944">
                    <w:pPr>
                      <w:rPr>
                        <w:rFonts w:ascii="宋体" w:hAnsi="宋体"/>
                        <w:szCs w:val="21"/>
                      </w:rPr>
                    </w:pPr>
                    <w:r w:rsidRPr="00F3231D">
                      <w:rPr>
                        <w:rFonts w:ascii="宋体" w:hAnsi="宋体" w:hint="eastAsia"/>
                        <w:szCs w:val="21"/>
                      </w:rPr>
                      <w:t>其中：</w:t>
                    </w:r>
                  </w:p>
                </w:tc>
              </w:sdtContent>
            </w:sdt>
          </w:tr>
          <w:sdt>
            <w:sdtPr>
              <w:rPr>
                <w:szCs w:val="21"/>
              </w:rPr>
              <w:alias w:val="按组合计提坏账准备的应收票据明细"/>
              <w:tag w:val="_TUP_7a481b04f491437ba4a0ac8c0c06d2d9"/>
              <w:id w:val="591009"/>
              <w:lock w:val="sdtLocked"/>
            </w:sdtPr>
            <w:sdtEndPr>
              <w:rPr>
                <w:rFonts w:ascii="宋体" w:hAnsi="宋体"/>
              </w:rPr>
            </w:sdtEndPr>
            <w:sdtContent>
              <w:tr w:rsidR="00B3298A" w:rsidTr="008F7FE3">
                <w:trPr>
                  <w:cantSplit/>
                </w:trPr>
                <w:sdt>
                  <w:sdtPr>
                    <w:rPr>
                      <w:szCs w:val="21"/>
                    </w:rPr>
                    <w:alias w:val="按组合计提坏账准备的应收票据明细-类别"/>
                    <w:tag w:val="_GBC_ed7e56cbe7ea453aaa8bd5fc800408c8"/>
                    <w:id w:val="591008"/>
                    <w:lock w:val="sdtLocked"/>
                  </w:sdtPr>
                  <w:sdtContent>
                    <w:tc>
                      <w:tcPr>
                        <w:tcW w:w="596" w:type="pct"/>
                        <w:tcBorders>
                          <w:top w:val="single" w:sz="4" w:space="0" w:color="auto"/>
                          <w:left w:val="single" w:sz="4" w:space="0" w:color="auto"/>
                          <w:bottom w:val="single" w:sz="4" w:space="0" w:color="auto"/>
                          <w:right w:val="single" w:sz="4" w:space="0" w:color="auto"/>
                        </w:tcBorders>
                      </w:tcPr>
                      <w:p w:rsidR="00B3298A" w:rsidRDefault="00B3298A" w:rsidP="007C3944">
                        <w:pPr>
                          <w:rPr>
                            <w:szCs w:val="21"/>
                          </w:rPr>
                        </w:pPr>
                        <w:r>
                          <w:rPr>
                            <w:szCs w:val="21"/>
                          </w:rPr>
                          <w:t>银行承兑票据</w:t>
                        </w:r>
                      </w:p>
                    </w:tc>
                  </w:sdtContent>
                </w:sdt>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100,000.00</w:t>
                    </w:r>
                  </w:p>
                </w:tc>
                <w:tc>
                  <w:tcPr>
                    <w:tcW w:w="389"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w:t>
                    </w:r>
                  </w:p>
                </w:tc>
                <w:tc>
                  <w:tcPr>
                    <w:tcW w:w="1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100,000.00</w:t>
                    </w:r>
                  </w:p>
                </w:tc>
                <w:tc>
                  <w:tcPr>
                    <w:tcW w:w="74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1,324,124.55</w:t>
                    </w:r>
                  </w:p>
                </w:tc>
                <w:tc>
                  <w:tcPr>
                    <w:tcW w:w="448"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w:t>
                    </w: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rPr>
                      <w:t>-</w:t>
                    </w:r>
                  </w:p>
                </w:tc>
                <w:tc>
                  <w:tcPr>
                    <w:tcW w:w="2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rPr>
                      <w:t>-</w:t>
                    </w:r>
                  </w:p>
                </w:tc>
                <w:tc>
                  <w:tcPr>
                    <w:tcW w:w="744"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rPr>
                      <w:t>1,324,124.55</w:t>
                    </w:r>
                  </w:p>
                </w:tc>
              </w:tr>
            </w:sdtContent>
          </w:sdt>
          <w:sdt>
            <w:sdtPr>
              <w:rPr>
                <w:szCs w:val="21"/>
              </w:rPr>
              <w:alias w:val="按组合计提坏账准备的应收票据明细"/>
              <w:tag w:val="_TUP_7a481b04f491437ba4a0ac8c0c06d2d9"/>
              <w:id w:val="591011"/>
              <w:lock w:val="sdtLocked"/>
            </w:sdtPr>
            <w:sdtEndPr>
              <w:rPr>
                <w:rFonts w:ascii="宋体" w:hAnsi="宋体"/>
              </w:rPr>
            </w:sdtEndPr>
            <w:sdtContent>
              <w:tr w:rsidR="00B3298A" w:rsidTr="008F7FE3">
                <w:trPr>
                  <w:cantSplit/>
                </w:trPr>
                <w:sdt>
                  <w:sdtPr>
                    <w:rPr>
                      <w:szCs w:val="21"/>
                    </w:rPr>
                    <w:alias w:val="按组合计提坏账准备的应收票据明细-类别"/>
                    <w:tag w:val="_GBC_ed7e56cbe7ea453aaa8bd5fc800408c8"/>
                    <w:id w:val="591010"/>
                    <w:lock w:val="sdtLocked"/>
                  </w:sdtPr>
                  <w:sdtContent>
                    <w:tc>
                      <w:tcPr>
                        <w:tcW w:w="596" w:type="pct"/>
                        <w:tcBorders>
                          <w:top w:val="single" w:sz="4" w:space="0" w:color="auto"/>
                          <w:left w:val="single" w:sz="4" w:space="0" w:color="auto"/>
                          <w:bottom w:val="single" w:sz="4" w:space="0" w:color="auto"/>
                          <w:right w:val="single" w:sz="4" w:space="0" w:color="auto"/>
                        </w:tcBorders>
                      </w:tcPr>
                      <w:p w:rsidR="00B3298A" w:rsidRDefault="00B3298A" w:rsidP="007C3944">
                        <w:pPr>
                          <w:rPr>
                            <w:szCs w:val="21"/>
                          </w:rPr>
                        </w:pPr>
                        <w:r>
                          <w:rPr>
                            <w:szCs w:val="21"/>
                          </w:rPr>
                          <w:t>商业承兑票据</w:t>
                        </w:r>
                      </w:p>
                    </w:tc>
                  </w:sdtContent>
                </w:sdt>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389"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1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74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448"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2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744"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r>
            </w:sdtContent>
          </w:sdt>
          <w:tr w:rsidR="00B3298A" w:rsidTr="008F7FE3">
            <w:trPr>
              <w:cantSplit/>
            </w:trPr>
            <w:sdt>
              <w:sdtPr>
                <w:tag w:val="_PLD_43db1dc3d14146c28d26c553a73492e8"/>
                <w:id w:val="591012"/>
                <w:lock w:val="sdtLocked"/>
              </w:sdtPr>
              <w:sdtContent>
                <w:tc>
                  <w:tcPr>
                    <w:tcW w:w="596" w:type="pct"/>
                    <w:tcBorders>
                      <w:top w:val="single" w:sz="4" w:space="0" w:color="auto"/>
                      <w:left w:val="single" w:sz="4" w:space="0" w:color="auto"/>
                      <w:bottom w:val="single" w:sz="4" w:space="0" w:color="auto"/>
                      <w:right w:val="single" w:sz="4" w:space="0" w:color="auto"/>
                    </w:tcBorders>
                    <w:vAlign w:val="center"/>
                  </w:tcPr>
                  <w:p w:rsidR="00B3298A" w:rsidRDefault="00B3298A" w:rsidP="007C3944">
                    <w:pPr>
                      <w:autoSpaceDE w:val="0"/>
                      <w:autoSpaceDN w:val="0"/>
                      <w:adjustRightInd w:val="0"/>
                      <w:jc w:val="center"/>
                      <w:rPr>
                        <w:szCs w:val="21"/>
                      </w:rPr>
                    </w:pPr>
                    <w:r>
                      <w:rPr>
                        <w:rFonts w:hint="eastAsia"/>
                        <w:szCs w:val="21"/>
                      </w:rPr>
                      <w:t>合计</w:t>
                    </w:r>
                  </w:p>
                </w:tc>
              </w:sdtContent>
            </w:sdt>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100,000.00</w:t>
                </w:r>
              </w:p>
            </w:tc>
            <w:tc>
              <w:tcPr>
                <w:tcW w:w="389"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center"/>
                  <w:rPr>
                    <w:rFonts w:ascii="宋体" w:hAnsi="宋体"/>
                    <w:szCs w:val="21"/>
                  </w:rPr>
                </w:pPr>
                <w:r w:rsidRPr="00F3231D">
                  <w:rPr>
                    <w:rFonts w:ascii="宋体" w:hAnsi="宋体" w:hint="eastAsia"/>
                    <w:szCs w:val="21"/>
                  </w:rPr>
                  <w:t>/</w:t>
                </w:r>
              </w:p>
            </w:tc>
            <w:tc>
              <w:tcPr>
                <w:tcW w:w="1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center"/>
                  <w:rPr>
                    <w:rFonts w:ascii="宋体" w:hAnsi="宋体"/>
                    <w:szCs w:val="21"/>
                  </w:rPr>
                </w:pPr>
                <w:r w:rsidRPr="00F3231D">
                  <w:rPr>
                    <w:rFonts w:ascii="宋体" w:hAnsi="宋体" w:hint="eastAsia"/>
                    <w:szCs w:val="21"/>
                  </w:rPr>
                  <w:t>/</w:t>
                </w:r>
              </w:p>
            </w:tc>
            <w:tc>
              <w:tcPr>
                <w:tcW w:w="625"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100,000.00</w:t>
                </w:r>
              </w:p>
            </w:tc>
            <w:tc>
              <w:tcPr>
                <w:tcW w:w="74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hint="eastAsia"/>
                  </w:rPr>
                  <w:t>1,324,124.55</w:t>
                </w:r>
              </w:p>
            </w:tc>
            <w:tc>
              <w:tcPr>
                <w:tcW w:w="448"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center"/>
                  <w:rPr>
                    <w:rFonts w:ascii="宋体" w:hAnsi="宋体"/>
                    <w:szCs w:val="21"/>
                  </w:rPr>
                </w:pPr>
                <w:r w:rsidRPr="00F3231D">
                  <w:rPr>
                    <w:rFonts w:ascii="宋体" w:hAnsi="宋体" w:hint="eastAsia"/>
                    <w:szCs w:val="21"/>
                  </w:rPr>
                  <w:t>/</w:t>
                </w:r>
              </w:p>
            </w:tc>
            <w:tc>
              <w:tcPr>
                <w:tcW w:w="212"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p>
            </w:tc>
            <w:tc>
              <w:tcPr>
                <w:tcW w:w="253"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center"/>
                  <w:rPr>
                    <w:rFonts w:ascii="宋体" w:hAnsi="宋体"/>
                    <w:szCs w:val="21"/>
                  </w:rPr>
                </w:pPr>
                <w:r w:rsidRPr="00F3231D">
                  <w:rPr>
                    <w:rFonts w:ascii="宋体" w:hAnsi="宋体" w:hint="eastAsia"/>
                    <w:szCs w:val="21"/>
                  </w:rPr>
                  <w:t>/</w:t>
                </w:r>
              </w:p>
            </w:tc>
            <w:tc>
              <w:tcPr>
                <w:tcW w:w="744" w:type="pct"/>
                <w:tcBorders>
                  <w:top w:val="single" w:sz="4" w:space="0" w:color="auto"/>
                  <w:left w:val="single" w:sz="4" w:space="0" w:color="auto"/>
                  <w:bottom w:val="single" w:sz="4" w:space="0" w:color="auto"/>
                  <w:right w:val="single" w:sz="4" w:space="0" w:color="auto"/>
                </w:tcBorders>
              </w:tcPr>
              <w:p w:rsidR="00B3298A" w:rsidRPr="00F3231D" w:rsidRDefault="00B3298A" w:rsidP="007C3944">
                <w:pPr>
                  <w:jc w:val="right"/>
                  <w:rPr>
                    <w:rFonts w:ascii="宋体" w:hAnsi="宋体"/>
                    <w:szCs w:val="21"/>
                  </w:rPr>
                </w:pPr>
                <w:r w:rsidRPr="00F3231D">
                  <w:rPr>
                    <w:rFonts w:ascii="宋体" w:hAnsi="宋体"/>
                  </w:rPr>
                  <w:t>1,324,124.55</w:t>
                </w:r>
              </w:p>
            </w:tc>
          </w:tr>
        </w:tbl>
        <w:p w:rsidR="00B33BEC" w:rsidRDefault="00FE1625" w:rsidP="00DD17E2"/>
      </w:sdtContent>
    </w:sdt>
    <w:bookmarkEnd w:id="134" w:displacedByCustomXml="prev"/>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szCs w:val="21"/>
        </w:rPr>
      </w:sdtEndPr>
      <w:sdtContent>
        <w:bookmarkStart w:id="135" w:name="_Hlk533597423" w:displacedByCustomXml="prev"/>
        <w:p w:rsidR="00B33BEC" w:rsidRDefault="00EC273B">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Locked"/>
            <w:placeholder>
              <w:docPart w:val="GBC22222222222222222222222222222"/>
            </w:placeholder>
          </w:sdtPr>
          <w:sdtContent>
            <w:p w:rsidR="002F40F3" w:rsidRDefault="00FE1625" w:rsidP="002F40F3">
              <w:pPr>
                <w:rPr>
                  <w:szCs w:val="21"/>
                </w:rPr>
              </w:pPr>
              <w:r w:rsidRPr="00E6394E">
                <w:rPr>
                  <w:rFonts w:ascii="宋体" w:hAnsi="宋体"/>
                  <w:sz w:val="18"/>
                </w:rPr>
                <w:fldChar w:fldCharType="begin"/>
              </w:r>
              <w:r w:rsidR="002F40F3" w:rsidRPr="00E6394E">
                <w:rPr>
                  <w:rFonts w:ascii="宋体" w:hAnsi="宋体" w:hint="eastAsia"/>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2F40F3" w:rsidRPr="00E6394E">
                <w:rPr>
                  <w:rFonts w:ascii="宋体" w:hAnsi="宋体" w:hint="eastAsia"/>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rPr>
          </w:pPr>
        </w:p>
      </w:sdtContent>
    </w:sdt>
    <w:bookmarkEnd w:id="135" w:displacedByCustomXml="prev"/>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Content>
        <w:p w:rsidR="00B33BEC" w:rsidRDefault="00EC273B">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Locked"/>
        <w:placeholder>
          <w:docPart w:val="GBC22222222222222222222222222222"/>
        </w:placeholder>
      </w:sdtPr>
      <w:sdtContent>
        <w:p w:rsidR="00B33BEC" w:rsidRDefault="00FE1625">
          <w:pPr>
            <w:rPr>
              <w:rFonts w:asciiTheme="minorHAnsi" w:hAnsiTheme="minorHAnsi" w:cstheme="minorBidi"/>
              <w:bCs/>
              <w:szCs w:val="22"/>
            </w:rPr>
          </w:pPr>
          <w:r w:rsidRPr="00E6394E">
            <w:rPr>
              <w:rFonts w:ascii="宋体" w:hAnsi="宋体" w:cstheme="minorBidi"/>
              <w:bCs/>
              <w:sz w:val="18"/>
              <w:szCs w:val="22"/>
            </w:rPr>
            <w:fldChar w:fldCharType="begin"/>
          </w:r>
          <w:r w:rsidR="002F40F3" w:rsidRPr="00E6394E">
            <w:rPr>
              <w:rFonts w:ascii="宋体" w:hAnsi="宋体" w:cstheme="minorBidi" w:hint="eastAsia"/>
              <w:bCs/>
              <w:sz w:val="18"/>
              <w:szCs w:val="22"/>
            </w:rPr>
            <w:instrText xml:space="preserve"> MACROBUTTON  SnrToggleCheckbox √适用 </w:instrText>
          </w:r>
          <w:r w:rsidRPr="00E6394E">
            <w:rPr>
              <w:rFonts w:ascii="宋体" w:hAnsi="宋体" w:cstheme="minorBidi"/>
              <w:bCs/>
              <w:sz w:val="18"/>
              <w:szCs w:val="22"/>
            </w:rPr>
            <w:fldChar w:fldCharType="end"/>
          </w:r>
          <w:r w:rsidRPr="00E6394E">
            <w:rPr>
              <w:rFonts w:ascii="宋体" w:hAnsi="宋体" w:cstheme="minorBidi"/>
              <w:bCs/>
              <w:sz w:val="18"/>
              <w:szCs w:val="22"/>
            </w:rPr>
            <w:fldChar w:fldCharType="begin"/>
          </w:r>
          <w:r w:rsidR="002F40F3" w:rsidRPr="00E6394E">
            <w:rPr>
              <w:rFonts w:ascii="宋体" w:hAnsi="宋体" w:cstheme="minorBidi" w:hint="eastAsia"/>
              <w:bCs/>
              <w:sz w:val="18"/>
              <w:szCs w:val="22"/>
            </w:rPr>
            <w:instrText xml:space="preserve"> MACROBUTTON  SnrToggleCheckbox □不适用 </w:instrText>
          </w:r>
          <w:r w:rsidRPr="00E6394E">
            <w:rPr>
              <w:rFonts w:ascii="宋体" w:hAnsi="宋体" w:cstheme="minorBidi"/>
              <w:bCs/>
              <w:sz w:val="18"/>
              <w:szCs w:val="22"/>
            </w:rPr>
            <w:fldChar w:fldCharType="end"/>
          </w:r>
        </w:p>
      </w:sdtContent>
    </w:sdt>
    <w:bookmarkStart w:id="136" w:name="_Hlk533601037" w:displacedByCustomXml="next"/>
    <w:sdt>
      <w:sdtPr>
        <w:rPr>
          <w:rFonts w:asciiTheme="minorHAnsi" w:hAnsiTheme="minorHAnsi" w:cstheme="minorBidi" w:hint="eastAsia"/>
          <w:bCs/>
          <w:szCs w:val="22"/>
        </w:rPr>
        <w:alias w:val="模块:按组合计提坏账准备"/>
        <w:tag w:val="_SEC_d03b77239d74458c9d9042e93508a1b3"/>
        <w:id w:val="448212105"/>
        <w:lock w:val="sdtLocked"/>
        <w:placeholder>
          <w:docPart w:val="GBC22222222222222222222222222222"/>
        </w:placeholder>
      </w:sdtPr>
      <w:sdtEndPr>
        <w:rPr>
          <w:rFonts w:hint="default"/>
          <w:b/>
        </w:rPr>
      </w:sdtEndPr>
      <w:sdtContent>
        <w:p w:rsidR="00B33BEC" w:rsidRDefault="00EC273B">
          <w:pPr>
            <w:rPr>
              <w:rFonts w:asciiTheme="minorHAnsi" w:hAnsiTheme="minorHAnsi" w:cstheme="minorBidi"/>
              <w:bCs/>
              <w:szCs w:val="22"/>
            </w:rPr>
          </w:pPr>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082729683"/>
              <w:lock w:val="sdtLocked"/>
              <w:placeholder>
                <w:docPart w:val="GBC22222222222222222222222222222"/>
              </w:placeholder>
              <w:comboBox>
                <w:listItem w:displayText="商业承兑票据" w:value="商业承兑票据"/>
                <w:listItem w:displayText="银行承兑票据" w:value="银行承兑票据"/>
              </w:comboBox>
            </w:sdtPr>
            <w:sdtContent>
              <w:r w:rsidR="00C35A2C">
                <w:rPr>
                  <w:rFonts w:asciiTheme="minorHAnsi" w:hAnsiTheme="minorHAnsi" w:cstheme="minorBidi" w:hint="eastAsia"/>
                  <w:bCs/>
                  <w:szCs w:val="22"/>
                </w:rPr>
                <w:t>银行承兑票据</w:t>
              </w:r>
            </w:sdtContent>
          </w:sdt>
        </w:p>
        <w:p w:rsidR="00B33BEC" w:rsidRDefault="00EC273B">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9468448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组合计提坏账准备的应收票据详细情况"/>
              <w:tag w:val="_GBC_6593230bd891417499c638314f150d60"/>
              <w:id w:val="-753429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C35A2C" w:rsidTr="007C3944">
            <w:sdt>
              <w:sdtPr>
                <w:tag w:val="_PLD_74ad584541ec46019bc0ec583b56e6dc"/>
                <w:id w:val="591513"/>
                <w:lock w:val="sdtLocked"/>
              </w:sdtPr>
              <w:sdtContent>
                <w:tc>
                  <w:tcPr>
                    <w:tcW w:w="1158" w:type="pct"/>
                    <w:vMerge w:val="restart"/>
                    <w:vAlign w:val="center"/>
                  </w:tcPr>
                  <w:p w:rsidR="00C35A2C" w:rsidRDefault="00C35A2C" w:rsidP="007C3944">
                    <w:pPr>
                      <w:jc w:val="center"/>
                      <w:rPr>
                        <w:szCs w:val="21"/>
                      </w:rPr>
                    </w:pPr>
                    <w:r>
                      <w:rPr>
                        <w:rFonts w:hint="eastAsia"/>
                        <w:szCs w:val="21"/>
                      </w:rPr>
                      <w:t>名称</w:t>
                    </w:r>
                  </w:p>
                </w:tc>
              </w:sdtContent>
            </w:sdt>
            <w:sdt>
              <w:sdtPr>
                <w:tag w:val="_PLD_4cf87ed9c9624586a738a40c94ad8178"/>
                <w:id w:val="591514"/>
                <w:lock w:val="sdtLocked"/>
              </w:sdtPr>
              <w:sdtContent>
                <w:tc>
                  <w:tcPr>
                    <w:tcW w:w="3842" w:type="pct"/>
                    <w:gridSpan w:val="3"/>
                    <w:vAlign w:val="center"/>
                  </w:tcPr>
                  <w:p w:rsidR="00C35A2C" w:rsidRDefault="00C35A2C" w:rsidP="007C3944">
                    <w:pPr>
                      <w:jc w:val="center"/>
                      <w:rPr>
                        <w:szCs w:val="21"/>
                      </w:rPr>
                    </w:pPr>
                    <w:r>
                      <w:rPr>
                        <w:rFonts w:hint="eastAsia"/>
                        <w:szCs w:val="21"/>
                      </w:rPr>
                      <w:t>期末余额</w:t>
                    </w:r>
                  </w:p>
                </w:tc>
              </w:sdtContent>
            </w:sdt>
          </w:tr>
          <w:tr w:rsidR="00C35A2C" w:rsidTr="007C3944">
            <w:tc>
              <w:tcPr>
                <w:tcW w:w="1158" w:type="pct"/>
                <w:vMerge/>
              </w:tcPr>
              <w:p w:rsidR="00C35A2C" w:rsidRDefault="00C35A2C" w:rsidP="007C3944">
                <w:pPr>
                  <w:jc w:val="center"/>
                  <w:rPr>
                    <w:szCs w:val="21"/>
                  </w:rPr>
                </w:pPr>
              </w:p>
            </w:tc>
            <w:sdt>
              <w:sdtPr>
                <w:rPr>
                  <w:rFonts w:ascii="宋体" w:hAnsi="宋体"/>
                </w:rPr>
                <w:tag w:val="_PLD_c7947e62ac1341a0ab9934cdaf575521"/>
                <w:id w:val="591515"/>
                <w:lock w:val="sdtLocked"/>
              </w:sdtPr>
              <w:sdtContent>
                <w:tc>
                  <w:tcPr>
                    <w:tcW w:w="1276" w:type="pct"/>
                    <w:vAlign w:val="center"/>
                  </w:tcPr>
                  <w:p w:rsidR="00C35A2C" w:rsidRPr="00C35A2C" w:rsidRDefault="00C35A2C" w:rsidP="007C3944">
                    <w:pPr>
                      <w:jc w:val="center"/>
                      <w:rPr>
                        <w:rFonts w:ascii="宋体" w:hAnsi="宋体"/>
                        <w:szCs w:val="21"/>
                      </w:rPr>
                    </w:pPr>
                    <w:r w:rsidRPr="00C35A2C">
                      <w:rPr>
                        <w:rFonts w:ascii="宋体" w:hAnsi="宋体" w:hint="eastAsia"/>
                        <w:szCs w:val="21"/>
                      </w:rPr>
                      <w:t>应收票据</w:t>
                    </w:r>
                  </w:p>
                </w:tc>
              </w:sdtContent>
            </w:sdt>
            <w:sdt>
              <w:sdtPr>
                <w:rPr>
                  <w:rFonts w:ascii="宋体" w:hAnsi="宋体"/>
                </w:rPr>
                <w:tag w:val="_PLD_b0f88303dbd14344a84ee332cb6d53f9"/>
                <w:id w:val="591516"/>
                <w:lock w:val="sdtLocked"/>
              </w:sdtPr>
              <w:sdtContent>
                <w:tc>
                  <w:tcPr>
                    <w:tcW w:w="1299" w:type="pct"/>
                    <w:vAlign w:val="center"/>
                  </w:tcPr>
                  <w:p w:rsidR="00C35A2C" w:rsidRPr="00C35A2C" w:rsidRDefault="00C35A2C" w:rsidP="007C3944">
                    <w:pPr>
                      <w:jc w:val="center"/>
                      <w:rPr>
                        <w:rFonts w:ascii="宋体" w:hAnsi="宋体"/>
                        <w:szCs w:val="21"/>
                      </w:rPr>
                    </w:pPr>
                    <w:r w:rsidRPr="00C35A2C">
                      <w:rPr>
                        <w:rFonts w:ascii="宋体" w:hAnsi="宋体" w:hint="eastAsia"/>
                        <w:szCs w:val="21"/>
                      </w:rPr>
                      <w:t>坏账准备</w:t>
                    </w:r>
                  </w:p>
                </w:tc>
              </w:sdtContent>
            </w:sdt>
            <w:sdt>
              <w:sdtPr>
                <w:rPr>
                  <w:rFonts w:ascii="宋体" w:hAnsi="宋体"/>
                </w:rPr>
                <w:tag w:val="_PLD_2ac8d6b7fbbb4250ab600dfdbe0fcb56"/>
                <w:id w:val="591517"/>
                <w:lock w:val="sdtLocked"/>
              </w:sdtPr>
              <w:sdtContent>
                <w:tc>
                  <w:tcPr>
                    <w:tcW w:w="1267" w:type="pct"/>
                    <w:vAlign w:val="center"/>
                  </w:tcPr>
                  <w:p w:rsidR="00C35A2C" w:rsidRPr="00C35A2C" w:rsidRDefault="00C35A2C" w:rsidP="007C3944">
                    <w:pPr>
                      <w:jc w:val="center"/>
                      <w:rPr>
                        <w:rFonts w:ascii="宋体" w:hAnsi="宋体"/>
                        <w:szCs w:val="21"/>
                      </w:rPr>
                    </w:pPr>
                    <w:r w:rsidRPr="00C35A2C">
                      <w:rPr>
                        <w:rFonts w:ascii="宋体" w:hAnsi="宋体"/>
                        <w:szCs w:val="21"/>
                      </w:rPr>
                      <w:t>计提比例</w:t>
                    </w:r>
                    <w:r w:rsidRPr="00C35A2C">
                      <w:rPr>
                        <w:rFonts w:ascii="宋体" w:hAnsi="宋体" w:hint="eastAsia"/>
                        <w:szCs w:val="21"/>
                      </w:rPr>
                      <w:t>（%）</w:t>
                    </w:r>
                  </w:p>
                </w:tc>
              </w:sdtContent>
            </w:sdt>
          </w:tr>
          <w:sdt>
            <w:sdtPr>
              <w:rPr>
                <w:szCs w:val="21"/>
              </w:rPr>
              <w:alias w:val="按组合计提坏账准备的应收票据详细名称明细"/>
              <w:tag w:val="_TUP_6e7bedb6c3a44f9294abef360140b185"/>
              <w:id w:val="591518"/>
              <w:lock w:val="sdtLocked"/>
            </w:sdtPr>
            <w:sdtEndPr>
              <w:rPr>
                <w:rFonts w:ascii="宋体" w:hAnsi="宋体"/>
              </w:rPr>
            </w:sdtEndPr>
            <w:sdtContent>
              <w:tr w:rsidR="00C35A2C" w:rsidTr="007C3944">
                <w:tc>
                  <w:tcPr>
                    <w:tcW w:w="1158" w:type="pct"/>
                  </w:tcPr>
                  <w:p w:rsidR="00C35A2C" w:rsidRDefault="00C35A2C" w:rsidP="007C3944">
                    <w:pPr>
                      <w:rPr>
                        <w:szCs w:val="21"/>
                      </w:rPr>
                    </w:pPr>
                    <w:r>
                      <w:t>银行承兑汇票组合</w:t>
                    </w:r>
                  </w:p>
                </w:tc>
                <w:tc>
                  <w:tcPr>
                    <w:tcW w:w="1276" w:type="pct"/>
                  </w:tcPr>
                  <w:p w:rsidR="00C35A2C" w:rsidRPr="00C35A2C" w:rsidRDefault="00C35A2C" w:rsidP="007C3944">
                    <w:pPr>
                      <w:jc w:val="right"/>
                      <w:rPr>
                        <w:rFonts w:ascii="宋体" w:hAnsi="宋体"/>
                        <w:szCs w:val="21"/>
                      </w:rPr>
                    </w:pPr>
                    <w:r w:rsidRPr="00C35A2C">
                      <w:rPr>
                        <w:rFonts w:ascii="宋体" w:hAnsi="宋体"/>
                      </w:rPr>
                      <w:t>100,000.00</w:t>
                    </w:r>
                  </w:p>
                </w:tc>
                <w:tc>
                  <w:tcPr>
                    <w:tcW w:w="1299" w:type="pct"/>
                  </w:tcPr>
                  <w:p w:rsidR="00C35A2C" w:rsidRPr="00C35A2C" w:rsidRDefault="00C35A2C" w:rsidP="007C3944">
                    <w:pPr>
                      <w:jc w:val="right"/>
                      <w:rPr>
                        <w:rFonts w:ascii="宋体" w:hAnsi="宋体"/>
                        <w:szCs w:val="21"/>
                      </w:rPr>
                    </w:pPr>
                    <w:r w:rsidRPr="00C35A2C">
                      <w:rPr>
                        <w:rFonts w:ascii="宋体" w:hAnsi="宋体"/>
                      </w:rPr>
                      <w:t>-</w:t>
                    </w:r>
                  </w:p>
                </w:tc>
                <w:tc>
                  <w:tcPr>
                    <w:tcW w:w="1267" w:type="pct"/>
                  </w:tcPr>
                  <w:p w:rsidR="00C35A2C" w:rsidRPr="00C35A2C" w:rsidRDefault="00C35A2C" w:rsidP="007C3944">
                    <w:pPr>
                      <w:jc w:val="right"/>
                      <w:rPr>
                        <w:rFonts w:ascii="宋体" w:hAnsi="宋体"/>
                        <w:szCs w:val="21"/>
                      </w:rPr>
                    </w:pPr>
                    <w:r w:rsidRPr="00C35A2C">
                      <w:rPr>
                        <w:rFonts w:ascii="宋体" w:hAnsi="宋体"/>
                      </w:rPr>
                      <w:t>-</w:t>
                    </w:r>
                  </w:p>
                </w:tc>
              </w:tr>
            </w:sdtContent>
          </w:sdt>
          <w:sdt>
            <w:sdtPr>
              <w:rPr>
                <w:szCs w:val="21"/>
              </w:rPr>
              <w:alias w:val="按组合计提坏账准备的应收票据详细名称明细"/>
              <w:tag w:val="_TUP_6e7bedb6c3a44f9294abef360140b185"/>
              <w:id w:val="591519"/>
              <w:lock w:val="sdtLocked"/>
            </w:sdtPr>
            <w:sdtEndPr>
              <w:rPr>
                <w:rFonts w:ascii="宋体" w:hAnsi="宋体"/>
              </w:rPr>
            </w:sdtEndPr>
            <w:sdtContent>
              <w:tr w:rsidR="00C35A2C" w:rsidTr="007C3944">
                <w:tc>
                  <w:tcPr>
                    <w:tcW w:w="1158" w:type="pct"/>
                  </w:tcPr>
                  <w:p w:rsidR="00C35A2C" w:rsidRDefault="00C35A2C" w:rsidP="007C3944">
                    <w:pPr>
                      <w:rPr>
                        <w:szCs w:val="21"/>
                      </w:rPr>
                    </w:pPr>
                    <w:r>
                      <w:t>商业承兑汇票组合</w:t>
                    </w:r>
                  </w:p>
                </w:tc>
                <w:tc>
                  <w:tcPr>
                    <w:tcW w:w="1276" w:type="pct"/>
                  </w:tcPr>
                  <w:p w:rsidR="00C35A2C" w:rsidRPr="00C35A2C" w:rsidRDefault="00C35A2C" w:rsidP="007C3944">
                    <w:pPr>
                      <w:jc w:val="right"/>
                      <w:rPr>
                        <w:rFonts w:ascii="宋体" w:hAnsi="宋体"/>
                        <w:szCs w:val="21"/>
                      </w:rPr>
                    </w:pPr>
                    <w:r w:rsidRPr="00C35A2C">
                      <w:rPr>
                        <w:rFonts w:ascii="宋体" w:hAnsi="宋体"/>
                      </w:rPr>
                      <w:t>-</w:t>
                    </w:r>
                  </w:p>
                </w:tc>
                <w:tc>
                  <w:tcPr>
                    <w:tcW w:w="1299" w:type="pct"/>
                  </w:tcPr>
                  <w:p w:rsidR="00C35A2C" w:rsidRPr="00C35A2C" w:rsidRDefault="00C35A2C" w:rsidP="007C3944">
                    <w:pPr>
                      <w:jc w:val="right"/>
                      <w:rPr>
                        <w:rFonts w:ascii="宋体" w:hAnsi="宋体"/>
                        <w:szCs w:val="21"/>
                      </w:rPr>
                    </w:pPr>
                    <w:r w:rsidRPr="00C35A2C">
                      <w:rPr>
                        <w:rFonts w:ascii="宋体" w:hAnsi="宋体"/>
                      </w:rPr>
                      <w:t>-</w:t>
                    </w:r>
                  </w:p>
                </w:tc>
                <w:tc>
                  <w:tcPr>
                    <w:tcW w:w="1267" w:type="pct"/>
                  </w:tcPr>
                  <w:p w:rsidR="00C35A2C" w:rsidRPr="00C35A2C" w:rsidRDefault="00C35A2C" w:rsidP="007C3944">
                    <w:pPr>
                      <w:jc w:val="right"/>
                      <w:rPr>
                        <w:rFonts w:ascii="宋体" w:hAnsi="宋体"/>
                        <w:szCs w:val="21"/>
                      </w:rPr>
                    </w:pPr>
                    <w:r w:rsidRPr="00C35A2C">
                      <w:rPr>
                        <w:rFonts w:ascii="宋体" w:hAnsi="宋体"/>
                      </w:rPr>
                      <w:t>-</w:t>
                    </w:r>
                  </w:p>
                </w:tc>
              </w:tr>
            </w:sdtContent>
          </w:sdt>
          <w:tr w:rsidR="00C35A2C" w:rsidTr="007C3944">
            <w:sdt>
              <w:sdtPr>
                <w:tag w:val="_PLD_d544e6d977d14107b9437e0ca87cb1b1"/>
                <w:id w:val="591520"/>
                <w:lock w:val="sdtLocked"/>
              </w:sdtPr>
              <w:sdtContent>
                <w:tc>
                  <w:tcPr>
                    <w:tcW w:w="1158" w:type="pct"/>
                    <w:vAlign w:val="center"/>
                  </w:tcPr>
                  <w:p w:rsidR="00C35A2C" w:rsidRDefault="00C35A2C" w:rsidP="007C3944">
                    <w:pPr>
                      <w:jc w:val="center"/>
                      <w:rPr>
                        <w:szCs w:val="21"/>
                      </w:rPr>
                    </w:pPr>
                    <w:r>
                      <w:rPr>
                        <w:rFonts w:hint="eastAsia"/>
                        <w:szCs w:val="21"/>
                      </w:rPr>
                      <w:t>合计</w:t>
                    </w:r>
                  </w:p>
                </w:tc>
              </w:sdtContent>
            </w:sdt>
            <w:tc>
              <w:tcPr>
                <w:tcW w:w="1276" w:type="pct"/>
              </w:tcPr>
              <w:p w:rsidR="00C35A2C" w:rsidRPr="00C35A2C" w:rsidRDefault="00C35A2C" w:rsidP="007C3944">
                <w:pPr>
                  <w:jc w:val="right"/>
                  <w:rPr>
                    <w:rFonts w:ascii="宋体" w:hAnsi="宋体"/>
                    <w:szCs w:val="21"/>
                  </w:rPr>
                </w:pPr>
                <w:r w:rsidRPr="00C35A2C">
                  <w:rPr>
                    <w:rFonts w:ascii="宋体" w:hAnsi="宋体"/>
                  </w:rPr>
                  <w:t>100,000.00</w:t>
                </w:r>
              </w:p>
            </w:tc>
            <w:tc>
              <w:tcPr>
                <w:tcW w:w="1299" w:type="pct"/>
              </w:tcPr>
              <w:p w:rsidR="00C35A2C" w:rsidRPr="00C35A2C" w:rsidRDefault="00C35A2C" w:rsidP="007C3944">
                <w:pPr>
                  <w:jc w:val="right"/>
                  <w:rPr>
                    <w:rFonts w:ascii="宋体" w:hAnsi="宋体"/>
                    <w:szCs w:val="21"/>
                  </w:rPr>
                </w:pPr>
                <w:r w:rsidRPr="00C35A2C">
                  <w:rPr>
                    <w:rFonts w:ascii="宋体" w:hAnsi="宋体"/>
                  </w:rPr>
                  <w:t>-</w:t>
                </w:r>
              </w:p>
            </w:tc>
            <w:tc>
              <w:tcPr>
                <w:tcW w:w="1267" w:type="pct"/>
              </w:tcPr>
              <w:p w:rsidR="00C35A2C" w:rsidRPr="00C35A2C" w:rsidRDefault="00C35A2C" w:rsidP="007C3944">
                <w:pPr>
                  <w:jc w:val="right"/>
                  <w:rPr>
                    <w:rFonts w:ascii="宋体" w:hAnsi="宋体"/>
                    <w:szCs w:val="21"/>
                  </w:rPr>
                </w:pPr>
                <w:r w:rsidRPr="00C35A2C">
                  <w:rPr>
                    <w:rFonts w:ascii="宋体" w:hAnsi="宋体"/>
                  </w:rPr>
                  <w:t>-</w:t>
                </w:r>
              </w:p>
            </w:tc>
          </w:tr>
        </w:tbl>
        <w:p w:rsidR="00C35A2C" w:rsidRDefault="00C35A2C"/>
        <w:p w:rsidR="00B33BEC" w:rsidRDefault="00EC273B">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81128295"/>
            <w:lock w:val="sdtContentLocked"/>
            <w:placeholder>
              <w:docPart w:val="GBC22222222222222222222222222222"/>
            </w:placeholder>
          </w:sdtPr>
          <w:sdtContent>
            <w:p w:rsidR="002E0BD7" w:rsidRDefault="00FE1625" w:rsidP="00F93448">
              <w:pPr>
                <w:rPr>
                  <w:szCs w:val="21"/>
                </w:rPr>
              </w:pPr>
              <w:r w:rsidRPr="00E6394E">
                <w:rPr>
                  <w:rFonts w:ascii="宋体" w:hAnsi="宋体"/>
                  <w:sz w:val="18"/>
                  <w:szCs w:val="21"/>
                </w:rPr>
                <w:fldChar w:fldCharType="begin"/>
              </w:r>
              <w:r w:rsidR="002E0BD7">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E0BD7">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按组合计提坏账准备的应收票据确认标准"/>
            <w:tag w:val="_GBC_1a89710046c34de59ffc80da1eb26d01"/>
            <w:id w:val="975116194"/>
            <w:lock w:val="sdtLocked"/>
          </w:sdtPr>
          <w:sdtContent>
            <w:p w:rsidR="002E0BD7" w:rsidRDefault="002E0BD7" w:rsidP="00C4590D">
              <w:pPr>
                <w:spacing w:line="360" w:lineRule="auto"/>
                <w:ind w:firstLineChars="200" w:firstLine="420"/>
                <w:rPr>
                  <w:szCs w:val="21"/>
                </w:rPr>
              </w:pPr>
              <w:r w:rsidRPr="00806C6D">
                <w:rPr>
                  <w:rFonts w:hint="eastAsia"/>
                </w:rPr>
                <w:t>对于银行承兑汇票组合，本公司参考历史信用损失经验，结合当前状况以及对未来经济状况的预测，通过违约风险敞口和整个存续期预期信用损失率，计算预期信用损失。</w:t>
              </w:r>
            </w:p>
          </w:sdtContent>
        </w:sdt>
        <w:p w:rsidR="00B33BEC" w:rsidRDefault="00FE1625">
          <w:pPr>
            <w:rPr>
              <w:rFonts w:asciiTheme="minorHAnsi" w:hAnsiTheme="minorHAnsi" w:cstheme="minorBidi"/>
              <w:b/>
              <w:bCs/>
              <w:szCs w:val="22"/>
            </w:rPr>
          </w:pPr>
        </w:p>
      </w:sdtContent>
    </w:sdt>
    <w:bookmarkEnd w:id="136" w:displacedByCustomXml="prev"/>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rsidR="00B33BEC" w:rsidRDefault="00EC273B">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Locked"/>
            <w:placeholder>
              <w:docPart w:val="GBC22222222222222222222222222222"/>
            </w:placeholder>
          </w:sdtPr>
          <w:sdtContent>
            <w:p w:rsidR="00B33BEC" w:rsidRDefault="00FE1625" w:rsidP="00F93448">
              <w:pPr>
                <w:rPr>
                  <w:rFonts w:cstheme="minorBidi"/>
                  <w:bCs/>
                  <w:szCs w:val="22"/>
                </w:rPr>
              </w:pPr>
              <w:r w:rsidRPr="00E6394E">
                <w:rPr>
                  <w:rFonts w:ascii="宋体" w:hAnsi="宋体" w:cstheme="minorBidi"/>
                  <w:bCs/>
                  <w:sz w:val="18"/>
                  <w:szCs w:val="22"/>
                </w:rPr>
                <w:fldChar w:fldCharType="begin"/>
              </w:r>
              <w:r w:rsidR="00F93448" w:rsidRPr="00E6394E">
                <w:rPr>
                  <w:rFonts w:ascii="宋体" w:hAnsi="宋体" w:cstheme="minorBidi"/>
                  <w:bCs/>
                  <w:sz w:val="18"/>
                  <w:szCs w:val="22"/>
                </w:rPr>
                <w:instrText xml:space="preserve"> MACROBUTTON  SnrToggleCheckbox □适用 </w:instrText>
              </w:r>
              <w:r w:rsidRPr="00E6394E">
                <w:rPr>
                  <w:rFonts w:ascii="宋体" w:hAnsi="宋体" w:cstheme="minorBidi"/>
                  <w:bCs/>
                  <w:sz w:val="18"/>
                  <w:szCs w:val="22"/>
                </w:rPr>
                <w:fldChar w:fldCharType="end"/>
              </w:r>
              <w:r w:rsidRPr="00E6394E">
                <w:rPr>
                  <w:rFonts w:ascii="宋体" w:hAnsi="宋体" w:cstheme="minorBidi"/>
                  <w:bCs/>
                  <w:sz w:val="18"/>
                  <w:szCs w:val="22"/>
                </w:rPr>
                <w:fldChar w:fldCharType="begin"/>
              </w:r>
              <w:r w:rsidR="00F93448" w:rsidRPr="00E6394E">
                <w:rPr>
                  <w:rFonts w:ascii="宋体" w:hAnsi="宋体" w:cstheme="minorBidi"/>
                  <w:bCs/>
                  <w:sz w:val="18"/>
                  <w:szCs w:val="22"/>
                </w:rPr>
                <w:instrText xml:space="preserve"> MACROBUTTON  SnrToggleCheckbox √不适用 </w:instrText>
              </w:r>
              <w:r w:rsidRPr="00E6394E">
                <w:rPr>
                  <w:rFonts w:ascii="宋体" w:hAnsi="宋体" w:cstheme="minorBidi"/>
                  <w:bCs/>
                  <w:sz w:val="18"/>
                  <w:szCs w:val="22"/>
                </w:rPr>
                <w:fldChar w:fldCharType="end"/>
              </w:r>
            </w:p>
          </w:sdtContent>
        </w:sdt>
        <w:p w:rsidR="00B33BEC" w:rsidRDefault="00FE1625">
          <w:pPr>
            <w:rPr>
              <w:rFonts w:asciiTheme="minorHAnsi" w:hAnsiTheme="minorHAnsi" w:cstheme="minorBidi"/>
              <w:b/>
              <w:bCs/>
              <w:szCs w:val="22"/>
            </w:rPr>
          </w:pPr>
        </w:p>
      </w:sdtContent>
    </w:sdt>
    <w:bookmarkStart w:id="137"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kern w:val="2"/>
          <w:szCs w:val="22"/>
        </w:rPr>
      </w:sdtEndPr>
      <w:sdtContent>
        <w:p w:rsidR="00B33BEC" w:rsidRDefault="00EC273B" w:rsidP="00816693">
          <w:pPr>
            <w:pStyle w:val="4"/>
            <w:numPr>
              <w:ilvl w:val="3"/>
              <w:numId w:val="77"/>
            </w:numPr>
            <w:ind w:left="426" w:hanging="426"/>
          </w:pPr>
          <w:r>
            <w:rPr>
              <w:rFonts w:hint="eastAsia"/>
            </w:rPr>
            <w:t>坏账准备的情况</w:t>
          </w:r>
        </w:p>
        <w:sdt>
          <w:sdtPr>
            <w:alias w:val="是否适用：应收票据坏账准备情况[双击切换]"/>
            <w:tag w:val="_GBC_3c7b44ae9e3b4aa6a67012163093206f"/>
            <w:id w:val="1994919001"/>
            <w:lock w:val="sdtLocked"/>
            <w:placeholder>
              <w:docPart w:val="GBC22222222222222222222222222222"/>
            </w:placeholder>
          </w:sdtPr>
          <w:sdtContent>
            <w:p w:rsidR="00F93448" w:rsidRDefault="00FE1625" w:rsidP="00F93448">
              <w:r w:rsidRPr="00E6394E">
                <w:rPr>
                  <w:rFonts w:ascii="宋体" w:hAnsi="宋体"/>
                  <w:sz w:val="18"/>
                </w:rPr>
                <w:fldChar w:fldCharType="begin"/>
              </w:r>
              <w:r w:rsidR="00F9344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F9344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93448" w:rsidP="00F93448">
          <w:pPr>
            <w:ind w:firstLineChars="200" w:firstLine="420"/>
            <w:rPr>
              <w:rFonts w:asciiTheme="minorHAnsi" w:hAnsiTheme="minorHAnsi" w:cstheme="minorBidi"/>
              <w:b/>
              <w:bCs/>
              <w:szCs w:val="22"/>
            </w:rPr>
          </w:pPr>
          <w:r>
            <w:rPr>
              <w:rFonts w:ascii="宋体" w:hAnsi="宋体" w:hint="eastAsia"/>
            </w:rPr>
            <w:t>本期无计提、收回或转回的坏账准备情况。</w:t>
          </w:r>
        </w:p>
      </w:sdtContent>
    </w:sdt>
    <w:bookmarkEnd w:id="137" w:displacedByCustomXml="prev"/>
    <w:bookmarkStart w:id="138"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kern w:val="2"/>
          <w:szCs w:val="22"/>
        </w:rPr>
      </w:sdtEndPr>
      <w:sdtContent>
        <w:p w:rsidR="00B33BEC" w:rsidRDefault="00EC273B" w:rsidP="00816693">
          <w:pPr>
            <w:pStyle w:val="4"/>
            <w:numPr>
              <w:ilvl w:val="3"/>
              <w:numId w:val="77"/>
            </w:numPr>
            <w:ind w:left="426" w:hanging="426"/>
          </w:pPr>
          <w:r>
            <w:rPr>
              <w:rFonts w:hint="eastAsia"/>
            </w:rPr>
            <w:t>本期实际核销的应收票据情况</w:t>
          </w:r>
        </w:p>
        <w:sdt>
          <w:sdtPr>
            <w:alias w:val="是否适用：实际核销的应收票据[双击切换]"/>
            <w:tag w:val="_GBC_a0d8af67abfc4a1698fd198064d3b108"/>
            <w:id w:val="-732698059"/>
            <w:lock w:val="sdtLocked"/>
            <w:placeholder>
              <w:docPart w:val="GBC22222222222222222222222222222"/>
            </w:placeholder>
          </w:sdtPr>
          <w:sdtContent>
            <w:p w:rsidR="00505CC2" w:rsidRDefault="00FE1625" w:rsidP="00505CC2">
              <w:pPr>
                <w:rPr>
                  <w:rFonts w:asciiTheme="minorHAnsi" w:hAnsiTheme="minorHAnsi" w:cstheme="minorBidi"/>
                  <w:bCs/>
                  <w:szCs w:val="22"/>
                </w:rPr>
              </w:pPr>
              <w:r w:rsidRPr="00E6394E">
                <w:rPr>
                  <w:rFonts w:ascii="宋体" w:hAnsi="宋体"/>
                  <w:sz w:val="18"/>
                </w:rPr>
                <w:fldChar w:fldCharType="begin"/>
              </w:r>
              <w:r w:rsidR="00505CC2"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505CC2"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rFonts w:asciiTheme="minorHAnsi" w:hAnsiTheme="minorHAnsi" w:cstheme="minorBidi"/>
              <w:b/>
              <w:bCs/>
              <w:szCs w:val="22"/>
            </w:rPr>
          </w:pPr>
        </w:p>
      </w:sdtContent>
    </w:sdt>
    <w:bookmarkEnd w:id="138" w:displacedByCustomXml="prev"/>
    <w:p w:rsidR="00B33BEC" w:rsidRDefault="00EC273B">
      <w:pPr>
        <w:pStyle w:val="3"/>
        <w:numPr>
          <w:ilvl w:val="0"/>
          <w:numId w:val="21"/>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47"/>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177813502"/>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505CC2"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505CC2"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369"/>
            <w:gridCol w:w="4526"/>
          </w:tblGrid>
          <w:tr w:rsidR="004B5431" w:rsidTr="007C3944">
            <w:trPr>
              <w:cantSplit/>
            </w:trPr>
            <w:sdt>
              <w:sdtPr>
                <w:tag w:val="_PLD_987827fb8f754c15801979884cb78127"/>
                <w:id w:val="59286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4B5431" w:rsidRDefault="004B5431" w:rsidP="007C3944">
                    <w:pPr>
                      <w:jc w:val="center"/>
                      <w:rPr>
                        <w:szCs w:val="21"/>
                      </w:rPr>
                    </w:pPr>
                    <w:r>
                      <w:rPr>
                        <w:rFonts w:hint="eastAsia"/>
                        <w:szCs w:val="21"/>
                      </w:rPr>
                      <w:t>账龄</w:t>
                    </w:r>
                  </w:p>
                </w:tc>
              </w:sdtContent>
            </w:sdt>
            <w:sdt>
              <w:sdtPr>
                <w:tag w:val="_PLD_53a2def126e844eabd4ea223442a8a87"/>
                <w:id w:val="592865"/>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4B5431" w:rsidRDefault="004B5431" w:rsidP="007C3944">
                    <w:pPr>
                      <w:jc w:val="center"/>
                      <w:rPr>
                        <w:szCs w:val="21"/>
                      </w:rPr>
                    </w:pPr>
                    <w:r>
                      <w:rPr>
                        <w:rFonts w:hint="eastAsia"/>
                        <w:szCs w:val="21"/>
                      </w:rPr>
                      <w:t>期末账面余额</w:t>
                    </w:r>
                  </w:p>
                </w:tc>
              </w:sdtContent>
            </w:sdt>
          </w:tr>
          <w:tr w:rsidR="004B5431" w:rsidTr="007C3944">
            <w:trPr>
              <w:cantSplit/>
            </w:trPr>
            <w:sdt>
              <w:sdtPr>
                <w:rPr>
                  <w:rFonts w:ascii="宋体" w:hAnsi="宋体"/>
                </w:rPr>
                <w:tag w:val="_PLD_311560db02fd4399b97a79d7c7fe4ca3"/>
                <w:id w:val="592866"/>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4B5431" w:rsidRPr="00505CC2" w:rsidRDefault="004B5431" w:rsidP="007C3944">
                    <w:pPr>
                      <w:rPr>
                        <w:rFonts w:ascii="宋体" w:hAnsi="宋体"/>
                        <w:color w:val="FF0000"/>
                        <w:szCs w:val="21"/>
                      </w:rPr>
                    </w:pPr>
                    <w:r w:rsidRPr="00505CC2">
                      <w:rPr>
                        <w:rFonts w:ascii="宋体" w:hAnsi="宋体" w:hint="eastAsia"/>
                        <w:szCs w:val="21"/>
                      </w:rPr>
                      <w:t>1年以内</w:t>
                    </w:r>
                  </w:p>
                </w:tc>
              </w:sdtContent>
            </w:sdt>
          </w:tr>
          <w:tr w:rsidR="004B5431" w:rsidTr="007C3944">
            <w:trPr>
              <w:cantSplit/>
            </w:trPr>
            <w:sdt>
              <w:sdtPr>
                <w:rPr>
                  <w:rFonts w:ascii="宋体" w:hAnsi="宋体"/>
                </w:rPr>
                <w:tag w:val="_PLD_885917f15d1a46499cb812cd100e3cf1"/>
                <w:id w:val="592867"/>
                <w:lock w:val="sdtLocked"/>
              </w:sdtPr>
              <w:sdtContent>
                <w:tc>
                  <w:tcPr>
                    <w:tcW w:w="2456" w:type="pct"/>
                    <w:tcBorders>
                      <w:top w:val="single" w:sz="4" w:space="0" w:color="auto"/>
                      <w:left w:val="single" w:sz="4" w:space="0" w:color="auto"/>
                      <w:bottom w:val="single" w:sz="4" w:space="0" w:color="auto"/>
                      <w:right w:val="single" w:sz="4" w:space="0" w:color="auto"/>
                    </w:tcBorders>
                  </w:tcPr>
                  <w:p w:rsidR="004B5431" w:rsidRPr="00505CC2" w:rsidRDefault="004B5431" w:rsidP="007C3944">
                    <w:pPr>
                      <w:rPr>
                        <w:rFonts w:ascii="宋体" w:hAnsi="宋体"/>
                        <w:szCs w:val="21"/>
                      </w:rPr>
                    </w:pPr>
                    <w:r w:rsidRPr="00505CC2">
                      <w:rPr>
                        <w:rFonts w:ascii="宋体" w:hAnsi="宋体"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4B5431" w:rsidRPr="004B5431" w:rsidRDefault="004B5431" w:rsidP="007C3944">
                <w:pPr>
                  <w:jc w:val="right"/>
                  <w:rPr>
                    <w:rFonts w:ascii="宋体" w:hAnsi="宋体"/>
                    <w:szCs w:val="21"/>
                  </w:rPr>
                </w:pPr>
                <w:r w:rsidRPr="004B5431">
                  <w:rPr>
                    <w:rFonts w:ascii="宋体" w:hAnsi="宋体"/>
                  </w:rPr>
                  <w:t>88,903,687.37</w:t>
                </w:r>
              </w:p>
            </w:tc>
          </w:tr>
          <w:tr w:rsidR="004B5431" w:rsidTr="007C3944">
            <w:trPr>
              <w:cantSplit/>
            </w:trPr>
            <w:sdt>
              <w:sdtPr>
                <w:rPr>
                  <w:rFonts w:ascii="宋体" w:hAnsi="宋体"/>
                </w:rPr>
                <w:tag w:val="_PLD_686411641a5e42038a85ce6c435c5e58"/>
                <w:id w:val="592868"/>
                <w:lock w:val="sdtLocked"/>
              </w:sdtPr>
              <w:sdtContent>
                <w:tc>
                  <w:tcPr>
                    <w:tcW w:w="2456" w:type="pct"/>
                    <w:tcBorders>
                      <w:top w:val="single" w:sz="4" w:space="0" w:color="auto"/>
                      <w:left w:val="single" w:sz="4" w:space="0" w:color="auto"/>
                      <w:bottom w:val="single" w:sz="4" w:space="0" w:color="auto"/>
                      <w:right w:val="single" w:sz="4" w:space="0" w:color="auto"/>
                    </w:tcBorders>
                  </w:tcPr>
                  <w:p w:rsidR="004B5431" w:rsidRPr="00505CC2" w:rsidRDefault="004B5431" w:rsidP="007C3944">
                    <w:pPr>
                      <w:rPr>
                        <w:rFonts w:ascii="宋体" w:hAnsi="宋体"/>
                        <w:szCs w:val="21"/>
                      </w:rPr>
                    </w:pPr>
                    <w:r w:rsidRPr="00505CC2">
                      <w:rPr>
                        <w:rFonts w:ascii="宋体" w:hAnsi="宋体"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4B5431" w:rsidRPr="004B5431" w:rsidRDefault="004B5431" w:rsidP="007C3944">
                <w:pPr>
                  <w:jc w:val="right"/>
                  <w:rPr>
                    <w:rFonts w:ascii="宋体" w:hAnsi="宋体"/>
                    <w:szCs w:val="21"/>
                  </w:rPr>
                </w:pPr>
                <w:r w:rsidRPr="004B5431">
                  <w:rPr>
                    <w:rFonts w:ascii="宋体" w:hAnsi="宋体"/>
                  </w:rPr>
                  <w:t>911,140.81</w:t>
                </w:r>
              </w:p>
            </w:tc>
          </w:tr>
          <w:tr w:rsidR="004B5431" w:rsidTr="007C3944">
            <w:trPr>
              <w:cantSplit/>
            </w:trPr>
            <w:sdt>
              <w:sdtPr>
                <w:rPr>
                  <w:rFonts w:ascii="宋体" w:hAnsi="宋体"/>
                </w:rPr>
                <w:tag w:val="_PLD_1d32a9d5ef5b4ddca6ca917435b115ac"/>
                <w:id w:val="592869"/>
                <w:lock w:val="sdtLocked"/>
              </w:sdtPr>
              <w:sdtContent>
                <w:tc>
                  <w:tcPr>
                    <w:tcW w:w="2456" w:type="pct"/>
                    <w:tcBorders>
                      <w:top w:val="single" w:sz="4" w:space="0" w:color="auto"/>
                      <w:left w:val="single" w:sz="4" w:space="0" w:color="auto"/>
                      <w:bottom w:val="single" w:sz="4" w:space="0" w:color="auto"/>
                      <w:right w:val="single" w:sz="4" w:space="0" w:color="auto"/>
                    </w:tcBorders>
                  </w:tcPr>
                  <w:p w:rsidR="004B5431" w:rsidRPr="00505CC2" w:rsidRDefault="004B5431" w:rsidP="007C3944">
                    <w:pPr>
                      <w:rPr>
                        <w:rFonts w:ascii="宋体" w:hAnsi="宋体"/>
                        <w:szCs w:val="21"/>
                      </w:rPr>
                    </w:pPr>
                    <w:r w:rsidRPr="00505CC2">
                      <w:rPr>
                        <w:rFonts w:ascii="宋体" w:hAnsi="宋体"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4B5431" w:rsidRPr="004B5431" w:rsidRDefault="004B5431" w:rsidP="007C3944">
                <w:pPr>
                  <w:jc w:val="right"/>
                  <w:rPr>
                    <w:rFonts w:ascii="宋体" w:hAnsi="宋体"/>
                    <w:szCs w:val="21"/>
                  </w:rPr>
                </w:pPr>
                <w:r w:rsidRPr="004B5431">
                  <w:rPr>
                    <w:rFonts w:ascii="宋体" w:hAnsi="宋体"/>
                  </w:rPr>
                  <w:t>3,150,518.11</w:t>
                </w:r>
              </w:p>
            </w:tc>
          </w:tr>
          <w:tr w:rsidR="004B5431" w:rsidTr="007C3944">
            <w:trPr>
              <w:cantSplit/>
            </w:trPr>
            <w:sdt>
              <w:sdtPr>
                <w:rPr>
                  <w:rFonts w:ascii="宋体" w:hAnsi="宋体"/>
                </w:rPr>
                <w:tag w:val="_PLD_51c1587433fc4304af214a25996abcb0"/>
                <w:id w:val="592870"/>
                <w:lock w:val="sdtLocked"/>
              </w:sdtPr>
              <w:sdtContent>
                <w:tc>
                  <w:tcPr>
                    <w:tcW w:w="2456" w:type="pct"/>
                    <w:tcBorders>
                      <w:top w:val="single" w:sz="4" w:space="0" w:color="auto"/>
                      <w:left w:val="single" w:sz="4" w:space="0" w:color="auto"/>
                      <w:bottom w:val="single" w:sz="4" w:space="0" w:color="auto"/>
                      <w:right w:val="single" w:sz="4" w:space="0" w:color="auto"/>
                    </w:tcBorders>
                  </w:tcPr>
                  <w:p w:rsidR="004B5431" w:rsidRPr="00505CC2" w:rsidRDefault="004B5431" w:rsidP="007C3944">
                    <w:pPr>
                      <w:rPr>
                        <w:rFonts w:ascii="宋体" w:hAnsi="宋体"/>
                        <w:szCs w:val="21"/>
                      </w:rPr>
                    </w:pPr>
                    <w:r w:rsidRPr="00505CC2">
                      <w:rPr>
                        <w:rFonts w:ascii="宋体" w:hAnsi="宋体"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rsidR="004B5431" w:rsidRPr="004B5431" w:rsidRDefault="004B5431" w:rsidP="007C3944">
                <w:pPr>
                  <w:jc w:val="right"/>
                  <w:rPr>
                    <w:rFonts w:ascii="宋体" w:hAnsi="宋体"/>
                    <w:szCs w:val="21"/>
                  </w:rPr>
                </w:pPr>
                <w:r w:rsidRPr="004B5431">
                  <w:rPr>
                    <w:rFonts w:ascii="宋体" w:hAnsi="宋体"/>
                  </w:rPr>
                  <w:t>604,099.25</w:t>
                </w:r>
              </w:p>
            </w:tc>
          </w:tr>
          <w:tr w:rsidR="004B5431" w:rsidTr="007C3944">
            <w:trPr>
              <w:cantSplit/>
            </w:trPr>
            <w:sdt>
              <w:sdtPr>
                <w:rPr>
                  <w:rFonts w:ascii="宋体" w:hAnsi="宋体"/>
                </w:rPr>
                <w:tag w:val="_PLD_783f5edc09cf4689bf1bab196aa7d963"/>
                <w:id w:val="592871"/>
                <w:lock w:val="sdtLocked"/>
              </w:sdtPr>
              <w:sdtContent>
                <w:tc>
                  <w:tcPr>
                    <w:tcW w:w="2456" w:type="pct"/>
                    <w:tcBorders>
                      <w:top w:val="single" w:sz="4" w:space="0" w:color="auto"/>
                      <w:left w:val="single" w:sz="4" w:space="0" w:color="auto"/>
                      <w:bottom w:val="single" w:sz="4" w:space="0" w:color="auto"/>
                      <w:right w:val="single" w:sz="4" w:space="0" w:color="auto"/>
                    </w:tcBorders>
                  </w:tcPr>
                  <w:p w:rsidR="004B5431" w:rsidRPr="00505CC2" w:rsidRDefault="004B5431" w:rsidP="007C3944">
                    <w:pPr>
                      <w:rPr>
                        <w:rFonts w:ascii="宋体" w:hAnsi="宋体"/>
                        <w:szCs w:val="21"/>
                      </w:rPr>
                    </w:pPr>
                    <w:r w:rsidRPr="00505CC2">
                      <w:rPr>
                        <w:rFonts w:ascii="宋体" w:hAnsi="宋体"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rsidR="004B5431" w:rsidRPr="004B5431" w:rsidRDefault="004B5431" w:rsidP="007C3944">
                <w:pPr>
                  <w:jc w:val="right"/>
                  <w:rPr>
                    <w:rFonts w:ascii="宋体" w:hAnsi="宋体"/>
                    <w:szCs w:val="21"/>
                  </w:rPr>
                </w:pPr>
                <w:r w:rsidRPr="004B5431">
                  <w:rPr>
                    <w:rFonts w:ascii="宋体" w:hAnsi="宋体"/>
                  </w:rPr>
                  <w:t>4,990,388.00</w:t>
                </w:r>
              </w:p>
            </w:tc>
          </w:tr>
          <w:tr w:rsidR="004B5431" w:rsidTr="007C3944">
            <w:trPr>
              <w:cantSplit/>
            </w:trPr>
            <w:sdt>
              <w:sdtPr>
                <w:rPr>
                  <w:rFonts w:ascii="宋体" w:hAnsi="宋体"/>
                </w:rPr>
                <w:tag w:val="_PLD_35d4b8083f1340abbb03a5509bd8e56c"/>
                <w:id w:val="592872"/>
                <w:lock w:val="sdtLocked"/>
              </w:sdtPr>
              <w:sdtContent>
                <w:tc>
                  <w:tcPr>
                    <w:tcW w:w="2456" w:type="pct"/>
                    <w:tcBorders>
                      <w:top w:val="single" w:sz="4" w:space="0" w:color="auto"/>
                      <w:left w:val="single" w:sz="4" w:space="0" w:color="auto"/>
                      <w:bottom w:val="single" w:sz="4" w:space="0" w:color="auto"/>
                      <w:right w:val="single" w:sz="4" w:space="0" w:color="auto"/>
                    </w:tcBorders>
                  </w:tcPr>
                  <w:p w:rsidR="004B5431" w:rsidRPr="00505CC2" w:rsidRDefault="004B5431" w:rsidP="007C3944">
                    <w:pPr>
                      <w:rPr>
                        <w:rFonts w:ascii="宋体" w:hAnsi="宋体"/>
                        <w:szCs w:val="21"/>
                      </w:rPr>
                    </w:pPr>
                    <w:r w:rsidRPr="00505CC2">
                      <w:rPr>
                        <w:rFonts w:ascii="宋体" w:hAnsi="宋体"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tcPr>
              <w:p w:rsidR="004B5431" w:rsidRPr="004B5431" w:rsidRDefault="004B5431" w:rsidP="007C3944">
                <w:pPr>
                  <w:jc w:val="right"/>
                  <w:rPr>
                    <w:rFonts w:ascii="宋体" w:hAnsi="宋体"/>
                    <w:szCs w:val="21"/>
                  </w:rPr>
                </w:pPr>
                <w:r w:rsidRPr="004B5431">
                  <w:rPr>
                    <w:rFonts w:ascii="宋体" w:hAnsi="宋体"/>
                  </w:rPr>
                  <w:t>7,881,449.21</w:t>
                </w:r>
              </w:p>
            </w:tc>
          </w:tr>
          <w:tr w:rsidR="004B5431" w:rsidTr="007C3944">
            <w:trPr>
              <w:cantSplit/>
            </w:trPr>
            <w:sdt>
              <w:sdtPr>
                <w:rPr>
                  <w:rFonts w:ascii="宋体" w:hAnsi="宋体"/>
                </w:rPr>
                <w:tag w:val="_PLD_4228da7212b54dbabe98902b22a02f1a"/>
                <w:id w:val="592873"/>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4B5431" w:rsidRPr="00505CC2" w:rsidRDefault="004B5431" w:rsidP="007C3944">
                    <w:pPr>
                      <w:jc w:val="center"/>
                      <w:rPr>
                        <w:rFonts w:ascii="宋体" w:hAnsi="宋体"/>
                        <w:szCs w:val="21"/>
                      </w:rPr>
                    </w:pPr>
                    <w:r w:rsidRPr="00505CC2">
                      <w:rPr>
                        <w:rFonts w:ascii="宋体" w:hAnsi="宋体"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4B5431" w:rsidRPr="004B5431" w:rsidRDefault="004B5431" w:rsidP="007C3944">
                <w:pPr>
                  <w:jc w:val="right"/>
                  <w:rPr>
                    <w:rFonts w:ascii="宋体" w:hAnsi="宋体"/>
                    <w:szCs w:val="21"/>
                  </w:rPr>
                </w:pPr>
                <w:r w:rsidRPr="004B5431">
                  <w:rPr>
                    <w:rFonts w:ascii="宋体" w:hAnsi="宋体"/>
                  </w:rPr>
                  <w:t>106,441,282.75</w:t>
                </w:r>
              </w:p>
            </w:tc>
          </w:tr>
        </w:tbl>
        <w:p w:rsidR="00B33BEC" w:rsidRDefault="00FE1625"/>
      </w:sdtContent>
    </w:sdt>
    <w:bookmarkStart w:id="139"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47"/>
            </w:numPr>
            <w:ind w:left="426" w:hanging="426"/>
          </w:pPr>
          <w:r>
            <w:rPr>
              <w:rFonts w:hint="eastAsia"/>
            </w:rPr>
            <w:t>按坏账计提方法分类披露</w:t>
          </w:r>
        </w:p>
        <w:sdt>
          <w:sdtPr>
            <w:alias w:val="是否适用：应收账款分类披露[双击切换]"/>
            <w:tag w:val="_GBC_5532cbb0484a40fcb185be4bb8709d46"/>
            <w:id w:val="-827745491"/>
            <w:lock w:val="sdtLocked"/>
            <w:placeholder>
              <w:docPart w:val="GBC22222222222222222222222222222"/>
            </w:placeholder>
          </w:sdtPr>
          <w:sdtContent>
            <w:p w:rsidR="00B33BEC" w:rsidRDefault="00FE1625">
              <w:r w:rsidRPr="00E6394E">
                <w:rPr>
                  <w:rFonts w:ascii="宋体" w:hAnsi="宋体"/>
                  <w:sz w:val="18"/>
                </w:rPr>
                <w:fldChar w:fldCharType="begin"/>
              </w:r>
              <w:r w:rsidR="00B667BF"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667BF"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54"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524"/>
            <w:gridCol w:w="1322"/>
            <w:gridCol w:w="602"/>
            <w:gridCol w:w="1232"/>
            <w:gridCol w:w="512"/>
            <w:gridCol w:w="1232"/>
            <w:gridCol w:w="1322"/>
            <w:gridCol w:w="602"/>
            <w:gridCol w:w="1232"/>
            <w:gridCol w:w="512"/>
            <w:gridCol w:w="1322"/>
          </w:tblGrid>
          <w:tr w:rsidR="00B667BF" w:rsidTr="00B667BF">
            <w:trPr>
              <w:cantSplit/>
              <w:trHeight w:val="259"/>
            </w:trPr>
            <w:sdt>
              <w:sdtPr>
                <w:tag w:val="_PLD_f8d5a19b9b724da98e30475a6df20be9"/>
                <w:id w:val="593681"/>
                <w:lock w:val="sdtLocked"/>
              </w:sdtPr>
              <w:sdtContent>
                <w:tc>
                  <w:tcPr>
                    <w:tcW w:w="252" w:type="pct"/>
                    <w:vMerge w:val="restart"/>
                    <w:tcBorders>
                      <w:top w:val="single" w:sz="4" w:space="0" w:color="auto"/>
                      <w:left w:val="single" w:sz="4" w:space="0" w:color="auto"/>
                      <w:right w:val="single" w:sz="4" w:space="0" w:color="auto"/>
                    </w:tcBorders>
                    <w:vAlign w:val="center"/>
                  </w:tcPr>
                  <w:p w:rsidR="00B667BF" w:rsidRDefault="00B667BF" w:rsidP="007C3944">
                    <w:pPr>
                      <w:jc w:val="center"/>
                      <w:rPr>
                        <w:szCs w:val="21"/>
                      </w:rPr>
                    </w:pPr>
                    <w:r>
                      <w:rPr>
                        <w:rFonts w:hint="eastAsia"/>
                        <w:szCs w:val="21"/>
                      </w:rPr>
                      <w:t>类别</w:t>
                    </w:r>
                  </w:p>
                </w:tc>
              </w:sdtContent>
            </w:sdt>
            <w:sdt>
              <w:sdtPr>
                <w:tag w:val="_PLD_8e6cd64a5cc84d259bab748be3f49169"/>
                <w:id w:val="593682"/>
                <w:lock w:val="sdtLocked"/>
              </w:sdtPr>
              <w:sdtContent>
                <w:tc>
                  <w:tcPr>
                    <w:tcW w:w="2352" w:type="pct"/>
                    <w:gridSpan w:val="5"/>
                    <w:tcBorders>
                      <w:top w:val="single" w:sz="4" w:space="0" w:color="auto"/>
                      <w:left w:val="single" w:sz="4" w:space="0" w:color="auto"/>
                      <w:right w:val="single" w:sz="4" w:space="0" w:color="auto"/>
                    </w:tcBorders>
                    <w:vAlign w:val="center"/>
                  </w:tcPr>
                  <w:p w:rsidR="00B667BF" w:rsidRDefault="00B667BF" w:rsidP="007C3944">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593683"/>
                <w:lock w:val="sdtLocked"/>
              </w:sdtPr>
              <w:sdtContent>
                <w:tc>
                  <w:tcPr>
                    <w:tcW w:w="2396" w:type="pct"/>
                    <w:gridSpan w:val="5"/>
                    <w:tcBorders>
                      <w:top w:val="single" w:sz="4" w:space="0" w:color="auto"/>
                      <w:left w:val="single" w:sz="4" w:space="0" w:color="auto"/>
                      <w:right w:val="single" w:sz="4" w:space="0" w:color="auto"/>
                    </w:tcBorders>
                    <w:vAlign w:val="center"/>
                  </w:tcPr>
                  <w:p w:rsidR="00B667BF" w:rsidRDefault="00B667BF" w:rsidP="007C3944">
                    <w:pPr>
                      <w:autoSpaceDE w:val="0"/>
                      <w:autoSpaceDN w:val="0"/>
                      <w:adjustRightInd w:val="0"/>
                      <w:snapToGrid w:val="0"/>
                      <w:spacing w:line="240" w:lineRule="atLeast"/>
                      <w:jc w:val="center"/>
                      <w:rPr>
                        <w:szCs w:val="21"/>
                      </w:rPr>
                    </w:pPr>
                    <w:r>
                      <w:rPr>
                        <w:rFonts w:hint="eastAsia"/>
                        <w:szCs w:val="21"/>
                      </w:rPr>
                      <w:t>期初余额</w:t>
                    </w:r>
                  </w:p>
                </w:tc>
              </w:sdtContent>
            </w:sdt>
          </w:tr>
          <w:tr w:rsidR="00B667BF" w:rsidTr="00B667BF">
            <w:trPr>
              <w:cantSplit/>
              <w:trHeight w:val="227"/>
            </w:trPr>
            <w:tc>
              <w:tcPr>
                <w:tcW w:w="252" w:type="pct"/>
                <w:vMerge/>
                <w:tcBorders>
                  <w:left w:val="single" w:sz="4" w:space="0" w:color="auto"/>
                  <w:right w:val="single" w:sz="4" w:space="0" w:color="auto"/>
                </w:tcBorders>
                <w:vAlign w:val="center"/>
              </w:tcPr>
              <w:p w:rsidR="00B667BF" w:rsidRDefault="00B667BF" w:rsidP="007C3944">
                <w:pPr>
                  <w:rPr>
                    <w:szCs w:val="21"/>
                  </w:rPr>
                </w:pPr>
              </w:p>
            </w:tc>
            <w:sdt>
              <w:sdtPr>
                <w:rPr>
                  <w:rFonts w:ascii="宋体" w:hAnsi="宋体"/>
                </w:rPr>
                <w:tag w:val="_PLD_696c52ce758e49deb616a7fb8df8ee20"/>
                <w:id w:val="593684"/>
                <w:lock w:val="sdtLocked"/>
              </w:sdtPr>
              <w:sdtContent>
                <w:tc>
                  <w:tcPr>
                    <w:tcW w:w="924" w:type="pct"/>
                    <w:gridSpan w:val="2"/>
                    <w:tcBorders>
                      <w:top w:val="single" w:sz="4" w:space="0" w:color="auto"/>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账面余额</w:t>
                    </w:r>
                  </w:p>
                </w:tc>
              </w:sdtContent>
            </w:sdt>
            <w:sdt>
              <w:sdtPr>
                <w:rPr>
                  <w:rFonts w:ascii="宋体" w:hAnsi="宋体"/>
                </w:rPr>
                <w:tag w:val="_PLD_1ca261fa1763424688ba2be8550f43e1"/>
                <w:id w:val="593685"/>
                <w:lock w:val="sdtLocked"/>
              </w:sdtPr>
              <w:sdtContent>
                <w:tc>
                  <w:tcPr>
                    <w:tcW w:w="837" w:type="pct"/>
                    <w:gridSpan w:val="2"/>
                    <w:tcBorders>
                      <w:top w:val="single" w:sz="4" w:space="0" w:color="auto"/>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坏账准备</w:t>
                    </w:r>
                  </w:p>
                </w:tc>
              </w:sdtContent>
            </w:sdt>
            <w:sdt>
              <w:sdtPr>
                <w:rPr>
                  <w:rFonts w:ascii="宋体" w:hAnsi="宋体"/>
                </w:rPr>
                <w:tag w:val="_PLD_caaf7fb85a4a432890635f2eb9c38cd5"/>
                <w:id w:val="593686"/>
                <w:lock w:val="sdtLocked"/>
              </w:sdtPr>
              <w:sdtContent>
                <w:tc>
                  <w:tcPr>
                    <w:tcW w:w="591" w:type="pct"/>
                    <w:vMerge w:val="restart"/>
                    <w:tcBorders>
                      <w:top w:val="single" w:sz="4" w:space="0" w:color="auto"/>
                      <w:left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账面</w:t>
                    </w:r>
                  </w:p>
                  <w:p w:rsidR="00B667BF" w:rsidRPr="00B667BF" w:rsidRDefault="00B667BF" w:rsidP="007C3944">
                    <w:pPr>
                      <w:jc w:val="center"/>
                      <w:rPr>
                        <w:rFonts w:ascii="宋体" w:hAnsi="宋体"/>
                        <w:szCs w:val="21"/>
                      </w:rPr>
                    </w:pPr>
                    <w:r w:rsidRPr="00B667BF">
                      <w:rPr>
                        <w:rFonts w:ascii="宋体" w:hAnsi="宋体" w:hint="eastAsia"/>
                        <w:szCs w:val="21"/>
                      </w:rPr>
                      <w:t>价值</w:t>
                    </w:r>
                  </w:p>
                </w:tc>
              </w:sdtContent>
            </w:sdt>
            <w:sdt>
              <w:sdtPr>
                <w:rPr>
                  <w:rFonts w:ascii="宋体" w:hAnsi="宋体"/>
                </w:rPr>
                <w:tag w:val="_PLD_f01498a5d6634d7ab63dd393e266902a"/>
                <w:id w:val="593687"/>
                <w:lock w:val="sdtLocked"/>
              </w:sdtPr>
              <w:sdtContent>
                <w:tc>
                  <w:tcPr>
                    <w:tcW w:w="924" w:type="pct"/>
                    <w:gridSpan w:val="2"/>
                    <w:tcBorders>
                      <w:top w:val="single" w:sz="4" w:space="0" w:color="auto"/>
                      <w:left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账面余额</w:t>
                    </w:r>
                  </w:p>
                </w:tc>
              </w:sdtContent>
            </w:sdt>
            <w:sdt>
              <w:sdtPr>
                <w:rPr>
                  <w:rFonts w:ascii="宋体" w:hAnsi="宋体"/>
                </w:rPr>
                <w:tag w:val="_PLD_e9336373677a4e1781b6e81f705c1bec"/>
                <w:id w:val="593688"/>
                <w:lock w:val="sdtLocked"/>
              </w:sdtPr>
              <w:sdtContent>
                <w:tc>
                  <w:tcPr>
                    <w:tcW w:w="837" w:type="pct"/>
                    <w:gridSpan w:val="2"/>
                    <w:tcBorders>
                      <w:top w:val="single" w:sz="4" w:space="0" w:color="auto"/>
                      <w:left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坏账准备</w:t>
                    </w:r>
                  </w:p>
                </w:tc>
              </w:sdtContent>
            </w:sdt>
            <w:sdt>
              <w:sdtPr>
                <w:rPr>
                  <w:rFonts w:ascii="宋体" w:hAnsi="宋体"/>
                </w:rPr>
                <w:tag w:val="_PLD_09bacc527e7b4910a0c82606fe4a5754"/>
                <w:id w:val="593689"/>
                <w:lock w:val="sdtLocked"/>
              </w:sdtPr>
              <w:sdtContent>
                <w:tc>
                  <w:tcPr>
                    <w:tcW w:w="635" w:type="pct"/>
                    <w:vMerge w:val="restart"/>
                    <w:tcBorders>
                      <w:top w:val="single" w:sz="4" w:space="0" w:color="auto"/>
                      <w:left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账面</w:t>
                    </w:r>
                  </w:p>
                  <w:p w:rsidR="00B667BF" w:rsidRPr="00B667BF" w:rsidRDefault="00B667BF" w:rsidP="007C3944">
                    <w:pPr>
                      <w:jc w:val="center"/>
                      <w:rPr>
                        <w:rFonts w:ascii="宋体" w:hAnsi="宋体"/>
                        <w:szCs w:val="21"/>
                      </w:rPr>
                    </w:pPr>
                    <w:r w:rsidRPr="00B667BF">
                      <w:rPr>
                        <w:rFonts w:ascii="宋体" w:hAnsi="宋体" w:hint="eastAsia"/>
                        <w:szCs w:val="21"/>
                      </w:rPr>
                      <w:t>价值</w:t>
                    </w:r>
                  </w:p>
                </w:tc>
              </w:sdtContent>
            </w:sdt>
          </w:tr>
          <w:tr w:rsidR="00B667BF" w:rsidTr="00B667BF">
            <w:trPr>
              <w:cantSplit/>
              <w:trHeight w:val="375"/>
            </w:trPr>
            <w:tc>
              <w:tcPr>
                <w:tcW w:w="252" w:type="pct"/>
                <w:vMerge/>
                <w:tcBorders>
                  <w:left w:val="single" w:sz="4" w:space="0" w:color="auto"/>
                  <w:bottom w:val="single" w:sz="4" w:space="0" w:color="auto"/>
                  <w:right w:val="single" w:sz="4" w:space="0" w:color="auto"/>
                </w:tcBorders>
                <w:vAlign w:val="center"/>
              </w:tcPr>
              <w:p w:rsidR="00B667BF" w:rsidRDefault="00B667BF" w:rsidP="007C3944">
                <w:pPr>
                  <w:rPr>
                    <w:szCs w:val="21"/>
                  </w:rPr>
                </w:pPr>
              </w:p>
            </w:tc>
            <w:sdt>
              <w:sdtPr>
                <w:rPr>
                  <w:rFonts w:ascii="宋体" w:hAnsi="宋体"/>
                </w:rPr>
                <w:tag w:val="_PLD_9a908e63a38c4885ae2f80c1b860b93a"/>
                <w:id w:val="593690"/>
                <w:lock w:val="sdtLocked"/>
              </w:sdtPr>
              <w:sdtContent>
                <w:tc>
                  <w:tcPr>
                    <w:tcW w:w="635"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金额</w:t>
                    </w:r>
                  </w:p>
                </w:tc>
              </w:sdtContent>
            </w:sdt>
            <w:sdt>
              <w:sdtPr>
                <w:rPr>
                  <w:rFonts w:ascii="宋体" w:hAnsi="宋体"/>
                </w:rPr>
                <w:tag w:val="_PLD_df211ff0344e48aa8266bff852c13d4a"/>
                <w:id w:val="593691"/>
                <w:lock w:val="sdtLocked"/>
              </w:sdtPr>
              <w:sdtContent>
                <w:tc>
                  <w:tcPr>
                    <w:tcW w:w="289"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比例</w:t>
                    </w:r>
                    <w:r w:rsidRPr="00B667BF">
                      <w:rPr>
                        <w:rFonts w:ascii="宋体" w:hAnsi="宋体"/>
                        <w:szCs w:val="21"/>
                      </w:rPr>
                      <w:t>(%)</w:t>
                    </w:r>
                  </w:p>
                </w:tc>
              </w:sdtContent>
            </w:sdt>
            <w:sdt>
              <w:sdtPr>
                <w:rPr>
                  <w:rFonts w:ascii="宋体" w:hAnsi="宋体"/>
                </w:rPr>
                <w:tag w:val="_PLD_bc7278fbd5c542a3abfb9a55090a49e0"/>
                <w:id w:val="593692"/>
                <w:lock w:val="sdtLocked"/>
              </w:sdtPr>
              <w:sdtContent>
                <w:tc>
                  <w:tcPr>
                    <w:tcW w:w="591"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金额</w:t>
                    </w:r>
                  </w:p>
                </w:tc>
              </w:sdtContent>
            </w:sdt>
            <w:sdt>
              <w:sdtPr>
                <w:rPr>
                  <w:rFonts w:ascii="宋体" w:hAnsi="宋体"/>
                </w:rPr>
                <w:tag w:val="_PLD_98f107e07b5b44938d61d6b0984d9e2b"/>
                <w:id w:val="593693"/>
                <w:lock w:val="sdtLocked"/>
              </w:sdtPr>
              <w:sdtContent>
                <w:tc>
                  <w:tcPr>
                    <w:tcW w:w="246"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计提比例</w:t>
                    </w:r>
                    <w:r w:rsidRPr="00B667BF">
                      <w:rPr>
                        <w:rFonts w:ascii="宋体" w:hAnsi="宋体"/>
                        <w:szCs w:val="21"/>
                      </w:rPr>
                      <w:t>(%)</w:t>
                    </w:r>
                  </w:p>
                </w:tc>
              </w:sdtContent>
            </w:sdt>
            <w:tc>
              <w:tcPr>
                <w:tcW w:w="591" w:type="pct"/>
                <w:vMerge/>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p>
            </w:tc>
            <w:sdt>
              <w:sdtPr>
                <w:rPr>
                  <w:rFonts w:ascii="宋体" w:hAnsi="宋体"/>
                </w:rPr>
                <w:tag w:val="_PLD_27c35a851bfc461b93652bdd1c4da46e"/>
                <w:id w:val="593694"/>
                <w:lock w:val="sdtLocked"/>
              </w:sdtPr>
              <w:sdtContent>
                <w:tc>
                  <w:tcPr>
                    <w:tcW w:w="635"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金额</w:t>
                    </w:r>
                  </w:p>
                </w:tc>
              </w:sdtContent>
            </w:sdt>
            <w:sdt>
              <w:sdtPr>
                <w:rPr>
                  <w:rFonts w:ascii="宋体" w:hAnsi="宋体"/>
                </w:rPr>
                <w:tag w:val="_PLD_8cdcb4d0cfc74ea299eeda00998b7eed"/>
                <w:id w:val="593695"/>
                <w:lock w:val="sdtLocked"/>
              </w:sdtPr>
              <w:sdtContent>
                <w:tc>
                  <w:tcPr>
                    <w:tcW w:w="289"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比例</w:t>
                    </w:r>
                    <w:r w:rsidRPr="00B667BF">
                      <w:rPr>
                        <w:rFonts w:ascii="宋体" w:hAnsi="宋体"/>
                        <w:szCs w:val="21"/>
                      </w:rPr>
                      <w:t>(%)</w:t>
                    </w:r>
                  </w:p>
                </w:tc>
              </w:sdtContent>
            </w:sdt>
            <w:sdt>
              <w:sdtPr>
                <w:rPr>
                  <w:rFonts w:ascii="宋体" w:hAnsi="宋体"/>
                </w:rPr>
                <w:tag w:val="_PLD_205ec069d7004eaba20d3af25a7dfeda"/>
                <w:id w:val="593696"/>
                <w:lock w:val="sdtLocked"/>
              </w:sdtPr>
              <w:sdtContent>
                <w:tc>
                  <w:tcPr>
                    <w:tcW w:w="591"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金额</w:t>
                    </w:r>
                  </w:p>
                </w:tc>
              </w:sdtContent>
            </w:sdt>
            <w:sdt>
              <w:sdtPr>
                <w:rPr>
                  <w:rFonts w:ascii="宋体" w:hAnsi="宋体"/>
                </w:rPr>
                <w:tag w:val="_PLD_cee6517bce154e26a5f2a917cc143a54"/>
                <w:id w:val="593697"/>
                <w:lock w:val="sdtLocked"/>
              </w:sdtPr>
              <w:sdtContent>
                <w:tc>
                  <w:tcPr>
                    <w:tcW w:w="246" w:type="pct"/>
                    <w:tcBorders>
                      <w:left w:val="single" w:sz="4" w:space="0" w:color="auto"/>
                      <w:bottom w:val="single" w:sz="4" w:space="0" w:color="auto"/>
                      <w:right w:val="single" w:sz="4" w:space="0" w:color="auto"/>
                    </w:tcBorders>
                    <w:vAlign w:val="center"/>
                  </w:tcPr>
                  <w:p w:rsidR="00B667BF" w:rsidRPr="00B667BF" w:rsidRDefault="00B667BF" w:rsidP="007C3944">
                    <w:pPr>
                      <w:jc w:val="center"/>
                      <w:rPr>
                        <w:rFonts w:ascii="宋体" w:hAnsi="宋体"/>
                        <w:szCs w:val="21"/>
                      </w:rPr>
                    </w:pPr>
                    <w:r w:rsidRPr="00B667BF">
                      <w:rPr>
                        <w:rFonts w:ascii="宋体" w:hAnsi="宋体" w:hint="eastAsia"/>
                        <w:szCs w:val="21"/>
                      </w:rPr>
                      <w:t>计提比例</w:t>
                    </w:r>
                    <w:r w:rsidRPr="00B667BF">
                      <w:rPr>
                        <w:rFonts w:ascii="宋体" w:hAnsi="宋体"/>
                        <w:szCs w:val="21"/>
                      </w:rPr>
                      <w:t>(%)</w:t>
                    </w:r>
                  </w:p>
                </w:tc>
              </w:sdtContent>
            </w:sdt>
            <w:tc>
              <w:tcPr>
                <w:tcW w:w="635" w:type="pct"/>
                <w:vMerge/>
                <w:tcBorders>
                  <w:left w:val="single" w:sz="4" w:space="0" w:color="auto"/>
                  <w:bottom w:val="single" w:sz="4" w:space="0" w:color="auto"/>
                  <w:right w:val="single" w:sz="4" w:space="0" w:color="auto"/>
                </w:tcBorders>
              </w:tcPr>
              <w:p w:rsidR="00B667BF" w:rsidRPr="00B667BF" w:rsidRDefault="00B667BF" w:rsidP="007C3944">
                <w:pPr>
                  <w:jc w:val="center"/>
                  <w:rPr>
                    <w:rFonts w:ascii="宋体" w:hAnsi="宋体"/>
                    <w:szCs w:val="21"/>
                  </w:rPr>
                </w:pPr>
              </w:p>
            </w:tc>
          </w:tr>
          <w:tr w:rsidR="00B667BF" w:rsidTr="00B667BF">
            <w:trPr>
              <w:cantSplit/>
            </w:trPr>
            <w:sdt>
              <w:sdtPr>
                <w:rPr>
                  <w:sz w:val="18"/>
                  <w:szCs w:val="18"/>
                </w:rPr>
                <w:tag w:val="_PLD_74de90e03c554305ba6a96c70365070b"/>
                <w:id w:val="593698"/>
                <w:lock w:val="sdtLocked"/>
              </w:sdtPr>
              <w:sdtContent>
                <w:tc>
                  <w:tcPr>
                    <w:tcW w:w="252" w:type="pct"/>
                    <w:tcBorders>
                      <w:top w:val="single" w:sz="4" w:space="0" w:color="auto"/>
                      <w:left w:val="single" w:sz="4" w:space="0" w:color="auto"/>
                      <w:bottom w:val="single" w:sz="4" w:space="0" w:color="auto"/>
                      <w:right w:val="single" w:sz="4" w:space="0" w:color="auto"/>
                    </w:tcBorders>
                  </w:tcPr>
                  <w:p w:rsidR="00B667BF" w:rsidRPr="00B667BF" w:rsidRDefault="00B667BF" w:rsidP="007C3944">
                    <w:pPr>
                      <w:rPr>
                        <w:sz w:val="18"/>
                        <w:szCs w:val="18"/>
                      </w:rPr>
                    </w:pPr>
                    <w:r w:rsidRPr="00B667BF">
                      <w:rPr>
                        <w:rFonts w:hint="eastAsia"/>
                        <w:sz w:val="18"/>
                        <w:szCs w:val="18"/>
                      </w:rPr>
                      <w:t>按单项计提坏账准备</w:t>
                    </w:r>
                  </w:p>
                </w:tc>
              </w:sdtContent>
            </w:sdt>
            <w:tc>
              <w:tcPr>
                <w:tcW w:w="635"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289"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591"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246"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591"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635"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289"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591"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246"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c>
              <w:tcPr>
                <w:tcW w:w="635" w:type="pct"/>
                <w:tcBorders>
                  <w:top w:val="single" w:sz="4" w:space="0" w:color="auto"/>
                  <w:left w:val="single" w:sz="4" w:space="0" w:color="auto"/>
                  <w:bottom w:val="single" w:sz="4" w:space="0" w:color="auto"/>
                  <w:right w:val="single" w:sz="4" w:space="0" w:color="auto"/>
                </w:tcBorders>
              </w:tcPr>
              <w:p w:rsidR="00B667BF" w:rsidRDefault="00B667BF" w:rsidP="007C3944">
                <w:pPr>
                  <w:jc w:val="right"/>
                  <w:rPr>
                    <w:szCs w:val="21"/>
                  </w:rPr>
                </w:pPr>
              </w:p>
            </w:tc>
          </w:tr>
          <w:tr w:rsidR="00B667BF" w:rsidTr="0008132C">
            <w:trPr>
              <w:cantSplit/>
            </w:trPr>
            <w:sdt>
              <w:sdtPr>
                <w:rPr>
                  <w:sz w:val="18"/>
                  <w:szCs w:val="18"/>
                </w:rPr>
                <w:tag w:val="_PLD_d8ed1eba357f4adab0a97ff43996a2d9"/>
                <w:id w:val="593699"/>
                <w:lock w:val="sdtLocked"/>
              </w:sdtPr>
              <w:sdtContent>
                <w:tc>
                  <w:tcPr>
                    <w:tcW w:w="252" w:type="pct"/>
                    <w:tcBorders>
                      <w:top w:val="single" w:sz="4" w:space="0" w:color="auto"/>
                      <w:left w:val="single" w:sz="4" w:space="0" w:color="auto"/>
                      <w:bottom w:val="single" w:sz="4" w:space="0" w:color="auto"/>
                      <w:right w:val="single" w:sz="4" w:space="0" w:color="auto"/>
                    </w:tcBorders>
                  </w:tcPr>
                  <w:p w:rsidR="00B667BF" w:rsidRPr="00B667BF" w:rsidRDefault="00B667BF" w:rsidP="007C3944">
                    <w:pPr>
                      <w:rPr>
                        <w:sz w:val="18"/>
                        <w:szCs w:val="18"/>
                      </w:rPr>
                    </w:pPr>
                    <w:r w:rsidRPr="00B667BF">
                      <w:rPr>
                        <w:rFonts w:hint="eastAsia"/>
                        <w:sz w:val="18"/>
                        <w:szCs w:val="18"/>
                      </w:rPr>
                      <w:t>按组合计提坏账准备</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106,441,282.75</w:t>
                </w:r>
              </w:p>
            </w:tc>
            <w:tc>
              <w:tcPr>
                <w:tcW w:w="289"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100.00</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16,690,769.09</w:t>
                </w:r>
              </w:p>
            </w:tc>
            <w:tc>
              <w:tcPr>
                <w:tcW w:w="246"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15.68</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89,750,513.66</w:t>
                </w:r>
              </w:p>
            </w:tc>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154,207,805.53</w:t>
                </w:r>
              </w:p>
            </w:tc>
            <w:tc>
              <w:tcPr>
                <w:tcW w:w="289"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100.00</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16,904,291.53</w:t>
                </w:r>
              </w:p>
            </w:tc>
            <w:tc>
              <w:tcPr>
                <w:tcW w:w="246"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10.96</w:t>
                </w:r>
              </w:p>
            </w:tc>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137,303,514.00</w:t>
                </w:r>
              </w:p>
            </w:tc>
          </w:tr>
          <w:tr w:rsidR="00B667BF" w:rsidTr="0008132C">
            <w:trPr>
              <w:cantSplit/>
            </w:trPr>
            <w:sdt>
              <w:sdtPr>
                <w:rPr>
                  <w:rFonts w:ascii="宋体" w:hAnsi="宋体"/>
                  <w:sz w:val="18"/>
                  <w:szCs w:val="18"/>
                </w:rPr>
                <w:tag w:val="_PLD_ce0cfa8fc80147608db7db4b7ce1db69"/>
                <w:id w:val="593700"/>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left"/>
                      <w:rPr>
                        <w:rFonts w:ascii="宋体" w:hAnsi="宋体"/>
                        <w:sz w:val="18"/>
                        <w:szCs w:val="18"/>
                      </w:rPr>
                    </w:pPr>
                    <w:r w:rsidRPr="00B667BF">
                      <w:rPr>
                        <w:rFonts w:ascii="宋体" w:hAnsi="宋体" w:hint="eastAsia"/>
                        <w:sz w:val="18"/>
                        <w:szCs w:val="18"/>
                      </w:rPr>
                      <w:t>其中：</w:t>
                    </w:r>
                  </w:p>
                </w:tc>
              </w:sdtContent>
            </w:sdt>
          </w:tr>
          <w:sdt>
            <w:sdtPr>
              <w:rPr>
                <w:sz w:val="18"/>
                <w:szCs w:val="18"/>
              </w:rPr>
              <w:alias w:val="按组合计提坏账准备的应收账款明细"/>
              <w:tag w:val="_TUP_6a5136aa27f94b1e8c86df4585d9c3ea"/>
              <w:id w:val="593702"/>
              <w:lock w:val="sdtLocked"/>
            </w:sdtPr>
            <w:sdtEndPr>
              <w:rPr>
                <w:rFonts w:ascii="宋体" w:hAnsi="宋体"/>
              </w:rPr>
            </w:sdtEndPr>
            <w:sdtContent>
              <w:tr w:rsidR="00B667BF" w:rsidTr="0008132C">
                <w:trPr>
                  <w:cantSplit/>
                </w:trPr>
                <w:sdt>
                  <w:sdtPr>
                    <w:rPr>
                      <w:sz w:val="18"/>
                      <w:szCs w:val="18"/>
                    </w:rPr>
                    <w:alias w:val="按组合计提坏账准备的应收账款明细-组合名称"/>
                    <w:tag w:val="_GBC_a216a551f9d54c89b88dad6bcecd942d"/>
                    <w:id w:val="593701"/>
                    <w:lock w:val="sdtLocked"/>
                  </w:sdtPr>
                  <w:sdtContent>
                    <w:tc>
                      <w:tcPr>
                        <w:tcW w:w="252" w:type="pct"/>
                        <w:tcBorders>
                          <w:top w:val="single" w:sz="4" w:space="0" w:color="auto"/>
                          <w:left w:val="single" w:sz="4" w:space="0" w:color="auto"/>
                          <w:bottom w:val="single" w:sz="4" w:space="0" w:color="auto"/>
                          <w:right w:val="single" w:sz="4" w:space="0" w:color="auto"/>
                        </w:tcBorders>
                      </w:tcPr>
                      <w:p w:rsidR="00B667BF" w:rsidRPr="00B667BF" w:rsidRDefault="00B667BF" w:rsidP="007C3944">
                        <w:pPr>
                          <w:rPr>
                            <w:color w:val="808080"/>
                            <w:sz w:val="18"/>
                            <w:szCs w:val="18"/>
                          </w:rPr>
                        </w:pPr>
                        <w:r w:rsidRPr="00B667BF">
                          <w:rPr>
                            <w:rFonts w:ascii="宋体" w:hAnsi="宋体" w:hint="eastAsia"/>
                            <w:color w:val="000000"/>
                            <w:kern w:val="0"/>
                            <w:sz w:val="18"/>
                            <w:szCs w:val="18"/>
                          </w:rPr>
                          <w:t>账龄组合</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106,441,282.75</w:t>
                    </w:r>
                  </w:p>
                </w:tc>
                <w:tc>
                  <w:tcPr>
                    <w:tcW w:w="289"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100.00</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16,690,769.09</w:t>
                    </w:r>
                  </w:p>
                </w:tc>
                <w:tc>
                  <w:tcPr>
                    <w:tcW w:w="246"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15.68</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89,750,513.66</w:t>
                    </w:r>
                  </w:p>
                </w:tc>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154,207,805.53</w:t>
                    </w:r>
                  </w:p>
                </w:tc>
                <w:tc>
                  <w:tcPr>
                    <w:tcW w:w="289"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100.00</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16,904,291.53</w:t>
                    </w:r>
                  </w:p>
                </w:tc>
                <w:tc>
                  <w:tcPr>
                    <w:tcW w:w="246"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10.96</w:t>
                    </w:r>
                  </w:p>
                </w:tc>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137,303,514.00</w:t>
                    </w:r>
                  </w:p>
                </w:tc>
              </w:tr>
            </w:sdtContent>
          </w:sdt>
          <w:tr w:rsidR="00B667BF" w:rsidTr="0008132C">
            <w:trPr>
              <w:cantSplit/>
            </w:trPr>
            <w:sdt>
              <w:sdtPr>
                <w:rPr>
                  <w:sz w:val="18"/>
                  <w:szCs w:val="18"/>
                </w:rPr>
                <w:tag w:val="_PLD_d1cfb21816ea4c1f9d462c84b34cd380"/>
                <w:id w:val="593703"/>
                <w:lock w:val="sdtLocked"/>
              </w:sdtPr>
              <w:sdtContent>
                <w:tc>
                  <w:tcPr>
                    <w:tcW w:w="252"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7C3944">
                    <w:pPr>
                      <w:autoSpaceDE w:val="0"/>
                      <w:autoSpaceDN w:val="0"/>
                      <w:adjustRightInd w:val="0"/>
                      <w:jc w:val="center"/>
                      <w:rPr>
                        <w:sz w:val="18"/>
                        <w:szCs w:val="18"/>
                      </w:rPr>
                    </w:pPr>
                    <w:r w:rsidRPr="00B667BF">
                      <w:rPr>
                        <w:rFonts w:hint="eastAsia"/>
                        <w:sz w:val="18"/>
                        <w:szCs w:val="18"/>
                      </w:rPr>
                      <w:t>合计</w:t>
                    </w:r>
                  </w:p>
                </w:tc>
              </w:sdtContent>
            </w:sdt>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106,441,282.75</w:t>
                </w:r>
              </w:p>
            </w:tc>
            <w:tc>
              <w:tcPr>
                <w:tcW w:w="289"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hint="eastAsia"/>
                    <w:sz w:val="18"/>
                    <w:szCs w:val="18"/>
                  </w:rPr>
                  <w:t>100.00</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16,690,769.09</w:t>
                </w:r>
              </w:p>
            </w:tc>
            <w:tc>
              <w:tcPr>
                <w:tcW w:w="246"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hint="eastAsia"/>
                    <w:sz w:val="18"/>
                    <w:szCs w:val="18"/>
                  </w:rPr>
                  <w:t>15.68</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89,750,513.66</w:t>
                </w:r>
              </w:p>
            </w:tc>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154,207,805.53</w:t>
                </w:r>
              </w:p>
            </w:tc>
            <w:tc>
              <w:tcPr>
                <w:tcW w:w="289"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hint="eastAsia"/>
                    <w:sz w:val="18"/>
                    <w:szCs w:val="18"/>
                  </w:rPr>
                  <w:t>100.00</w:t>
                </w:r>
              </w:p>
            </w:tc>
            <w:tc>
              <w:tcPr>
                <w:tcW w:w="591"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16,904,291.53</w:t>
                </w:r>
              </w:p>
            </w:tc>
            <w:tc>
              <w:tcPr>
                <w:tcW w:w="246"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hint="eastAsia"/>
                    <w:sz w:val="18"/>
                    <w:szCs w:val="18"/>
                  </w:rPr>
                  <w:t>10.96</w:t>
                </w:r>
              </w:p>
            </w:tc>
            <w:tc>
              <w:tcPr>
                <w:tcW w:w="635" w:type="pct"/>
                <w:tcBorders>
                  <w:top w:val="single" w:sz="4" w:space="0" w:color="auto"/>
                  <w:left w:val="single" w:sz="4" w:space="0" w:color="auto"/>
                  <w:bottom w:val="single" w:sz="4" w:space="0" w:color="auto"/>
                  <w:right w:val="single" w:sz="4" w:space="0" w:color="auto"/>
                </w:tcBorders>
                <w:vAlign w:val="center"/>
              </w:tcPr>
              <w:p w:rsidR="00B667BF" w:rsidRPr="00B667BF" w:rsidRDefault="00B667BF" w:rsidP="0008132C">
                <w:pPr>
                  <w:jc w:val="right"/>
                  <w:rPr>
                    <w:rFonts w:ascii="宋体" w:hAnsi="宋体"/>
                    <w:sz w:val="18"/>
                    <w:szCs w:val="18"/>
                  </w:rPr>
                </w:pPr>
                <w:r w:rsidRPr="00B667BF">
                  <w:rPr>
                    <w:rFonts w:ascii="宋体" w:hAnsi="宋体"/>
                    <w:sz w:val="18"/>
                    <w:szCs w:val="18"/>
                  </w:rPr>
                  <w:t>137,303,514.00</w:t>
                </w:r>
              </w:p>
            </w:tc>
          </w:tr>
        </w:tbl>
        <w:p w:rsidR="00B33BEC" w:rsidRDefault="00FE1625"/>
      </w:sdtContent>
    </w:sdt>
    <w:bookmarkEnd w:id="139"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Cs w:val="24"/>
        </w:rPr>
      </w:sdtEndPr>
      <w:sdtContent>
        <w:bookmarkStart w:id="140" w:name="_Hlk533606785" w:displacedByCustomXml="prev"/>
        <w:p w:rsidR="00B33BEC" w:rsidRDefault="00EC273B">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lock w:val="sdtLocked"/>
            <w:placeholder>
              <w:docPart w:val="GBC22222222222222222222222222222"/>
            </w:placeholder>
          </w:sdtPr>
          <w:sdtContent>
            <w:p w:rsidR="00B667BF" w:rsidRDefault="00FE1625" w:rsidP="00B667BF">
              <w:pPr>
                <w:rPr>
                  <w:szCs w:val="21"/>
                </w:rPr>
              </w:pPr>
              <w:r w:rsidRPr="00E6394E">
                <w:rPr>
                  <w:rFonts w:ascii="宋体" w:hAnsi="宋体"/>
                  <w:sz w:val="18"/>
                </w:rPr>
                <w:fldChar w:fldCharType="begin"/>
              </w:r>
              <w:r w:rsidR="00B667BF"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667BF"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bookmarkEnd w:id="140" w:displacedByCustomXml="next"/>
      </w:sdtContent>
    </w:sdt>
    <w:sdt>
      <w:sdtPr>
        <w:rPr>
          <w:rFonts w:hint="eastAsia"/>
          <w:szCs w:val="21"/>
        </w:rPr>
        <w:tag w:val="_PLD_21b31dda4e9f44bd901ccb9e126e1392"/>
        <w:id w:val="-1946986156"/>
        <w:lock w:val="sdtLocked"/>
        <w:placeholder>
          <w:docPart w:val="GBC22222222222222222222222222222"/>
        </w:placeholder>
      </w:sdtPr>
      <w:sdtContent>
        <w:p w:rsidR="00B33BEC" w:rsidRDefault="00EC273B">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sdtLocked"/>
        <w:placeholder>
          <w:docPart w:val="GBC22222222222222222222222222222"/>
        </w:placeholder>
      </w:sdtPr>
      <w:sdtContent>
        <w:p w:rsidR="00B33BEC" w:rsidRDefault="00FE1625">
          <w:r w:rsidRPr="00E6394E">
            <w:rPr>
              <w:rFonts w:ascii="宋体" w:hAnsi="宋体"/>
              <w:sz w:val="18"/>
            </w:rPr>
            <w:fldChar w:fldCharType="begin"/>
          </w:r>
          <w:r w:rsidR="00B667BF"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bookmarkStart w:id="141" w:name="_Hlk533607573" w:displacedByCustomXml="next"/>
    <w:sdt>
      <w:sdtPr>
        <w:rPr>
          <w:rFonts w:hint="eastAsia"/>
          <w:szCs w:val="21"/>
        </w:rPr>
        <w:alias w:val="模块:按组合计提坏账准备"/>
        <w:tag w:val="_SEC_04cea84e35a1467eb05df185ad69482a"/>
        <w:id w:val="73171432"/>
        <w:lock w:val="sdtLocked"/>
        <w:placeholder>
          <w:docPart w:val="GBC22222222222222222222222222222"/>
        </w:placeholder>
      </w:sdtPr>
      <w:sdtEndPr>
        <w:rPr>
          <w:rFonts w:hint="default"/>
          <w:szCs w:val="24"/>
        </w:rPr>
      </w:sdtEndPr>
      <w:sdtContent>
        <w:p w:rsidR="00B33BEC" w:rsidRDefault="00EC273B">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24634188"/>
              <w:lock w:val="sdtLocked"/>
              <w:placeholder>
                <w:docPart w:val="GBC22222222222222222222222222222"/>
              </w:placeholder>
              <w:comboBox>
                <w:listItem w:displayText="账龄组合" w:value="账龄组合"/>
              </w:comboBox>
            </w:sdtPr>
            <w:sdtContent>
              <w:r w:rsidR="0043762A">
                <w:rPr>
                  <w:rFonts w:hint="eastAsia"/>
                  <w:szCs w:val="21"/>
                </w:rPr>
                <w:t>账龄组合</w:t>
              </w:r>
            </w:sdtContent>
          </w:sdt>
        </w:p>
        <w:p w:rsidR="00B33BEC" w:rsidRDefault="00EC273B">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406B91" w:rsidTr="007C3944">
            <w:sdt>
              <w:sdtPr>
                <w:tag w:val="_PLD_76fac25a376f4d4b884d95c8c8b4cdbd"/>
                <w:id w:val="594021"/>
                <w:lock w:val="sdtLocked"/>
              </w:sdtPr>
              <w:sdtContent>
                <w:tc>
                  <w:tcPr>
                    <w:tcW w:w="1158" w:type="pct"/>
                    <w:vMerge w:val="restart"/>
                    <w:vAlign w:val="center"/>
                  </w:tcPr>
                  <w:p w:rsidR="00406B91" w:rsidRDefault="00406B91" w:rsidP="007C3944">
                    <w:pPr>
                      <w:jc w:val="center"/>
                      <w:rPr>
                        <w:szCs w:val="21"/>
                      </w:rPr>
                    </w:pPr>
                    <w:r>
                      <w:rPr>
                        <w:rFonts w:hint="eastAsia"/>
                        <w:szCs w:val="21"/>
                      </w:rPr>
                      <w:t>名称</w:t>
                    </w:r>
                  </w:p>
                </w:tc>
              </w:sdtContent>
            </w:sdt>
            <w:sdt>
              <w:sdtPr>
                <w:rPr>
                  <w:rFonts w:ascii="宋体" w:hAnsi="宋体"/>
                </w:rPr>
                <w:tag w:val="_PLD_2ea73da2ba22410090605fad4228c06a"/>
                <w:id w:val="594022"/>
                <w:lock w:val="sdtLocked"/>
              </w:sdtPr>
              <w:sdtContent>
                <w:tc>
                  <w:tcPr>
                    <w:tcW w:w="3842" w:type="pct"/>
                    <w:gridSpan w:val="3"/>
                    <w:vAlign w:val="center"/>
                  </w:tcPr>
                  <w:p w:rsidR="00406B91" w:rsidRPr="00406B91" w:rsidRDefault="00406B91" w:rsidP="007C3944">
                    <w:pPr>
                      <w:jc w:val="center"/>
                      <w:rPr>
                        <w:rFonts w:ascii="宋体" w:hAnsi="宋体"/>
                        <w:szCs w:val="21"/>
                      </w:rPr>
                    </w:pPr>
                    <w:r w:rsidRPr="00406B91">
                      <w:rPr>
                        <w:rFonts w:ascii="宋体" w:hAnsi="宋体" w:hint="eastAsia"/>
                        <w:szCs w:val="21"/>
                      </w:rPr>
                      <w:t>期末余额</w:t>
                    </w:r>
                  </w:p>
                </w:tc>
              </w:sdtContent>
            </w:sdt>
          </w:tr>
          <w:tr w:rsidR="00406B91" w:rsidTr="007C3944">
            <w:tc>
              <w:tcPr>
                <w:tcW w:w="1158" w:type="pct"/>
                <w:vMerge/>
              </w:tcPr>
              <w:p w:rsidR="00406B91" w:rsidRDefault="00406B91" w:rsidP="007C3944">
                <w:pPr>
                  <w:jc w:val="center"/>
                  <w:rPr>
                    <w:szCs w:val="21"/>
                  </w:rPr>
                </w:pPr>
              </w:p>
            </w:tc>
            <w:sdt>
              <w:sdtPr>
                <w:rPr>
                  <w:rFonts w:ascii="宋体" w:hAnsi="宋体"/>
                </w:rPr>
                <w:tag w:val="_PLD_841eb33e3b60464dbe6b3cefac602503"/>
                <w:id w:val="594023"/>
                <w:lock w:val="sdtLocked"/>
              </w:sdtPr>
              <w:sdtContent>
                <w:tc>
                  <w:tcPr>
                    <w:tcW w:w="1276" w:type="pct"/>
                    <w:vAlign w:val="center"/>
                  </w:tcPr>
                  <w:p w:rsidR="00406B91" w:rsidRPr="00406B91" w:rsidRDefault="00406B91" w:rsidP="007C3944">
                    <w:pPr>
                      <w:jc w:val="center"/>
                      <w:rPr>
                        <w:rFonts w:ascii="宋体" w:hAnsi="宋体"/>
                        <w:szCs w:val="21"/>
                      </w:rPr>
                    </w:pPr>
                    <w:r w:rsidRPr="00406B91">
                      <w:rPr>
                        <w:rFonts w:ascii="宋体" w:hAnsi="宋体" w:hint="eastAsia"/>
                        <w:szCs w:val="21"/>
                      </w:rPr>
                      <w:t>应收账款</w:t>
                    </w:r>
                  </w:p>
                </w:tc>
              </w:sdtContent>
            </w:sdt>
            <w:sdt>
              <w:sdtPr>
                <w:rPr>
                  <w:rFonts w:ascii="宋体" w:hAnsi="宋体"/>
                </w:rPr>
                <w:tag w:val="_PLD_b28da65f0aac478c80ab20a817d350ac"/>
                <w:id w:val="594024"/>
                <w:lock w:val="sdtLocked"/>
              </w:sdtPr>
              <w:sdtContent>
                <w:tc>
                  <w:tcPr>
                    <w:tcW w:w="1299" w:type="pct"/>
                    <w:vAlign w:val="center"/>
                  </w:tcPr>
                  <w:p w:rsidR="00406B91" w:rsidRPr="00406B91" w:rsidRDefault="00406B91" w:rsidP="007C3944">
                    <w:pPr>
                      <w:jc w:val="center"/>
                      <w:rPr>
                        <w:rFonts w:ascii="宋体" w:hAnsi="宋体"/>
                        <w:szCs w:val="21"/>
                      </w:rPr>
                    </w:pPr>
                    <w:r w:rsidRPr="00406B91">
                      <w:rPr>
                        <w:rFonts w:ascii="宋体" w:hAnsi="宋体" w:hint="eastAsia"/>
                        <w:szCs w:val="21"/>
                      </w:rPr>
                      <w:t>坏账准备</w:t>
                    </w:r>
                  </w:p>
                </w:tc>
              </w:sdtContent>
            </w:sdt>
            <w:sdt>
              <w:sdtPr>
                <w:rPr>
                  <w:rFonts w:ascii="宋体" w:hAnsi="宋体"/>
                </w:rPr>
                <w:tag w:val="_PLD_98321f537bf94701b17705eae6c543e2"/>
                <w:id w:val="594025"/>
                <w:lock w:val="sdtLocked"/>
              </w:sdtPr>
              <w:sdtContent>
                <w:tc>
                  <w:tcPr>
                    <w:tcW w:w="1267" w:type="pct"/>
                    <w:vAlign w:val="center"/>
                  </w:tcPr>
                  <w:p w:rsidR="00406B91" w:rsidRPr="00406B91" w:rsidRDefault="00406B91" w:rsidP="007C3944">
                    <w:pPr>
                      <w:jc w:val="center"/>
                      <w:rPr>
                        <w:rFonts w:ascii="宋体" w:hAnsi="宋体"/>
                        <w:szCs w:val="21"/>
                      </w:rPr>
                    </w:pPr>
                    <w:r w:rsidRPr="00406B91">
                      <w:rPr>
                        <w:rFonts w:ascii="宋体" w:hAnsi="宋体"/>
                        <w:szCs w:val="21"/>
                      </w:rPr>
                      <w:t>计提比例</w:t>
                    </w:r>
                    <w:r w:rsidRPr="00406B91">
                      <w:rPr>
                        <w:rFonts w:ascii="宋体" w:hAnsi="宋体" w:hint="eastAsia"/>
                        <w:szCs w:val="21"/>
                      </w:rPr>
                      <w:t>（%）</w:t>
                    </w:r>
                  </w:p>
                </w:tc>
              </w:sdtContent>
            </w:sdt>
          </w:tr>
          <w:sdt>
            <w:sdtPr>
              <w:rPr>
                <w:szCs w:val="21"/>
              </w:rPr>
              <w:alias w:val="按组合计提坏账准备的应收账款详细名称明细"/>
              <w:tag w:val="_TUP_5014630afd484c5d916b4275ea3f536a"/>
              <w:id w:val="594026"/>
              <w:lock w:val="sdtLocked"/>
            </w:sdtPr>
            <w:sdtEndPr>
              <w:rPr>
                <w:rFonts w:ascii="宋体" w:hAnsi="宋体"/>
              </w:rPr>
            </w:sdtEndPr>
            <w:sdtContent>
              <w:tr w:rsidR="00406B91" w:rsidTr="007C3944">
                <w:tc>
                  <w:tcPr>
                    <w:tcW w:w="1158" w:type="pct"/>
                  </w:tcPr>
                  <w:p w:rsidR="00406B91" w:rsidRDefault="00406B91" w:rsidP="007C3944">
                    <w:pPr>
                      <w:rPr>
                        <w:szCs w:val="21"/>
                      </w:rPr>
                    </w:pPr>
                    <w:r w:rsidRPr="0043762A">
                      <w:rPr>
                        <w:rFonts w:ascii="宋体" w:hAnsi="宋体" w:hint="eastAsia"/>
                        <w:color w:val="000000"/>
                        <w:kern w:val="0"/>
                        <w:szCs w:val="21"/>
                      </w:rPr>
                      <w:t>账龄组合</w:t>
                    </w:r>
                  </w:p>
                </w:tc>
                <w:tc>
                  <w:tcPr>
                    <w:tcW w:w="1276" w:type="pct"/>
                  </w:tcPr>
                  <w:p w:rsidR="00406B91" w:rsidRPr="00406B91" w:rsidRDefault="00406B91" w:rsidP="007C3944">
                    <w:pPr>
                      <w:jc w:val="right"/>
                      <w:rPr>
                        <w:rFonts w:ascii="宋体" w:hAnsi="宋体"/>
                        <w:szCs w:val="21"/>
                      </w:rPr>
                    </w:pPr>
                    <w:r w:rsidRPr="00406B91">
                      <w:rPr>
                        <w:rFonts w:ascii="宋体" w:hAnsi="宋体"/>
                      </w:rPr>
                      <w:t>106,441,282.75</w:t>
                    </w:r>
                  </w:p>
                </w:tc>
                <w:tc>
                  <w:tcPr>
                    <w:tcW w:w="1299" w:type="pct"/>
                  </w:tcPr>
                  <w:p w:rsidR="00406B91" w:rsidRPr="00406B91" w:rsidRDefault="00406B91" w:rsidP="007C3944">
                    <w:pPr>
                      <w:jc w:val="right"/>
                      <w:rPr>
                        <w:rFonts w:ascii="宋体" w:hAnsi="宋体"/>
                        <w:szCs w:val="21"/>
                      </w:rPr>
                    </w:pPr>
                    <w:r w:rsidRPr="00406B91">
                      <w:rPr>
                        <w:rFonts w:ascii="宋体" w:hAnsi="宋体"/>
                      </w:rPr>
                      <w:t>16,690,769.09</w:t>
                    </w:r>
                  </w:p>
                </w:tc>
                <w:tc>
                  <w:tcPr>
                    <w:tcW w:w="1267" w:type="pct"/>
                  </w:tcPr>
                  <w:p w:rsidR="00406B91" w:rsidRPr="00406B91" w:rsidRDefault="00406B91" w:rsidP="007C3944">
                    <w:pPr>
                      <w:jc w:val="right"/>
                      <w:rPr>
                        <w:rFonts w:ascii="宋体" w:hAnsi="宋体"/>
                        <w:szCs w:val="21"/>
                      </w:rPr>
                    </w:pPr>
                    <w:r w:rsidRPr="00406B91">
                      <w:rPr>
                        <w:rFonts w:ascii="宋体" w:hAnsi="宋体"/>
                      </w:rPr>
                      <w:t>15.68</w:t>
                    </w:r>
                  </w:p>
                </w:tc>
              </w:tr>
            </w:sdtContent>
          </w:sdt>
          <w:tr w:rsidR="00406B91" w:rsidTr="007C3944">
            <w:sdt>
              <w:sdtPr>
                <w:tag w:val="_PLD_569640e16f174d97a13c86bcebc1c4b9"/>
                <w:id w:val="594028"/>
                <w:lock w:val="sdtLocked"/>
              </w:sdtPr>
              <w:sdtContent>
                <w:tc>
                  <w:tcPr>
                    <w:tcW w:w="1158" w:type="pct"/>
                    <w:vAlign w:val="center"/>
                  </w:tcPr>
                  <w:p w:rsidR="00406B91" w:rsidRDefault="00406B91" w:rsidP="007C3944">
                    <w:pPr>
                      <w:jc w:val="center"/>
                      <w:rPr>
                        <w:szCs w:val="21"/>
                      </w:rPr>
                    </w:pPr>
                    <w:r>
                      <w:rPr>
                        <w:rFonts w:hint="eastAsia"/>
                        <w:szCs w:val="21"/>
                      </w:rPr>
                      <w:t>合计</w:t>
                    </w:r>
                  </w:p>
                </w:tc>
              </w:sdtContent>
            </w:sdt>
            <w:tc>
              <w:tcPr>
                <w:tcW w:w="1276" w:type="pct"/>
              </w:tcPr>
              <w:p w:rsidR="00406B91" w:rsidRPr="00406B91" w:rsidRDefault="00406B91" w:rsidP="007C3944">
                <w:pPr>
                  <w:jc w:val="right"/>
                  <w:rPr>
                    <w:rFonts w:ascii="宋体" w:hAnsi="宋体"/>
                    <w:szCs w:val="21"/>
                  </w:rPr>
                </w:pPr>
                <w:r w:rsidRPr="00406B91">
                  <w:rPr>
                    <w:rFonts w:ascii="宋体" w:hAnsi="宋体"/>
                  </w:rPr>
                  <w:t>106,441,282.75</w:t>
                </w:r>
              </w:p>
            </w:tc>
            <w:tc>
              <w:tcPr>
                <w:tcW w:w="1299" w:type="pct"/>
              </w:tcPr>
              <w:p w:rsidR="00406B91" w:rsidRPr="00406B91" w:rsidRDefault="00406B91" w:rsidP="007C3944">
                <w:pPr>
                  <w:jc w:val="right"/>
                  <w:rPr>
                    <w:rFonts w:ascii="宋体" w:hAnsi="宋体"/>
                    <w:szCs w:val="21"/>
                  </w:rPr>
                </w:pPr>
                <w:r w:rsidRPr="00406B91">
                  <w:rPr>
                    <w:rFonts w:ascii="宋体" w:hAnsi="宋体"/>
                  </w:rPr>
                  <w:t>16,690,769.09</w:t>
                </w:r>
              </w:p>
            </w:tc>
            <w:tc>
              <w:tcPr>
                <w:tcW w:w="1267" w:type="pct"/>
              </w:tcPr>
              <w:p w:rsidR="00406B91" w:rsidRPr="00406B91" w:rsidRDefault="00406B91" w:rsidP="007C3944">
                <w:pPr>
                  <w:jc w:val="right"/>
                  <w:rPr>
                    <w:rFonts w:ascii="宋体" w:hAnsi="宋体"/>
                    <w:szCs w:val="21"/>
                  </w:rPr>
                </w:pPr>
                <w:r w:rsidRPr="00406B91">
                  <w:rPr>
                    <w:rFonts w:ascii="宋体" w:hAnsi="宋体"/>
                  </w:rPr>
                  <w:t>15.68</w:t>
                </w:r>
              </w:p>
            </w:tc>
          </w:tr>
        </w:tbl>
        <w:p w:rsidR="00406B91" w:rsidRDefault="00406B91"/>
        <w:p w:rsidR="00B33BEC" w:rsidRDefault="00EC273B">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036932258"/>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D37669"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37669"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按组合计提坏账准备的应收账款确认标准"/>
            <w:tag w:val="_GBC_de87dc97da314f0992885eb51709e885"/>
            <w:id w:val="-1887090745"/>
            <w:lock w:val="sdtLocked"/>
            <w:placeholder>
              <w:docPart w:val="GBC22222222222222222222222222222"/>
            </w:placeholder>
          </w:sdtPr>
          <w:sdtContent>
            <w:p w:rsidR="00B33BEC" w:rsidRDefault="00D37669" w:rsidP="00D37669">
              <w:pPr>
                <w:adjustRightInd w:val="0"/>
                <w:snapToGrid w:val="0"/>
                <w:spacing w:line="360" w:lineRule="auto"/>
                <w:ind w:firstLineChars="200" w:firstLine="420"/>
                <w:rPr>
                  <w:szCs w:val="21"/>
                </w:rPr>
              </w:pPr>
              <w:r>
                <w:rPr>
                  <w:rFonts w:ascii="宋体" w:hAnsi="宋体" w:hint="eastAsia"/>
                  <w:szCs w:val="21"/>
                </w:rPr>
                <w:t>本组合以应收款项的账龄作为信用风险特征。对于划分为账龄组合的应收账款，本公司参考历史信用损失经验，结合当前状况以及对未来经济状况的预测，编制应收账款账龄与整个存续期预期信用损失率对照表，计算预期信用损失。</w:t>
              </w:r>
            </w:p>
          </w:sdtContent>
        </w:sdt>
        <w:p w:rsidR="00B33BEC" w:rsidRDefault="00FE1625"/>
      </w:sdtContent>
    </w:sdt>
    <w:bookmarkEnd w:id="141" w:displacedByCustomXml="prev"/>
    <w:bookmarkStart w:id="142"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rsidR="00B33BEC" w:rsidRDefault="00EC273B">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Locked"/>
            <w:placeholder>
              <w:docPart w:val="GBC22222222222222222222222222222"/>
            </w:placeholder>
          </w:sdtPr>
          <w:sdtContent>
            <w:p w:rsidR="00B33BEC" w:rsidRDefault="00FE1625" w:rsidP="00D37669">
              <w:r w:rsidRPr="00E6394E">
                <w:rPr>
                  <w:rFonts w:ascii="宋体" w:hAnsi="宋体"/>
                  <w:sz w:val="18"/>
                </w:rPr>
                <w:fldChar w:fldCharType="begin"/>
              </w:r>
              <w:r w:rsidR="00D37669"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3766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42" w:displacedByCustomXml="prev"/>
    <w:bookmarkStart w:id="143"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3"/>
              <w:numId w:val="47"/>
            </w:numPr>
            <w:ind w:left="426" w:hanging="426"/>
          </w:pPr>
          <w:r>
            <w:rPr>
              <w:rFonts w:hint="eastAsia"/>
            </w:rPr>
            <w:t>坏账准备的情况</w:t>
          </w:r>
        </w:p>
        <w:sdt>
          <w:sdtPr>
            <w:alias w:val="是否适用：应收账款坏账准备[双击切换]"/>
            <w:tag w:val="_GBC_9f417fa21150444abc4efab15ee99d53"/>
            <w:id w:val="-1212652124"/>
            <w:lock w:val="sdtLocked"/>
            <w:placeholder>
              <w:docPart w:val="GBC22222222222222222222222222222"/>
            </w:placeholder>
          </w:sdtPr>
          <w:sdtContent>
            <w:p w:rsidR="00B33BEC" w:rsidRDefault="00FE1625">
              <w:r w:rsidRPr="00E6394E">
                <w:rPr>
                  <w:rFonts w:ascii="宋体" w:hAnsi="宋体"/>
                  <w:sz w:val="18"/>
                </w:rPr>
                <w:fldChar w:fldCharType="begin"/>
              </w:r>
              <w:r w:rsidR="008E0A12"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8E0A12"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750"/>
            <w:gridCol w:w="1591"/>
            <w:gridCol w:w="1486"/>
            <w:gridCol w:w="774"/>
            <w:gridCol w:w="1276"/>
            <w:gridCol w:w="1591"/>
            <w:gridCol w:w="1591"/>
          </w:tblGrid>
          <w:tr w:rsidR="00AE1B2F" w:rsidTr="00AE1B2F">
            <w:sdt>
              <w:sdtPr>
                <w:tag w:val="_PLD_4744c2787819466dad3d228aea9d34a1"/>
                <w:id w:val="594276"/>
                <w:lock w:val="sdtLocked"/>
              </w:sdtPr>
              <w:sdtContent>
                <w:tc>
                  <w:tcPr>
                    <w:tcW w:w="610" w:type="pct"/>
                    <w:vMerge w:val="restart"/>
                    <w:shd w:val="clear" w:color="auto" w:fill="FFFFFF"/>
                    <w:vAlign w:val="center"/>
                  </w:tcPr>
                  <w:p w:rsidR="00AE1B2F" w:rsidRDefault="00AE1B2F" w:rsidP="007C3944">
                    <w:pPr>
                      <w:jc w:val="center"/>
                    </w:pPr>
                    <w:r>
                      <w:t>类别</w:t>
                    </w:r>
                  </w:p>
                </w:tc>
              </w:sdtContent>
            </w:sdt>
            <w:sdt>
              <w:sdtPr>
                <w:tag w:val="_PLD_c730e797b90345869cdb1a0f449d27c4"/>
                <w:id w:val="594277"/>
                <w:lock w:val="sdtLocked"/>
              </w:sdtPr>
              <w:sdtContent>
                <w:tc>
                  <w:tcPr>
                    <w:tcW w:w="819" w:type="pct"/>
                    <w:vMerge w:val="restart"/>
                    <w:shd w:val="clear" w:color="auto" w:fill="FFFFFF"/>
                    <w:vAlign w:val="center"/>
                  </w:tcPr>
                  <w:p w:rsidR="00AE1B2F" w:rsidRDefault="00AE1B2F" w:rsidP="007C3944">
                    <w:pPr>
                      <w:jc w:val="center"/>
                    </w:pPr>
                    <w:r>
                      <w:t>期初余额</w:t>
                    </w:r>
                  </w:p>
                </w:tc>
              </w:sdtContent>
            </w:sdt>
            <w:sdt>
              <w:sdtPr>
                <w:tag w:val="_PLD_b648ee5a72ff43aabfa5e5467354f612"/>
                <w:id w:val="594278"/>
                <w:lock w:val="sdtLocked"/>
              </w:sdtPr>
              <w:sdtContent>
                <w:tc>
                  <w:tcPr>
                    <w:tcW w:w="2780" w:type="pct"/>
                    <w:gridSpan w:val="4"/>
                    <w:shd w:val="clear" w:color="auto" w:fill="FFFFFF"/>
                    <w:vAlign w:val="center"/>
                  </w:tcPr>
                  <w:p w:rsidR="00AE1B2F" w:rsidRDefault="00AE1B2F" w:rsidP="007C3944">
                    <w:pPr>
                      <w:jc w:val="center"/>
                    </w:pPr>
                    <w:r>
                      <w:rPr>
                        <w:rFonts w:hint="eastAsia"/>
                      </w:rPr>
                      <w:t>本期变动</w:t>
                    </w:r>
                    <w:r>
                      <w:t>金额</w:t>
                    </w:r>
                  </w:p>
                </w:tc>
              </w:sdtContent>
            </w:sdt>
            <w:sdt>
              <w:sdtPr>
                <w:tag w:val="_PLD_670842119a0446778c0343318379e7bb"/>
                <w:id w:val="594279"/>
                <w:lock w:val="sdtLocked"/>
              </w:sdtPr>
              <w:sdtContent>
                <w:tc>
                  <w:tcPr>
                    <w:tcW w:w="791" w:type="pct"/>
                    <w:vMerge w:val="restart"/>
                    <w:shd w:val="clear" w:color="auto" w:fill="FFFFFF"/>
                    <w:vAlign w:val="center"/>
                  </w:tcPr>
                  <w:p w:rsidR="00AE1B2F" w:rsidRDefault="00AE1B2F" w:rsidP="007C3944">
                    <w:pPr>
                      <w:jc w:val="center"/>
                    </w:pPr>
                    <w:r>
                      <w:t>期末余额</w:t>
                    </w:r>
                  </w:p>
                </w:tc>
              </w:sdtContent>
            </w:sdt>
          </w:tr>
          <w:tr w:rsidR="00AE1B2F" w:rsidTr="00AE1B2F">
            <w:tc>
              <w:tcPr>
                <w:tcW w:w="610" w:type="pct"/>
                <w:vMerge/>
                <w:shd w:val="clear" w:color="auto" w:fill="FFFFFF"/>
              </w:tcPr>
              <w:p w:rsidR="00AE1B2F" w:rsidRDefault="00AE1B2F" w:rsidP="007C3944">
                <w:pPr>
                  <w:jc w:val="center"/>
                </w:pPr>
              </w:p>
            </w:tc>
            <w:tc>
              <w:tcPr>
                <w:tcW w:w="819" w:type="pct"/>
                <w:vMerge/>
                <w:shd w:val="clear" w:color="auto" w:fill="FFFFFF"/>
              </w:tcPr>
              <w:p w:rsidR="00AE1B2F" w:rsidRDefault="00AE1B2F" w:rsidP="007C3944">
                <w:pPr>
                  <w:jc w:val="center"/>
                </w:pPr>
              </w:p>
            </w:tc>
            <w:sdt>
              <w:sdtPr>
                <w:tag w:val="_PLD_9f89b7b6eb974ea9b6438eecb96ab8d7"/>
                <w:id w:val="594280"/>
                <w:lock w:val="sdtLocked"/>
              </w:sdtPr>
              <w:sdtContent>
                <w:tc>
                  <w:tcPr>
                    <w:tcW w:w="734" w:type="pct"/>
                    <w:shd w:val="clear" w:color="auto" w:fill="FFFFFF"/>
                    <w:vAlign w:val="center"/>
                  </w:tcPr>
                  <w:p w:rsidR="00AE1B2F" w:rsidRDefault="00AE1B2F" w:rsidP="007C3944">
                    <w:pPr>
                      <w:jc w:val="center"/>
                    </w:pPr>
                    <w:r>
                      <w:t>计提</w:t>
                    </w:r>
                  </w:p>
                </w:tc>
              </w:sdtContent>
            </w:sdt>
            <w:sdt>
              <w:sdtPr>
                <w:tag w:val="_PLD_d83025520e1c49cb905bac81a5fe67a9"/>
                <w:id w:val="594281"/>
                <w:lock w:val="sdtLocked"/>
              </w:sdtPr>
              <w:sdtContent>
                <w:tc>
                  <w:tcPr>
                    <w:tcW w:w="623" w:type="pct"/>
                    <w:shd w:val="clear" w:color="auto" w:fill="FFFFFF"/>
                    <w:vAlign w:val="center"/>
                  </w:tcPr>
                  <w:p w:rsidR="00AE1B2F" w:rsidRDefault="00AE1B2F" w:rsidP="007C3944">
                    <w:pPr>
                      <w:jc w:val="center"/>
                    </w:pPr>
                    <w:r>
                      <w:rPr>
                        <w:rFonts w:hint="eastAsia"/>
                      </w:rPr>
                      <w:t>收回或转回</w:t>
                    </w:r>
                  </w:p>
                </w:tc>
              </w:sdtContent>
            </w:sdt>
            <w:tc>
              <w:tcPr>
                <w:tcW w:w="651" w:type="pct"/>
                <w:shd w:val="clear" w:color="auto" w:fill="FFFFFF"/>
                <w:vAlign w:val="center"/>
              </w:tcPr>
              <w:sdt>
                <w:sdtPr>
                  <w:rPr>
                    <w:rFonts w:hint="eastAsia"/>
                  </w:rPr>
                  <w:tag w:val="_PLD_43341cdf094c434589f9f5a4eeb8fb4a"/>
                  <w:id w:val="594282"/>
                  <w:lock w:val="sdtLocked"/>
                </w:sdtPr>
                <w:sdtContent>
                  <w:p w:rsidR="00AE1B2F" w:rsidRDefault="00AE1B2F" w:rsidP="007C3944">
                    <w:pPr>
                      <w:jc w:val="center"/>
                    </w:pPr>
                    <w:r>
                      <w:rPr>
                        <w:rFonts w:hint="eastAsia"/>
                      </w:rPr>
                      <w:t>转销或核销</w:t>
                    </w:r>
                  </w:p>
                </w:sdtContent>
              </w:sdt>
            </w:tc>
            <w:tc>
              <w:tcPr>
                <w:tcW w:w="772" w:type="pct"/>
                <w:shd w:val="clear" w:color="auto" w:fill="FFFFFF"/>
                <w:vAlign w:val="center"/>
              </w:tcPr>
              <w:sdt>
                <w:sdtPr>
                  <w:rPr>
                    <w:rFonts w:hint="eastAsia"/>
                  </w:rPr>
                  <w:tag w:val="_PLD_4105509cd7cf412981897dd91879a014"/>
                  <w:id w:val="594283"/>
                  <w:lock w:val="sdtLocked"/>
                </w:sdtPr>
                <w:sdtContent>
                  <w:p w:rsidR="00AE1B2F" w:rsidRDefault="00AE1B2F" w:rsidP="007C3944">
                    <w:pPr>
                      <w:jc w:val="center"/>
                    </w:pPr>
                    <w:r>
                      <w:rPr>
                        <w:rFonts w:hint="eastAsia"/>
                      </w:rPr>
                      <w:t>其他变动</w:t>
                    </w:r>
                  </w:p>
                </w:sdtContent>
              </w:sdt>
            </w:tc>
            <w:tc>
              <w:tcPr>
                <w:tcW w:w="791" w:type="pct"/>
                <w:vMerge/>
                <w:shd w:val="clear" w:color="auto" w:fill="FFFFFF"/>
              </w:tcPr>
              <w:p w:rsidR="00AE1B2F" w:rsidRDefault="00AE1B2F" w:rsidP="007C3944">
                <w:pPr>
                  <w:jc w:val="right"/>
                </w:pPr>
              </w:p>
            </w:tc>
          </w:tr>
          <w:sdt>
            <w:sdtPr>
              <w:alias w:val="应收账款坏账准备明细"/>
              <w:tag w:val="_TUP_4d2ca40f09c3444db0881ad461ba816f"/>
              <w:id w:val="594284"/>
              <w:lock w:val="sdtLocked"/>
            </w:sdtPr>
            <w:sdtEndPr>
              <w:rPr>
                <w:rFonts w:ascii="宋体" w:hAnsi="宋体"/>
              </w:rPr>
            </w:sdtEndPr>
            <w:sdtContent>
              <w:tr w:rsidR="00AE1B2F" w:rsidTr="00960F16">
                <w:tc>
                  <w:tcPr>
                    <w:tcW w:w="610" w:type="pct"/>
                    <w:shd w:val="clear" w:color="auto" w:fill="auto"/>
                  </w:tcPr>
                  <w:p w:rsidR="00AE1B2F" w:rsidRDefault="00AE1B2F" w:rsidP="007C3944">
                    <w:r w:rsidRPr="00AE1B2F">
                      <w:rPr>
                        <w:rFonts w:ascii="宋体" w:hAnsi="宋体" w:hint="eastAsia"/>
                        <w:sz w:val="18"/>
                        <w:szCs w:val="18"/>
                      </w:rPr>
                      <w:t>应收账款坏账准备</w:t>
                    </w:r>
                  </w:p>
                </w:tc>
                <w:tc>
                  <w:tcPr>
                    <w:tcW w:w="819" w:type="pct"/>
                    <w:shd w:val="clear" w:color="auto" w:fill="auto"/>
                    <w:vAlign w:val="center"/>
                  </w:tcPr>
                  <w:p w:rsidR="00AE1B2F" w:rsidRPr="00AE1B2F" w:rsidRDefault="00AE1B2F" w:rsidP="00960F16">
                    <w:pPr>
                      <w:jc w:val="right"/>
                      <w:rPr>
                        <w:rFonts w:ascii="宋体" w:hAnsi="宋体"/>
                      </w:rPr>
                    </w:pPr>
                    <w:r w:rsidRPr="00AE1B2F">
                      <w:rPr>
                        <w:rFonts w:ascii="宋体" w:hAnsi="宋体"/>
                      </w:rPr>
                      <w:t>16,904,291.53</w:t>
                    </w:r>
                  </w:p>
                </w:tc>
                <w:tc>
                  <w:tcPr>
                    <w:tcW w:w="734" w:type="pct"/>
                    <w:shd w:val="clear" w:color="auto" w:fill="auto"/>
                    <w:vAlign w:val="center"/>
                  </w:tcPr>
                  <w:p w:rsidR="00AE1B2F" w:rsidRPr="00AE1B2F" w:rsidRDefault="00AE1B2F" w:rsidP="00960F16">
                    <w:pPr>
                      <w:jc w:val="right"/>
                      <w:rPr>
                        <w:rFonts w:ascii="宋体" w:hAnsi="宋体"/>
                      </w:rPr>
                    </w:pPr>
                    <w:r w:rsidRPr="00AE1B2F">
                      <w:rPr>
                        <w:rFonts w:ascii="宋体" w:hAnsi="宋体"/>
                      </w:rPr>
                      <w:t>1,106,659.13</w:t>
                    </w:r>
                  </w:p>
                </w:tc>
                <w:tc>
                  <w:tcPr>
                    <w:tcW w:w="623" w:type="pct"/>
                    <w:shd w:val="clear" w:color="auto" w:fill="auto"/>
                    <w:vAlign w:val="center"/>
                  </w:tcPr>
                  <w:p w:rsidR="00AE1B2F" w:rsidRPr="00AE1B2F" w:rsidRDefault="00AE1B2F" w:rsidP="00960F16">
                    <w:pPr>
                      <w:jc w:val="right"/>
                      <w:rPr>
                        <w:rFonts w:ascii="宋体" w:hAnsi="宋体"/>
                      </w:rPr>
                    </w:pPr>
                  </w:p>
                </w:tc>
                <w:tc>
                  <w:tcPr>
                    <w:tcW w:w="651" w:type="pct"/>
                    <w:vAlign w:val="center"/>
                  </w:tcPr>
                  <w:p w:rsidR="00AE1B2F" w:rsidRPr="00AE1B2F" w:rsidRDefault="00AE1B2F" w:rsidP="00960F16">
                    <w:pPr>
                      <w:jc w:val="right"/>
                      <w:rPr>
                        <w:rFonts w:ascii="宋体" w:hAnsi="宋体"/>
                      </w:rPr>
                    </w:pPr>
                    <w:r w:rsidRPr="00AE1B2F">
                      <w:rPr>
                        <w:rFonts w:ascii="宋体" w:hAnsi="宋体"/>
                      </w:rPr>
                      <w:t>230,752.45</w:t>
                    </w:r>
                  </w:p>
                </w:tc>
                <w:tc>
                  <w:tcPr>
                    <w:tcW w:w="772" w:type="pct"/>
                    <w:vAlign w:val="center"/>
                  </w:tcPr>
                  <w:p w:rsidR="00AE1B2F" w:rsidRPr="00AE1B2F" w:rsidRDefault="00AE1B2F" w:rsidP="00960F16">
                    <w:pPr>
                      <w:jc w:val="right"/>
                      <w:rPr>
                        <w:rFonts w:ascii="宋体" w:hAnsi="宋体"/>
                      </w:rPr>
                    </w:pPr>
                    <w:r w:rsidRPr="00AE1B2F">
                      <w:rPr>
                        <w:rFonts w:ascii="宋体" w:hAnsi="宋体"/>
                      </w:rPr>
                      <w:t>-1,089,429.12</w:t>
                    </w:r>
                  </w:p>
                </w:tc>
                <w:tc>
                  <w:tcPr>
                    <w:tcW w:w="791" w:type="pct"/>
                    <w:shd w:val="clear" w:color="auto" w:fill="auto"/>
                    <w:vAlign w:val="center"/>
                  </w:tcPr>
                  <w:p w:rsidR="00AE1B2F" w:rsidRPr="00AE1B2F" w:rsidRDefault="00AE1B2F" w:rsidP="00960F16">
                    <w:pPr>
                      <w:jc w:val="right"/>
                      <w:rPr>
                        <w:rFonts w:ascii="宋体" w:hAnsi="宋体"/>
                      </w:rPr>
                    </w:pPr>
                    <w:r w:rsidRPr="00AE1B2F">
                      <w:rPr>
                        <w:rFonts w:ascii="宋体" w:hAnsi="宋体"/>
                      </w:rPr>
                      <w:t>16,690,769.09</w:t>
                    </w:r>
                  </w:p>
                </w:tc>
              </w:tr>
            </w:sdtContent>
          </w:sdt>
          <w:tr w:rsidR="00AE1B2F" w:rsidTr="00960F16">
            <w:sdt>
              <w:sdtPr>
                <w:tag w:val="_PLD_9caf6a7eb01942a3a4ce4362ff8d2240"/>
                <w:id w:val="594285"/>
                <w:lock w:val="sdtLocked"/>
              </w:sdtPr>
              <w:sdtContent>
                <w:tc>
                  <w:tcPr>
                    <w:tcW w:w="610" w:type="pct"/>
                    <w:shd w:val="clear" w:color="auto" w:fill="auto"/>
                  </w:tcPr>
                  <w:p w:rsidR="00AE1B2F" w:rsidRDefault="00AE1B2F" w:rsidP="007C3944">
                    <w:pPr>
                      <w:jc w:val="center"/>
                    </w:pPr>
                    <w:r>
                      <w:rPr>
                        <w:rFonts w:hint="eastAsia"/>
                      </w:rPr>
                      <w:t>合计</w:t>
                    </w:r>
                  </w:p>
                </w:tc>
              </w:sdtContent>
            </w:sdt>
            <w:tc>
              <w:tcPr>
                <w:tcW w:w="819" w:type="pct"/>
                <w:shd w:val="clear" w:color="auto" w:fill="auto"/>
                <w:vAlign w:val="center"/>
              </w:tcPr>
              <w:p w:rsidR="00AE1B2F" w:rsidRPr="00AE1B2F" w:rsidRDefault="00AE1B2F" w:rsidP="00960F16">
                <w:pPr>
                  <w:jc w:val="right"/>
                  <w:rPr>
                    <w:rFonts w:ascii="宋体" w:hAnsi="宋体"/>
                  </w:rPr>
                </w:pPr>
                <w:r w:rsidRPr="00AE1B2F">
                  <w:rPr>
                    <w:rFonts w:ascii="宋体" w:hAnsi="宋体"/>
                  </w:rPr>
                  <w:t>16,904,291.53</w:t>
                </w:r>
              </w:p>
            </w:tc>
            <w:tc>
              <w:tcPr>
                <w:tcW w:w="734" w:type="pct"/>
                <w:shd w:val="clear" w:color="auto" w:fill="auto"/>
                <w:vAlign w:val="center"/>
              </w:tcPr>
              <w:p w:rsidR="00AE1B2F" w:rsidRPr="00AE1B2F" w:rsidRDefault="00AE1B2F" w:rsidP="00960F16">
                <w:pPr>
                  <w:jc w:val="right"/>
                  <w:rPr>
                    <w:rFonts w:ascii="宋体" w:hAnsi="宋体"/>
                  </w:rPr>
                </w:pPr>
                <w:r w:rsidRPr="00AE1B2F">
                  <w:rPr>
                    <w:rFonts w:ascii="宋体" w:hAnsi="宋体"/>
                  </w:rPr>
                  <w:t>1,106,659.13</w:t>
                </w:r>
              </w:p>
            </w:tc>
            <w:tc>
              <w:tcPr>
                <w:tcW w:w="623" w:type="pct"/>
                <w:shd w:val="clear" w:color="auto" w:fill="auto"/>
                <w:vAlign w:val="center"/>
              </w:tcPr>
              <w:p w:rsidR="00AE1B2F" w:rsidRPr="00AE1B2F" w:rsidRDefault="00AE1B2F" w:rsidP="00960F16">
                <w:pPr>
                  <w:jc w:val="right"/>
                  <w:rPr>
                    <w:rFonts w:ascii="宋体" w:hAnsi="宋体"/>
                  </w:rPr>
                </w:pPr>
              </w:p>
            </w:tc>
            <w:tc>
              <w:tcPr>
                <w:tcW w:w="651" w:type="pct"/>
                <w:vAlign w:val="center"/>
              </w:tcPr>
              <w:p w:rsidR="00AE1B2F" w:rsidRPr="00AE1B2F" w:rsidRDefault="00AE1B2F" w:rsidP="00960F16">
                <w:pPr>
                  <w:jc w:val="right"/>
                  <w:rPr>
                    <w:rFonts w:ascii="宋体" w:hAnsi="宋体"/>
                  </w:rPr>
                </w:pPr>
                <w:r w:rsidRPr="00AE1B2F">
                  <w:rPr>
                    <w:rFonts w:ascii="宋体" w:hAnsi="宋体"/>
                  </w:rPr>
                  <w:t>230,752.45</w:t>
                </w:r>
              </w:p>
            </w:tc>
            <w:tc>
              <w:tcPr>
                <w:tcW w:w="772" w:type="pct"/>
                <w:vAlign w:val="center"/>
              </w:tcPr>
              <w:p w:rsidR="00AE1B2F" w:rsidRPr="00AE1B2F" w:rsidRDefault="00AE1B2F" w:rsidP="00960F16">
                <w:pPr>
                  <w:jc w:val="right"/>
                  <w:rPr>
                    <w:rFonts w:ascii="宋体" w:hAnsi="宋体"/>
                  </w:rPr>
                </w:pPr>
                <w:r w:rsidRPr="00AE1B2F">
                  <w:rPr>
                    <w:rFonts w:ascii="宋体" w:hAnsi="宋体"/>
                  </w:rPr>
                  <w:t>-1,089,429.12</w:t>
                </w:r>
              </w:p>
            </w:tc>
            <w:tc>
              <w:tcPr>
                <w:tcW w:w="791" w:type="pct"/>
                <w:shd w:val="clear" w:color="auto" w:fill="auto"/>
                <w:vAlign w:val="center"/>
              </w:tcPr>
              <w:p w:rsidR="00AE1B2F" w:rsidRPr="00AE1B2F" w:rsidRDefault="00AE1B2F" w:rsidP="00960F16">
                <w:pPr>
                  <w:jc w:val="right"/>
                  <w:rPr>
                    <w:rFonts w:ascii="宋体" w:hAnsi="宋体"/>
                  </w:rPr>
                </w:pPr>
                <w:r w:rsidRPr="00AE1B2F">
                  <w:rPr>
                    <w:rFonts w:ascii="宋体" w:hAnsi="宋体"/>
                  </w:rPr>
                  <w:t>16,690,769.09</w:t>
                </w:r>
              </w:p>
            </w:tc>
          </w:tr>
        </w:tbl>
        <w:p w:rsidR="00B33BEC" w:rsidRDefault="00F063C8" w:rsidP="00D0590E">
          <w:pPr>
            <w:adjustRightInd w:val="0"/>
            <w:snapToGrid w:val="0"/>
            <w:spacing w:beforeLines="50" w:line="360" w:lineRule="auto"/>
            <w:ind w:firstLineChars="200" w:firstLine="420"/>
          </w:pPr>
          <w:r>
            <w:rPr>
              <w:rFonts w:ascii="宋体" w:hAnsi="宋体" w:hint="eastAsia"/>
            </w:rPr>
            <w:t>注：其他变动系原子公司</w:t>
          </w:r>
          <w:r w:rsidRPr="00335CDA">
            <w:rPr>
              <w:rFonts w:ascii="宋体" w:hAnsi="宋体" w:hint="eastAsia"/>
            </w:rPr>
            <w:t>镇江恒华彩印包装有限责任公司</w:t>
          </w:r>
          <w:r>
            <w:rPr>
              <w:rFonts w:ascii="宋体" w:hAnsi="宋体" w:hint="eastAsia"/>
            </w:rPr>
            <w:t>期末不再纳入合并范围导致坏账准备转出。</w:t>
          </w:r>
        </w:p>
      </w:sdtContent>
    </w:sdt>
    <w:bookmarkEnd w:id="143" w:displacedByCustomXml="prev"/>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b w:val="0"/>
          <w:bCs w:val="0"/>
          <w:szCs w:val="24"/>
        </w:rPr>
      </w:sdtEndPr>
      <w:sdtContent>
        <w:p w:rsidR="00B33BEC" w:rsidRDefault="00EC273B">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Content>
            <w:p w:rsidR="007D5E23" w:rsidRDefault="00FE1625" w:rsidP="007D5E23">
              <w:r w:rsidRPr="00E6394E">
                <w:rPr>
                  <w:rFonts w:ascii="宋体" w:hAnsi="宋体"/>
                  <w:sz w:val="18"/>
                </w:rPr>
                <w:fldChar w:fldCharType="begin"/>
              </w:r>
              <w:r w:rsidR="007D5E23"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7D5E23"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cs="Times New Roman" w:hint="default"/>
          <w:kern w:val="2"/>
        </w:rPr>
      </w:sdtEndPr>
      <w:sdtContent>
        <w:p w:rsidR="00B33BEC" w:rsidRDefault="00EC273B" w:rsidP="00816693">
          <w:pPr>
            <w:pStyle w:val="4"/>
            <w:numPr>
              <w:ilvl w:val="3"/>
              <w:numId w:val="47"/>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Locked"/>
            <w:placeholder>
              <w:docPart w:val="GBC22222222222222222222222222222"/>
            </w:placeholder>
          </w:sdtPr>
          <w:sdtContent>
            <w:p w:rsidR="00B33BEC" w:rsidRDefault="00FE1625">
              <w:r w:rsidRPr="00E6394E">
                <w:rPr>
                  <w:rFonts w:ascii="宋体" w:hAnsi="宋体"/>
                  <w:sz w:val="18"/>
                </w:rPr>
                <w:fldChar w:fldCharType="begin"/>
              </w:r>
              <w:r w:rsidR="00CC6148"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C614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3"/>
            <w:gridCol w:w="4776"/>
          </w:tblGrid>
          <w:tr w:rsidR="00B33BEC" w:rsidTr="0091107D">
            <w:sdt>
              <w:sdtPr>
                <w:tag w:val="_PLD_b31b4d2de9bc4878bfaf030b4ac7f864"/>
                <w:id w:val="-399987192"/>
                <w:lock w:val="sdtLocked"/>
              </w:sdtPr>
              <w:sdtContent>
                <w:tc>
                  <w:tcPr>
                    <w:tcW w:w="2361" w:type="pct"/>
                    <w:vAlign w:val="center"/>
                  </w:tcPr>
                  <w:p w:rsidR="00B33BEC" w:rsidRDefault="00EC273B">
                    <w:pPr>
                      <w:jc w:val="center"/>
                      <w:rPr>
                        <w:szCs w:val="21"/>
                      </w:rPr>
                    </w:pPr>
                    <w:r>
                      <w:rPr>
                        <w:rFonts w:hint="eastAsia"/>
                        <w:szCs w:val="21"/>
                      </w:rPr>
                      <w:t>项目</w:t>
                    </w:r>
                  </w:p>
                </w:tc>
              </w:sdtContent>
            </w:sdt>
            <w:sdt>
              <w:sdtPr>
                <w:tag w:val="_PLD_8157ba5967c14e4e821de564c4546b40"/>
                <w:id w:val="-741324682"/>
                <w:lock w:val="sdtLocked"/>
              </w:sdtPr>
              <w:sdtContent>
                <w:tc>
                  <w:tcPr>
                    <w:tcW w:w="2639" w:type="pct"/>
                  </w:tcPr>
                  <w:p w:rsidR="00B33BEC" w:rsidRDefault="00EC273B">
                    <w:pPr>
                      <w:jc w:val="center"/>
                      <w:rPr>
                        <w:szCs w:val="21"/>
                      </w:rPr>
                    </w:pPr>
                    <w:r>
                      <w:rPr>
                        <w:rFonts w:hint="eastAsia"/>
                        <w:szCs w:val="21"/>
                      </w:rPr>
                      <w:t>核销金额</w:t>
                    </w:r>
                  </w:p>
                </w:tc>
              </w:sdtContent>
            </w:sdt>
          </w:tr>
          <w:tr w:rsidR="00B33BEC" w:rsidTr="0091107D">
            <w:sdt>
              <w:sdtPr>
                <w:tag w:val="_PLD_b67ec5fad5c041b0b22a2350bc5cdb48"/>
                <w:id w:val="443349613"/>
                <w:lock w:val="sdtLocked"/>
              </w:sdtPr>
              <w:sdtContent>
                <w:tc>
                  <w:tcPr>
                    <w:tcW w:w="2361" w:type="pct"/>
                  </w:tcPr>
                  <w:p w:rsidR="00B33BEC" w:rsidRDefault="00EC273B">
                    <w:pPr>
                      <w:rPr>
                        <w:szCs w:val="21"/>
                      </w:rPr>
                    </w:pPr>
                    <w:r>
                      <w:rPr>
                        <w:rFonts w:hint="eastAsia"/>
                        <w:szCs w:val="21"/>
                      </w:rPr>
                      <w:t>实际核销的应收账款</w:t>
                    </w:r>
                  </w:p>
                </w:tc>
              </w:sdtContent>
            </w:sdt>
            <w:tc>
              <w:tcPr>
                <w:tcW w:w="2639" w:type="pct"/>
              </w:tcPr>
              <w:p w:rsidR="00B33BEC" w:rsidRPr="00CC6148" w:rsidRDefault="00CC6148">
                <w:pPr>
                  <w:jc w:val="right"/>
                  <w:rPr>
                    <w:szCs w:val="21"/>
                  </w:rPr>
                </w:pPr>
                <w:r w:rsidRPr="00CC6148">
                  <w:rPr>
                    <w:rFonts w:ascii="宋体" w:hAnsi="宋体" w:hint="eastAsia"/>
                    <w:color w:val="000000"/>
                    <w:szCs w:val="21"/>
                  </w:rPr>
                  <w:t>230,752.45</w:t>
                </w:r>
              </w:p>
            </w:tc>
          </w:tr>
        </w:tbl>
        <w:p w:rsidR="00B33BEC" w:rsidRDefault="00B33BEC">
          <w:pPr>
            <w:rPr>
              <w:szCs w:val="21"/>
            </w:rPr>
          </w:pPr>
        </w:p>
        <w:p w:rsidR="00B33BEC" w:rsidRDefault="00EC273B">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Locked"/>
            <w:placeholder>
              <w:docPart w:val="GBC22222222222222222222222222222"/>
            </w:placeholder>
          </w:sdtPr>
          <w:sdtContent>
            <w:p w:rsidR="004B49E7" w:rsidRDefault="00FE1625" w:rsidP="004B49E7">
              <w:pPr>
                <w:rPr>
                  <w:szCs w:val="21"/>
                </w:rPr>
              </w:pPr>
              <w:r w:rsidRPr="00E6394E">
                <w:rPr>
                  <w:rFonts w:ascii="宋体" w:hAnsi="宋体"/>
                  <w:sz w:val="18"/>
                  <w:szCs w:val="21"/>
                </w:rPr>
                <w:fldChar w:fldCharType="begin"/>
              </w:r>
              <w:r w:rsidR="004B49E7"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B49E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Locked"/>
            <w:placeholder>
              <w:docPart w:val="GBC22222222222222222222222222222"/>
            </w:placeholder>
          </w:sdtPr>
          <w:sdtContent>
            <w:p w:rsidR="00B33BEC" w:rsidRDefault="00FE1625" w:rsidP="004B49E7">
              <w:pPr>
                <w:snapToGrid w:val="0"/>
                <w:spacing w:line="240" w:lineRule="atLeast"/>
              </w:pPr>
              <w:r w:rsidRPr="00E6394E">
                <w:rPr>
                  <w:rFonts w:ascii="宋体" w:hAnsi="宋体"/>
                  <w:sz w:val="18"/>
                  <w:szCs w:val="21"/>
                </w:rPr>
                <w:fldChar w:fldCharType="begin"/>
              </w:r>
              <w:r w:rsidR="004B49E7"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B49E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rPr>
          <w:rFonts w:cs="Times New Roman"/>
          <w:kern w:val="2"/>
        </w:rPr>
      </w:sdtEndPr>
      <w:sdtContent>
        <w:p w:rsidR="00B33BEC" w:rsidRDefault="00EC273B" w:rsidP="00816693">
          <w:pPr>
            <w:pStyle w:val="4"/>
            <w:numPr>
              <w:ilvl w:val="3"/>
              <w:numId w:val="47"/>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B33BEC" w:rsidRDefault="00FE1625">
              <w:pPr>
                <w:snapToGrid w:val="0"/>
                <w:spacing w:line="240" w:lineRule="atLeast"/>
                <w:rPr>
                  <w:szCs w:val="21"/>
                </w:rPr>
              </w:pPr>
              <w:r w:rsidRPr="00E6394E">
                <w:rPr>
                  <w:rFonts w:ascii="宋体" w:hAnsi="宋体"/>
                  <w:sz w:val="18"/>
                  <w:szCs w:val="21"/>
                </w:rPr>
                <w:fldChar w:fldCharType="begin"/>
              </w:r>
              <w:r w:rsidR="004B49E7"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B49E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B33BEC" w:rsidRDefault="004B49E7" w:rsidP="004643DF">
              <w:pPr>
                <w:adjustRightInd w:val="0"/>
                <w:snapToGrid w:val="0"/>
                <w:spacing w:line="360" w:lineRule="auto"/>
                <w:ind w:firstLineChars="200" w:firstLine="420"/>
                <w:rPr>
                  <w:szCs w:val="21"/>
                </w:rPr>
              </w:pPr>
              <w:r>
                <w:rPr>
                  <w:rFonts w:ascii="宋体" w:hAnsi="宋体" w:hint="eastAsia"/>
                  <w:szCs w:val="21"/>
                </w:rPr>
                <w:t>本报告期按欠款方归集的期末余额前五名应收账款汇总金额</w:t>
              </w:r>
              <w:r>
                <w:rPr>
                  <w:rFonts w:ascii="宋体" w:hAnsi="宋体" w:cs="宋体" w:hint="eastAsia"/>
                  <w:kern w:val="0"/>
                  <w:szCs w:val="21"/>
                </w:rPr>
                <w:t>8,004.69万</w:t>
              </w:r>
              <w:r>
                <w:rPr>
                  <w:rFonts w:ascii="宋体" w:hAnsi="宋体" w:hint="eastAsia"/>
                  <w:szCs w:val="21"/>
                </w:rPr>
                <w:t>元，占应收账款期末余额合计数的比</w:t>
              </w:r>
              <w:r w:rsidR="00F01901">
                <w:rPr>
                  <w:rFonts w:ascii="宋体" w:hAnsi="宋体" w:hint="eastAsia"/>
                  <w:szCs w:val="21"/>
                </w:rPr>
                <w:t>例</w:t>
              </w:r>
              <w:r>
                <w:rPr>
                  <w:rFonts w:ascii="宋体" w:hAnsi="宋体" w:cs="宋体" w:hint="eastAsia"/>
                  <w:kern w:val="0"/>
                  <w:szCs w:val="21"/>
                </w:rPr>
                <w:t>75.20%</w:t>
              </w:r>
              <w:r>
                <w:rPr>
                  <w:rFonts w:ascii="宋体" w:hAnsi="宋体" w:hint="eastAsia"/>
                  <w:szCs w:val="21"/>
                </w:rPr>
                <w:t>,相应计提的坏账准备期末余额汇总金额858.74万元。</w:t>
              </w:r>
            </w:p>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rPr>
          <w:rFonts w:cs="Times New Roman"/>
          <w:kern w:val="2"/>
        </w:rPr>
      </w:sdtEndPr>
      <w:sdtContent>
        <w:p w:rsidR="00B33BEC" w:rsidRDefault="00EC273B" w:rsidP="00816693">
          <w:pPr>
            <w:pStyle w:val="4"/>
            <w:numPr>
              <w:ilvl w:val="3"/>
              <w:numId w:val="47"/>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Content>
            <w:p w:rsidR="00B33BEC" w:rsidRDefault="00FE1625" w:rsidP="004B49E7">
              <w:pPr>
                <w:snapToGrid w:val="0"/>
                <w:spacing w:line="240" w:lineRule="atLeast"/>
                <w:rPr>
                  <w:szCs w:val="21"/>
                </w:rPr>
              </w:pPr>
              <w:r w:rsidRPr="00E6394E">
                <w:rPr>
                  <w:rFonts w:ascii="宋体" w:hAnsi="宋体"/>
                  <w:sz w:val="18"/>
                  <w:szCs w:val="21"/>
                </w:rPr>
                <w:fldChar w:fldCharType="begin"/>
              </w:r>
              <w:r w:rsidR="004B49E7"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B49E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4B49E7" w:rsidP="00291B7A">
          <w:pPr>
            <w:snapToGrid w:val="0"/>
            <w:spacing w:line="240" w:lineRule="atLeast"/>
            <w:ind w:firstLineChars="200" w:firstLine="420"/>
          </w:pPr>
          <w:r>
            <w:rPr>
              <w:rFonts w:ascii="宋体" w:hAnsi="宋体" w:hint="eastAsia"/>
            </w:rPr>
            <w:t>公司无因金融资产转移而终止确认的应收款项。</w:t>
          </w: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rPr>
          <w:rFonts w:cs="Times New Roman"/>
          <w:kern w:val="2"/>
        </w:rPr>
      </w:sdtEndPr>
      <w:sdtContent>
        <w:p w:rsidR="00B33BEC" w:rsidRDefault="00EC273B" w:rsidP="00816693">
          <w:pPr>
            <w:pStyle w:val="4"/>
            <w:numPr>
              <w:ilvl w:val="3"/>
              <w:numId w:val="47"/>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Content>
            <w:p w:rsidR="00B33BEC" w:rsidRDefault="00FE1625" w:rsidP="004B49E7">
              <w:pPr>
                <w:snapToGrid w:val="0"/>
                <w:spacing w:line="240" w:lineRule="atLeast"/>
              </w:pPr>
              <w:r w:rsidRPr="00E6394E">
                <w:rPr>
                  <w:rFonts w:ascii="宋体" w:hAnsi="宋体"/>
                  <w:sz w:val="18"/>
                </w:rPr>
                <w:fldChar w:fldCharType="begin"/>
              </w:r>
              <w:r w:rsidR="004B49E7"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B49E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4B49E7" w:rsidP="00291B7A">
      <w:pPr>
        <w:snapToGrid w:val="0"/>
        <w:spacing w:line="240" w:lineRule="atLeast"/>
        <w:ind w:firstLineChars="200" w:firstLine="420"/>
      </w:pPr>
      <w:r>
        <w:rPr>
          <w:rFonts w:ascii="宋体" w:hAnsi="宋体" w:hint="eastAsia"/>
        </w:rPr>
        <w:t>公司无转移应收款项且继续涉入的资产和负债。</w:t>
      </w:r>
    </w:p>
    <w:p w:rsidR="00B33BEC" w:rsidRDefault="00B33BEC">
      <w:pPr>
        <w:rPr>
          <w:szCs w:val="21"/>
        </w:rPr>
      </w:pPr>
    </w:p>
    <w:p w:rsidR="00B33BEC" w:rsidRDefault="00EC273B">
      <w:pPr>
        <w:pStyle w:val="3"/>
        <w:numPr>
          <w:ilvl w:val="0"/>
          <w:numId w:val="21"/>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Times New Roman" w:hAnsi="Times New Roman" w:cs="Times New Roman" w:hint="default"/>
          <w:kern w:val="2"/>
          <w:szCs w:val="24"/>
        </w:rPr>
      </w:sdtEndPr>
      <w:sdtContent>
        <w:p w:rsidR="00B33BEC" w:rsidRDefault="00EC273B" w:rsidP="00816693">
          <w:pPr>
            <w:pStyle w:val="4"/>
            <w:numPr>
              <w:ilvl w:val="3"/>
              <w:numId w:val="82"/>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Content>
            <w:p w:rsidR="00B33BEC" w:rsidRDefault="00FE1625">
              <w:r w:rsidRPr="00E6394E">
                <w:rPr>
                  <w:rFonts w:ascii="宋体" w:hAnsi="宋体"/>
                  <w:sz w:val="18"/>
                </w:rPr>
                <w:fldChar w:fldCharType="begin"/>
              </w:r>
              <w:r w:rsidR="00A13AD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A13AD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52420D" w:rsidRPr="00D173A9" w:rsidTr="0086147E">
            <w:trPr>
              <w:cantSplit/>
              <w:trHeight w:val="237"/>
            </w:trPr>
            <w:sdt>
              <w:sdtPr>
                <w:rPr>
                  <w:rFonts w:ascii="宋体" w:hAnsi="宋体"/>
                </w:rPr>
                <w:tag w:val="_PLD_497c76328aa14442bd9ed8d02efaffdc"/>
                <w:id w:val="14975124"/>
                <w:lock w:val="sdtLocked"/>
              </w:sdtPr>
              <w:sdtContent>
                <w:tc>
                  <w:tcPr>
                    <w:tcW w:w="765" w:type="pct"/>
                    <w:vMerge w:val="restart"/>
                    <w:vAlign w:val="center"/>
                  </w:tcPr>
                  <w:p w:rsidR="0052420D" w:rsidRPr="00D173A9" w:rsidRDefault="0052420D" w:rsidP="0086147E">
                    <w:pPr>
                      <w:ind w:right="5"/>
                      <w:jc w:val="center"/>
                      <w:rPr>
                        <w:rFonts w:ascii="宋体" w:hAnsi="宋体"/>
                        <w:szCs w:val="21"/>
                      </w:rPr>
                    </w:pPr>
                    <w:r w:rsidRPr="00D173A9">
                      <w:rPr>
                        <w:rFonts w:ascii="宋体" w:hAnsi="宋体" w:hint="eastAsia"/>
                        <w:szCs w:val="21"/>
                      </w:rPr>
                      <w:t>账龄</w:t>
                    </w:r>
                  </w:p>
                </w:tc>
              </w:sdtContent>
            </w:sdt>
            <w:sdt>
              <w:sdtPr>
                <w:rPr>
                  <w:rFonts w:ascii="宋体" w:hAnsi="宋体"/>
                </w:rPr>
                <w:tag w:val="_PLD_3c7cef9fd55549768916decb59114918"/>
                <w:id w:val="14975125"/>
                <w:lock w:val="sdtLocked"/>
              </w:sdtPr>
              <w:sdtContent>
                <w:tc>
                  <w:tcPr>
                    <w:tcW w:w="2118" w:type="pct"/>
                    <w:gridSpan w:val="2"/>
                    <w:vAlign w:val="center"/>
                  </w:tcPr>
                  <w:p w:rsidR="0052420D" w:rsidRPr="00D173A9" w:rsidRDefault="0052420D" w:rsidP="0086147E">
                    <w:pPr>
                      <w:ind w:right="5"/>
                      <w:jc w:val="center"/>
                      <w:rPr>
                        <w:rFonts w:ascii="宋体" w:hAnsi="宋体"/>
                        <w:szCs w:val="21"/>
                      </w:rPr>
                    </w:pPr>
                    <w:r w:rsidRPr="00D173A9">
                      <w:rPr>
                        <w:rFonts w:ascii="宋体" w:hAnsi="宋体" w:hint="eastAsia"/>
                        <w:szCs w:val="21"/>
                      </w:rPr>
                      <w:t>期末余额</w:t>
                    </w:r>
                  </w:p>
                </w:tc>
              </w:sdtContent>
            </w:sdt>
            <w:sdt>
              <w:sdtPr>
                <w:rPr>
                  <w:rFonts w:ascii="宋体" w:hAnsi="宋体"/>
                </w:rPr>
                <w:tag w:val="_PLD_3338d9aea932468fa8faa1bef2db4526"/>
                <w:id w:val="14975126"/>
                <w:lock w:val="sdtLocked"/>
              </w:sdtPr>
              <w:sdtContent>
                <w:tc>
                  <w:tcPr>
                    <w:tcW w:w="2117" w:type="pct"/>
                    <w:gridSpan w:val="2"/>
                    <w:vAlign w:val="center"/>
                  </w:tcPr>
                  <w:p w:rsidR="0052420D" w:rsidRPr="00D173A9" w:rsidRDefault="0052420D" w:rsidP="0086147E">
                    <w:pPr>
                      <w:ind w:right="5"/>
                      <w:jc w:val="center"/>
                      <w:rPr>
                        <w:rFonts w:ascii="宋体" w:hAnsi="宋体"/>
                        <w:szCs w:val="21"/>
                      </w:rPr>
                    </w:pPr>
                    <w:r w:rsidRPr="00D173A9">
                      <w:rPr>
                        <w:rFonts w:ascii="宋体" w:hAnsi="宋体" w:hint="eastAsia"/>
                        <w:szCs w:val="21"/>
                      </w:rPr>
                      <w:t>期初余额</w:t>
                    </w:r>
                  </w:p>
                </w:tc>
              </w:sdtContent>
            </w:sdt>
          </w:tr>
          <w:tr w:rsidR="0052420D" w:rsidRPr="00D173A9" w:rsidTr="0086147E">
            <w:trPr>
              <w:cantSplit/>
            </w:trPr>
            <w:tc>
              <w:tcPr>
                <w:tcW w:w="765" w:type="pct"/>
                <w:vMerge/>
              </w:tcPr>
              <w:p w:rsidR="0052420D" w:rsidRPr="00D173A9" w:rsidRDefault="0052420D" w:rsidP="0086147E">
                <w:pPr>
                  <w:rPr>
                    <w:rFonts w:ascii="宋体" w:hAnsi="宋体"/>
                    <w:szCs w:val="21"/>
                  </w:rPr>
                </w:pPr>
              </w:p>
            </w:tc>
            <w:sdt>
              <w:sdtPr>
                <w:rPr>
                  <w:rFonts w:ascii="宋体" w:hAnsi="宋体"/>
                </w:rPr>
                <w:tag w:val="_PLD_2b1b05d61c574fe485d979f04a81c8c9"/>
                <w:id w:val="14975127"/>
                <w:lock w:val="sdtLocked"/>
              </w:sdtPr>
              <w:sdtContent>
                <w:tc>
                  <w:tcPr>
                    <w:tcW w:w="1063" w:type="pct"/>
                    <w:vAlign w:val="center"/>
                  </w:tcPr>
                  <w:p w:rsidR="0052420D" w:rsidRPr="00D173A9" w:rsidRDefault="0052420D" w:rsidP="0086147E">
                    <w:pPr>
                      <w:ind w:right="5"/>
                      <w:jc w:val="center"/>
                      <w:rPr>
                        <w:rFonts w:ascii="宋体" w:hAnsi="宋体"/>
                        <w:szCs w:val="21"/>
                      </w:rPr>
                    </w:pPr>
                    <w:r w:rsidRPr="00D173A9">
                      <w:rPr>
                        <w:rFonts w:ascii="宋体" w:hAnsi="宋体" w:hint="eastAsia"/>
                        <w:szCs w:val="21"/>
                      </w:rPr>
                      <w:t>金额</w:t>
                    </w:r>
                  </w:p>
                </w:tc>
              </w:sdtContent>
            </w:sdt>
            <w:sdt>
              <w:sdtPr>
                <w:rPr>
                  <w:rFonts w:ascii="宋体" w:hAnsi="宋体"/>
                </w:rPr>
                <w:tag w:val="_PLD_7faf25028eff45ce8c6bf33a9060f296"/>
                <w:id w:val="14975128"/>
                <w:lock w:val="sdtLocked"/>
              </w:sdtPr>
              <w:sdtContent>
                <w:tc>
                  <w:tcPr>
                    <w:tcW w:w="1055" w:type="pct"/>
                    <w:vAlign w:val="center"/>
                  </w:tcPr>
                  <w:p w:rsidR="0052420D" w:rsidRPr="00D173A9" w:rsidRDefault="0052420D" w:rsidP="0086147E">
                    <w:pPr>
                      <w:ind w:right="5"/>
                      <w:jc w:val="center"/>
                      <w:rPr>
                        <w:rFonts w:ascii="宋体" w:hAnsi="宋体"/>
                        <w:szCs w:val="21"/>
                      </w:rPr>
                    </w:pPr>
                    <w:r w:rsidRPr="00D173A9">
                      <w:rPr>
                        <w:rFonts w:ascii="宋体" w:hAnsi="宋体" w:hint="eastAsia"/>
                        <w:szCs w:val="21"/>
                      </w:rPr>
                      <w:t>比例</w:t>
                    </w:r>
                    <w:r w:rsidRPr="00D173A9">
                      <w:rPr>
                        <w:rFonts w:ascii="宋体" w:hAnsi="宋体"/>
                        <w:szCs w:val="21"/>
                      </w:rPr>
                      <w:t>(%)</w:t>
                    </w:r>
                  </w:p>
                </w:tc>
              </w:sdtContent>
            </w:sdt>
            <w:sdt>
              <w:sdtPr>
                <w:rPr>
                  <w:rFonts w:ascii="宋体" w:hAnsi="宋体"/>
                </w:rPr>
                <w:tag w:val="_PLD_56219e7f20ba4e60b1a3edd32c1c534e"/>
                <w:id w:val="14975129"/>
                <w:lock w:val="sdtLocked"/>
              </w:sdtPr>
              <w:sdtContent>
                <w:tc>
                  <w:tcPr>
                    <w:tcW w:w="1054" w:type="pct"/>
                    <w:vAlign w:val="center"/>
                  </w:tcPr>
                  <w:p w:rsidR="0052420D" w:rsidRPr="00D173A9" w:rsidRDefault="0052420D" w:rsidP="0086147E">
                    <w:pPr>
                      <w:ind w:right="5"/>
                      <w:jc w:val="center"/>
                      <w:rPr>
                        <w:rFonts w:ascii="宋体" w:hAnsi="宋体"/>
                        <w:szCs w:val="21"/>
                      </w:rPr>
                    </w:pPr>
                    <w:r w:rsidRPr="00D173A9">
                      <w:rPr>
                        <w:rFonts w:ascii="宋体" w:hAnsi="宋体" w:hint="eastAsia"/>
                        <w:szCs w:val="21"/>
                      </w:rPr>
                      <w:t>金额</w:t>
                    </w:r>
                  </w:p>
                </w:tc>
              </w:sdtContent>
            </w:sdt>
            <w:sdt>
              <w:sdtPr>
                <w:rPr>
                  <w:rFonts w:ascii="宋体" w:hAnsi="宋体"/>
                </w:rPr>
                <w:tag w:val="_PLD_430fca228ced43ada83018b2091f7abf"/>
                <w:id w:val="14975130"/>
                <w:lock w:val="sdtLocked"/>
              </w:sdtPr>
              <w:sdtContent>
                <w:tc>
                  <w:tcPr>
                    <w:tcW w:w="1063" w:type="pct"/>
                    <w:vAlign w:val="center"/>
                  </w:tcPr>
                  <w:p w:rsidR="0052420D" w:rsidRPr="00D173A9" w:rsidRDefault="0052420D" w:rsidP="0086147E">
                    <w:pPr>
                      <w:ind w:right="5"/>
                      <w:jc w:val="center"/>
                      <w:rPr>
                        <w:rFonts w:ascii="宋体" w:hAnsi="宋体"/>
                        <w:szCs w:val="21"/>
                      </w:rPr>
                    </w:pPr>
                    <w:r w:rsidRPr="00D173A9">
                      <w:rPr>
                        <w:rFonts w:ascii="宋体" w:hAnsi="宋体" w:hint="eastAsia"/>
                        <w:szCs w:val="21"/>
                      </w:rPr>
                      <w:t>比例</w:t>
                    </w:r>
                    <w:r w:rsidRPr="00D173A9">
                      <w:rPr>
                        <w:rFonts w:ascii="宋体" w:hAnsi="宋体"/>
                        <w:szCs w:val="21"/>
                      </w:rPr>
                      <w:t>(%)</w:t>
                    </w:r>
                  </w:p>
                </w:tc>
              </w:sdtContent>
            </w:sdt>
          </w:tr>
          <w:tr w:rsidR="0052420D" w:rsidRPr="00D173A9" w:rsidTr="0086147E">
            <w:trPr>
              <w:cantSplit/>
              <w:trHeight w:val="99"/>
            </w:trPr>
            <w:sdt>
              <w:sdtPr>
                <w:rPr>
                  <w:rFonts w:ascii="宋体" w:hAnsi="宋体"/>
                </w:rPr>
                <w:tag w:val="_PLD_174778f02a0244e0b2b8c44129503d0e"/>
                <w:id w:val="14975131"/>
                <w:lock w:val="sdtLocked"/>
              </w:sdtPr>
              <w:sdtContent>
                <w:tc>
                  <w:tcPr>
                    <w:tcW w:w="765" w:type="pct"/>
                  </w:tcPr>
                  <w:p w:rsidR="0052420D" w:rsidRPr="00D173A9" w:rsidRDefault="0052420D" w:rsidP="0086147E">
                    <w:pPr>
                      <w:ind w:right="5"/>
                      <w:rPr>
                        <w:rFonts w:ascii="宋体" w:hAnsi="宋体"/>
                        <w:szCs w:val="21"/>
                      </w:rPr>
                    </w:pPr>
                    <w:r w:rsidRPr="00D173A9">
                      <w:rPr>
                        <w:rFonts w:ascii="宋体" w:hAnsi="宋体" w:hint="eastAsia"/>
                        <w:szCs w:val="21"/>
                      </w:rPr>
                      <w:t>1年以内</w:t>
                    </w:r>
                  </w:p>
                </w:tc>
              </w:sdtContent>
            </w:sdt>
            <w:tc>
              <w:tcPr>
                <w:tcW w:w="1063" w:type="pct"/>
              </w:tcPr>
              <w:p w:rsidR="0052420D" w:rsidRPr="00D173A9" w:rsidRDefault="0052420D" w:rsidP="0086147E">
                <w:pPr>
                  <w:ind w:right="5"/>
                  <w:jc w:val="right"/>
                  <w:rPr>
                    <w:rFonts w:ascii="宋体" w:hAnsi="宋体"/>
                    <w:szCs w:val="21"/>
                  </w:rPr>
                </w:pPr>
                <w:r w:rsidRPr="00D173A9">
                  <w:rPr>
                    <w:rFonts w:ascii="宋体" w:hAnsi="宋体"/>
                  </w:rPr>
                  <w:t>10,245,184.54</w:t>
                </w:r>
              </w:p>
            </w:tc>
            <w:tc>
              <w:tcPr>
                <w:tcW w:w="1055" w:type="pct"/>
              </w:tcPr>
              <w:p w:rsidR="0052420D" w:rsidRPr="00D173A9" w:rsidRDefault="0052420D" w:rsidP="0086147E">
                <w:pPr>
                  <w:ind w:right="5"/>
                  <w:jc w:val="right"/>
                  <w:rPr>
                    <w:rFonts w:ascii="宋体" w:hAnsi="宋体"/>
                    <w:szCs w:val="21"/>
                  </w:rPr>
                </w:pPr>
                <w:r w:rsidRPr="00D173A9">
                  <w:rPr>
                    <w:rFonts w:ascii="宋体" w:hAnsi="宋体"/>
                  </w:rPr>
                  <w:t>85.74</w:t>
                </w:r>
              </w:p>
            </w:tc>
            <w:tc>
              <w:tcPr>
                <w:tcW w:w="1054" w:type="pct"/>
              </w:tcPr>
              <w:p w:rsidR="0052420D" w:rsidRPr="00D173A9" w:rsidRDefault="0052420D" w:rsidP="0086147E">
                <w:pPr>
                  <w:ind w:right="5"/>
                  <w:jc w:val="right"/>
                  <w:rPr>
                    <w:rFonts w:ascii="宋体" w:hAnsi="宋体"/>
                    <w:szCs w:val="21"/>
                  </w:rPr>
                </w:pPr>
                <w:r w:rsidRPr="00D173A9">
                  <w:rPr>
                    <w:rFonts w:ascii="宋体" w:hAnsi="宋体"/>
                  </w:rPr>
                  <w:t>6,498,666.92</w:t>
                </w:r>
              </w:p>
            </w:tc>
            <w:tc>
              <w:tcPr>
                <w:tcW w:w="1063" w:type="pct"/>
              </w:tcPr>
              <w:p w:rsidR="0052420D" w:rsidRPr="00D173A9" w:rsidRDefault="0052420D" w:rsidP="0086147E">
                <w:pPr>
                  <w:ind w:right="5"/>
                  <w:jc w:val="right"/>
                  <w:rPr>
                    <w:rFonts w:ascii="宋体" w:hAnsi="宋体"/>
                    <w:szCs w:val="21"/>
                  </w:rPr>
                </w:pPr>
                <w:r w:rsidRPr="00D173A9">
                  <w:rPr>
                    <w:rFonts w:ascii="宋体" w:hAnsi="宋体"/>
                  </w:rPr>
                  <w:t>67.82</w:t>
                </w:r>
              </w:p>
            </w:tc>
          </w:tr>
          <w:tr w:rsidR="0052420D" w:rsidRPr="00D173A9" w:rsidTr="0086147E">
            <w:trPr>
              <w:cantSplit/>
            </w:trPr>
            <w:sdt>
              <w:sdtPr>
                <w:rPr>
                  <w:rFonts w:ascii="宋体" w:hAnsi="宋体"/>
                </w:rPr>
                <w:tag w:val="_PLD_4b385111cb5344928917e1906f5b2ab9"/>
                <w:id w:val="14975132"/>
                <w:lock w:val="sdtLocked"/>
              </w:sdtPr>
              <w:sdtContent>
                <w:tc>
                  <w:tcPr>
                    <w:tcW w:w="765" w:type="pct"/>
                  </w:tcPr>
                  <w:p w:rsidR="0052420D" w:rsidRPr="00D173A9" w:rsidRDefault="0052420D" w:rsidP="0086147E">
                    <w:pPr>
                      <w:ind w:right="5"/>
                      <w:rPr>
                        <w:rFonts w:ascii="宋体" w:hAnsi="宋体"/>
                        <w:szCs w:val="21"/>
                      </w:rPr>
                    </w:pPr>
                    <w:r w:rsidRPr="00D173A9">
                      <w:rPr>
                        <w:rFonts w:ascii="宋体" w:hAnsi="宋体" w:hint="eastAsia"/>
                        <w:szCs w:val="21"/>
                      </w:rPr>
                      <w:t>1至2年</w:t>
                    </w:r>
                  </w:p>
                </w:tc>
              </w:sdtContent>
            </w:sdt>
            <w:tc>
              <w:tcPr>
                <w:tcW w:w="1063" w:type="pct"/>
              </w:tcPr>
              <w:p w:rsidR="0052420D" w:rsidRPr="00D173A9" w:rsidRDefault="0052420D" w:rsidP="0086147E">
                <w:pPr>
                  <w:ind w:right="5"/>
                  <w:jc w:val="right"/>
                  <w:rPr>
                    <w:rFonts w:ascii="宋体" w:hAnsi="宋体"/>
                    <w:szCs w:val="21"/>
                  </w:rPr>
                </w:pPr>
                <w:r w:rsidRPr="00D173A9">
                  <w:rPr>
                    <w:rFonts w:ascii="宋体" w:hAnsi="宋体"/>
                  </w:rPr>
                  <w:t>85,823.99</w:t>
                </w:r>
              </w:p>
            </w:tc>
            <w:tc>
              <w:tcPr>
                <w:tcW w:w="1055" w:type="pct"/>
              </w:tcPr>
              <w:p w:rsidR="0052420D" w:rsidRPr="00D173A9" w:rsidRDefault="0052420D" w:rsidP="0086147E">
                <w:pPr>
                  <w:ind w:right="5"/>
                  <w:jc w:val="right"/>
                  <w:rPr>
                    <w:rFonts w:ascii="宋体" w:hAnsi="宋体"/>
                    <w:szCs w:val="21"/>
                  </w:rPr>
                </w:pPr>
                <w:r w:rsidRPr="00D173A9">
                  <w:rPr>
                    <w:rFonts w:ascii="宋体" w:hAnsi="宋体"/>
                  </w:rPr>
                  <w:t>0.72</w:t>
                </w:r>
              </w:p>
            </w:tc>
            <w:tc>
              <w:tcPr>
                <w:tcW w:w="1054" w:type="pct"/>
              </w:tcPr>
              <w:p w:rsidR="0052420D" w:rsidRPr="00D173A9" w:rsidRDefault="0052420D" w:rsidP="0086147E">
                <w:pPr>
                  <w:ind w:right="5"/>
                  <w:jc w:val="right"/>
                  <w:rPr>
                    <w:rFonts w:ascii="宋体" w:hAnsi="宋体"/>
                    <w:szCs w:val="21"/>
                  </w:rPr>
                </w:pPr>
                <w:r w:rsidRPr="00D173A9">
                  <w:rPr>
                    <w:rFonts w:ascii="宋体" w:hAnsi="宋体"/>
                  </w:rPr>
                  <w:t>353,638.22</w:t>
                </w:r>
              </w:p>
            </w:tc>
            <w:tc>
              <w:tcPr>
                <w:tcW w:w="1063" w:type="pct"/>
              </w:tcPr>
              <w:p w:rsidR="0052420D" w:rsidRPr="00D173A9" w:rsidRDefault="0052420D" w:rsidP="0086147E">
                <w:pPr>
                  <w:ind w:right="5"/>
                  <w:jc w:val="right"/>
                  <w:rPr>
                    <w:rFonts w:ascii="宋体" w:hAnsi="宋体"/>
                    <w:szCs w:val="21"/>
                  </w:rPr>
                </w:pPr>
                <w:r w:rsidRPr="00D173A9">
                  <w:rPr>
                    <w:rFonts w:ascii="宋体" w:hAnsi="宋体"/>
                  </w:rPr>
                  <w:t>3.69</w:t>
                </w:r>
              </w:p>
            </w:tc>
          </w:tr>
          <w:tr w:rsidR="0052420D" w:rsidRPr="00D173A9" w:rsidTr="0086147E">
            <w:trPr>
              <w:cantSplit/>
            </w:trPr>
            <w:sdt>
              <w:sdtPr>
                <w:rPr>
                  <w:rFonts w:ascii="宋体" w:hAnsi="宋体"/>
                </w:rPr>
                <w:tag w:val="_PLD_eea945633abf49e9bb136b919b3abb21"/>
                <w:id w:val="14975133"/>
                <w:lock w:val="sdtLocked"/>
              </w:sdtPr>
              <w:sdtContent>
                <w:tc>
                  <w:tcPr>
                    <w:tcW w:w="765" w:type="pct"/>
                  </w:tcPr>
                  <w:p w:rsidR="0052420D" w:rsidRPr="00D173A9" w:rsidRDefault="0052420D" w:rsidP="0086147E">
                    <w:pPr>
                      <w:ind w:right="5"/>
                      <w:rPr>
                        <w:rFonts w:ascii="宋体" w:hAnsi="宋体"/>
                        <w:szCs w:val="21"/>
                      </w:rPr>
                    </w:pPr>
                    <w:r w:rsidRPr="00D173A9">
                      <w:rPr>
                        <w:rFonts w:ascii="宋体" w:hAnsi="宋体" w:hint="eastAsia"/>
                        <w:szCs w:val="21"/>
                      </w:rPr>
                      <w:t>2至3年</w:t>
                    </w:r>
                  </w:p>
                </w:tc>
              </w:sdtContent>
            </w:sdt>
            <w:tc>
              <w:tcPr>
                <w:tcW w:w="1063" w:type="pct"/>
              </w:tcPr>
              <w:p w:rsidR="0052420D" w:rsidRPr="00D173A9" w:rsidRDefault="0052420D" w:rsidP="0086147E">
                <w:pPr>
                  <w:ind w:right="5"/>
                  <w:jc w:val="right"/>
                  <w:rPr>
                    <w:rFonts w:ascii="宋体" w:hAnsi="宋体"/>
                    <w:szCs w:val="21"/>
                  </w:rPr>
                </w:pPr>
                <w:r w:rsidRPr="00D173A9">
                  <w:rPr>
                    <w:rFonts w:ascii="宋体" w:hAnsi="宋体"/>
                  </w:rPr>
                  <w:t>187,086.61</w:t>
                </w:r>
              </w:p>
            </w:tc>
            <w:tc>
              <w:tcPr>
                <w:tcW w:w="1055" w:type="pct"/>
              </w:tcPr>
              <w:p w:rsidR="0052420D" w:rsidRPr="00D173A9" w:rsidRDefault="0052420D" w:rsidP="0086147E">
                <w:pPr>
                  <w:ind w:right="5"/>
                  <w:jc w:val="right"/>
                  <w:rPr>
                    <w:rFonts w:ascii="宋体" w:hAnsi="宋体"/>
                    <w:szCs w:val="21"/>
                  </w:rPr>
                </w:pPr>
                <w:r w:rsidRPr="00D173A9">
                  <w:rPr>
                    <w:rFonts w:ascii="宋体" w:hAnsi="宋体"/>
                  </w:rPr>
                  <w:t>1.57</w:t>
                </w:r>
              </w:p>
            </w:tc>
            <w:tc>
              <w:tcPr>
                <w:tcW w:w="1054" w:type="pct"/>
              </w:tcPr>
              <w:p w:rsidR="0052420D" w:rsidRPr="00D173A9" w:rsidRDefault="0052420D" w:rsidP="0086147E">
                <w:pPr>
                  <w:ind w:right="5"/>
                  <w:jc w:val="right"/>
                  <w:rPr>
                    <w:rFonts w:ascii="宋体" w:hAnsi="宋体"/>
                    <w:szCs w:val="21"/>
                  </w:rPr>
                </w:pPr>
                <w:r w:rsidRPr="00D173A9">
                  <w:rPr>
                    <w:rFonts w:ascii="宋体" w:hAnsi="宋体"/>
                  </w:rPr>
                  <w:t>150,749.72</w:t>
                </w:r>
              </w:p>
            </w:tc>
            <w:tc>
              <w:tcPr>
                <w:tcW w:w="1063" w:type="pct"/>
              </w:tcPr>
              <w:p w:rsidR="0052420D" w:rsidRPr="00D173A9" w:rsidRDefault="0052420D" w:rsidP="0086147E">
                <w:pPr>
                  <w:ind w:right="5"/>
                  <w:jc w:val="right"/>
                  <w:rPr>
                    <w:rFonts w:ascii="宋体" w:hAnsi="宋体"/>
                    <w:szCs w:val="21"/>
                  </w:rPr>
                </w:pPr>
                <w:r w:rsidRPr="00D173A9">
                  <w:rPr>
                    <w:rFonts w:ascii="宋体" w:hAnsi="宋体"/>
                  </w:rPr>
                  <w:t>1.57</w:t>
                </w:r>
              </w:p>
            </w:tc>
          </w:tr>
          <w:tr w:rsidR="0052420D" w:rsidRPr="00D173A9" w:rsidTr="0086147E">
            <w:trPr>
              <w:cantSplit/>
            </w:trPr>
            <w:sdt>
              <w:sdtPr>
                <w:rPr>
                  <w:rFonts w:ascii="宋体" w:hAnsi="宋体"/>
                </w:rPr>
                <w:tag w:val="_PLD_62c62dab318848a98f90bfda1a77337c"/>
                <w:id w:val="14975134"/>
                <w:lock w:val="sdtLocked"/>
              </w:sdtPr>
              <w:sdtContent>
                <w:tc>
                  <w:tcPr>
                    <w:tcW w:w="765" w:type="pct"/>
                  </w:tcPr>
                  <w:p w:rsidR="0052420D" w:rsidRPr="00D173A9" w:rsidRDefault="0052420D" w:rsidP="0086147E">
                    <w:pPr>
                      <w:ind w:right="5"/>
                      <w:rPr>
                        <w:rFonts w:ascii="宋体" w:hAnsi="宋体"/>
                        <w:szCs w:val="21"/>
                      </w:rPr>
                    </w:pPr>
                    <w:r w:rsidRPr="00D173A9">
                      <w:rPr>
                        <w:rFonts w:ascii="宋体" w:hAnsi="宋体" w:hint="eastAsia"/>
                        <w:szCs w:val="21"/>
                      </w:rPr>
                      <w:t>3年以上</w:t>
                    </w:r>
                  </w:p>
                </w:tc>
              </w:sdtContent>
            </w:sdt>
            <w:tc>
              <w:tcPr>
                <w:tcW w:w="1063" w:type="pct"/>
              </w:tcPr>
              <w:p w:rsidR="0052420D" w:rsidRPr="00D173A9" w:rsidRDefault="0052420D" w:rsidP="0086147E">
                <w:pPr>
                  <w:ind w:right="5"/>
                  <w:jc w:val="right"/>
                  <w:rPr>
                    <w:rFonts w:ascii="宋体" w:hAnsi="宋体"/>
                    <w:szCs w:val="21"/>
                  </w:rPr>
                </w:pPr>
                <w:r w:rsidRPr="00D173A9">
                  <w:rPr>
                    <w:rFonts w:ascii="宋体" w:hAnsi="宋体"/>
                  </w:rPr>
                  <w:t>1,430,853.03</w:t>
                </w:r>
              </w:p>
            </w:tc>
            <w:tc>
              <w:tcPr>
                <w:tcW w:w="1055" w:type="pct"/>
              </w:tcPr>
              <w:p w:rsidR="0052420D" w:rsidRPr="00D173A9" w:rsidRDefault="0052420D" w:rsidP="0086147E">
                <w:pPr>
                  <w:ind w:right="5"/>
                  <w:jc w:val="right"/>
                  <w:rPr>
                    <w:rFonts w:ascii="宋体" w:hAnsi="宋体"/>
                    <w:szCs w:val="21"/>
                  </w:rPr>
                </w:pPr>
                <w:r w:rsidRPr="00D173A9">
                  <w:rPr>
                    <w:rFonts w:ascii="宋体" w:hAnsi="宋体"/>
                  </w:rPr>
                  <w:t>11.97</w:t>
                </w:r>
              </w:p>
            </w:tc>
            <w:tc>
              <w:tcPr>
                <w:tcW w:w="1054" w:type="pct"/>
              </w:tcPr>
              <w:p w:rsidR="0052420D" w:rsidRPr="00D173A9" w:rsidRDefault="0052420D" w:rsidP="0086147E">
                <w:pPr>
                  <w:ind w:right="5"/>
                  <w:jc w:val="right"/>
                  <w:rPr>
                    <w:rFonts w:ascii="宋体" w:hAnsi="宋体"/>
                    <w:szCs w:val="21"/>
                  </w:rPr>
                </w:pPr>
                <w:r w:rsidRPr="00D173A9">
                  <w:rPr>
                    <w:rFonts w:ascii="宋体" w:hAnsi="宋体"/>
                  </w:rPr>
                  <w:t>2,579,421.49</w:t>
                </w:r>
              </w:p>
            </w:tc>
            <w:tc>
              <w:tcPr>
                <w:tcW w:w="1063" w:type="pct"/>
              </w:tcPr>
              <w:p w:rsidR="0052420D" w:rsidRPr="00D173A9" w:rsidRDefault="0052420D" w:rsidP="0086147E">
                <w:pPr>
                  <w:ind w:right="5"/>
                  <w:jc w:val="right"/>
                  <w:rPr>
                    <w:rFonts w:ascii="宋体" w:hAnsi="宋体"/>
                    <w:szCs w:val="21"/>
                  </w:rPr>
                </w:pPr>
                <w:r w:rsidRPr="00D173A9">
                  <w:rPr>
                    <w:rFonts w:ascii="宋体" w:hAnsi="宋体"/>
                  </w:rPr>
                  <w:t>26.92</w:t>
                </w:r>
              </w:p>
            </w:tc>
          </w:tr>
          <w:tr w:rsidR="0052420D" w:rsidRPr="00D173A9" w:rsidTr="0086147E">
            <w:trPr>
              <w:cantSplit/>
            </w:trPr>
            <w:sdt>
              <w:sdtPr>
                <w:rPr>
                  <w:rFonts w:ascii="宋体" w:hAnsi="宋体"/>
                </w:rPr>
                <w:tag w:val="_PLD_a51bfbd8cae641f4b76a376fea94ac53"/>
                <w:id w:val="14975135"/>
                <w:lock w:val="sdtLocked"/>
              </w:sdtPr>
              <w:sdtContent>
                <w:tc>
                  <w:tcPr>
                    <w:tcW w:w="765" w:type="pct"/>
                  </w:tcPr>
                  <w:p w:rsidR="0052420D" w:rsidRPr="00D173A9" w:rsidRDefault="0052420D" w:rsidP="0086147E">
                    <w:pPr>
                      <w:ind w:right="5"/>
                      <w:jc w:val="center"/>
                      <w:rPr>
                        <w:rFonts w:ascii="宋体" w:hAnsi="宋体"/>
                        <w:szCs w:val="21"/>
                      </w:rPr>
                    </w:pPr>
                    <w:r w:rsidRPr="00D173A9">
                      <w:rPr>
                        <w:rFonts w:ascii="宋体" w:hAnsi="宋体" w:hint="eastAsia"/>
                        <w:szCs w:val="21"/>
                      </w:rPr>
                      <w:t>合计</w:t>
                    </w:r>
                  </w:p>
                </w:tc>
              </w:sdtContent>
            </w:sdt>
            <w:tc>
              <w:tcPr>
                <w:tcW w:w="1063" w:type="pct"/>
              </w:tcPr>
              <w:p w:rsidR="0052420D" w:rsidRPr="00D173A9" w:rsidRDefault="0052420D" w:rsidP="0086147E">
                <w:pPr>
                  <w:ind w:right="5"/>
                  <w:jc w:val="right"/>
                  <w:rPr>
                    <w:rFonts w:ascii="宋体" w:hAnsi="宋体"/>
                    <w:szCs w:val="21"/>
                  </w:rPr>
                </w:pPr>
                <w:r w:rsidRPr="00D173A9">
                  <w:rPr>
                    <w:rFonts w:ascii="宋体" w:hAnsi="宋体"/>
                  </w:rPr>
                  <w:t>11,948,948.17</w:t>
                </w:r>
              </w:p>
            </w:tc>
            <w:tc>
              <w:tcPr>
                <w:tcW w:w="1055" w:type="pct"/>
              </w:tcPr>
              <w:p w:rsidR="0052420D" w:rsidRPr="00D173A9" w:rsidRDefault="0052420D" w:rsidP="0086147E">
                <w:pPr>
                  <w:ind w:right="5"/>
                  <w:jc w:val="right"/>
                  <w:rPr>
                    <w:rFonts w:ascii="宋体" w:hAnsi="宋体"/>
                    <w:szCs w:val="21"/>
                  </w:rPr>
                </w:pPr>
                <w:r w:rsidRPr="00D173A9">
                  <w:rPr>
                    <w:rFonts w:ascii="宋体" w:hAnsi="宋体"/>
                  </w:rPr>
                  <w:t>100.00</w:t>
                </w:r>
              </w:p>
            </w:tc>
            <w:tc>
              <w:tcPr>
                <w:tcW w:w="1054" w:type="pct"/>
              </w:tcPr>
              <w:p w:rsidR="0052420D" w:rsidRPr="00D173A9" w:rsidRDefault="0052420D" w:rsidP="0086147E">
                <w:pPr>
                  <w:ind w:right="5"/>
                  <w:jc w:val="right"/>
                  <w:rPr>
                    <w:rFonts w:ascii="宋体" w:hAnsi="宋体"/>
                    <w:szCs w:val="21"/>
                  </w:rPr>
                </w:pPr>
                <w:r w:rsidRPr="00D173A9">
                  <w:rPr>
                    <w:rFonts w:ascii="宋体" w:hAnsi="宋体"/>
                  </w:rPr>
                  <w:t>9,582,476.35</w:t>
                </w:r>
              </w:p>
            </w:tc>
            <w:tc>
              <w:tcPr>
                <w:tcW w:w="1063" w:type="pct"/>
              </w:tcPr>
              <w:p w:rsidR="0052420D" w:rsidRPr="00D173A9" w:rsidRDefault="0052420D" w:rsidP="0086147E">
                <w:pPr>
                  <w:ind w:right="5"/>
                  <w:jc w:val="right"/>
                  <w:rPr>
                    <w:rFonts w:ascii="宋体" w:hAnsi="宋体"/>
                    <w:szCs w:val="21"/>
                  </w:rPr>
                </w:pPr>
                <w:r w:rsidRPr="00D173A9">
                  <w:rPr>
                    <w:rFonts w:ascii="宋体" w:hAnsi="宋体"/>
                  </w:rPr>
                  <w:t>100.00</w:t>
                </w:r>
              </w:p>
            </w:tc>
          </w:tr>
        </w:tbl>
        <w:p w:rsidR="00B33BEC" w:rsidRDefault="009A55E0" w:rsidP="00D0590E">
          <w:pPr>
            <w:adjustRightInd w:val="0"/>
            <w:snapToGrid w:val="0"/>
            <w:spacing w:beforeLines="50" w:line="360" w:lineRule="auto"/>
            <w:ind w:firstLineChars="200" w:firstLine="420"/>
          </w:pPr>
          <w:r>
            <w:rPr>
              <w:rFonts w:ascii="宋体" w:hAnsi="宋体" w:hint="eastAsia"/>
              <w:bCs/>
            </w:rPr>
            <w:t>期末无账龄超过1年的重要预付款项。</w:t>
          </w:r>
        </w:p>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82"/>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B33BEC" w:rsidRDefault="00FE1625">
              <w:pPr>
                <w:snapToGrid w:val="0"/>
                <w:spacing w:line="240" w:lineRule="atLeast"/>
                <w:rPr>
                  <w:szCs w:val="21"/>
                </w:rPr>
              </w:pPr>
              <w:r w:rsidRPr="00E6394E">
                <w:rPr>
                  <w:rFonts w:ascii="宋体" w:hAnsi="宋体"/>
                  <w:sz w:val="18"/>
                  <w:szCs w:val="21"/>
                </w:rPr>
                <w:fldChar w:fldCharType="begin"/>
              </w:r>
              <w:r w:rsidR="007C3944"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7C394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B33BEC" w:rsidRDefault="007C3944" w:rsidP="007C3944">
              <w:pPr>
                <w:adjustRightInd w:val="0"/>
                <w:snapToGrid w:val="0"/>
                <w:spacing w:line="360" w:lineRule="auto"/>
                <w:ind w:firstLineChars="200" w:firstLine="420"/>
                <w:rPr>
                  <w:szCs w:val="21"/>
                </w:rPr>
              </w:pPr>
              <w:r>
                <w:rPr>
                  <w:rFonts w:ascii="宋体" w:hAnsi="宋体" w:hint="eastAsia"/>
                  <w:bCs/>
                </w:rPr>
                <w:t>本公司按预付对象归集的期末余额前五名预付账款汇总金额为670.44万元，占预付账款期末余额合计数的比例为56.11%。</w:t>
              </w:r>
            </w:p>
          </w:sdtContent>
        </w:sdt>
      </w:sdtContent>
    </w:sdt>
    <w:p w:rsidR="00B33BEC" w:rsidRDefault="00EC273B">
      <w:pPr>
        <w:pStyle w:val="3"/>
        <w:numPr>
          <w:ilvl w:val="0"/>
          <w:numId w:val="21"/>
        </w:numPr>
      </w:pPr>
      <w:r>
        <w:rPr>
          <w:rFonts w:hint="eastAsia"/>
        </w:rPr>
        <w:t>其他应收款</w:t>
      </w:r>
    </w:p>
    <w:bookmarkStart w:id="144"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ascii="Times New Roman" w:hAnsi="Times New Roman" w:cs="Times New Roman" w:hint="default"/>
          <w:kern w:val="2"/>
        </w:rPr>
      </w:sdtEndPr>
      <w:sdtContent>
        <w:p w:rsidR="00B33BEC" w:rsidRDefault="00EC273B">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Locked"/>
            <w:placeholder>
              <w:docPart w:val="GBC22222222222222222222222222222"/>
            </w:placeholder>
          </w:sdtPr>
          <w:sdtContent>
            <w:p w:rsidR="00B33BEC" w:rsidRDefault="00FE1625">
              <w:r w:rsidRPr="00E6394E">
                <w:rPr>
                  <w:rFonts w:ascii="宋体" w:hAnsi="宋体"/>
                  <w:sz w:val="18"/>
                </w:rPr>
                <w:fldChar w:fldCharType="begin"/>
              </w:r>
              <w:r w:rsidR="000A3CC1"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0A3CC1"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381F36" w:rsidTr="00B736F5">
            <w:trPr>
              <w:cantSplit/>
            </w:trPr>
            <w:bookmarkEnd w:id="144" w:displacedByCustomXml="next"/>
            <w:sdt>
              <w:sdtPr>
                <w:tag w:val="_PLD_4377dcbf8fc04365884311b6628ee70c"/>
                <w:id w:val="594824"/>
                <w:lock w:val="sdtLocked"/>
              </w:sdtPr>
              <w:sdtContent>
                <w:tc>
                  <w:tcPr>
                    <w:tcW w:w="1764" w:type="pct"/>
                    <w:vAlign w:val="center"/>
                  </w:tcPr>
                  <w:p w:rsidR="00381F36" w:rsidRDefault="00381F36" w:rsidP="00B736F5">
                    <w:pPr>
                      <w:jc w:val="center"/>
                      <w:rPr>
                        <w:szCs w:val="21"/>
                      </w:rPr>
                    </w:pPr>
                    <w:r>
                      <w:rPr>
                        <w:rFonts w:hint="eastAsia"/>
                        <w:szCs w:val="21"/>
                      </w:rPr>
                      <w:t>项目</w:t>
                    </w:r>
                  </w:p>
                </w:tc>
              </w:sdtContent>
            </w:sdt>
            <w:sdt>
              <w:sdtPr>
                <w:tag w:val="_PLD_9eed799cfa4b445abd6bf2c21c8e53d1"/>
                <w:id w:val="594825"/>
                <w:lock w:val="sdtLocked"/>
              </w:sdtPr>
              <w:sdtContent>
                <w:tc>
                  <w:tcPr>
                    <w:tcW w:w="1622" w:type="pct"/>
                    <w:vAlign w:val="center"/>
                  </w:tcPr>
                  <w:p w:rsidR="00381F36" w:rsidRDefault="00381F36" w:rsidP="00B736F5">
                    <w:pPr>
                      <w:jc w:val="center"/>
                      <w:rPr>
                        <w:szCs w:val="21"/>
                      </w:rPr>
                    </w:pPr>
                    <w:r>
                      <w:rPr>
                        <w:rFonts w:hint="eastAsia"/>
                        <w:szCs w:val="21"/>
                      </w:rPr>
                      <w:t>期末余额</w:t>
                    </w:r>
                  </w:p>
                </w:tc>
              </w:sdtContent>
            </w:sdt>
            <w:sdt>
              <w:sdtPr>
                <w:tag w:val="_PLD_200365ee1196470e91075b949a7f5552"/>
                <w:id w:val="594826"/>
                <w:lock w:val="sdtLocked"/>
              </w:sdtPr>
              <w:sdtContent>
                <w:tc>
                  <w:tcPr>
                    <w:tcW w:w="1614" w:type="pct"/>
                    <w:vAlign w:val="center"/>
                  </w:tcPr>
                  <w:p w:rsidR="00381F36" w:rsidRDefault="00381F36" w:rsidP="00B736F5">
                    <w:pPr>
                      <w:jc w:val="center"/>
                      <w:rPr>
                        <w:szCs w:val="21"/>
                      </w:rPr>
                    </w:pPr>
                    <w:r>
                      <w:rPr>
                        <w:rFonts w:hint="eastAsia"/>
                        <w:szCs w:val="21"/>
                      </w:rPr>
                      <w:t>期初余额</w:t>
                    </w:r>
                  </w:p>
                </w:tc>
              </w:sdtContent>
            </w:sdt>
          </w:tr>
          <w:tr w:rsidR="00381F36" w:rsidTr="00B736F5">
            <w:trPr>
              <w:cantSplit/>
            </w:trPr>
            <w:sdt>
              <w:sdtPr>
                <w:tag w:val="_PLD_d057e8dff1234d46846699dd5feb85cb"/>
                <w:id w:val="594827"/>
                <w:lock w:val="sdtLocked"/>
              </w:sdtPr>
              <w:sdtContent>
                <w:tc>
                  <w:tcPr>
                    <w:tcW w:w="1764" w:type="pct"/>
                  </w:tcPr>
                  <w:p w:rsidR="00381F36" w:rsidRDefault="00381F36" w:rsidP="00B736F5">
                    <w:pPr>
                      <w:ind w:right="5"/>
                      <w:rPr>
                        <w:szCs w:val="21"/>
                      </w:rPr>
                    </w:pPr>
                    <w:r>
                      <w:rPr>
                        <w:rFonts w:hint="eastAsia"/>
                        <w:szCs w:val="21"/>
                      </w:rPr>
                      <w:t>应收利息</w:t>
                    </w:r>
                  </w:p>
                </w:tc>
              </w:sdtContent>
            </w:sdt>
            <w:tc>
              <w:tcPr>
                <w:tcW w:w="1622" w:type="pct"/>
              </w:tcPr>
              <w:p w:rsidR="00381F36" w:rsidRDefault="00381F36" w:rsidP="00B736F5">
                <w:pPr>
                  <w:ind w:right="5"/>
                  <w:jc w:val="right"/>
                  <w:rPr>
                    <w:szCs w:val="21"/>
                  </w:rPr>
                </w:pPr>
              </w:p>
            </w:tc>
            <w:tc>
              <w:tcPr>
                <w:tcW w:w="1614" w:type="pct"/>
              </w:tcPr>
              <w:p w:rsidR="00381F36" w:rsidRDefault="00381F36" w:rsidP="00B736F5">
                <w:pPr>
                  <w:ind w:right="5"/>
                  <w:jc w:val="right"/>
                  <w:rPr>
                    <w:szCs w:val="21"/>
                  </w:rPr>
                </w:pPr>
              </w:p>
            </w:tc>
          </w:tr>
          <w:tr w:rsidR="00381F36" w:rsidTr="00B736F5">
            <w:trPr>
              <w:cantSplit/>
            </w:trPr>
            <w:sdt>
              <w:sdtPr>
                <w:tag w:val="_PLD_0a7e2171c2154f80a555ff0bce99834b"/>
                <w:id w:val="594828"/>
                <w:lock w:val="sdtLocked"/>
              </w:sdtPr>
              <w:sdtContent>
                <w:tc>
                  <w:tcPr>
                    <w:tcW w:w="1764" w:type="pct"/>
                  </w:tcPr>
                  <w:p w:rsidR="00381F36" w:rsidRDefault="00381F36" w:rsidP="00B736F5">
                    <w:pPr>
                      <w:ind w:right="5"/>
                      <w:rPr>
                        <w:szCs w:val="21"/>
                      </w:rPr>
                    </w:pPr>
                    <w:r>
                      <w:rPr>
                        <w:rFonts w:hint="eastAsia"/>
                        <w:szCs w:val="21"/>
                      </w:rPr>
                      <w:t>应收股利</w:t>
                    </w:r>
                  </w:p>
                </w:tc>
              </w:sdtContent>
            </w:sdt>
            <w:tc>
              <w:tcPr>
                <w:tcW w:w="1622" w:type="pct"/>
              </w:tcPr>
              <w:p w:rsidR="00381F36" w:rsidRPr="00381F36" w:rsidRDefault="00381F36" w:rsidP="00B736F5">
                <w:pPr>
                  <w:ind w:right="5"/>
                  <w:jc w:val="right"/>
                  <w:rPr>
                    <w:rFonts w:ascii="宋体" w:hAnsi="宋体"/>
                    <w:szCs w:val="21"/>
                  </w:rPr>
                </w:pPr>
                <w:r w:rsidRPr="00381F36">
                  <w:rPr>
                    <w:rFonts w:ascii="宋体" w:hAnsi="宋体"/>
                  </w:rPr>
                  <w:t>1,180,421.41</w:t>
                </w:r>
              </w:p>
            </w:tc>
            <w:tc>
              <w:tcPr>
                <w:tcW w:w="1614" w:type="pct"/>
              </w:tcPr>
              <w:p w:rsidR="00381F36" w:rsidRPr="00381F36" w:rsidRDefault="00381F36" w:rsidP="00B736F5">
                <w:pPr>
                  <w:ind w:right="5"/>
                  <w:jc w:val="right"/>
                  <w:rPr>
                    <w:rFonts w:ascii="宋体" w:hAnsi="宋体"/>
                    <w:szCs w:val="21"/>
                  </w:rPr>
                </w:pPr>
                <w:r w:rsidRPr="00381F36">
                  <w:rPr>
                    <w:rFonts w:ascii="宋体" w:hAnsi="宋体"/>
                  </w:rPr>
                  <w:t xml:space="preserve">-　</w:t>
                </w:r>
              </w:p>
            </w:tc>
          </w:tr>
          <w:tr w:rsidR="00381F36" w:rsidTr="00B736F5">
            <w:trPr>
              <w:cantSplit/>
            </w:trPr>
            <w:sdt>
              <w:sdtPr>
                <w:tag w:val="_PLD_2110eaa82be949499badb3b40511c6e3"/>
                <w:id w:val="594829"/>
                <w:lock w:val="sdtLocked"/>
              </w:sdtPr>
              <w:sdtContent>
                <w:tc>
                  <w:tcPr>
                    <w:tcW w:w="1764" w:type="pct"/>
                  </w:tcPr>
                  <w:p w:rsidR="00381F36" w:rsidRDefault="00381F36" w:rsidP="00B736F5">
                    <w:pPr>
                      <w:ind w:right="5"/>
                      <w:rPr>
                        <w:szCs w:val="21"/>
                      </w:rPr>
                    </w:pPr>
                    <w:r>
                      <w:rPr>
                        <w:rFonts w:hint="eastAsia"/>
                        <w:szCs w:val="21"/>
                      </w:rPr>
                      <w:t>其他应收款</w:t>
                    </w:r>
                  </w:p>
                </w:tc>
              </w:sdtContent>
            </w:sdt>
            <w:tc>
              <w:tcPr>
                <w:tcW w:w="1622" w:type="pct"/>
              </w:tcPr>
              <w:p w:rsidR="00381F36" w:rsidRPr="00381F36" w:rsidRDefault="00381F36" w:rsidP="00B736F5">
                <w:pPr>
                  <w:ind w:right="5"/>
                  <w:jc w:val="right"/>
                  <w:rPr>
                    <w:rFonts w:ascii="宋体" w:hAnsi="宋体"/>
                    <w:szCs w:val="21"/>
                  </w:rPr>
                </w:pPr>
                <w:r w:rsidRPr="00381F36">
                  <w:rPr>
                    <w:rFonts w:ascii="宋体" w:hAnsi="宋体"/>
                  </w:rPr>
                  <w:t>9,603,882.19</w:t>
                </w:r>
              </w:p>
            </w:tc>
            <w:tc>
              <w:tcPr>
                <w:tcW w:w="1614" w:type="pct"/>
              </w:tcPr>
              <w:p w:rsidR="00381F36" w:rsidRPr="00381F36" w:rsidRDefault="00381F36" w:rsidP="00B736F5">
                <w:pPr>
                  <w:ind w:right="5"/>
                  <w:jc w:val="right"/>
                  <w:rPr>
                    <w:rFonts w:ascii="宋体" w:hAnsi="宋体"/>
                    <w:szCs w:val="21"/>
                  </w:rPr>
                </w:pPr>
                <w:r w:rsidRPr="00381F36">
                  <w:rPr>
                    <w:rFonts w:ascii="宋体" w:hAnsi="宋体"/>
                  </w:rPr>
                  <w:t>28,705,266.46</w:t>
                </w:r>
              </w:p>
            </w:tc>
          </w:tr>
          <w:tr w:rsidR="00381F36" w:rsidTr="00B736F5">
            <w:trPr>
              <w:cantSplit/>
            </w:trPr>
            <w:sdt>
              <w:sdtPr>
                <w:tag w:val="_PLD_3e5832c53835461581fdc41cd6b8f81f"/>
                <w:id w:val="594830"/>
                <w:lock w:val="sdtLocked"/>
              </w:sdtPr>
              <w:sdtContent>
                <w:tc>
                  <w:tcPr>
                    <w:tcW w:w="1764" w:type="pct"/>
                  </w:tcPr>
                  <w:p w:rsidR="00381F36" w:rsidRDefault="00381F36" w:rsidP="00B736F5">
                    <w:pPr>
                      <w:autoSpaceDE w:val="0"/>
                      <w:autoSpaceDN w:val="0"/>
                      <w:adjustRightInd w:val="0"/>
                      <w:rPr>
                        <w:szCs w:val="21"/>
                      </w:rPr>
                    </w:pPr>
                    <w:r>
                      <w:rPr>
                        <w:rFonts w:hint="eastAsia"/>
                        <w:szCs w:val="21"/>
                      </w:rPr>
                      <w:t>合计</w:t>
                    </w:r>
                  </w:p>
                </w:tc>
              </w:sdtContent>
            </w:sdt>
            <w:tc>
              <w:tcPr>
                <w:tcW w:w="1622" w:type="pct"/>
              </w:tcPr>
              <w:p w:rsidR="00381F36" w:rsidRPr="00381F36" w:rsidRDefault="00381F36" w:rsidP="00B736F5">
                <w:pPr>
                  <w:jc w:val="right"/>
                  <w:rPr>
                    <w:rFonts w:ascii="宋体" w:hAnsi="宋体"/>
                    <w:szCs w:val="21"/>
                  </w:rPr>
                </w:pPr>
                <w:r w:rsidRPr="00381F36">
                  <w:rPr>
                    <w:rFonts w:ascii="宋体" w:hAnsi="宋体"/>
                  </w:rPr>
                  <w:t>10,784,303.60</w:t>
                </w:r>
              </w:p>
            </w:tc>
            <w:tc>
              <w:tcPr>
                <w:tcW w:w="1614" w:type="pct"/>
              </w:tcPr>
              <w:p w:rsidR="00381F36" w:rsidRPr="00381F36" w:rsidRDefault="00381F36" w:rsidP="00B736F5">
                <w:pPr>
                  <w:jc w:val="right"/>
                  <w:rPr>
                    <w:rFonts w:ascii="宋体" w:hAnsi="宋体"/>
                    <w:szCs w:val="21"/>
                  </w:rPr>
                </w:pPr>
                <w:r w:rsidRPr="00381F36">
                  <w:rPr>
                    <w:rFonts w:ascii="宋体" w:hAnsi="宋体"/>
                  </w:rPr>
                  <w:t>28,705,266.46</w:t>
                </w:r>
              </w:p>
            </w:tc>
          </w:tr>
        </w:tbl>
        <w:p w:rsidR="00B33BEC" w:rsidRDefault="00FE1625"/>
      </w:sdtContent>
    </w:sdt>
    <w:p w:rsidR="00B33BEC" w:rsidRDefault="00EC273B">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3"/>
              <w:numId w:val="46"/>
            </w:numPr>
            <w:ind w:left="426" w:hanging="426"/>
          </w:pPr>
          <w:r>
            <w:rPr>
              <w:rFonts w:hint="eastAsia"/>
            </w:rPr>
            <w:t>应收股利</w:t>
          </w:r>
        </w:p>
        <w:sdt>
          <w:sdtPr>
            <w:alias w:val="是否适用：应收股利[双击切换]"/>
            <w:tag w:val="_GBC_c0f7b0360a644690b0472107042df17a"/>
            <w:id w:val="2121493844"/>
            <w:lock w:val="sdtLocked"/>
            <w:placeholder>
              <w:docPart w:val="GBC22222222222222222222222222222"/>
            </w:placeholder>
          </w:sdtPr>
          <w:sdtContent>
            <w:p w:rsidR="00B33BEC" w:rsidRDefault="00FE1625">
              <w:r w:rsidRPr="00E6394E">
                <w:rPr>
                  <w:rFonts w:ascii="宋体" w:hAnsi="宋体"/>
                  <w:sz w:val="18"/>
                </w:rPr>
                <w:fldChar w:fldCharType="begin"/>
              </w:r>
              <w:r w:rsidR="00851ABE"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51ABE"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应收股利"/>
              <w:tag w:val="_GBC_50f835a1df1e48409cac94b31300ae2b"/>
              <w:id w:val="-6847513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股利"/>
              <w:tag w:val="_GBC_51a26d58ea414110b611fe682d0ba316"/>
              <w:id w:val="-1445299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3"/>
            <w:gridCol w:w="2811"/>
            <w:gridCol w:w="2825"/>
          </w:tblGrid>
          <w:tr w:rsidR="00851ABE" w:rsidTr="00B736F5">
            <w:sdt>
              <w:sdtPr>
                <w:tag w:val="_PLD_39a83912b1814ce587a6aa2bfcc20d43"/>
                <w:id w:val="594992"/>
                <w:lock w:val="sdtLocked"/>
              </w:sdtPr>
              <w:sdtContent>
                <w:tc>
                  <w:tcPr>
                    <w:tcW w:w="1886" w:type="pct"/>
                    <w:vAlign w:val="center"/>
                  </w:tcPr>
                  <w:p w:rsidR="00851ABE" w:rsidRDefault="00851ABE" w:rsidP="00B736F5">
                    <w:pPr>
                      <w:jc w:val="center"/>
                      <w:rPr>
                        <w:szCs w:val="21"/>
                      </w:rPr>
                    </w:pPr>
                    <w:r>
                      <w:rPr>
                        <w:rFonts w:hint="eastAsia"/>
                        <w:szCs w:val="21"/>
                      </w:rPr>
                      <w:t>项目</w:t>
                    </w:r>
                    <w:r>
                      <w:rPr>
                        <w:rFonts w:hint="eastAsia"/>
                        <w:szCs w:val="21"/>
                      </w:rPr>
                      <w:t>(</w:t>
                    </w:r>
                    <w:r>
                      <w:rPr>
                        <w:rFonts w:hint="eastAsia"/>
                        <w:szCs w:val="21"/>
                      </w:rPr>
                      <w:t>或被投资单位</w:t>
                    </w:r>
                    <w:r>
                      <w:rPr>
                        <w:rFonts w:hint="eastAsia"/>
                        <w:szCs w:val="21"/>
                      </w:rPr>
                      <w:t>)</w:t>
                    </w:r>
                  </w:p>
                </w:tc>
              </w:sdtContent>
            </w:sdt>
            <w:sdt>
              <w:sdtPr>
                <w:tag w:val="_PLD_de504ddfb0d74b04930d73922e81793f"/>
                <w:id w:val="594993"/>
                <w:lock w:val="sdtLocked"/>
              </w:sdtPr>
              <w:sdtContent>
                <w:tc>
                  <w:tcPr>
                    <w:tcW w:w="1553" w:type="pct"/>
                    <w:vAlign w:val="center"/>
                  </w:tcPr>
                  <w:p w:rsidR="00851ABE" w:rsidRDefault="00851ABE" w:rsidP="00B736F5">
                    <w:pPr>
                      <w:jc w:val="center"/>
                      <w:rPr>
                        <w:szCs w:val="21"/>
                      </w:rPr>
                    </w:pPr>
                    <w:r>
                      <w:rPr>
                        <w:rFonts w:hint="eastAsia"/>
                        <w:szCs w:val="21"/>
                      </w:rPr>
                      <w:t>期末余额</w:t>
                    </w:r>
                  </w:p>
                </w:tc>
              </w:sdtContent>
            </w:sdt>
            <w:sdt>
              <w:sdtPr>
                <w:tag w:val="_PLD_06fe10e4c67542f3ae16fdf0e6912fbc"/>
                <w:id w:val="594994"/>
                <w:lock w:val="sdtLocked"/>
              </w:sdtPr>
              <w:sdtContent>
                <w:tc>
                  <w:tcPr>
                    <w:tcW w:w="1561" w:type="pct"/>
                    <w:vAlign w:val="center"/>
                  </w:tcPr>
                  <w:p w:rsidR="00851ABE" w:rsidRDefault="00851ABE" w:rsidP="00B736F5">
                    <w:pPr>
                      <w:jc w:val="center"/>
                      <w:rPr>
                        <w:szCs w:val="21"/>
                      </w:rPr>
                    </w:pPr>
                    <w:r>
                      <w:rPr>
                        <w:rFonts w:hint="eastAsia"/>
                        <w:szCs w:val="21"/>
                      </w:rPr>
                      <w:t>期初余额</w:t>
                    </w:r>
                  </w:p>
                </w:tc>
              </w:sdtContent>
            </w:sdt>
          </w:tr>
          <w:sdt>
            <w:sdtPr>
              <w:rPr>
                <w:rFonts w:hint="eastAsia"/>
                <w:szCs w:val="21"/>
              </w:rPr>
              <w:alias w:val="应收股利明细"/>
              <w:tag w:val="_TUP_6fa5fa06ba054fe58d8bb861a8ec252d"/>
              <w:id w:val="594995"/>
              <w:lock w:val="sdtLocked"/>
            </w:sdtPr>
            <w:sdtContent>
              <w:tr w:rsidR="00851ABE" w:rsidTr="00B736F5">
                <w:tc>
                  <w:tcPr>
                    <w:tcW w:w="1886" w:type="pct"/>
                  </w:tcPr>
                  <w:p w:rsidR="00851ABE" w:rsidRDefault="00851ABE" w:rsidP="00B736F5">
                    <w:pPr>
                      <w:rPr>
                        <w:szCs w:val="21"/>
                      </w:rPr>
                    </w:pPr>
                    <w:r>
                      <w:rPr>
                        <w:rFonts w:ascii="宋体" w:hAnsi="宋体" w:hint="eastAsia"/>
                        <w:sz w:val="18"/>
                        <w:szCs w:val="18"/>
                      </w:rPr>
                      <w:t>镇江恒华彩印包装有限责任公司</w:t>
                    </w:r>
                  </w:p>
                </w:tc>
                <w:tc>
                  <w:tcPr>
                    <w:tcW w:w="1553" w:type="pct"/>
                  </w:tcPr>
                  <w:p w:rsidR="00851ABE" w:rsidRPr="00851ABE" w:rsidRDefault="00851ABE" w:rsidP="00B736F5">
                    <w:pPr>
                      <w:jc w:val="right"/>
                      <w:rPr>
                        <w:rFonts w:ascii="宋体" w:hAnsi="宋体"/>
                        <w:szCs w:val="21"/>
                      </w:rPr>
                    </w:pPr>
                    <w:r w:rsidRPr="00851ABE">
                      <w:rPr>
                        <w:rFonts w:ascii="宋体" w:hAnsi="宋体"/>
                      </w:rPr>
                      <w:t>1,180,421.41</w:t>
                    </w:r>
                  </w:p>
                </w:tc>
                <w:tc>
                  <w:tcPr>
                    <w:tcW w:w="1561" w:type="pct"/>
                  </w:tcPr>
                  <w:p w:rsidR="00851ABE" w:rsidRDefault="00851ABE" w:rsidP="00B736F5">
                    <w:pPr>
                      <w:jc w:val="right"/>
                      <w:rPr>
                        <w:szCs w:val="21"/>
                      </w:rPr>
                    </w:pPr>
                  </w:p>
                </w:tc>
              </w:tr>
            </w:sdtContent>
          </w:sdt>
          <w:tr w:rsidR="00851ABE" w:rsidTr="00B736F5">
            <w:sdt>
              <w:sdtPr>
                <w:tag w:val="_PLD_b33ce87f87a24aca97031067ec2e10eb"/>
                <w:id w:val="594996"/>
                <w:lock w:val="sdtLocked"/>
              </w:sdtPr>
              <w:sdtContent>
                <w:tc>
                  <w:tcPr>
                    <w:tcW w:w="1886" w:type="pct"/>
                    <w:vAlign w:val="center"/>
                  </w:tcPr>
                  <w:p w:rsidR="00851ABE" w:rsidRDefault="00851ABE" w:rsidP="00B736F5">
                    <w:pPr>
                      <w:jc w:val="center"/>
                      <w:rPr>
                        <w:szCs w:val="21"/>
                      </w:rPr>
                    </w:pPr>
                    <w:r>
                      <w:rPr>
                        <w:rFonts w:hint="eastAsia"/>
                        <w:szCs w:val="21"/>
                      </w:rPr>
                      <w:t>合计</w:t>
                    </w:r>
                  </w:p>
                </w:tc>
              </w:sdtContent>
            </w:sdt>
            <w:tc>
              <w:tcPr>
                <w:tcW w:w="1553" w:type="pct"/>
              </w:tcPr>
              <w:p w:rsidR="00851ABE" w:rsidRPr="00851ABE" w:rsidRDefault="00851ABE" w:rsidP="00B736F5">
                <w:pPr>
                  <w:jc w:val="right"/>
                  <w:rPr>
                    <w:rFonts w:ascii="宋体" w:hAnsi="宋体"/>
                    <w:szCs w:val="21"/>
                  </w:rPr>
                </w:pPr>
                <w:r w:rsidRPr="00851ABE">
                  <w:rPr>
                    <w:rFonts w:ascii="宋体" w:hAnsi="宋体"/>
                  </w:rPr>
                  <w:t>1,180,421.41</w:t>
                </w:r>
              </w:p>
            </w:tc>
            <w:tc>
              <w:tcPr>
                <w:tcW w:w="1561" w:type="pct"/>
              </w:tcPr>
              <w:p w:rsidR="00851ABE" w:rsidRDefault="00851ABE" w:rsidP="00B736F5">
                <w:pPr>
                  <w:jc w:val="right"/>
                  <w:rPr>
                    <w:szCs w:val="21"/>
                  </w:rPr>
                </w:pPr>
              </w:p>
            </w:tc>
          </w:tr>
        </w:tbl>
        <w:p w:rsidR="00B33BEC" w:rsidRDefault="00FE1625">
          <w:pPr>
            <w:rPr>
              <w:szCs w:val="21"/>
            </w:rPr>
          </w:pPr>
        </w:p>
      </w:sdtContent>
    </w:sdt>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3"/>
              <w:numId w:val="46"/>
            </w:numPr>
            <w:ind w:left="426" w:hanging="426"/>
          </w:pPr>
          <w:r>
            <w:rPr>
              <w:rFonts w:hint="eastAsia"/>
            </w:rPr>
            <w:t>重要的账龄超过1年的应收股利</w:t>
          </w:r>
        </w:p>
        <w:p w:rsidR="00993E72" w:rsidRDefault="00FE1625" w:rsidP="002B0338">
          <w:pPr>
            <w:rPr>
              <w:szCs w:val="21"/>
            </w:rPr>
          </w:pPr>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sidRPr="00E6394E">
                <w:rPr>
                  <w:rFonts w:ascii="宋体" w:hAnsi="宋体"/>
                  <w:sz w:val="18"/>
                  <w:szCs w:val="21"/>
                </w:rPr>
                <w:fldChar w:fldCharType="begin"/>
              </w:r>
              <w:r w:rsidR="00993E72">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93E72">
                <w:rPr>
                  <w:rFonts w:ascii="宋体" w:hAnsi="宋体"/>
                  <w:sz w:val="18"/>
                  <w:szCs w:val="21"/>
                </w:rPr>
                <w:instrText xml:space="preserve"> MACROBUTTON  SnrToggleCheckbox □不适用 </w:instrText>
              </w:r>
              <w:r w:rsidRPr="00E6394E">
                <w:rPr>
                  <w:rFonts w:ascii="宋体" w:hAnsi="宋体"/>
                  <w:sz w:val="18"/>
                  <w:szCs w:val="21"/>
                </w:rPr>
                <w:fldChar w:fldCharType="end"/>
              </w:r>
            </w:sdtContent>
          </w:sdt>
        </w:p>
        <w:p w:rsidR="00993E72" w:rsidRDefault="00993E72">
          <w:pPr>
            <w:jc w:val="right"/>
            <w:rPr>
              <w:szCs w:val="21"/>
            </w:rPr>
          </w:pPr>
          <w:r>
            <w:rPr>
              <w:rFonts w:hint="eastAsia"/>
              <w:szCs w:val="21"/>
            </w:rPr>
            <w:t>单位：</w:t>
          </w:r>
          <w:sdt>
            <w:sdtPr>
              <w:rPr>
                <w:rFonts w:hint="eastAsia"/>
                <w:szCs w:val="21"/>
              </w:rPr>
              <w:alias w:val="单位：财务附注：重要的账龄超过1年的应收股利"/>
              <w:tag w:val="_GBC_04848cb0745549e0b5c64527aa5d6ac8"/>
              <w:id w:val="-124788675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重要的账龄超过1年的应收股利"/>
              <w:tag w:val="_GBC_998ac82ccb7243f795f84184c125f77b"/>
              <w:id w:val="-15945437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0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32"/>
            <w:gridCol w:w="1701"/>
            <w:gridCol w:w="1134"/>
            <w:gridCol w:w="1984"/>
            <w:gridCol w:w="1561"/>
          </w:tblGrid>
          <w:tr w:rsidR="00993E72" w:rsidTr="00A445BB">
            <w:sdt>
              <w:sdtPr>
                <w:tag w:val="_PLD_4c950ed3234549f1942480783d74d97c"/>
                <w:id w:val="-1542131381"/>
                <w:lock w:val="sdtLocked"/>
              </w:sdtPr>
              <w:sdtContent>
                <w:tc>
                  <w:tcPr>
                    <w:tcW w:w="1681" w:type="pct"/>
                    <w:vAlign w:val="center"/>
                  </w:tcPr>
                  <w:p w:rsidR="00993E72" w:rsidRDefault="00993E72">
                    <w:pPr>
                      <w:autoSpaceDE w:val="0"/>
                      <w:autoSpaceDN w:val="0"/>
                      <w:adjustRightInd w:val="0"/>
                      <w:snapToGrid w:val="0"/>
                      <w:spacing w:line="240" w:lineRule="atLeast"/>
                      <w:jc w:val="center"/>
                      <w:rPr>
                        <w:szCs w:val="21"/>
                      </w:rPr>
                    </w:pPr>
                    <w:r>
                      <w:rPr>
                        <w:rFonts w:hint="eastAsia"/>
                        <w:szCs w:val="21"/>
                      </w:rPr>
                      <w:t>项目</w:t>
                    </w:r>
                    <w:r>
                      <w:rPr>
                        <w:rFonts w:hint="eastAsia"/>
                        <w:szCs w:val="21"/>
                      </w:rPr>
                      <w:t>(</w:t>
                    </w:r>
                    <w:r>
                      <w:rPr>
                        <w:rFonts w:hint="eastAsia"/>
                        <w:szCs w:val="21"/>
                      </w:rPr>
                      <w:t>或被投资单位</w:t>
                    </w:r>
                    <w:r>
                      <w:rPr>
                        <w:rFonts w:hint="eastAsia"/>
                        <w:szCs w:val="21"/>
                      </w:rPr>
                      <w:t>)</w:t>
                    </w:r>
                  </w:p>
                </w:tc>
              </w:sdtContent>
            </w:sdt>
            <w:sdt>
              <w:sdtPr>
                <w:tag w:val="_PLD_718dc79420da471ba577ae0c31bde3ff"/>
                <w:id w:val="666136539"/>
                <w:lock w:val="sdtLocked"/>
              </w:sdtPr>
              <w:sdtContent>
                <w:tc>
                  <w:tcPr>
                    <w:tcW w:w="885" w:type="pct"/>
                    <w:tcBorders>
                      <w:right w:val="single" w:sz="4" w:space="0" w:color="auto"/>
                    </w:tcBorders>
                    <w:vAlign w:val="center"/>
                  </w:tcPr>
                  <w:p w:rsidR="00993E72" w:rsidRDefault="00993E7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ab7351e2ff84ba4831de9038e12296f"/>
                <w:id w:val="1914734243"/>
                <w:lock w:val="sdtLocked"/>
              </w:sdtPr>
              <w:sdtContent>
                <w:tc>
                  <w:tcPr>
                    <w:tcW w:w="590" w:type="pct"/>
                    <w:tcBorders>
                      <w:left w:val="single" w:sz="4" w:space="0" w:color="auto"/>
                    </w:tcBorders>
                    <w:vAlign w:val="center"/>
                  </w:tcPr>
                  <w:p w:rsidR="00993E72" w:rsidRDefault="00993E72">
                    <w:pPr>
                      <w:autoSpaceDE w:val="0"/>
                      <w:autoSpaceDN w:val="0"/>
                      <w:adjustRightInd w:val="0"/>
                      <w:snapToGrid w:val="0"/>
                      <w:spacing w:line="240" w:lineRule="atLeast"/>
                      <w:jc w:val="center"/>
                      <w:rPr>
                        <w:szCs w:val="21"/>
                      </w:rPr>
                    </w:pPr>
                    <w:r>
                      <w:rPr>
                        <w:rFonts w:hint="eastAsia"/>
                        <w:szCs w:val="21"/>
                      </w:rPr>
                      <w:t>账龄</w:t>
                    </w:r>
                  </w:p>
                </w:tc>
              </w:sdtContent>
            </w:sdt>
            <w:sdt>
              <w:sdtPr>
                <w:tag w:val="_PLD_2d5ad2d6c2a74f6eba0c1faba1555f1b"/>
                <w:id w:val="2143620805"/>
                <w:lock w:val="sdtLocked"/>
              </w:sdtPr>
              <w:sdtContent>
                <w:tc>
                  <w:tcPr>
                    <w:tcW w:w="1032" w:type="pct"/>
                    <w:vAlign w:val="center"/>
                  </w:tcPr>
                  <w:p w:rsidR="00993E72" w:rsidRDefault="00993E72">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c10c41b00b924e3bacb0fea3fee53ff9"/>
                <w:id w:val="-600181874"/>
                <w:lock w:val="sdtLocked"/>
              </w:sdtPr>
              <w:sdtContent>
                <w:tc>
                  <w:tcPr>
                    <w:tcW w:w="812" w:type="pct"/>
                    <w:vAlign w:val="center"/>
                  </w:tcPr>
                  <w:p w:rsidR="00993E72" w:rsidRDefault="00993E72">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szCs w:val="21"/>
              </w:rPr>
              <w:alias w:val="账龄一年以上的应收股利明细"/>
              <w:tag w:val="_TUP_5b6efc1aa4a74acdbb8c5894729cf367"/>
              <w:id w:val="1031234482"/>
              <w:lock w:val="sdtLocked"/>
            </w:sdtPr>
            <w:sdtContent>
              <w:tr w:rsidR="00993E72" w:rsidTr="00A445BB">
                <w:tc>
                  <w:tcPr>
                    <w:tcW w:w="1681" w:type="pct"/>
                  </w:tcPr>
                  <w:p w:rsidR="00993E72" w:rsidRDefault="00A445BB" w:rsidP="00A445BB">
                    <w:pPr>
                      <w:rPr>
                        <w:szCs w:val="21"/>
                      </w:rPr>
                    </w:pPr>
                    <w:r>
                      <w:rPr>
                        <w:rFonts w:hint="eastAsia"/>
                        <w:szCs w:val="21"/>
                      </w:rPr>
                      <w:t>镇江恒华彩印包装有限责任公司</w:t>
                    </w:r>
                  </w:p>
                </w:tc>
                <w:tc>
                  <w:tcPr>
                    <w:tcW w:w="885" w:type="pct"/>
                    <w:tcBorders>
                      <w:right w:val="single" w:sz="4" w:space="0" w:color="auto"/>
                    </w:tcBorders>
                  </w:tcPr>
                  <w:p w:rsidR="00993E72" w:rsidRPr="00A445BB" w:rsidRDefault="00A445BB" w:rsidP="00A445BB">
                    <w:pPr>
                      <w:autoSpaceDE w:val="0"/>
                      <w:autoSpaceDN w:val="0"/>
                      <w:adjustRightInd w:val="0"/>
                      <w:snapToGrid w:val="0"/>
                      <w:spacing w:line="240" w:lineRule="atLeast"/>
                      <w:jc w:val="right"/>
                      <w:rPr>
                        <w:rFonts w:ascii="宋体" w:hAnsi="宋体"/>
                        <w:szCs w:val="21"/>
                      </w:rPr>
                    </w:pPr>
                    <w:r w:rsidRPr="00A445BB">
                      <w:rPr>
                        <w:rFonts w:ascii="宋体" w:hAnsi="宋体"/>
                        <w:szCs w:val="21"/>
                      </w:rPr>
                      <w:t>1,180,421.41</w:t>
                    </w:r>
                  </w:p>
                </w:tc>
                <w:tc>
                  <w:tcPr>
                    <w:tcW w:w="590" w:type="pct"/>
                    <w:tcBorders>
                      <w:left w:val="single" w:sz="4" w:space="0" w:color="auto"/>
                    </w:tcBorders>
                  </w:tcPr>
                  <w:p w:rsidR="00993E72" w:rsidRPr="00A445BB" w:rsidRDefault="00A445BB">
                    <w:pPr>
                      <w:autoSpaceDE w:val="0"/>
                      <w:autoSpaceDN w:val="0"/>
                      <w:adjustRightInd w:val="0"/>
                      <w:snapToGrid w:val="0"/>
                      <w:spacing w:line="240" w:lineRule="atLeast"/>
                      <w:ind w:rightChars="50" w:right="105"/>
                      <w:rPr>
                        <w:rFonts w:ascii="宋体" w:hAnsi="宋体"/>
                        <w:szCs w:val="21"/>
                      </w:rPr>
                    </w:pPr>
                    <w:r w:rsidRPr="00A445BB">
                      <w:rPr>
                        <w:rFonts w:ascii="宋体" w:hAnsi="宋体" w:hint="eastAsia"/>
                        <w:szCs w:val="21"/>
                      </w:rPr>
                      <w:t>5年以上</w:t>
                    </w:r>
                  </w:p>
                </w:tc>
                <w:tc>
                  <w:tcPr>
                    <w:tcW w:w="1032" w:type="pct"/>
                  </w:tcPr>
                  <w:p w:rsidR="00993E72" w:rsidRDefault="00993E72">
                    <w:pPr>
                      <w:autoSpaceDE w:val="0"/>
                      <w:autoSpaceDN w:val="0"/>
                      <w:adjustRightInd w:val="0"/>
                      <w:snapToGrid w:val="0"/>
                      <w:spacing w:line="240" w:lineRule="atLeast"/>
                      <w:rPr>
                        <w:szCs w:val="21"/>
                      </w:rPr>
                    </w:pPr>
                  </w:p>
                </w:tc>
                <w:sdt>
                  <w:sdtPr>
                    <w:rPr>
                      <w:szCs w:val="21"/>
                    </w:rPr>
                    <w:alias w:val="账龄一年以上的应收股利明细-相关款项是否发生减值及其判断依据"/>
                    <w:tag w:val="_GBC_dba1a38f2f194c88a755f4515b5277c2"/>
                    <w:id w:val="1733808961"/>
                    <w:lock w:val="sdtLocked"/>
                    <w:comboBox>
                      <w:listItem w:displayText="是" w:value="true"/>
                      <w:listItem w:displayText="否" w:value="false"/>
                    </w:comboBox>
                  </w:sdtPr>
                  <w:sdtContent>
                    <w:tc>
                      <w:tcPr>
                        <w:tcW w:w="812" w:type="pct"/>
                      </w:tcPr>
                      <w:p w:rsidR="00993E72" w:rsidRDefault="00A445BB">
                        <w:pPr>
                          <w:autoSpaceDE w:val="0"/>
                          <w:autoSpaceDN w:val="0"/>
                          <w:adjustRightInd w:val="0"/>
                          <w:snapToGrid w:val="0"/>
                          <w:spacing w:line="240" w:lineRule="atLeast"/>
                          <w:rPr>
                            <w:color w:val="008000"/>
                            <w:szCs w:val="21"/>
                          </w:rPr>
                        </w:pPr>
                        <w:r>
                          <w:rPr>
                            <w:szCs w:val="21"/>
                          </w:rPr>
                          <w:t>否</w:t>
                        </w:r>
                      </w:p>
                    </w:tc>
                  </w:sdtContent>
                </w:sdt>
              </w:tr>
            </w:sdtContent>
          </w:sdt>
          <w:tr w:rsidR="00993E72" w:rsidTr="00A445BB">
            <w:sdt>
              <w:sdtPr>
                <w:tag w:val="_PLD_44469f9a519748b9b16de380ebd35dbd"/>
                <w:id w:val="69003911"/>
                <w:lock w:val="sdtLocked"/>
              </w:sdtPr>
              <w:sdtContent>
                <w:tc>
                  <w:tcPr>
                    <w:tcW w:w="1681" w:type="pct"/>
                  </w:tcPr>
                  <w:p w:rsidR="00993E72" w:rsidRDefault="00993E72">
                    <w:pPr>
                      <w:autoSpaceDE w:val="0"/>
                      <w:autoSpaceDN w:val="0"/>
                      <w:adjustRightInd w:val="0"/>
                      <w:snapToGrid w:val="0"/>
                      <w:spacing w:line="240" w:lineRule="atLeast"/>
                      <w:jc w:val="center"/>
                      <w:rPr>
                        <w:szCs w:val="21"/>
                      </w:rPr>
                    </w:pPr>
                    <w:r>
                      <w:rPr>
                        <w:rFonts w:hint="eastAsia"/>
                        <w:szCs w:val="21"/>
                      </w:rPr>
                      <w:t>合计</w:t>
                    </w:r>
                  </w:p>
                </w:tc>
              </w:sdtContent>
            </w:sdt>
            <w:tc>
              <w:tcPr>
                <w:tcW w:w="885" w:type="pct"/>
                <w:tcBorders>
                  <w:right w:val="single" w:sz="4" w:space="0" w:color="auto"/>
                </w:tcBorders>
              </w:tcPr>
              <w:p w:rsidR="00993E72" w:rsidRPr="00A445BB" w:rsidRDefault="00A445BB">
                <w:pPr>
                  <w:jc w:val="right"/>
                  <w:rPr>
                    <w:rFonts w:ascii="宋体" w:hAnsi="宋体"/>
                    <w:szCs w:val="21"/>
                  </w:rPr>
                </w:pPr>
                <w:r w:rsidRPr="00A445BB">
                  <w:rPr>
                    <w:rFonts w:ascii="宋体" w:hAnsi="宋体"/>
                    <w:szCs w:val="21"/>
                  </w:rPr>
                  <w:t>1,180,421.41</w:t>
                </w:r>
              </w:p>
            </w:tc>
            <w:tc>
              <w:tcPr>
                <w:tcW w:w="590" w:type="pct"/>
                <w:tcBorders>
                  <w:left w:val="single" w:sz="4" w:space="0" w:color="auto"/>
                </w:tcBorders>
              </w:tcPr>
              <w:p w:rsidR="00993E72" w:rsidRPr="00A445BB" w:rsidRDefault="00993E72">
                <w:pPr>
                  <w:jc w:val="center"/>
                  <w:rPr>
                    <w:rFonts w:ascii="宋体" w:hAnsi="宋体"/>
                    <w:color w:val="008000"/>
                    <w:szCs w:val="21"/>
                  </w:rPr>
                </w:pPr>
                <w:r w:rsidRPr="00A445BB">
                  <w:rPr>
                    <w:rFonts w:ascii="宋体" w:hAnsi="宋体" w:hint="eastAsia"/>
                    <w:szCs w:val="21"/>
                  </w:rPr>
                  <w:t>/</w:t>
                </w:r>
              </w:p>
            </w:tc>
            <w:tc>
              <w:tcPr>
                <w:tcW w:w="1032" w:type="pct"/>
              </w:tcPr>
              <w:p w:rsidR="00993E72" w:rsidRDefault="00993E72">
                <w:pPr>
                  <w:jc w:val="center"/>
                  <w:rPr>
                    <w:szCs w:val="21"/>
                  </w:rPr>
                </w:pPr>
                <w:r>
                  <w:rPr>
                    <w:rFonts w:hint="eastAsia"/>
                    <w:szCs w:val="21"/>
                  </w:rPr>
                  <w:t>/</w:t>
                </w:r>
              </w:p>
            </w:tc>
            <w:tc>
              <w:tcPr>
                <w:tcW w:w="812" w:type="pct"/>
              </w:tcPr>
              <w:p w:rsidR="00993E72" w:rsidRDefault="00993E72">
                <w:pPr>
                  <w:jc w:val="center"/>
                  <w:rPr>
                    <w:szCs w:val="21"/>
                  </w:rPr>
                </w:pPr>
                <w:r>
                  <w:rPr>
                    <w:rFonts w:hint="eastAsia"/>
                    <w:szCs w:val="21"/>
                  </w:rPr>
                  <w:t>/</w:t>
                </w:r>
              </w:p>
            </w:tc>
          </w:tr>
        </w:tbl>
        <w:p w:rsidR="00B33BEC" w:rsidRDefault="00FE1625" w:rsidP="002B0338"/>
      </w:sdtContent>
    </w:sdt>
    <w:bookmarkStart w:id="145"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3"/>
              <w:numId w:val="46"/>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Locked"/>
            <w:placeholder>
              <w:docPart w:val="GBC22222222222222222222222222222"/>
            </w:placeholder>
          </w:sdtPr>
          <w:sdtContent>
            <w:p w:rsidR="002B0338" w:rsidRDefault="00FE1625" w:rsidP="002B0338">
              <w:pPr>
                <w:rPr>
                  <w:szCs w:val="21"/>
                </w:rPr>
              </w:pPr>
              <w:r w:rsidRPr="00E6394E">
                <w:rPr>
                  <w:rFonts w:ascii="宋体" w:hAnsi="宋体"/>
                  <w:sz w:val="18"/>
                </w:rPr>
                <w:fldChar w:fldCharType="begin"/>
              </w:r>
              <w:r w:rsidR="002B033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2B033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autoSpaceDE w:val="0"/>
            <w:autoSpaceDN w:val="0"/>
            <w:adjustRightInd w:val="0"/>
            <w:ind w:rightChars="50" w:right="105"/>
            <w:rPr>
              <w:szCs w:val="21"/>
            </w:rPr>
          </w:pPr>
        </w:p>
      </w:sdtContent>
    </w:sdt>
    <w:bookmarkEnd w:id="145" w:displacedByCustomXml="prev"/>
    <w:p w:rsidR="00B33BEC" w:rsidRDefault="00EC273B">
      <w:pPr>
        <w:pStyle w:val="4"/>
        <w:ind w:left="360" w:hanging="360"/>
      </w:pPr>
      <w:r>
        <w:rPr>
          <w:rFonts w:hint="eastAsia"/>
        </w:rPr>
        <w:t>其他应收款</w:t>
      </w:r>
    </w:p>
    <w:bookmarkStart w:id="146"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48"/>
            </w:numPr>
            <w:ind w:left="426" w:hanging="426"/>
          </w:pPr>
          <w:r>
            <w:rPr>
              <w:rFonts w:hint="eastAsia"/>
            </w:rPr>
            <w:t>按账龄披露</w:t>
          </w:r>
          <w:bookmarkEnd w:id="146"/>
        </w:p>
        <w:sdt>
          <w:sdtPr>
            <w:rPr>
              <w:rFonts w:hint="eastAsia"/>
              <w:szCs w:val="21"/>
            </w:rPr>
            <w:alias w:val="是否适用：组合中，按账龄分析法计提坏账准备的其他应收账款[双击切换]"/>
            <w:tag w:val="_GBC_b46a4e720a884c40b402c5b30a4f4432"/>
            <w:id w:val="1738898727"/>
            <w:lock w:val="sd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2B0338"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B0338"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52420D" w:rsidTr="0089368A">
            <w:trPr>
              <w:cantSplit/>
            </w:trPr>
            <w:sdt>
              <w:sdtPr>
                <w:tag w:val="_PLD_3693c274d2774e098d4e6f0b6ce787c4"/>
                <w:id w:val="14975174"/>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52420D" w:rsidRDefault="0052420D" w:rsidP="0089368A">
                    <w:pPr>
                      <w:jc w:val="center"/>
                      <w:rPr>
                        <w:szCs w:val="21"/>
                      </w:rPr>
                    </w:pPr>
                    <w:r>
                      <w:rPr>
                        <w:rFonts w:hint="eastAsia"/>
                        <w:szCs w:val="21"/>
                      </w:rPr>
                      <w:t>账龄</w:t>
                    </w:r>
                  </w:p>
                </w:tc>
              </w:sdtContent>
            </w:sdt>
            <w:sdt>
              <w:sdtPr>
                <w:tag w:val="_PLD_592d3cc76c64401da21e664b374ad045"/>
                <w:id w:val="14975175"/>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52420D" w:rsidRDefault="0052420D" w:rsidP="0089368A">
                    <w:pPr>
                      <w:jc w:val="center"/>
                      <w:rPr>
                        <w:szCs w:val="21"/>
                      </w:rPr>
                    </w:pPr>
                    <w:r>
                      <w:rPr>
                        <w:rFonts w:hint="eastAsia"/>
                        <w:szCs w:val="21"/>
                      </w:rPr>
                      <w:t>期末账面余额</w:t>
                    </w:r>
                  </w:p>
                </w:tc>
              </w:sdtContent>
            </w:sdt>
          </w:tr>
          <w:tr w:rsidR="0052420D" w:rsidTr="0089368A">
            <w:trPr>
              <w:cantSplit/>
            </w:trPr>
            <w:sdt>
              <w:sdtPr>
                <w:rPr>
                  <w:rFonts w:ascii="宋体" w:hAnsi="宋体"/>
                </w:rPr>
                <w:tag w:val="_PLD_6947d7a3e56e4c59be970f76736c65e3"/>
                <w:id w:val="14975176"/>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52420D" w:rsidRPr="00D518BC" w:rsidRDefault="0052420D" w:rsidP="0089368A">
                    <w:pPr>
                      <w:rPr>
                        <w:rFonts w:ascii="宋体" w:hAnsi="宋体"/>
                        <w:color w:val="FF0000"/>
                        <w:szCs w:val="21"/>
                      </w:rPr>
                    </w:pPr>
                    <w:r w:rsidRPr="00D518BC">
                      <w:rPr>
                        <w:rFonts w:ascii="宋体" w:hAnsi="宋体" w:hint="eastAsia"/>
                        <w:szCs w:val="21"/>
                      </w:rPr>
                      <w:t>1年以内</w:t>
                    </w:r>
                  </w:p>
                </w:tc>
              </w:sdtContent>
            </w:sdt>
          </w:tr>
          <w:tr w:rsidR="0052420D" w:rsidTr="0089368A">
            <w:trPr>
              <w:cantSplit/>
            </w:trPr>
            <w:sdt>
              <w:sdtPr>
                <w:rPr>
                  <w:rFonts w:ascii="宋体" w:hAnsi="宋体"/>
                </w:rPr>
                <w:tag w:val="_PLD_f0ea7052fc724634bba2abea66f07723"/>
                <w:id w:val="14975177"/>
                <w:lock w:val="sdtLocked"/>
              </w:sdtPr>
              <w:sdtContent>
                <w:tc>
                  <w:tcPr>
                    <w:tcW w:w="2533"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rPr>
                        <w:rFonts w:ascii="宋体" w:hAnsi="宋体"/>
                        <w:szCs w:val="21"/>
                      </w:rPr>
                    </w:pPr>
                    <w:r w:rsidRPr="00D518BC">
                      <w:rPr>
                        <w:rFonts w:ascii="宋体" w:hAnsi="宋体"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jc w:val="right"/>
                  <w:rPr>
                    <w:rFonts w:ascii="宋体" w:hAnsi="宋体"/>
                    <w:szCs w:val="21"/>
                  </w:rPr>
                </w:pPr>
                <w:r w:rsidRPr="00D518BC">
                  <w:rPr>
                    <w:rFonts w:ascii="宋体" w:hAnsi="宋体"/>
                  </w:rPr>
                  <w:t>8,124,193.29</w:t>
                </w:r>
              </w:p>
            </w:tc>
          </w:tr>
          <w:tr w:rsidR="0052420D" w:rsidTr="0089368A">
            <w:trPr>
              <w:cantSplit/>
            </w:trPr>
            <w:sdt>
              <w:sdtPr>
                <w:rPr>
                  <w:rFonts w:ascii="宋体" w:hAnsi="宋体"/>
                </w:rPr>
                <w:tag w:val="_PLD_98586cfb9fec441587daa5f6317031cb"/>
                <w:id w:val="14975178"/>
                <w:lock w:val="sdtLocked"/>
              </w:sdtPr>
              <w:sdtContent>
                <w:tc>
                  <w:tcPr>
                    <w:tcW w:w="2533"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rPr>
                        <w:rFonts w:ascii="宋体" w:hAnsi="宋体"/>
                        <w:szCs w:val="21"/>
                      </w:rPr>
                    </w:pPr>
                    <w:r w:rsidRPr="00D518BC">
                      <w:rPr>
                        <w:rFonts w:ascii="宋体" w:hAnsi="宋体"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jc w:val="right"/>
                  <w:rPr>
                    <w:rFonts w:ascii="宋体" w:hAnsi="宋体"/>
                    <w:szCs w:val="21"/>
                  </w:rPr>
                </w:pPr>
                <w:r w:rsidRPr="00D518BC">
                  <w:rPr>
                    <w:rFonts w:ascii="宋体" w:hAnsi="宋体"/>
                  </w:rPr>
                  <w:t>802,382.51</w:t>
                </w:r>
              </w:p>
            </w:tc>
          </w:tr>
          <w:tr w:rsidR="0052420D" w:rsidTr="0089368A">
            <w:trPr>
              <w:cantSplit/>
            </w:trPr>
            <w:sdt>
              <w:sdtPr>
                <w:rPr>
                  <w:rFonts w:ascii="宋体" w:hAnsi="宋体"/>
                </w:rPr>
                <w:tag w:val="_PLD_c7dfbea412634188b20a56b875d5c1a0"/>
                <w:id w:val="14975179"/>
                <w:lock w:val="sdtLocked"/>
              </w:sdtPr>
              <w:sdtContent>
                <w:tc>
                  <w:tcPr>
                    <w:tcW w:w="2533"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rPr>
                        <w:rFonts w:ascii="宋体" w:hAnsi="宋体"/>
                        <w:szCs w:val="21"/>
                      </w:rPr>
                    </w:pPr>
                    <w:r w:rsidRPr="00D518BC">
                      <w:rPr>
                        <w:rFonts w:ascii="宋体" w:hAnsi="宋体"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jc w:val="right"/>
                  <w:rPr>
                    <w:rFonts w:ascii="宋体" w:hAnsi="宋体"/>
                    <w:szCs w:val="21"/>
                  </w:rPr>
                </w:pPr>
                <w:r w:rsidRPr="00D518BC">
                  <w:rPr>
                    <w:rFonts w:ascii="宋体" w:hAnsi="宋体"/>
                  </w:rPr>
                  <w:t>404,869.85</w:t>
                </w:r>
              </w:p>
            </w:tc>
          </w:tr>
          <w:tr w:rsidR="0052420D" w:rsidTr="0089368A">
            <w:trPr>
              <w:cantSplit/>
            </w:trPr>
            <w:sdt>
              <w:sdtPr>
                <w:rPr>
                  <w:rFonts w:ascii="宋体" w:hAnsi="宋体"/>
                </w:rPr>
                <w:tag w:val="_PLD_1219b34745ba43bd8890e188ec4fd1f5"/>
                <w:id w:val="14975180"/>
                <w:lock w:val="sdtLocked"/>
              </w:sdtPr>
              <w:sdtContent>
                <w:tc>
                  <w:tcPr>
                    <w:tcW w:w="2533"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rPr>
                        <w:rFonts w:ascii="宋体" w:hAnsi="宋体"/>
                        <w:szCs w:val="21"/>
                      </w:rPr>
                    </w:pPr>
                    <w:r w:rsidRPr="00D518BC">
                      <w:rPr>
                        <w:rFonts w:ascii="宋体" w:hAnsi="宋体"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jc w:val="right"/>
                  <w:rPr>
                    <w:rFonts w:ascii="宋体" w:hAnsi="宋体"/>
                    <w:szCs w:val="21"/>
                  </w:rPr>
                </w:pPr>
                <w:r w:rsidRPr="00D518BC">
                  <w:rPr>
                    <w:rFonts w:ascii="宋体" w:hAnsi="宋体"/>
                  </w:rPr>
                  <w:t>1,012,004.49</w:t>
                </w:r>
              </w:p>
            </w:tc>
          </w:tr>
          <w:tr w:rsidR="0052420D" w:rsidTr="0089368A">
            <w:trPr>
              <w:cantSplit/>
            </w:trPr>
            <w:sdt>
              <w:sdtPr>
                <w:rPr>
                  <w:rFonts w:ascii="宋体" w:hAnsi="宋体"/>
                </w:rPr>
                <w:tag w:val="_PLD_139aa65599744a2ba97edb44895346cd"/>
                <w:id w:val="14975181"/>
                <w:lock w:val="sdtLocked"/>
              </w:sdtPr>
              <w:sdtContent>
                <w:tc>
                  <w:tcPr>
                    <w:tcW w:w="2533"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rPr>
                        <w:rFonts w:ascii="宋体" w:hAnsi="宋体"/>
                        <w:szCs w:val="21"/>
                      </w:rPr>
                    </w:pPr>
                    <w:r w:rsidRPr="00D518BC">
                      <w:rPr>
                        <w:rFonts w:ascii="宋体" w:hAnsi="宋体"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jc w:val="right"/>
                  <w:rPr>
                    <w:rFonts w:ascii="宋体" w:hAnsi="宋体"/>
                    <w:szCs w:val="21"/>
                  </w:rPr>
                </w:pPr>
                <w:r w:rsidRPr="00D518BC">
                  <w:rPr>
                    <w:rFonts w:ascii="宋体" w:hAnsi="宋体"/>
                  </w:rPr>
                  <w:t>722,569.22</w:t>
                </w:r>
              </w:p>
            </w:tc>
          </w:tr>
          <w:tr w:rsidR="0052420D" w:rsidTr="0089368A">
            <w:trPr>
              <w:cantSplit/>
            </w:trPr>
            <w:sdt>
              <w:sdtPr>
                <w:rPr>
                  <w:rFonts w:ascii="宋体" w:hAnsi="宋体"/>
                </w:rPr>
                <w:tag w:val="_PLD_7ea221e85abe4d948804f7b8cb9abd12"/>
                <w:id w:val="14975182"/>
                <w:lock w:val="sdtLocked"/>
              </w:sdtPr>
              <w:sdtContent>
                <w:tc>
                  <w:tcPr>
                    <w:tcW w:w="2533"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rPr>
                        <w:rFonts w:ascii="宋体" w:hAnsi="宋体"/>
                        <w:szCs w:val="21"/>
                      </w:rPr>
                    </w:pPr>
                    <w:r w:rsidRPr="00D518BC">
                      <w:rPr>
                        <w:rFonts w:ascii="宋体" w:hAnsi="宋体" w:hint="eastAsia"/>
                        <w:szCs w:val="21"/>
                      </w:rPr>
                      <w:t>5年以上</w:t>
                    </w:r>
                  </w:p>
                </w:tc>
              </w:sdtContent>
            </w:sdt>
            <w:tc>
              <w:tcPr>
                <w:tcW w:w="2467"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jc w:val="right"/>
                  <w:rPr>
                    <w:rFonts w:ascii="宋体" w:hAnsi="宋体"/>
                    <w:szCs w:val="21"/>
                  </w:rPr>
                </w:pPr>
                <w:r w:rsidRPr="00D518BC">
                  <w:rPr>
                    <w:rFonts w:ascii="宋体" w:hAnsi="宋体"/>
                  </w:rPr>
                  <w:t>4,700,517.55</w:t>
                </w:r>
              </w:p>
            </w:tc>
          </w:tr>
          <w:tr w:rsidR="0052420D" w:rsidTr="0089368A">
            <w:trPr>
              <w:cantSplit/>
            </w:trPr>
            <w:sdt>
              <w:sdtPr>
                <w:rPr>
                  <w:rFonts w:ascii="宋体" w:hAnsi="宋体"/>
                </w:rPr>
                <w:tag w:val="_PLD_86909243a0c54a05a7001e5799415551"/>
                <w:id w:val="14975183"/>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52420D" w:rsidRPr="00D518BC" w:rsidRDefault="0052420D" w:rsidP="0089368A">
                    <w:pPr>
                      <w:jc w:val="center"/>
                      <w:rPr>
                        <w:rFonts w:ascii="宋体" w:hAnsi="宋体"/>
                        <w:szCs w:val="21"/>
                      </w:rPr>
                    </w:pPr>
                    <w:r w:rsidRPr="00D518BC">
                      <w:rPr>
                        <w:rFonts w:ascii="宋体" w:hAnsi="宋体"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52420D" w:rsidRPr="00D518BC" w:rsidRDefault="0052420D" w:rsidP="0089368A">
                <w:pPr>
                  <w:jc w:val="right"/>
                  <w:rPr>
                    <w:rFonts w:ascii="宋体" w:hAnsi="宋体"/>
                    <w:szCs w:val="21"/>
                  </w:rPr>
                </w:pPr>
                <w:r w:rsidRPr="00D518BC">
                  <w:rPr>
                    <w:rFonts w:ascii="宋体" w:hAnsi="宋体"/>
                  </w:rPr>
                  <w:t>15,766,536.91</w:t>
                </w:r>
              </w:p>
            </w:tc>
          </w:tr>
        </w:tbl>
        <w:p w:rsidR="00B33BEC" w:rsidRDefault="00FE1625"/>
      </w:sdtContent>
    </w:sdt>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48"/>
            </w:numPr>
            <w:ind w:left="426" w:hanging="426"/>
          </w:pPr>
          <w:r>
            <w:rPr>
              <w:rFonts w:hint="eastAsia"/>
            </w:rPr>
            <w:t>按款项性质分类情况</w:t>
          </w:r>
        </w:p>
        <w:p w:rsidR="00B33BEC" w:rsidRDefault="00FE1625">
          <w:sdt>
            <w:sdtPr>
              <w:alias w:val="是否适用：其他应收款按款项性质分类情况[双击切换]"/>
              <w:tag w:val="_GBC_f8f8208812d5412eb0a2fdddf1a9d330"/>
              <w:id w:val="-1473288414"/>
              <w:lock w:val="sdtLocked"/>
              <w:placeholder>
                <w:docPart w:val="GBC22222222222222222222222222222"/>
              </w:placeholder>
            </w:sdtPr>
            <w:sdtContent>
              <w:r w:rsidRPr="00E6394E">
                <w:rPr>
                  <w:rFonts w:ascii="宋体" w:hAnsi="宋体"/>
                  <w:sz w:val="18"/>
                </w:rPr>
                <w:fldChar w:fldCharType="begin"/>
              </w:r>
              <w:r w:rsidR="00B17A18"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17A18" w:rsidRPr="00E6394E">
                <w:rPr>
                  <w:rFonts w:ascii="宋体" w:hAnsi="宋体"/>
                  <w:sz w:val="18"/>
                </w:rPr>
                <w:instrText xml:space="preserve"> MACROBUTTON  SnrToggleCheckbox □不适用 </w:instrText>
              </w:r>
              <w:r w:rsidRPr="00E6394E">
                <w:rPr>
                  <w:rFonts w:ascii="宋体" w:hAnsi="宋体"/>
                  <w:sz w:val="18"/>
                </w:rPr>
                <w:fldChar w:fldCharType="end"/>
              </w:r>
            </w:sdtContent>
          </w:sdt>
        </w:p>
        <w:p w:rsidR="00B17A18" w:rsidRDefault="00EC273B">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52420D" w:rsidTr="008236CA">
            <w:sdt>
              <w:sdtPr>
                <w:tag w:val="_PLD_e3e4ae09c73a4371a49803278d537455"/>
                <w:id w:val="14975217"/>
                <w:lock w:val="sdtLocked"/>
              </w:sdtPr>
              <w:sdtContent>
                <w:tc>
                  <w:tcPr>
                    <w:tcW w:w="1700" w:type="pct"/>
                    <w:shd w:val="clear" w:color="auto" w:fill="auto"/>
                    <w:vAlign w:val="center"/>
                  </w:tcPr>
                  <w:p w:rsidR="0052420D" w:rsidRDefault="0052420D" w:rsidP="008236CA">
                    <w:pPr>
                      <w:jc w:val="center"/>
                    </w:pPr>
                    <w:r>
                      <w:rPr>
                        <w:rFonts w:hint="eastAsia"/>
                      </w:rPr>
                      <w:t>款项性质</w:t>
                    </w:r>
                  </w:p>
                </w:tc>
              </w:sdtContent>
            </w:sdt>
            <w:sdt>
              <w:sdtPr>
                <w:tag w:val="_PLD_166416173edb4a39b34c47c78d0dc766"/>
                <w:id w:val="14975218"/>
                <w:lock w:val="sdtLocked"/>
              </w:sdtPr>
              <w:sdtContent>
                <w:tc>
                  <w:tcPr>
                    <w:tcW w:w="1647" w:type="pct"/>
                    <w:shd w:val="clear" w:color="auto" w:fill="auto"/>
                    <w:vAlign w:val="center"/>
                  </w:tcPr>
                  <w:p w:rsidR="0052420D" w:rsidRDefault="0052420D" w:rsidP="008236CA">
                    <w:pPr>
                      <w:jc w:val="center"/>
                    </w:pPr>
                    <w:r>
                      <w:rPr>
                        <w:rFonts w:hint="eastAsia"/>
                      </w:rPr>
                      <w:t>期末账面余额</w:t>
                    </w:r>
                  </w:p>
                </w:tc>
              </w:sdtContent>
            </w:sdt>
            <w:sdt>
              <w:sdtPr>
                <w:tag w:val="_PLD_a78baace40634aeaaff4786c955e1f60"/>
                <w:id w:val="14975219"/>
                <w:lock w:val="sdtLocked"/>
              </w:sdtPr>
              <w:sdtContent>
                <w:tc>
                  <w:tcPr>
                    <w:tcW w:w="1653" w:type="pct"/>
                    <w:shd w:val="clear" w:color="auto" w:fill="auto"/>
                    <w:vAlign w:val="center"/>
                  </w:tcPr>
                  <w:p w:rsidR="0052420D" w:rsidRDefault="0052420D" w:rsidP="008236CA">
                    <w:pPr>
                      <w:jc w:val="center"/>
                    </w:pPr>
                    <w:r>
                      <w:rPr>
                        <w:rFonts w:hint="eastAsia"/>
                      </w:rPr>
                      <w:t>期初账面余额</w:t>
                    </w:r>
                  </w:p>
                </w:tc>
              </w:sdtContent>
            </w:sdt>
          </w:tr>
          <w:sdt>
            <w:sdtPr>
              <w:rPr>
                <w:rFonts w:hint="eastAsia"/>
              </w:rPr>
              <w:alias w:val="其他应收款按款项性质分类情况明细"/>
              <w:tag w:val="_TUP_57a46f72357b45e3ae87e72e625249f6"/>
              <w:id w:val="14975220"/>
              <w:lock w:val="sdtLocked"/>
            </w:sdtPr>
            <w:sdtEndPr>
              <w:rPr>
                <w:rFonts w:ascii="宋体" w:hAnsi="宋体"/>
              </w:rPr>
            </w:sdtEndPr>
            <w:sdtContent>
              <w:tr w:rsidR="0052420D" w:rsidTr="008236CA">
                <w:tc>
                  <w:tcPr>
                    <w:tcW w:w="1700" w:type="pct"/>
                    <w:shd w:val="clear" w:color="auto" w:fill="auto"/>
                  </w:tcPr>
                  <w:p w:rsidR="0052420D" w:rsidRDefault="0052420D" w:rsidP="008236CA">
                    <w:r>
                      <w:t>保证金、押金</w:t>
                    </w:r>
                  </w:p>
                </w:tc>
                <w:tc>
                  <w:tcPr>
                    <w:tcW w:w="1647" w:type="pct"/>
                    <w:shd w:val="clear" w:color="auto" w:fill="auto"/>
                    <w:vAlign w:val="center"/>
                  </w:tcPr>
                  <w:p w:rsidR="0052420D" w:rsidRPr="00B17A18" w:rsidRDefault="0052420D" w:rsidP="008236CA">
                    <w:pPr>
                      <w:jc w:val="right"/>
                      <w:rPr>
                        <w:rFonts w:ascii="宋体" w:hAnsi="宋体"/>
                      </w:rPr>
                    </w:pPr>
                    <w:r w:rsidRPr="00B17A18">
                      <w:rPr>
                        <w:rFonts w:ascii="宋体" w:hAnsi="宋体"/>
                      </w:rPr>
                      <w:t>3,317,297.04</w:t>
                    </w:r>
                  </w:p>
                </w:tc>
                <w:tc>
                  <w:tcPr>
                    <w:tcW w:w="1653" w:type="pct"/>
                    <w:shd w:val="clear" w:color="auto" w:fill="auto"/>
                    <w:vAlign w:val="center"/>
                  </w:tcPr>
                  <w:p w:rsidR="0052420D" w:rsidRPr="00B17A18" w:rsidRDefault="0052420D" w:rsidP="008236CA">
                    <w:pPr>
                      <w:jc w:val="right"/>
                      <w:rPr>
                        <w:rFonts w:ascii="宋体" w:hAnsi="宋体"/>
                      </w:rPr>
                    </w:pPr>
                    <w:r w:rsidRPr="00B17A18">
                      <w:rPr>
                        <w:rFonts w:ascii="宋体" w:hAnsi="宋体"/>
                      </w:rPr>
                      <w:t>4,356,335.83</w:t>
                    </w:r>
                  </w:p>
                </w:tc>
              </w:tr>
            </w:sdtContent>
          </w:sdt>
          <w:sdt>
            <w:sdtPr>
              <w:rPr>
                <w:rFonts w:hint="eastAsia"/>
              </w:rPr>
              <w:alias w:val="其他应收款按款项性质分类情况明细"/>
              <w:tag w:val="_TUP_57a46f72357b45e3ae87e72e625249f6"/>
              <w:id w:val="14975221"/>
              <w:lock w:val="sdtLocked"/>
            </w:sdtPr>
            <w:sdtEndPr>
              <w:rPr>
                <w:rFonts w:ascii="宋体" w:hAnsi="宋体"/>
              </w:rPr>
            </w:sdtEndPr>
            <w:sdtContent>
              <w:tr w:rsidR="0052420D" w:rsidTr="008236CA">
                <w:tc>
                  <w:tcPr>
                    <w:tcW w:w="1700" w:type="pct"/>
                    <w:shd w:val="clear" w:color="auto" w:fill="auto"/>
                  </w:tcPr>
                  <w:p w:rsidR="0052420D" w:rsidRDefault="0052420D" w:rsidP="008236CA">
                    <w:r>
                      <w:t>备用金</w:t>
                    </w:r>
                  </w:p>
                </w:tc>
                <w:tc>
                  <w:tcPr>
                    <w:tcW w:w="1647" w:type="pct"/>
                    <w:shd w:val="clear" w:color="auto" w:fill="auto"/>
                    <w:vAlign w:val="center"/>
                  </w:tcPr>
                  <w:p w:rsidR="0052420D" w:rsidRPr="00B17A18" w:rsidRDefault="0052420D" w:rsidP="008236CA">
                    <w:pPr>
                      <w:jc w:val="right"/>
                      <w:rPr>
                        <w:rFonts w:ascii="宋体" w:hAnsi="宋体"/>
                      </w:rPr>
                    </w:pPr>
                    <w:r w:rsidRPr="00B17A18">
                      <w:rPr>
                        <w:rFonts w:ascii="宋体" w:hAnsi="宋体"/>
                      </w:rPr>
                      <w:t>802,117.85</w:t>
                    </w:r>
                  </w:p>
                </w:tc>
                <w:tc>
                  <w:tcPr>
                    <w:tcW w:w="1653" w:type="pct"/>
                    <w:shd w:val="clear" w:color="auto" w:fill="auto"/>
                    <w:vAlign w:val="center"/>
                  </w:tcPr>
                  <w:p w:rsidR="0052420D" w:rsidRPr="00B17A18" w:rsidRDefault="0052420D" w:rsidP="008236CA">
                    <w:pPr>
                      <w:jc w:val="right"/>
                      <w:rPr>
                        <w:rFonts w:ascii="宋体" w:hAnsi="宋体"/>
                      </w:rPr>
                    </w:pPr>
                    <w:r w:rsidRPr="00B17A18">
                      <w:rPr>
                        <w:rFonts w:ascii="宋体" w:hAnsi="宋体"/>
                      </w:rPr>
                      <w:t>1,907,555.15</w:t>
                    </w:r>
                  </w:p>
                </w:tc>
              </w:tr>
            </w:sdtContent>
          </w:sdt>
          <w:sdt>
            <w:sdtPr>
              <w:rPr>
                <w:rFonts w:hint="eastAsia"/>
              </w:rPr>
              <w:alias w:val="其他应收款按款项性质分类情况明细"/>
              <w:tag w:val="_TUP_57a46f72357b45e3ae87e72e625249f6"/>
              <w:id w:val="14975222"/>
              <w:lock w:val="sdtLocked"/>
            </w:sdtPr>
            <w:sdtEndPr>
              <w:rPr>
                <w:rFonts w:ascii="宋体" w:hAnsi="宋体"/>
              </w:rPr>
            </w:sdtEndPr>
            <w:sdtContent>
              <w:tr w:rsidR="0052420D" w:rsidTr="008236CA">
                <w:tc>
                  <w:tcPr>
                    <w:tcW w:w="1700" w:type="pct"/>
                    <w:shd w:val="clear" w:color="auto" w:fill="auto"/>
                  </w:tcPr>
                  <w:p w:rsidR="0052420D" w:rsidRDefault="0052420D" w:rsidP="008236CA">
                    <w:r>
                      <w:t>往来款及其他</w:t>
                    </w:r>
                  </w:p>
                </w:tc>
                <w:tc>
                  <w:tcPr>
                    <w:tcW w:w="1647" w:type="pct"/>
                    <w:shd w:val="clear" w:color="auto" w:fill="auto"/>
                    <w:vAlign w:val="center"/>
                  </w:tcPr>
                  <w:p w:rsidR="0052420D" w:rsidRPr="00B17A18" w:rsidRDefault="0052420D" w:rsidP="008236CA">
                    <w:pPr>
                      <w:jc w:val="right"/>
                      <w:rPr>
                        <w:rFonts w:ascii="宋体" w:hAnsi="宋体"/>
                      </w:rPr>
                    </w:pPr>
                    <w:r w:rsidRPr="00B17A18">
                      <w:rPr>
                        <w:rFonts w:ascii="宋体" w:hAnsi="宋体"/>
                      </w:rPr>
                      <w:t>11,647,122.02</w:t>
                    </w:r>
                  </w:p>
                </w:tc>
                <w:tc>
                  <w:tcPr>
                    <w:tcW w:w="1653" w:type="pct"/>
                    <w:shd w:val="clear" w:color="auto" w:fill="auto"/>
                    <w:vAlign w:val="center"/>
                  </w:tcPr>
                  <w:p w:rsidR="0052420D" w:rsidRPr="00B17A18" w:rsidRDefault="0052420D" w:rsidP="008236CA">
                    <w:pPr>
                      <w:jc w:val="right"/>
                      <w:rPr>
                        <w:rFonts w:ascii="宋体" w:hAnsi="宋体"/>
                      </w:rPr>
                    </w:pPr>
                    <w:r w:rsidRPr="00B17A18">
                      <w:rPr>
                        <w:rFonts w:ascii="宋体" w:hAnsi="宋体"/>
                      </w:rPr>
                      <w:t>30,187,867.33</w:t>
                    </w:r>
                  </w:p>
                </w:tc>
              </w:tr>
            </w:sdtContent>
          </w:sdt>
          <w:tr w:rsidR="0052420D" w:rsidRPr="00B17A18" w:rsidTr="008236CA">
            <w:sdt>
              <w:sdtPr>
                <w:tag w:val="_PLD_caa65b7047104096987b4ba036051976"/>
                <w:id w:val="14975223"/>
                <w:lock w:val="sdtLocked"/>
              </w:sdtPr>
              <w:sdtContent>
                <w:tc>
                  <w:tcPr>
                    <w:tcW w:w="1700" w:type="pct"/>
                    <w:shd w:val="clear" w:color="auto" w:fill="auto"/>
                  </w:tcPr>
                  <w:p w:rsidR="0052420D" w:rsidRDefault="0052420D" w:rsidP="008236CA">
                    <w:pPr>
                      <w:jc w:val="center"/>
                    </w:pPr>
                    <w:r>
                      <w:t>合计</w:t>
                    </w:r>
                  </w:p>
                </w:tc>
              </w:sdtContent>
            </w:sdt>
            <w:tc>
              <w:tcPr>
                <w:tcW w:w="1647" w:type="pct"/>
                <w:shd w:val="clear" w:color="auto" w:fill="auto"/>
                <w:vAlign w:val="center"/>
              </w:tcPr>
              <w:p w:rsidR="0052420D" w:rsidRPr="00B17A18" w:rsidRDefault="0052420D" w:rsidP="008236CA">
                <w:pPr>
                  <w:jc w:val="right"/>
                  <w:rPr>
                    <w:rFonts w:ascii="宋体" w:hAnsi="宋体"/>
                  </w:rPr>
                </w:pPr>
                <w:r w:rsidRPr="00B17A18">
                  <w:rPr>
                    <w:rFonts w:ascii="宋体" w:hAnsi="宋体"/>
                  </w:rPr>
                  <w:t>15,766,536.91</w:t>
                </w:r>
              </w:p>
            </w:tc>
            <w:tc>
              <w:tcPr>
                <w:tcW w:w="1653" w:type="pct"/>
                <w:shd w:val="clear" w:color="auto" w:fill="auto"/>
                <w:vAlign w:val="center"/>
              </w:tcPr>
              <w:p w:rsidR="0052420D" w:rsidRPr="00B17A18" w:rsidRDefault="0052420D" w:rsidP="008236CA">
                <w:pPr>
                  <w:jc w:val="right"/>
                  <w:rPr>
                    <w:rFonts w:ascii="宋体" w:hAnsi="宋体"/>
                  </w:rPr>
                </w:pPr>
                <w:r w:rsidRPr="00B17A18">
                  <w:rPr>
                    <w:rFonts w:ascii="宋体" w:hAnsi="宋体"/>
                  </w:rPr>
                  <w:t>36,451,758.31</w:t>
                </w:r>
              </w:p>
            </w:tc>
          </w:tr>
        </w:tbl>
        <w:p w:rsidR="00B33BEC" w:rsidRPr="00B17A18" w:rsidRDefault="00FE1625" w:rsidP="00B17A18"/>
      </w:sdtContent>
    </w:sdt>
    <w:bookmarkStart w:id="147"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48"/>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363024559"/>
            <w:lock w:val="sdtLocked"/>
            <w:placeholder>
              <w:docPart w:val="GBC22222222222222222222222222222"/>
            </w:placeholder>
          </w:sdtPr>
          <w:sdtContent>
            <w:p w:rsidR="00B33BEC" w:rsidRDefault="00FE1625">
              <w:r w:rsidRPr="00E6394E">
                <w:rPr>
                  <w:rFonts w:ascii="宋体" w:hAnsi="宋体"/>
                  <w:sz w:val="18"/>
                  <w:szCs w:val="21"/>
                </w:rPr>
                <w:fldChar w:fldCharType="begin"/>
              </w:r>
              <w:r w:rsidR="00255416"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255416"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9"/>
            <w:gridCol w:w="1581"/>
            <w:gridCol w:w="1694"/>
            <w:gridCol w:w="1843"/>
            <w:gridCol w:w="1702"/>
          </w:tblGrid>
          <w:tr w:rsidR="00255416" w:rsidTr="00B736F5">
            <w:sdt>
              <w:sdtPr>
                <w:tag w:val="_PLD_2f734c3456a843bda898d16924c52045"/>
                <w:id w:val="595886"/>
                <w:lock w:val="sdtLocked"/>
              </w:sdtPr>
              <w:sdtContent>
                <w:tc>
                  <w:tcPr>
                    <w:tcW w:w="1235" w:type="pct"/>
                    <w:vMerge w:val="restar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595887"/>
                <w:lock w:val="sdtLocked"/>
              </w:sdtPr>
              <w:sdtContent>
                <w:tc>
                  <w:tcPr>
                    <w:tcW w:w="862" w:type="pc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595888"/>
                <w:lock w:val="sdtLocked"/>
              </w:sdtPr>
              <w:sdtContent>
                <w:tc>
                  <w:tcPr>
                    <w:tcW w:w="939" w:type="pc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595889"/>
                <w:lock w:val="sdtLocked"/>
              </w:sdtPr>
              <w:sdtContent>
                <w:tc>
                  <w:tcPr>
                    <w:tcW w:w="1021" w:type="pc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595890"/>
                <w:lock w:val="sdtLocked"/>
              </w:sdtPr>
              <w:sdtContent>
                <w:tc>
                  <w:tcPr>
                    <w:tcW w:w="943" w:type="pct"/>
                    <w:vMerge w:val="restar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255416" w:rsidTr="00B736F5">
            <w:tc>
              <w:tcPr>
                <w:tcW w:w="1235" w:type="pct"/>
                <w:vMerge/>
                <w:vAlign w:val="center"/>
              </w:tcPr>
              <w:p w:rsidR="00255416" w:rsidRDefault="00255416" w:rsidP="00B736F5">
                <w:pPr>
                  <w:jc w:val="center"/>
                  <w:rPr>
                    <w:color w:val="008000"/>
                    <w:szCs w:val="21"/>
                  </w:rPr>
                </w:pPr>
              </w:p>
            </w:tc>
            <w:sdt>
              <w:sdtPr>
                <w:tag w:val="_PLD_7158bbb0fd6b45478d53b382f0c1a5e9"/>
                <w:id w:val="595891"/>
                <w:lock w:val="sdtLocked"/>
              </w:sdtPr>
              <w:sdtContent>
                <w:tc>
                  <w:tcPr>
                    <w:tcW w:w="862" w:type="pc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595892"/>
                <w:lock w:val="sdtLocked"/>
              </w:sdtPr>
              <w:sdtContent>
                <w:tc>
                  <w:tcPr>
                    <w:tcW w:w="939" w:type="pc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595893"/>
                <w:lock w:val="sdtLocked"/>
              </w:sdtPr>
              <w:sdtContent>
                <w:tc>
                  <w:tcPr>
                    <w:tcW w:w="1021" w:type="pct"/>
                    <w:vAlign w:val="center"/>
                  </w:tcPr>
                  <w:p w:rsidR="00255416" w:rsidRDefault="00255416" w:rsidP="00B736F5">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rsidR="00255416" w:rsidRDefault="00255416" w:rsidP="00B736F5">
                <w:pPr>
                  <w:jc w:val="center"/>
                  <w:rPr>
                    <w:color w:val="008000"/>
                    <w:szCs w:val="21"/>
                  </w:rPr>
                </w:pPr>
              </w:p>
            </w:tc>
          </w:tr>
          <w:tr w:rsidR="00255416" w:rsidTr="00B736F5">
            <w:sdt>
              <w:sdtPr>
                <w:tag w:val="_PLD_8cd531a2160845bdb7fe60aabffc13e4"/>
                <w:id w:val="595894"/>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2" w:type="pct"/>
              </w:tcPr>
              <w:p w:rsidR="00255416" w:rsidRPr="00255416" w:rsidRDefault="00255416" w:rsidP="00B736F5">
                <w:pPr>
                  <w:jc w:val="right"/>
                  <w:rPr>
                    <w:rFonts w:ascii="宋体" w:hAnsi="宋体"/>
                    <w:szCs w:val="21"/>
                  </w:rPr>
                </w:pPr>
                <w:r w:rsidRPr="00255416">
                  <w:rPr>
                    <w:rFonts w:ascii="宋体" w:hAnsi="宋体" w:hint="eastAsia"/>
                    <w:color w:val="000000"/>
                    <w:szCs w:val="21"/>
                  </w:rPr>
                  <w:t>7,746,491.85</w:t>
                </w: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r w:rsidRPr="00255416">
                  <w:rPr>
                    <w:rFonts w:ascii="宋体" w:hAnsi="宋体" w:hint="eastAsia"/>
                    <w:color w:val="000000"/>
                    <w:szCs w:val="21"/>
                  </w:rPr>
                  <w:t>7,746,491.85</w:t>
                </w:r>
              </w:p>
            </w:tc>
          </w:tr>
          <w:tr w:rsidR="00255416" w:rsidTr="00B736F5">
            <w:sdt>
              <w:sdtPr>
                <w:tag w:val="_PLD_7b0d3a23ad1544a18a9869d1d72a93c9"/>
                <w:id w:val="595895"/>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2" w:type="pct"/>
              </w:tcPr>
              <w:p w:rsidR="00255416" w:rsidRPr="00255416" w:rsidRDefault="00255416" w:rsidP="00B736F5">
                <w:pPr>
                  <w:jc w:val="right"/>
                  <w:rPr>
                    <w:rFonts w:ascii="宋体" w:hAnsi="宋体"/>
                    <w:szCs w:val="21"/>
                  </w:rPr>
                </w:pP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p>
            </w:tc>
          </w:tr>
          <w:tr w:rsidR="00255416" w:rsidTr="00B736F5">
            <w:sdt>
              <w:sdtPr>
                <w:tag w:val="_PLD_91b88a7d25c34d119c6142c0bbed7fd5"/>
                <w:id w:val="595896"/>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rsidR="00255416" w:rsidRPr="00255416" w:rsidRDefault="00255416" w:rsidP="00B736F5">
                <w:pPr>
                  <w:jc w:val="right"/>
                  <w:rPr>
                    <w:rFonts w:ascii="宋体" w:hAnsi="宋体"/>
                    <w:szCs w:val="21"/>
                  </w:rPr>
                </w:pP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p>
            </w:tc>
          </w:tr>
          <w:tr w:rsidR="00255416" w:rsidTr="00B736F5">
            <w:sdt>
              <w:sdtPr>
                <w:tag w:val="_PLD_4a0ac02ca5544c61af90e0b74b6d9772"/>
                <w:id w:val="595897"/>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rsidR="00255416" w:rsidRPr="00255416" w:rsidRDefault="00255416" w:rsidP="00B736F5">
                <w:pPr>
                  <w:jc w:val="right"/>
                  <w:rPr>
                    <w:rFonts w:ascii="宋体" w:hAnsi="宋体"/>
                    <w:szCs w:val="21"/>
                  </w:rPr>
                </w:pP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p>
            </w:tc>
          </w:tr>
          <w:tr w:rsidR="00255416" w:rsidTr="00B736F5">
            <w:sdt>
              <w:sdtPr>
                <w:tag w:val="_PLD_62efa972943f414d8c2725b439187276"/>
                <w:id w:val="595898"/>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rsidR="00255416" w:rsidRPr="00255416" w:rsidRDefault="00255416" w:rsidP="00B736F5">
                <w:pPr>
                  <w:jc w:val="right"/>
                  <w:rPr>
                    <w:rFonts w:ascii="宋体" w:hAnsi="宋体"/>
                    <w:szCs w:val="21"/>
                  </w:rPr>
                </w:pP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p>
            </w:tc>
          </w:tr>
          <w:tr w:rsidR="00255416" w:rsidTr="00B736F5">
            <w:sdt>
              <w:sdtPr>
                <w:tag w:val="_PLD_f0038f03e6744de690d37930402c226c"/>
                <w:id w:val="595899"/>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rsidR="00255416" w:rsidRPr="00255416" w:rsidRDefault="00255416" w:rsidP="00B736F5">
                <w:pPr>
                  <w:jc w:val="right"/>
                  <w:rPr>
                    <w:rFonts w:ascii="宋体" w:hAnsi="宋体"/>
                    <w:szCs w:val="21"/>
                  </w:rPr>
                </w:pP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p>
            </w:tc>
          </w:tr>
          <w:tr w:rsidR="00255416" w:rsidTr="00B736F5">
            <w:sdt>
              <w:sdtPr>
                <w:tag w:val="_PLD_7e61e1cc37624ad4a01baf228fb5e144"/>
                <w:id w:val="595900"/>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rsidR="00255416" w:rsidRPr="00255416" w:rsidRDefault="00255416" w:rsidP="00B736F5">
                <w:pPr>
                  <w:jc w:val="right"/>
                  <w:rPr>
                    <w:rFonts w:ascii="宋体" w:hAnsi="宋体"/>
                    <w:szCs w:val="21"/>
                  </w:rPr>
                </w:pPr>
                <w:r w:rsidRPr="00255416">
                  <w:rPr>
                    <w:rFonts w:ascii="宋体" w:hAnsi="宋体"/>
                    <w:szCs w:val="21"/>
                  </w:rPr>
                  <w:t>-1,446,674.93</w:t>
                </w:r>
              </w:p>
            </w:tc>
            <w:tc>
              <w:tcPr>
                <w:tcW w:w="939" w:type="pct"/>
              </w:tcPr>
              <w:p w:rsidR="00255416" w:rsidRPr="00255416" w:rsidRDefault="00255416" w:rsidP="00B736F5">
                <w:pPr>
                  <w:jc w:val="right"/>
                  <w:rPr>
                    <w:rFonts w:ascii="宋体" w:hAnsi="宋体"/>
                    <w:szCs w:val="21"/>
                  </w:rPr>
                </w:pPr>
                <w:r w:rsidRPr="00255416">
                  <w:rPr>
                    <w:rFonts w:ascii="宋体" w:hAnsi="宋体"/>
                    <w:szCs w:val="21"/>
                  </w:rPr>
                  <w:t>-</w:t>
                </w:r>
              </w:p>
            </w:tc>
            <w:tc>
              <w:tcPr>
                <w:tcW w:w="1021" w:type="pct"/>
              </w:tcPr>
              <w:p w:rsidR="00255416" w:rsidRPr="00255416" w:rsidRDefault="00255416" w:rsidP="00B736F5">
                <w:pPr>
                  <w:jc w:val="right"/>
                  <w:rPr>
                    <w:rFonts w:ascii="宋体" w:hAnsi="宋体"/>
                    <w:szCs w:val="21"/>
                  </w:rPr>
                </w:pPr>
                <w:r w:rsidRPr="00255416">
                  <w:rPr>
                    <w:rFonts w:ascii="宋体" w:hAnsi="宋体"/>
                    <w:szCs w:val="21"/>
                  </w:rPr>
                  <w:t>-</w:t>
                </w:r>
              </w:p>
            </w:tc>
            <w:tc>
              <w:tcPr>
                <w:tcW w:w="943" w:type="pct"/>
              </w:tcPr>
              <w:p w:rsidR="00255416" w:rsidRPr="00255416" w:rsidRDefault="00255416" w:rsidP="00B736F5">
                <w:pPr>
                  <w:jc w:val="right"/>
                  <w:rPr>
                    <w:rFonts w:ascii="宋体" w:hAnsi="宋体"/>
                    <w:szCs w:val="21"/>
                  </w:rPr>
                </w:pPr>
                <w:r w:rsidRPr="00255416">
                  <w:rPr>
                    <w:rFonts w:ascii="宋体" w:hAnsi="宋体"/>
                    <w:szCs w:val="21"/>
                  </w:rPr>
                  <w:t>-1,446,674.93</w:t>
                </w:r>
              </w:p>
            </w:tc>
          </w:tr>
          <w:tr w:rsidR="00255416" w:rsidTr="00B736F5">
            <w:tc>
              <w:tcPr>
                <w:tcW w:w="1235" w:type="pct"/>
                <w:vAlign w:val="center"/>
              </w:tcPr>
              <w:sdt>
                <w:sdtPr>
                  <w:rPr>
                    <w:rFonts w:asciiTheme="minorEastAsia" w:eastAsiaTheme="minorEastAsia" w:hAnsiTheme="minorEastAsia" w:hint="eastAsia"/>
                    <w:sz w:val="21"/>
                    <w:szCs w:val="21"/>
                    <w:lang w:eastAsia="zh-CN"/>
                  </w:rPr>
                  <w:tag w:val="_PLD_6b80e34bd4ec459eb98282e241521353"/>
                  <w:id w:val="595901"/>
                  <w:lock w:val="sdtLocked"/>
                </w:sdtPr>
                <w:sdtContent>
                  <w:p w:rsidR="00255416" w:rsidRDefault="00255416" w:rsidP="00B736F5">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rsidR="00255416" w:rsidRPr="00255416" w:rsidRDefault="00255416" w:rsidP="00B736F5">
                <w:pPr>
                  <w:jc w:val="right"/>
                  <w:rPr>
                    <w:rFonts w:ascii="宋体" w:hAnsi="宋体"/>
                    <w:szCs w:val="21"/>
                  </w:rPr>
                </w:pP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p>
            </w:tc>
          </w:tr>
          <w:tr w:rsidR="00255416" w:rsidTr="00B736F5">
            <w:sdt>
              <w:sdtPr>
                <w:tag w:val="_PLD_a512e024183e41b89e975a5495c29146"/>
                <w:id w:val="595902"/>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rsidR="00255416" w:rsidRPr="00255416" w:rsidRDefault="00255416" w:rsidP="00B736F5">
                <w:pPr>
                  <w:jc w:val="right"/>
                  <w:rPr>
                    <w:rFonts w:ascii="宋体" w:hAnsi="宋体"/>
                    <w:szCs w:val="21"/>
                  </w:rPr>
                </w:pPr>
              </w:p>
            </w:tc>
            <w:tc>
              <w:tcPr>
                <w:tcW w:w="939" w:type="pct"/>
              </w:tcPr>
              <w:p w:rsidR="00255416" w:rsidRPr="00255416" w:rsidRDefault="00255416" w:rsidP="00B736F5">
                <w:pPr>
                  <w:jc w:val="right"/>
                  <w:rPr>
                    <w:rFonts w:ascii="宋体" w:hAnsi="宋体"/>
                    <w:szCs w:val="21"/>
                  </w:rPr>
                </w:pPr>
              </w:p>
            </w:tc>
            <w:tc>
              <w:tcPr>
                <w:tcW w:w="1021" w:type="pct"/>
              </w:tcPr>
              <w:p w:rsidR="00255416" w:rsidRPr="00255416" w:rsidRDefault="00255416" w:rsidP="00B736F5">
                <w:pPr>
                  <w:jc w:val="right"/>
                  <w:rPr>
                    <w:rFonts w:ascii="宋体" w:hAnsi="宋体"/>
                    <w:szCs w:val="21"/>
                  </w:rPr>
                </w:pPr>
              </w:p>
            </w:tc>
            <w:tc>
              <w:tcPr>
                <w:tcW w:w="943" w:type="pct"/>
              </w:tcPr>
              <w:p w:rsidR="00255416" w:rsidRPr="00255416" w:rsidRDefault="00255416" w:rsidP="00B736F5">
                <w:pPr>
                  <w:jc w:val="right"/>
                  <w:rPr>
                    <w:rFonts w:ascii="宋体" w:hAnsi="宋体"/>
                    <w:szCs w:val="21"/>
                  </w:rPr>
                </w:pPr>
              </w:p>
            </w:tc>
          </w:tr>
          <w:tr w:rsidR="00255416" w:rsidTr="00B736F5">
            <w:tc>
              <w:tcPr>
                <w:tcW w:w="1235" w:type="pct"/>
                <w:vAlign w:val="center"/>
              </w:tcPr>
              <w:sdt>
                <w:sdtPr>
                  <w:rPr>
                    <w:rFonts w:asciiTheme="minorEastAsia" w:eastAsiaTheme="minorEastAsia" w:hAnsiTheme="minorEastAsia" w:hint="eastAsia"/>
                    <w:sz w:val="21"/>
                    <w:szCs w:val="21"/>
                    <w:lang w:eastAsia="zh-CN"/>
                  </w:rPr>
                  <w:tag w:val="_PLD_6a963864c33f4d739f3df592fe49d94d"/>
                  <w:id w:val="595903"/>
                  <w:lock w:val="sdtLocked"/>
                </w:sdtPr>
                <w:sdtContent>
                  <w:p w:rsidR="00255416" w:rsidRDefault="00255416" w:rsidP="00B736F5">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rsidR="00255416" w:rsidRPr="00255416" w:rsidRDefault="00255416" w:rsidP="00B736F5">
                <w:pPr>
                  <w:jc w:val="right"/>
                  <w:rPr>
                    <w:rFonts w:ascii="宋体" w:hAnsi="宋体"/>
                    <w:szCs w:val="21"/>
                  </w:rPr>
                </w:pPr>
                <w:r w:rsidRPr="00255416">
                  <w:rPr>
                    <w:rFonts w:ascii="宋体" w:hAnsi="宋体"/>
                    <w:szCs w:val="21"/>
                  </w:rPr>
                  <w:t>5,000.00</w:t>
                </w:r>
              </w:p>
            </w:tc>
            <w:tc>
              <w:tcPr>
                <w:tcW w:w="939" w:type="pct"/>
              </w:tcPr>
              <w:p w:rsidR="00255416" w:rsidRPr="00255416" w:rsidRDefault="00255416" w:rsidP="00B736F5">
                <w:pPr>
                  <w:jc w:val="right"/>
                  <w:rPr>
                    <w:rFonts w:ascii="宋体" w:hAnsi="宋体"/>
                    <w:szCs w:val="21"/>
                  </w:rPr>
                </w:pPr>
                <w:r w:rsidRPr="00255416">
                  <w:rPr>
                    <w:rFonts w:ascii="宋体" w:hAnsi="宋体"/>
                    <w:szCs w:val="21"/>
                  </w:rPr>
                  <w:t>-</w:t>
                </w:r>
              </w:p>
            </w:tc>
            <w:tc>
              <w:tcPr>
                <w:tcW w:w="1021" w:type="pct"/>
              </w:tcPr>
              <w:p w:rsidR="00255416" w:rsidRPr="00255416" w:rsidRDefault="00255416" w:rsidP="00B736F5">
                <w:pPr>
                  <w:jc w:val="right"/>
                  <w:rPr>
                    <w:rFonts w:ascii="宋体" w:hAnsi="宋体"/>
                    <w:szCs w:val="21"/>
                  </w:rPr>
                </w:pPr>
                <w:r w:rsidRPr="00255416">
                  <w:rPr>
                    <w:rFonts w:ascii="宋体" w:hAnsi="宋体"/>
                    <w:szCs w:val="21"/>
                  </w:rPr>
                  <w:t>-</w:t>
                </w:r>
              </w:p>
            </w:tc>
            <w:tc>
              <w:tcPr>
                <w:tcW w:w="943" w:type="pct"/>
              </w:tcPr>
              <w:p w:rsidR="00255416" w:rsidRPr="00255416" w:rsidRDefault="00255416" w:rsidP="00B736F5">
                <w:pPr>
                  <w:jc w:val="right"/>
                  <w:rPr>
                    <w:rFonts w:ascii="宋体" w:hAnsi="宋体"/>
                    <w:szCs w:val="21"/>
                  </w:rPr>
                </w:pPr>
                <w:r w:rsidRPr="00255416">
                  <w:rPr>
                    <w:rFonts w:ascii="宋体" w:hAnsi="宋体"/>
                    <w:szCs w:val="21"/>
                  </w:rPr>
                  <w:t>5,000.00</w:t>
                </w:r>
              </w:p>
            </w:tc>
          </w:tr>
          <w:tr w:rsidR="00255416" w:rsidTr="00B736F5">
            <w:sdt>
              <w:sdtPr>
                <w:tag w:val="_PLD_865c7fe8f91f451bb10f09ac268aab0b"/>
                <w:id w:val="595904"/>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rsidR="00255416" w:rsidRPr="00255416" w:rsidRDefault="00255416" w:rsidP="00B736F5">
                <w:pPr>
                  <w:jc w:val="right"/>
                  <w:rPr>
                    <w:rFonts w:ascii="宋体" w:hAnsi="宋体"/>
                    <w:szCs w:val="21"/>
                  </w:rPr>
                </w:pPr>
                <w:r w:rsidRPr="00255416">
                  <w:rPr>
                    <w:rFonts w:ascii="宋体" w:hAnsi="宋体"/>
                    <w:szCs w:val="21"/>
                  </w:rPr>
                  <w:t>-132,162.20</w:t>
                </w:r>
              </w:p>
            </w:tc>
            <w:tc>
              <w:tcPr>
                <w:tcW w:w="939" w:type="pct"/>
              </w:tcPr>
              <w:p w:rsidR="00255416" w:rsidRPr="00255416" w:rsidRDefault="00255416" w:rsidP="00B736F5">
                <w:pPr>
                  <w:jc w:val="right"/>
                  <w:rPr>
                    <w:rFonts w:ascii="宋体" w:hAnsi="宋体"/>
                    <w:szCs w:val="21"/>
                  </w:rPr>
                </w:pPr>
                <w:r w:rsidRPr="00255416">
                  <w:rPr>
                    <w:rFonts w:ascii="宋体" w:hAnsi="宋体"/>
                    <w:szCs w:val="21"/>
                  </w:rPr>
                  <w:t>-</w:t>
                </w:r>
              </w:p>
            </w:tc>
            <w:tc>
              <w:tcPr>
                <w:tcW w:w="1021" w:type="pct"/>
              </w:tcPr>
              <w:p w:rsidR="00255416" w:rsidRPr="00255416" w:rsidRDefault="00255416" w:rsidP="00B736F5">
                <w:pPr>
                  <w:jc w:val="right"/>
                  <w:rPr>
                    <w:rFonts w:ascii="宋体" w:hAnsi="宋体"/>
                    <w:szCs w:val="21"/>
                  </w:rPr>
                </w:pPr>
                <w:r w:rsidRPr="00255416">
                  <w:rPr>
                    <w:rFonts w:ascii="宋体" w:hAnsi="宋体"/>
                    <w:szCs w:val="21"/>
                  </w:rPr>
                  <w:t>-</w:t>
                </w:r>
              </w:p>
            </w:tc>
            <w:tc>
              <w:tcPr>
                <w:tcW w:w="943" w:type="pct"/>
              </w:tcPr>
              <w:p w:rsidR="00255416" w:rsidRPr="00255416" w:rsidRDefault="00255416" w:rsidP="00B736F5">
                <w:pPr>
                  <w:jc w:val="right"/>
                  <w:rPr>
                    <w:rFonts w:ascii="宋体" w:hAnsi="宋体"/>
                    <w:szCs w:val="21"/>
                  </w:rPr>
                </w:pPr>
                <w:r w:rsidRPr="00255416">
                  <w:rPr>
                    <w:rFonts w:ascii="宋体" w:hAnsi="宋体"/>
                    <w:szCs w:val="21"/>
                  </w:rPr>
                  <w:t>-132,162.20</w:t>
                </w:r>
              </w:p>
            </w:tc>
          </w:tr>
          <w:tr w:rsidR="00255416" w:rsidTr="00B736F5">
            <w:sdt>
              <w:sdtPr>
                <w:tag w:val="_PLD_84db8ea6bcbe40539b73b34fcc95a640"/>
                <w:id w:val="595905"/>
                <w:lock w:val="sdtLocked"/>
              </w:sdtPr>
              <w:sdtContent>
                <w:tc>
                  <w:tcPr>
                    <w:tcW w:w="1235" w:type="pct"/>
                    <w:vAlign w:val="center"/>
                  </w:tcPr>
                  <w:p w:rsidR="00255416" w:rsidRDefault="00255416" w:rsidP="00B736F5">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2" w:type="pct"/>
              </w:tcPr>
              <w:p w:rsidR="00255416" w:rsidRPr="00255416" w:rsidRDefault="00255416" w:rsidP="00B736F5">
                <w:pPr>
                  <w:jc w:val="right"/>
                  <w:rPr>
                    <w:rFonts w:ascii="宋体" w:hAnsi="宋体"/>
                    <w:szCs w:val="21"/>
                  </w:rPr>
                </w:pPr>
                <w:r w:rsidRPr="00255416">
                  <w:rPr>
                    <w:rFonts w:ascii="宋体" w:hAnsi="宋体"/>
                    <w:szCs w:val="21"/>
                  </w:rPr>
                  <w:t>6,162,654.72</w:t>
                </w:r>
              </w:p>
            </w:tc>
            <w:tc>
              <w:tcPr>
                <w:tcW w:w="939" w:type="pct"/>
              </w:tcPr>
              <w:p w:rsidR="00255416" w:rsidRPr="00255416" w:rsidRDefault="00255416" w:rsidP="00B736F5">
                <w:pPr>
                  <w:jc w:val="right"/>
                  <w:rPr>
                    <w:rFonts w:ascii="宋体" w:hAnsi="宋体"/>
                    <w:szCs w:val="21"/>
                  </w:rPr>
                </w:pPr>
                <w:r w:rsidRPr="00255416">
                  <w:rPr>
                    <w:rFonts w:ascii="宋体" w:hAnsi="宋体"/>
                    <w:szCs w:val="21"/>
                  </w:rPr>
                  <w:t>-</w:t>
                </w:r>
              </w:p>
            </w:tc>
            <w:tc>
              <w:tcPr>
                <w:tcW w:w="1021" w:type="pct"/>
              </w:tcPr>
              <w:p w:rsidR="00255416" w:rsidRPr="00255416" w:rsidRDefault="00255416" w:rsidP="00B736F5">
                <w:pPr>
                  <w:jc w:val="right"/>
                  <w:rPr>
                    <w:rFonts w:ascii="宋体" w:hAnsi="宋体"/>
                    <w:szCs w:val="21"/>
                  </w:rPr>
                </w:pPr>
                <w:r w:rsidRPr="00255416">
                  <w:rPr>
                    <w:rFonts w:ascii="宋体" w:hAnsi="宋体"/>
                    <w:szCs w:val="21"/>
                  </w:rPr>
                  <w:t>-</w:t>
                </w:r>
              </w:p>
            </w:tc>
            <w:tc>
              <w:tcPr>
                <w:tcW w:w="943" w:type="pct"/>
              </w:tcPr>
              <w:p w:rsidR="00255416" w:rsidRPr="00255416" w:rsidRDefault="00255416" w:rsidP="00B736F5">
                <w:pPr>
                  <w:jc w:val="right"/>
                  <w:rPr>
                    <w:rFonts w:ascii="宋体" w:hAnsi="宋体"/>
                    <w:szCs w:val="21"/>
                  </w:rPr>
                </w:pPr>
                <w:r w:rsidRPr="00255416">
                  <w:rPr>
                    <w:rFonts w:ascii="宋体" w:hAnsi="宋体"/>
                    <w:szCs w:val="21"/>
                  </w:rPr>
                  <w:t>6,162,654.72</w:t>
                </w:r>
              </w:p>
            </w:tc>
          </w:tr>
        </w:tbl>
        <w:p w:rsidR="00255416" w:rsidRDefault="00255416" w:rsidP="00D0590E">
          <w:pPr>
            <w:adjustRightInd w:val="0"/>
            <w:snapToGrid w:val="0"/>
            <w:spacing w:beforeLines="50" w:line="360" w:lineRule="auto"/>
            <w:ind w:firstLineChars="200" w:firstLine="420"/>
            <w:rPr>
              <w:rFonts w:ascii="宋体" w:hAnsi="宋体"/>
            </w:rPr>
          </w:pPr>
          <w:r>
            <w:rPr>
              <w:rFonts w:ascii="宋体" w:hAnsi="宋体" w:hint="eastAsia"/>
            </w:rPr>
            <w:t>注：其他变动系原子公司镇江恒华彩印包装有限责任公司期末不再纳入合并范围导致坏账准备转出。</w:t>
          </w:r>
        </w:p>
        <w:p w:rsidR="00B33BEC" w:rsidRDefault="00EC273B">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Content>
            <w:p w:rsidR="00B33BEC" w:rsidRDefault="00FE1625" w:rsidP="009605C7">
              <w:r w:rsidRPr="00E6394E">
                <w:rPr>
                  <w:rFonts w:ascii="宋体" w:hAnsi="宋体"/>
                  <w:sz w:val="18"/>
                </w:rPr>
                <w:fldChar w:fldCharType="begin"/>
              </w:r>
              <w:r w:rsidR="009605C7"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605C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47" w:displacedByCustomXml="next"/>
    <w:bookmarkStart w:id="148"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rsidR="00B33BEC" w:rsidRDefault="00EC273B">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Content>
            <w:p w:rsidR="00B33BEC" w:rsidRDefault="00FE1625" w:rsidP="009605C7">
              <w:r w:rsidRPr="00E6394E">
                <w:rPr>
                  <w:rFonts w:ascii="宋体" w:hAnsi="宋体"/>
                  <w:sz w:val="18"/>
                </w:rPr>
                <w:fldChar w:fldCharType="begin"/>
              </w:r>
              <w:r w:rsidR="009605C7"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605C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48" w:displacedByCustomXml="prev"/>
    <w:bookmarkStart w:id="149"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48"/>
            </w:numPr>
            <w:ind w:left="426" w:hanging="426"/>
          </w:pPr>
          <w:r>
            <w:rPr>
              <w:rFonts w:hint="eastAsia"/>
            </w:rPr>
            <w:t>坏账准备的情况</w:t>
          </w:r>
        </w:p>
        <w:sdt>
          <w:sdtPr>
            <w:alias w:val="是否适用：其他应收款坏账准备[双击切换]"/>
            <w:tag w:val="_GBC_524ff4c8c6e549ef8e2bf00ca72ddbb6"/>
            <w:id w:val="-1947608601"/>
            <w:lock w:val="sdtLocked"/>
            <w:placeholder>
              <w:docPart w:val="GBC22222222222222222222222222222"/>
            </w:placeholder>
          </w:sdtPr>
          <w:sdtContent>
            <w:p w:rsidR="00B33BEC" w:rsidRDefault="00FE1625">
              <w:r w:rsidRPr="00E6394E">
                <w:rPr>
                  <w:rFonts w:ascii="宋体" w:hAnsi="宋体"/>
                  <w:sz w:val="18"/>
                </w:rPr>
                <w:fldChar w:fldCharType="begin"/>
              </w:r>
              <w:r w:rsidR="009605C7"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605C7"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306"/>
            <w:gridCol w:w="1486"/>
            <w:gridCol w:w="1591"/>
            <w:gridCol w:w="1399"/>
            <w:gridCol w:w="1277"/>
            <w:gridCol w:w="1417"/>
            <w:gridCol w:w="1560"/>
          </w:tblGrid>
          <w:tr w:rsidR="009605C7" w:rsidTr="009605C7">
            <w:sdt>
              <w:sdtPr>
                <w:tag w:val="_PLD_26385dc5e422410c8676e4fee82120cb"/>
                <w:id w:val="596237"/>
                <w:lock w:val="sdtLocked"/>
              </w:sdtPr>
              <w:sdtContent>
                <w:tc>
                  <w:tcPr>
                    <w:tcW w:w="651" w:type="pct"/>
                    <w:vMerge w:val="restart"/>
                    <w:shd w:val="clear" w:color="auto" w:fill="FFFFFF"/>
                    <w:vAlign w:val="center"/>
                  </w:tcPr>
                  <w:p w:rsidR="009605C7" w:rsidRDefault="009605C7" w:rsidP="00B736F5">
                    <w:pPr>
                      <w:jc w:val="center"/>
                    </w:pPr>
                    <w:r>
                      <w:t>类别</w:t>
                    </w:r>
                  </w:p>
                </w:tc>
              </w:sdtContent>
            </w:sdt>
            <w:sdt>
              <w:sdtPr>
                <w:tag w:val="_PLD_325dd74545cb4f67921ea1cc7ed20a2b"/>
                <w:id w:val="596238"/>
                <w:lock w:val="sdtLocked"/>
              </w:sdtPr>
              <w:sdtContent>
                <w:tc>
                  <w:tcPr>
                    <w:tcW w:w="740" w:type="pct"/>
                    <w:vMerge w:val="restart"/>
                    <w:shd w:val="clear" w:color="auto" w:fill="FFFFFF"/>
                    <w:vAlign w:val="center"/>
                  </w:tcPr>
                  <w:p w:rsidR="009605C7" w:rsidRDefault="009605C7" w:rsidP="00B736F5">
                    <w:pPr>
                      <w:jc w:val="center"/>
                    </w:pPr>
                    <w:r>
                      <w:t>期初余额</w:t>
                    </w:r>
                  </w:p>
                </w:tc>
              </w:sdtContent>
            </w:sdt>
            <w:sdt>
              <w:sdtPr>
                <w:tag w:val="_PLD_d513696ccf0b46ccb4ea6d2ef23dbbd2"/>
                <w:id w:val="596239"/>
                <w:lock w:val="sdtLocked"/>
              </w:sdtPr>
              <w:sdtContent>
                <w:tc>
                  <w:tcPr>
                    <w:tcW w:w="2832" w:type="pct"/>
                    <w:gridSpan w:val="4"/>
                    <w:shd w:val="clear" w:color="auto" w:fill="FFFFFF"/>
                    <w:vAlign w:val="center"/>
                  </w:tcPr>
                  <w:p w:rsidR="009605C7" w:rsidRDefault="009605C7" w:rsidP="00B736F5">
                    <w:pPr>
                      <w:jc w:val="center"/>
                    </w:pPr>
                    <w:r>
                      <w:rPr>
                        <w:rFonts w:hint="eastAsia"/>
                      </w:rPr>
                      <w:t>本期变动</w:t>
                    </w:r>
                    <w:r>
                      <w:t>金额</w:t>
                    </w:r>
                  </w:p>
                </w:tc>
              </w:sdtContent>
            </w:sdt>
            <w:sdt>
              <w:sdtPr>
                <w:tag w:val="_PLD_20b48d7d53584edf917ab5d4207d6a9c"/>
                <w:id w:val="596240"/>
                <w:lock w:val="sdtLocked"/>
              </w:sdtPr>
              <w:sdtContent>
                <w:tc>
                  <w:tcPr>
                    <w:tcW w:w="777" w:type="pct"/>
                    <w:vMerge w:val="restart"/>
                    <w:shd w:val="clear" w:color="auto" w:fill="FFFFFF"/>
                    <w:vAlign w:val="center"/>
                  </w:tcPr>
                  <w:p w:rsidR="009605C7" w:rsidRDefault="009605C7" w:rsidP="00B736F5">
                    <w:pPr>
                      <w:jc w:val="center"/>
                    </w:pPr>
                    <w:r>
                      <w:t>期末余额</w:t>
                    </w:r>
                  </w:p>
                </w:tc>
              </w:sdtContent>
            </w:sdt>
          </w:tr>
          <w:tr w:rsidR="009605C7" w:rsidTr="009605C7">
            <w:tc>
              <w:tcPr>
                <w:tcW w:w="651" w:type="pct"/>
                <w:vMerge/>
                <w:shd w:val="clear" w:color="auto" w:fill="FFFFFF"/>
              </w:tcPr>
              <w:p w:rsidR="009605C7" w:rsidRDefault="009605C7" w:rsidP="00B736F5">
                <w:pPr>
                  <w:jc w:val="center"/>
                </w:pPr>
              </w:p>
            </w:tc>
            <w:tc>
              <w:tcPr>
                <w:tcW w:w="740" w:type="pct"/>
                <w:vMerge/>
                <w:shd w:val="clear" w:color="auto" w:fill="FFFFFF"/>
              </w:tcPr>
              <w:p w:rsidR="009605C7" w:rsidRDefault="009605C7" w:rsidP="00B736F5">
                <w:pPr>
                  <w:jc w:val="center"/>
                </w:pPr>
              </w:p>
            </w:tc>
            <w:sdt>
              <w:sdtPr>
                <w:tag w:val="_PLD_97824acb5c834e9fbe6cf8e4b6cac761"/>
                <w:id w:val="596241"/>
                <w:lock w:val="sdtLocked"/>
              </w:sdtPr>
              <w:sdtContent>
                <w:tc>
                  <w:tcPr>
                    <w:tcW w:w="793" w:type="pct"/>
                    <w:shd w:val="clear" w:color="auto" w:fill="FFFFFF"/>
                    <w:vAlign w:val="center"/>
                  </w:tcPr>
                  <w:p w:rsidR="009605C7" w:rsidRDefault="009605C7" w:rsidP="00B736F5">
                    <w:pPr>
                      <w:jc w:val="center"/>
                    </w:pPr>
                    <w:r>
                      <w:t>计提</w:t>
                    </w:r>
                  </w:p>
                </w:tc>
              </w:sdtContent>
            </w:sdt>
            <w:sdt>
              <w:sdtPr>
                <w:tag w:val="_PLD_233002cee9bc4108842b58a08731b243"/>
                <w:id w:val="596242"/>
                <w:lock w:val="sdtLocked"/>
              </w:sdtPr>
              <w:sdtContent>
                <w:tc>
                  <w:tcPr>
                    <w:tcW w:w="697" w:type="pct"/>
                    <w:shd w:val="clear" w:color="auto" w:fill="FFFFFF"/>
                    <w:vAlign w:val="center"/>
                  </w:tcPr>
                  <w:p w:rsidR="009605C7" w:rsidRDefault="009605C7" w:rsidP="00B736F5">
                    <w:pPr>
                      <w:jc w:val="center"/>
                    </w:pPr>
                    <w:r>
                      <w:rPr>
                        <w:rFonts w:hint="eastAsia"/>
                      </w:rPr>
                      <w:t>收回或转回</w:t>
                    </w:r>
                  </w:p>
                </w:tc>
              </w:sdtContent>
            </w:sdt>
            <w:sdt>
              <w:sdtPr>
                <w:tag w:val="_PLD_6bcdf2328a584128aba90aa75e33c767"/>
                <w:id w:val="596243"/>
                <w:lock w:val="sdtLocked"/>
              </w:sdtPr>
              <w:sdtContent>
                <w:tc>
                  <w:tcPr>
                    <w:tcW w:w="636" w:type="pct"/>
                    <w:shd w:val="clear" w:color="auto" w:fill="FFFFFF"/>
                    <w:vAlign w:val="center"/>
                  </w:tcPr>
                  <w:p w:rsidR="009605C7" w:rsidRDefault="009605C7" w:rsidP="00B736F5">
                    <w:pPr>
                      <w:jc w:val="center"/>
                    </w:pPr>
                    <w:r>
                      <w:rPr>
                        <w:rFonts w:hint="eastAsia"/>
                      </w:rPr>
                      <w:t>转销或核销</w:t>
                    </w:r>
                  </w:p>
                </w:tc>
              </w:sdtContent>
            </w:sdt>
            <w:tc>
              <w:tcPr>
                <w:tcW w:w="706" w:type="pct"/>
                <w:shd w:val="clear" w:color="auto" w:fill="FFFFFF"/>
                <w:vAlign w:val="center"/>
              </w:tcPr>
              <w:sdt>
                <w:sdtPr>
                  <w:rPr>
                    <w:rFonts w:hint="eastAsia"/>
                  </w:rPr>
                  <w:tag w:val="_PLD_da684cd2e7cd4d42baf40bc9d95a0ce8"/>
                  <w:id w:val="596244"/>
                  <w:lock w:val="sdtLocked"/>
                </w:sdtPr>
                <w:sdtContent>
                  <w:p w:rsidR="009605C7" w:rsidRDefault="009605C7" w:rsidP="00B736F5">
                    <w:pPr>
                      <w:jc w:val="right"/>
                    </w:pPr>
                    <w:r>
                      <w:rPr>
                        <w:rFonts w:hint="eastAsia"/>
                      </w:rPr>
                      <w:t>其他变动</w:t>
                    </w:r>
                  </w:p>
                </w:sdtContent>
              </w:sdt>
            </w:tc>
            <w:tc>
              <w:tcPr>
                <w:tcW w:w="777" w:type="pct"/>
                <w:vMerge/>
                <w:shd w:val="clear" w:color="auto" w:fill="FFFFFF"/>
              </w:tcPr>
              <w:p w:rsidR="009605C7" w:rsidRDefault="009605C7" w:rsidP="00B736F5">
                <w:pPr>
                  <w:jc w:val="right"/>
                </w:pPr>
              </w:p>
            </w:tc>
          </w:tr>
          <w:sdt>
            <w:sdtPr>
              <w:alias w:val="其他应收款坏账准备明细"/>
              <w:tag w:val="_TUP_898ef92c5aee4c66a24cb0c6c9c83bec"/>
              <w:id w:val="596245"/>
              <w:lock w:val="sdtLocked"/>
            </w:sdtPr>
            <w:sdtEndPr>
              <w:rPr>
                <w:rFonts w:ascii="宋体" w:hAnsi="宋体"/>
              </w:rPr>
            </w:sdtEndPr>
            <w:sdtContent>
              <w:tr w:rsidR="009605C7" w:rsidTr="009605C7">
                <w:tc>
                  <w:tcPr>
                    <w:tcW w:w="651" w:type="pct"/>
                    <w:shd w:val="clear" w:color="auto" w:fill="auto"/>
                  </w:tcPr>
                  <w:p w:rsidR="009605C7" w:rsidRDefault="009605C7" w:rsidP="00B736F5">
                    <w:r>
                      <w:rPr>
                        <w:rFonts w:ascii="宋体" w:hAnsi="宋体" w:hint="eastAsia"/>
                        <w:color w:val="000000"/>
                        <w:sz w:val="18"/>
                        <w:szCs w:val="18"/>
                      </w:rPr>
                      <w:t>其他应收款坏账准备</w:t>
                    </w:r>
                  </w:p>
                </w:tc>
                <w:tc>
                  <w:tcPr>
                    <w:tcW w:w="740" w:type="pct"/>
                    <w:shd w:val="clear" w:color="auto" w:fill="auto"/>
                    <w:vAlign w:val="center"/>
                  </w:tcPr>
                  <w:p w:rsidR="009605C7" w:rsidRPr="009605C7" w:rsidRDefault="009605C7" w:rsidP="009605C7">
                    <w:pPr>
                      <w:jc w:val="right"/>
                      <w:rPr>
                        <w:rFonts w:ascii="宋体" w:hAnsi="宋体"/>
                      </w:rPr>
                    </w:pPr>
                    <w:r w:rsidRPr="009605C7">
                      <w:rPr>
                        <w:rFonts w:ascii="宋体" w:hAnsi="宋体"/>
                      </w:rPr>
                      <w:t>7,746,491.85</w:t>
                    </w:r>
                  </w:p>
                </w:tc>
                <w:tc>
                  <w:tcPr>
                    <w:tcW w:w="793" w:type="pct"/>
                    <w:shd w:val="clear" w:color="auto" w:fill="auto"/>
                    <w:vAlign w:val="center"/>
                  </w:tcPr>
                  <w:p w:rsidR="009605C7" w:rsidRPr="009605C7" w:rsidRDefault="009605C7" w:rsidP="009605C7">
                    <w:pPr>
                      <w:jc w:val="right"/>
                      <w:rPr>
                        <w:rFonts w:ascii="宋体" w:hAnsi="宋体"/>
                      </w:rPr>
                    </w:pPr>
                    <w:r w:rsidRPr="009605C7">
                      <w:rPr>
                        <w:rFonts w:ascii="宋体" w:hAnsi="宋体"/>
                      </w:rPr>
                      <w:t>-1,446,674.93</w:t>
                    </w:r>
                  </w:p>
                </w:tc>
                <w:tc>
                  <w:tcPr>
                    <w:tcW w:w="697" w:type="pct"/>
                    <w:shd w:val="clear" w:color="auto" w:fill="auto"/>
                    <w:vAlign w:val="center"/>
                  </w:tcPr>
                  <w:p w:rsidR="009605C7" w:rsidRPr="009605C7" w:rsidRDefault="009605C7" w:rsidP="009605C7">
                    <w:pPr>
                      <w:jc w:val="right"/>
                      <w:rPr>
                        <w:rFonts w:ascii="宋体" w:hAnsi="宋体"/>
                      </w:rPr>
                    </w:pPr>
                    <w:r w:rsidRPr="009605C7">
                      <w:rPr>
                        <w:rFonts w:ascii="宋体" w:hAnsi="宋体"/>
                      </w:rPr>
                      <w:t>-</w:t>
                    </w:r>
                  </w:p>
                </w:tc>
                <w:tc>
                  <w:tcPr>
                    <w:tcW w:w="636" w:type="pct"/>
                    <w:vAlign w:val="center"/>
                  </w:tcPr>
                  <w:p w:rsidR="009605C7" w:rsidRPr="009605C7" w:rsidRDefault="009605C7" w:rsidP="009605C7">
                    <w:pPr>
                      <w:jc w:val="right"/>
                      <w:rPr>
                        <w:rFonts w:ascii="宋体" w:hAnsi="宋体"/>
                      </w:rPr>
                    </w:pPr>
                    <w:r w:rsidRPr="009605C7">
                      <w:rPr>
                        <w:rFonts w:ascii="宋体" w:hAnsi="宋体"/>
                      </w:rPr>
                      <w:t>5,000.00</w:t>
                    </w:r>
                  </w:p>
                </w:tc>
                <w:tc>
                  <w:tcPr>
                    <w:tcW w:w="706" w:type="pct"/>
                    <w:vAlign w:val="center"/>
                  </w:tcPr>
                  <w:p w:rsidR="009605C7" w:rsidRPr="009605C7" w:rsidRDefault="009605C7" w:rsidP="009605C7">
                    <w:pPr>
                      <w:jc w:val="right"/>
                      <w:rPr>
                        <w:rFonts w:ascii="宋体" w:hAnsi="宋体"/>
                      </w:rPr>
                    </w:pPr>
                    <w:r w:rsidRPr="009605C7">
                      <w:rPr>
                        <w:rFonts w:ascii="宋体" w:hAnsi="宋体"/>
                      </w:rPr>
                      <w:t>-132,162.20</w:t>
                    </w:r>
                  </w:p>
                </w:tc>
                <w:tc>
                  <w:tcPr>
                    <w:tcW w:w="777" w:type="pct"/>
                    <w:shd w:val="clear" w:color="auto" w:fill="auto"/>
                    <w:vAlign w:val="center"/>
                  </w:tcPr>
                  <w:p w:rsidR="009605C7" w:rsidRPr="009605C7" w:rsidRDefault="009605C7" w:rsidP="009605C7">
                    <w:pPr>
                      <w:jc w:val="right"/>
                      <w:rPr>
                        <w:rFonts w:ascii="宋体" w:hAnsi="宋体"/>
                      </w:rPr>
                    </w:pPr>
                    <w:r w:rsidRPr="009605C7">
                      <w:rPr>
                        <w:rFonts w:ascii="宋体" w:hAnsi="宋体"/>
                      </w:rPr>
                      <w:t>6,162,654.72</w:t>
                    </w:r>
                  </w:p>
                </w:tc>
              </w:tr>
            </w:sdtContent>
          </w:sdt>
          <w:tr w:rsidR="009605C7" w:rsidTr="009605C7">
            <w:sdt>
              <w:sdtPr>
                <w:tag w:val="_PLD_d4d6ba6e1c7b40ac88b36bf9df11b1dd"/>
                <w:id w:val="596246"/>
                <w:lock w:val="sdtLocked"/>
              </w:sdtPr>
              <w:sdtContent>
                <w:tc>
                  <w:tcPr>
                    <w:tcW w:w="651" w:type="pct"/>
                    <w:shd w:val="clear" w:color="auto" w:fill="auto"/>
                  </w:tcPr>
                  <w:p w:rsidR="009605C7" w:rsidRDefault="009605C7" w:rsidP="00B736F5">
                    <w:pPr>
                      <w:jc w:val="center"/>
                    </w:pPr>
                    <w:r>
                      <w:rPr>
                        <w:rFonts w:hint="eastAsia"/>
                      </w:rPr>
                      <w:t>合计</w:t>
                    </w:r>
                  </w:p>
                </w:tc>
              </w:sdtContent>
            </w:sdt>
            <w:tc>
              <w:tcPr>
                <w:tcW w:w="740" w:type="pct"/>
                <w:shd w:val="clear" w:color="auto" w:fill="auto"/>
                <w:vAlign w:val="center"/>
              </w:tcPr>
              <w:p w:rsidR="009605C7" w:rsidRPr="009605C7" w:rsidRDefault="009605C7" w:rsidP="009605C7">
                <w:pPr>
                  <w:jc w:val="right"/>
                  <w:rPr>
                    <w:rFonts w:ascii="宋体" w:hAnsi="宋体"/>
                  </w:rPr>
                </w:pPr>
                <w:r w:rsidRPr="009605C7">
                  <w:rPr>
                    <w:rFonts w:ascii="宋体" w:hAnsi="宋体"/>
                  </w:rPr>
                  <w:t>7,746,491.85</w:t>
                </w:r>
              </w:p>
            </w:tc>
            <w:tc>
              <w:tcPr>
                <w:tcW w:w="793" w:type="pct"/>
                <w:shd w:val="clear" w:color="auto" w:fill="auto"/>
                <w:vAlign w:val="center"/>
              </w:tcPr>
              <w:p w:rsidR="009605C7" w:rsidRPr="009605C7" w:rsidRDefault="009605C7" w:rsidP="009605C7">
                <w:pPr>
                  <w:jc w:val="right"/>
                  <w:rPr>
                    <w:rFonts w:ascii="宋体" w:hAnsi="宋体"/>
                  </w:rPr>
                </w:pPr>
                <w:r w:rsidRPr="009605C7">
                  <w:rPr>
                    <w:rFonts w:ascii="宋体" w:hAnsi="宋体"/>
                  </w:rPr>
                  <w:t>-1,446,674.93</w:t>
                </w:r>
              </w:p>
            </w:tc>
            <w:tc>
              <w:tcPr>
                <w:tcW w:w="697" w:type="pct"/>
                <w:shd w:val="clear" w:color="auto" w:fill="auto"/>
                <w:vAlign w:val="center"/>
              </w:tcPr>
              <w:p w:rsidR="009605C7" w:rsidRPr="009605C7" w:rsidRDefault="009605C7" w:rsidP="009605C7">
                <w:pPr>
                  <w:jc w:val="right"/>
                  <w:rPr>
                    <w:rFonts w:ascii="宋体" w:hAnsi="宋体"/>
                  </w:rPr>
                </w:pPr>
                <w:r w:rsidRPr="009605C7">
                  <w:rPr>
                    <w:rFonts w:ascii="宋体" w:hAnsi="宋体"/>
                  </w:rPr>
                  <w:t>-</w:t>
                </w:r>
              </w:p>
            </w:tc>
            <w:tc>
              <w:tcPr>
                <w:tcW w:w="636" w:type="pct"/>
                <w:vAlign w:val="center"/>
              </w:tcPr>
              <w:p w:rsidR="009605C7" w:rsidRPr="009605C7" w:rsidRDefault="009605C7" w:rsidP="009605C7">
                <w:pPr>
                  <w:jc w:val="right"/>
                  <w:rPr>
                    <w:rFonts w:ascii="宋体" w:hAnsi="宋体"/>
                  </w:rPr>
                </w:pPr>
                <w:r w:rsidRPr="009605C7">
                  <w:rPr>
                    <w:rFonts w:ascii="宋体" w:hAnsi="宋体"/>
                  </w:rPr>
                  <w:t>5,000.00</w:t>
                </w:r>
              </w:p>
            </w:tc>
            <w:tc>
              <w:tcPr>
                <w:tcW w:w="706" w:type="pct"/>
                <w:vAlign w:val="center"/>
              </w:tcPr>
              <w:p w:rsidR="009605C7" w:rsidRPr="009605C7" w:rsidRDefault="009605C7" w:rsidP="009605C7">
                <w:pPr>
                  <w:jc w:val="right"/>
                  <w:rPr>
                    <w:rFonts w:ascii="宋体" w:hAnsi="宋体"/>
                  </w:rPr>
                </w:pPr>
                <w:r w:rsidRPr="009605C7">
                  <w:rPr>
                    <w:rFonts w:ascii="宋体" w:hAnsi="宋体"/>
                  </w:rPr>
                  <w:t>132,162.20</w:t>
                </w:r>
              </w:p>
            </w:tc>
            <w:tc>
              <w:tcPr>
                <w:tcW w:w="777" w:type="pct"/>
                <w:shd w:val="clear" w:color="auto" w:fill="auto"/>
                <w:vAlign w:val="center"/>
              </w:tcPr>
              <w:p w:rsidR="009605C7" w:rsidRPr="009605C7" w:rsidRDefault="009605C7" w:rsidP="009605C7">
                <w:pPr>
                  <w:jc w:val="right"/>
                  <w:rPr>
                    <w:rFonts w:ascii="宋体" w:hAnsi="宋体"/>
                  </w:rPr>
                </w:pPr>
                <w:r w:rsidRPr="009605C7">
                  <w:rPr>
                    <w:rFonts w:ascii="宋体" w:hAnsi="宋体"/>
                  </w:rPr>
                  <w:t>6,162,654.72</w:t>
                </w:r>
              </w:p>
            </w:tc>
          </w:tr>
        </w:tbl>
        <w:p w:rsidR="009605C7" w:rsidRDefault="009605C7"/>
        <w:p w:rsidR="00B33BEC" w:rsidRDefault="00EC273B">
          <w:r>
            <w:rPr>
              <w:rFonts w:hint="eastAsia"/>
            </w:rPr>
            <w:lastRenderedPageBreak/>
            <w:t>其中本期坏账准备转回或收回金额重要的：</w:t>
          </w:r>
        </w:p>
        <w:p w:rsidR="00B33BEC" w:rsidRDefault="00FE1625" w:rsidP="00164024">
          <w:sdt>
            <w:sdtPr>
              <w:alias w:val="是否适用：其中本期其他应收账款坏账准备收回或转回金额重要的[双击切换]"/>
              <w:tag w:val="_GBC_c99a80b9a36440d7b9ed3ce899868361"/>
              <w:id w:val="1839274772"/>
              <w:lock w:val="sdtLocked"/>
              <w:placeholder>
                <w:docPart w:val="GBC22222222222222222222222222222"/>
              </w:placeholder>
            </w:sdtPr>
            <w:sdtContent>
              <w:r w:rsidRPr="00E6394E">
                <w:rPr>
                  <w:rFonts w:ascii="宋体" w:hAnsi="宋体"/>
                  <w:sz w:val="18"/>
                </w:rPr>
                <w:fldChar w:fldCharType="begin"/>
              </w:r>
              <w:r w:rsidR="0016402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64024" w:rsidRPr="00E6394E">
                <w:rPr>
                  <w:rFonts w:ascii="宋体" w:hAnsi="宋体"/>
                  <w:sz w:val="18"/>
                </w:rPr>
                <w:instrText xml:space="preserve"> MACROBUTTON  SnrToggleCheckbox √不适用 </w:instrText>
              </w:r>
              <w:r w:rsidRPr="00E6394E">
                <w:rPr>
                  <w:rFonts w:ascii="宋体" w:hAnsi="宋体"/>
                  <w:sz w:val="18"/>
                </w:rPr>
                <w:fldChar w:fldCharType="end"/>
              </w:r>
            </w:sdtContent>
          </w:sdt>
        </w:p>
        <w:bookmarkEnd w:id="149"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3"/>
              <w:numId w:val="48"/>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Locked"/>
            <w:placeholder>
              <w:docPart w:val="GBC22222222222222222222222222222"/>
            </w:placeholder>
          </w:sdtPr>
          <w:sdtContent>
            <w:p w:rsidR="00B33BEC" w:rsidRDefault="00FE1625">
              <w:r w:rsidRPr="00E6394E">
                <w:rPr>
                  <w:rFonts w:ascii="宋体" w:hAnsi="宋体"/>
                  <w:sz w:val="18"/>
                </w:rPr>
                <w:fldChar w:fldCharType="begin"/>
              </w:r>
              <w:r w:rsidR="0016402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2446856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本报告期实际核销的其他应收款项情况"/>
              <w:tag w:val="_GBC_5908d1cb324b4d60915517ea5537d0f4"/>
              <w:id w:val="2045711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B33BEC" w:rsidTr="00FA71EA">
            <w:trPr>
              <w:cantSplit/>
            </w:trPr>
            <w:sdt>
              <w:sdtPr>
                <w:tag w:val="_PLD_37dfaf7051a145ae922646054d926a0e"/>
                <w:id w:val="-563183617"/>
                <w:lock w:val="sdtLocked"/>
              </w:sdtPr>
              <w:sdtContent>
                <w:tc>
                  <w:tcPr>
                    <w:tcW w:w="2490" w:type="pct"/>
                  </w:tcPr>
                  <w:p w:rsidR="00B33BEC" w:rsidRDefault="00EC273B">
                    <w:pPr>
                      <w:ind w:right="73"/>
                      <w:jc w:val="center"/>
                      <w:rPr>
                        <w:szCs w:val="21"/>
                      </w:rPr>
                    </w:pPr>
                    <w:r>
                      <w:rPr>
                        <w:rFonts w:hint="eastAsia"/>
                        <w:szCs w:val="21"/>
                      </w:rPr>
                      <w:t>项目</w:t>
                    </w:r>
                  </w:p>
                </w:tc>
              </w:sdtContent>
            </w:sdt>
            <w:sdt>
              <w:sdtPr>
                <w:tag w:val="_PLD_57b56183aec749d9a0e8479977704a0b"/>
                <w:id w:val="-1208719472"/>
                <w:lock w:val="sdtLocked"/>
              </w:sdtPr>
              <w:sdtContent>
                <w:tc>
                  <w:tcPr>
                    <w:tcW w:w="2510" w:type="pct"/>
                  </w:tcPr>
                  <w:p w:rsidR="00B33BEC" w:rsidRDefault="00EC273B">
                    <w:pPr>
                      <w:ind w:right="73"/>
                      <w:jc w:val="center"/>
                      <w:rPr>
                        <w:szCs w:val="21"/>
                      </w:rPr>
                    </w:pPr>
                    <w:r>
                      <w:rPr>
                        <w:rFonts w:hint="eastAsia"/>
                        <w:szCs w:val="21"/>
                      </w:rPr>
                      <w:t>核销金额</w:t>
                    </w:r>
                  </w:p>
                </w:tc>
              </w:sdtContent>
            </w:sdt>
          </w:tr>
          <w:tr w:rsidR="00B33BEC" w:rsidTr="00FA71EA">
            <w:trPr>
              <w:cantSplit/>
            </w:trPr>
            <w:sdt>
              <w:sdtPr>
                <w:tag w:val="_PLD_df14342767154a19a45acd79974daeeb"/>
                <w:id w:val="1296791659"/>
                <w:lock w:val="sdtLocked"/>
              </w:sdtPr>
              <w:sdtContent>
                <w:tc>
                  <w:tcPr>
                    <w:tcW w:w="2490" w:type="pct"/>
                  </w:tcPr>
                  <w:p w:rsidR="00B33BEC" w:rsidRDefault="00EC273B">
                    <w:pPr>
                      <w:ind w:right="73"/>
                      <w:rPr>
                        <w:szCs w:val="21"/>
                      </w:rPr>
                    </w:pPr>
                    <w:r>
                      <w:rPr>
                        <w:rFonts w:hint="eastAsia"/>
                        <w:szCs w:val="21"/>
                      </w:rPr>
                      <w:t>实际核销的其他应收款</w:t>
                    </w:r>
                  </w:p>
                </w:tc>
              </w:sdtContent>
            </w:sdt>
            <w:tc>
              <w:tcPr>
                <w:tcW w:w="2510" w:type="pct"/>
              </w:tcPr>
              <w:p w:rsidR="00B33BEC" w:rsidRPr="00164024" w:rsidRDefault="00164024">
                <w:pPr>
                  <w:ind w:right="73"/>
                  <w:jc w:val="right"/>
                  <w:rPr>
                    <w:szCs w:val="21"/>
                  </w:rPr>
                </w:pPr>
                <w:r w:rsidRPr="00164024">
                  <w:rPr>
                    <w:rFonts w:ascii="宋体" w:hAnsi="宋体" w:hint="eastAsia"/>
                    <w:color w:val="000000"/>
                    <w:szCs w:val="21"/>
                  </w:rPr>
                  <w:t>5,000.00</w:t>
                </w:r>
              </w:p>
            </w:tc>
          </w:tr>
        </w:tbl>
        <w:p w:rsidR="00B33BEC" w:rsidRDefault="00B33BEC">
          <w:pPr>
            <w:rPr>
              <w:szCs w:val="21"/>
            </w:rPr>
          </w:pPr>
        </w:p>
        <w:p w:rsidR="00B33BEC" w:rsidRDefault="00EC273B">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774599771"/>
            <w:lock w:val="sdtLocked"/>
            <w:placeholder>
              <w:docPart w:val="GBC22222222222222222222222222222"/>
            </w:placeholder>
          </w:sdtPr>
          <w:sdtContent>
            <w:p w:rsidR="00B33BEC" w:rsidRDefault="00FE1625" w:rsidP="00164024">
              <w:pPr>
                <w:rPr>
                  <w:szCs w:val="21"/>
                </w:rPr>
              </w:pPr>
              <w:r w:rsidRPr="00E6394E">
                <w:rPr>
                  <w:rFonts w:ascii="宋体" w:hAnsi="宋体"/>
                  <w:sz w:val="18"/>
                  <w:szCs w:val="21"/>
                </w:rPr>
                <w:fldChar w:fldCharType="begin"/>
              </w:r>
              <w:r w:rsidR="00164024"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6402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631716002"/>
            <w:lock w:val="sdtLocked"/>
            <w:placeholder>
              <w:docPart w:val="GBC22222222222222222222222222222"/>
            </w:placeholder>
          </w:sdtPr>
          <w:sdtContent>
            <w:p w:rsidR="00B33BEC" w:rsidRDefault="00FE1625" w:rsidP="00164024">
              <w:pPr>
                <w:snapToGrid w:val="0"/>
                <w:spacing w:line="240" w:lineRule="atLeast"/>
                <w:rPr>
                  <w:szCs w:val="21"/>
                </w:rPr>
              </w:pPr>
              <w:r w:rsidRPr="00E6394E">
                <w:rPr>
                  <w:rFonts w:ascii="宋体" w:hAnsi="宋体"/>
                  <w:sz w:val="18"/>
                  <w:szCs w:val="21"/>
                </w:rPr>
                <w:fldChar w:fldCharType="begin"/>
              </w:r>
              <w:r w:rsidR="00164024"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64024"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48"/>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Locked"/>
            <w:placeholder>
              <w:docPart w:val="GBC22222222222222222222222222222"/>
            </w:placeholder>
          </w:sdtPr>
          <w:sdtContent>
            <w:p w:rsidR="00B33BEC" w:rsidRDefault="00FE1625">
              <w:r w:rsidRPr="00E6394E">
                <w:rPr>
                  <w:rFonts w:ascii="宋体" w:hAnsi="宋体"/>
                  <w:sz w:val="18"/>
                </w:rPr>
                <w:fldChar w:fldCharType="begin"/>
              </w:r>
              <w:r w:rsidR="0016402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6402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874"/>
            <w:gridCol w:w="851"/>
            <w:gridCol w:w="1402"/>
            <w:gridCol w:w="1149"/>
            <w:gridCol w:w="2126"/>
            <w:gridCol w:w="1493"/>
          </w:tblGrid>
          <w:tr w:rsidR="0020177C" w:rsidTr="00B736F5">
            <w:trPr>
              <w:cantSplit/>
            </w:trPr>
            <w:sdt>
              <w:sdtPr>
                <w:tag w:val="_PLD_f30fc2dc8886472699c892f0395ab05e"/>
                <w:id w:val="597178"/>
                <w:lock w:val="sdtLocked"/>
              </w:sdtPr>
              <w:sdtContent>
                <w:tc>
                  <w:tcPr>
                    <w:tcW w:w="1053" w:type="pct"/>
                    <w:vAlign w:val="center"/>
                  </w:tcPr>
                  <w:p w:rsidR="0020177C" w:rsidRDefault="0020177C" w:rsidP="00B736F5">
                    <w:pPr>
                      <w:ind w:right="105"/>
                      <w:jc w:val="center"/>
                      <w:rPr>
                        <w:szCs w:val="21"/>
                      </w:rPr>
                    </w:pPr>
                    <w:r>
                      <w:rPr>
                        <w:rFonts w:hint="eastAsia"/>
                        <w:szCs w:val="21"/>
                      </w:rPr>
                      <w:t>单位名称</w:t>
                    </w:r>
                  </w:p>
                </w:tc>
              </w:sdtContent>
            </w:sdt>
            <w:sdt>
              <w:sdtPr>
                <w:tag w:val="_PLD_44129b8132114de2a4d33c4acb8af98f"/>
                <w:id w:val="597179"/>
                <w:lock w:val="sdtLocked"/>
              </w:sdtPr>
              <w:sdtContent>
                <w:tc>
                  <w:tcPr>
                    <w:tcW w:w="478" w:type="pct"/>
                    <w:vAlign w:val="center"/>
                  </w:tcPr>
                  <w:p w:rsidR="0020177C" w:rsidRDefault="0020177C" w:rsidP="00B736F5">
                    <w:pPr>
                      <w:ind w:right="73"/>
                      <w:jc w:val="center"/>
                      <w:rPr>
                        <w:szCs w:val="21"/>
                      </w:rPr>
                    </w:pPr>
                    <w:r>
                      <w:rPr>
                        <w:rFonts w:hint="eastAsia"/>
                        <w:szCs w:val="21"/>
                      </w:rPr>
                      <w:t>款项的性质</w:t>
                    </w:r>
                  </w:p>
                </w:tc>
              </w:sdtContent>
            </w:sdt>
            <w:sdt>
              <w:sdtPr>
                <w:tag w:val="_PLD_1bc905abb4bf4c679b9fbe0a7587d651"/>
                <w:id w:val="597180"/>
                <w:lock w:val="sdtLocked"/>
              </w:sdtPr>
              <w:sdtContent>
                <w:tc>
                  <w:tcPr>
                    <w:tcW w:w="788" w:type="pct"/>
                    <w:vAlign w:val="center"/>
                  </w:tcPr>
                  <w:p w:rsidR="0020177C" w:rsidRDefault="0020177C" w:rsidP="00B736F5">
                    <w:pPr>
                      <w:ind w:right="73"/>
                      <w:jc w:val="center"/>
                      <w:rPr>
                        <w:szCs w:val="21"/>
                      </w:rPr>
                    </w:pPr>
                    <w:r>
                      <w:rPr>
                        <w:rFonts w:hint="eastAsia"/>
                        <w:szCs w:val="21"/>
                      </w:rPr>
                      <w:t>期末余额</w:t>
                    </w:r>
                  </w:p>
                </w:tc>
              </w:sdtContent>
            </w:sdt>
            <w:sdt>
              <w:sdtPr>
                <w:tag w:val="_PLD_d9231de346f74815b1bc7c82527b1ef5"/>
                <w:id w:val="597181"/>
                <w:lock w:val="sdtLocked"/>
              </w:sdtPr>
              <w:sdtContent>
                <w:tc>
                  <w:tcPr>
                    <w:tcW w:w="646" w:type="pct"/>
                    <w:vAlign w:val="center"/>
                  </w:tcPr>
                  <w:p w:rsidR="0020177C" w:rsidRDefault="0020177C" w:rsidP="00B736F5">
                    <w:pPr>
                      <w:ind w:right="73"/>
                      <w:jc w:val="center"/>
                      <w:rPr>
                        <w:szCs w:val="21"/>
                      </w:rPr>
                    </w:pPr>
                    <w:r>
                      <w:rPr>
                        <w:rFonts w:hint="eastAsia"/>
                        <w:szCs w:val="21"/>
                      </w:rPr>
                      <w:t>账龄</w:t>
                    </w:r>
                  </w:p>
                </w:tc>
              </w:sdtContent>
            </w:sdt>
            <w:sdt>
              <w:sdtPr>
                <w:tag w:val="_PLD_055b75c0a3cf450e995ac7e13fdc0c08"/>
                <w:id w:val="597182"/>
                <w:lock w:val="sdtLocked"/>
              </w:sdtPr>
              <w:sdtContent>
                <w:tc>
                  <w:tcPr>
                    <w:tcW w:w="1195" w:type="pct"/>
                    <w:vAlign w:val="center"/>
                  </w:tcPr>
                  <w:p w:rsidR="0020177C" w:rsidRDefault="0020177C" w:rsidP="00B736F5">
                    <w:pPr>
                      <w:jc w:val="center"/>
                      <w:rPr>
                        <w:szCs w:val="21"/>
                      </w:rPr>
                    </w:pPr>
                    <w:r>
                      <w:rPr>
                        <w:rFonts w:hint="eastAsia"/>
                        <w:szCs w:val="21"/>
                      </w:rPr>
                      <w:t>占其他应收款期末余额合计数的比例</w:t>
                    </w:r>
                    <w:r>
                      <w:rPr>
                        <w:rFonts w:hint="eastAsia"/>
                        <w:szCs w:val="21"/>
                      </w:rPr>
                      <w:t>(</w:t>
                    </w:r>
                    <w:r>
                      <w:rPr>
                        <w:szCs w:val="21"/>
                      </w:rPr>
                      <w:t>%)</w:t>
                    </w:r>
                  </w:p>
                </w:tc>
              </w:sdtContent>
            </w:sdt>
            <w:sdt>
              <w:sdtPr>
                <w:tag w:val="_PLD_a7951a260c094fc8b8b64f2d1e6a933e"/>
                <w:id w:val="597183"/>
                <w:lock w:val="sdtLocked"/>
              </w:sdtPr>
              <w:sdtContent>
                <w:tc>
                  <w:tcPr>
                    <w:tcW w:w="839" w:type="pct"/>
                    <w:vAlign w:val="center"/>
                  </w:tcPr>
                  <w:p w:rsidR="0020177C" w:rsidRDefault="0020177C" w:rsidP="00B736F5">
                    <w:pPr>
                      <w:jc w:val="center"/>
                      <w:rPr>
                        <w:szCs w:val="21"/>
                      </w:rPr>
                    </w:pPr>
                    <w:r>
                      <w:rPr>
                        <w:rFonts w:hint="eastAsia"/>
                        <w:szCs w:val="21"/>
                      </w:rPr>
                      <w:t>坏账准备</w:t>
                    </w:r>
                  </w:p>
                  <w:p w:rsidR="0020177C" w:rsidRDefault="0020177C" w:rsidP="00B736F5">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597184"/>
              <w:lock w:val="sdtLocked"/>
            </w:sdtPr>
            <w:sdtEndPr>
              <w:rPr>
                <w:rFonts w:ascii="宋体" w:hAnsi="宋体" w:hint="default"/>
              </w:rPr>
            </w:sdtEndPr>
            <w:sdtContent>
              <w:tr w:rsidR="0020177C" w:rsidTr="00B736F5">
                <w:trPr>
                  <w:cantSplit/>
                </w:trPr>
                <w:tc>
                  <w:tcPr>
                    <w:tcW w:w="1053" w:type="pct"/>
                  </w:tcPr>
                  <w:p w:rsidR="0020177C" w:rsidRDefault="0020177C" w:rsidP="00B736F5">
                    <w:pPr>
                      <w:ind w:right="105"/>
                      <w:rPr>
                        <w:szCs w:val="21"/>
                      </w:rPr>
                    </w:pPr>
                    <w:r>
                      <w:t>齐齐哈尔市金龙酿造有限责任公司</w:t>
                    </w:r>
                  </w:p>
                </w:tc>
                <w:tc>
                  <w:tcPr>
                    <w:tcW w:w="478" w:type="pct"/>
                    <w:vAlign w:val="center"/>
                  </w:tcPr>
                  <w:p w:rsidR="0020177C" w:rsidRDefault="0020177C" w:rsidP="00B736F5">
                    <w:pPr>
                      <w:ind w:right="73"/>
                      <w:rPr>
                        <w:szCs w:val="21"/>
                      </w:rPr>
                    </w:pPr>
                    <w:r>
                      <w:t>往来款</w:t>
                    </w:r>
                  </w:p>
                </w:tc>
                <w:tc>
                  <w:tcPr>
                    <w:tcW w:w="788" w:type="pct"/>
                    <w:vAlign w:val="center"/>
                  </w:tcPr>
                  <w:p w:rsidR="0020177C" w:rsidRPr="0020177C" w:rsidRDefault="0020177C" w:rsidP="00B736F5">
                    <w:pPr>
                      <w:ind w:right="73"/>
                      <w:jc w:val="right"/>
                      <w:rPr>
                        <w:rFonts w:ascii="宋体" w:hAnsi="宋体"/>
                        <w:szCs w:val="21"/>
                      </w:rPr>
                    </w:pPr>
                    <w:r w:rsidRPr="0020177C">
                      <w:rPr>
                        <w:rFonts w:ascii="宋体" w:hAnsi="宋体"/>
                      </w:rPr>
                      <w:t>3,103,338.84</w:t>
                    </w:r>
                  </w:p>
                </w:tc>
                <w:tc>
                  <w:tcPr>
                    <w:tcW w:w="646" w:type="pct"/>
                    <w:vAlign w:val="center"/>
                  </w:tcPr>
                  <w:p w:rsidR="0020177C" w:rsidRPr="0020177C" w:rsidRDefault="0020177C" w:rsidP="00B736F5">
                    <w:pPr>
                      <w:ind w:right="73"/>
                      <w:rPr>
                        <w:rFonts w:ascii="宋体" w:hAnsi="宋体"/>
                        <w:szCs w:val="21"/>
                      </w:rPr>
                    </w:pPr>
                    <w:r w:rsidRPr="0020177C">
                      <w:rPr>
                        <w:rFonts w:ascii="宋体" w:hAnsi="宋体"/>
                      </w:rPr>
                      <w:t>1年以内</w:t>
                    </w:r>
                  </w:p>
                </w:tc>
                <w:tc>
                  <w:tcPr>
                    <w:tcW w:w="1195" w:type="pct"/>
                    <w:vAlign w:val="center"/>
                  </w:tcPr>
                  <w:p w:rsidR="0020177C" w:rsidRPr="0020177C" w:rsidRDefault="0020177C" w:rsidP="00B736F5">
                    <w:pPr>
                      <w:jc w:val="right"/>
                      <w:rPr>
                        <w:rFonts w:ascii="宋体" w:hAnsi="宋体"/>
                        <w:szCs w:val="21"/>
                      </w:rPr>
                    </w:pPr>
                    <w:r w:rsidRPr="0020177C">
                      <w:rPr>
                        <w:rFonts w:ascii="宋体" w:hAnsi="宋体"/>
                      </w:rPr>
                      <w:t>19.68</w:t>
                    </w:r>
                  </w:p>
                </w:tc>
                <w:tc>
                  <w:tcPr>
                    <w:tcW w:w="839" w:type="pct"/>
                    <w:vAlign w:val="center"/>
                  </w:tcPr>
                  <w:p w:rsidR="0020177C" w:rsidRPr="0020177C" w:rsidRDefault="0020177C" w:rsidP="00B736F5">
                    <w:pPr>
                      <w:jc w:val="right"/>
                      <w:rPr>
                        <w:rFonts w:ascii="宋体" w:hAnsi="宋体"/>
                        <w:szCs w:val="21"/>
                      </w:rPr>
                    </w:pPr>
                    <w:r w:rsidRPr="0020177C">
                      <w:rPr>
                        <w:rFonts w:ascii="宋体" w:hAnsi="宋体"/>
                      </w:rPr>
                      <w:t>155,166.94</w:t>
                    </w:r>
                  </w:p>
                </w:tc>
              </w:tr>
            </w:sdtContent>
          </w:sdt>
          <w:sdt>
            <w:sdtPr>
              <w:rPr>
                <w:rFonts w:hint="eastAsia"/>
                <w:szCs w:val="21"/>
              </w:rPr>
              <w:alias w:val="其他应收款欠款户"/>
              <w:tag w:val="_TUP_c8d734adc8624e66860d3c0f01d5cb6b"/>
              <w:id w:val="597185"/>
              <w:lock w:val="sdtLocked"/>
            </w:sdtPr>
            <w:sdtEndPr>
              <w:rPr>
                <w:rFonts w:ascii="宋体" w:hAnsi="宋体" w:hint="default"/>
              </w:rPr>
            </w:sdtEndPr>
            <w:sdtContent>
              <w:tr w:rsidR="0020177C" w:rsidTr="00B736F5">
                <w:trPr>
                  <w:cantSplit/>
                </w:trPr>
                <w:tc>
                  <w:tcPr>
                    <w:tcW w:w="1053" w:type="pct"/>
                  </w:tcPr>
                  <w:p w:rsidR="0020177C" w:rsidRDefault="0020177C" w:rsidP="00B736F5">
                    <w:pPr>
                      <w:ind w:right="105"/>
                      <w:rPr>
                        <w:szCs w:val="21"/>
                      </w:rPr>
                    </w:pPr>
                    <w:r>
                      <w:t>镇江华润燃气有限公司</w:t>
                    </w:r>
                  </w:p>
                </w:tc>
                <w:tc>
                  <w:tcPr>
                    <w:tcW w:w="478" w:type="pct"/>
                    <w:vAlign w:val="center"/>
                  </w:tcPr>
                  <w:p w:rsidR="0020177C" w:rsidRDefault="0020177C" w:rsidP="00B736F5">
                    <w:pPr>
                      <w:ind w:right="73"/>
                      <w:rPr>
                        <w:szCs w:val="21"/>
                      </w:rPr>
                    </w:pPr>
                    <w:r>
                      <w:t>押金</w:t>
                    </w:r>
                  </w:p>
                </w:tc>
                <w:tc>
                  <w:tcPr>
                    <w:tcW w:w="788" w:type="pct"/>
                    <w:vAlign w:val="center"/>
                  </w:tcPr>
                  <w:p w:rsidR="0020177C" w:rsidRPr="0020177C" w:rsidRDefault="0020177C" w:rsidP="00B736F5">
                    <w:pPr>
                      <w:ind w:right="73"/>
                      <w:jc w:val="right"/>
                      <w:rPr>
                        <w:rFonts w:ascii="宋体" w:hAnsi="宋体"/>
                        <w:szCs w:val="21"/>
                      </w:rPr>
                    </w:pPr>
                    <w:r w:rsidRPr="0020177C">
                      <w:rPr>
                        <w:rFonts w:ascii="宋体" w:hAnsi="宋体"/>
                      </w:rPr>
                      <w:t>1,570,000.00</w:t>
                    </w:r>
                  </w:p>
                </w:tc>
                <w:tc>
                  <w:tcPr>
                    <w:tcW w:w="646" w:type="pct"/>
                    <w:vAlign w:val="center"/>
                  </w:tcPr>
                  <w:p w:rsidR="0020177C" w:rsidRPr="0020177C" w:rsidRDefault="0020177C" w:rsidP="00B736F5">
                    <w:pPr>
                      <w:ind w:right="73"/>
                      <w:rPr>
                        <w:rFonts w:ascii="宋体" w:hAnsi="宋体"/>
                        <w:szCs w:val="21"/>
                      </w:rPr>
                    </w:pPr>
                    <w:r w:rsidRPr="0020177C">
                      <w:rPr>
                        <w:rFonts w:ascii="宋体" w:hAnsi="宋体"/>
                      </w:rPr>
                      <w:t>3-5年</w:t>
                    </w:r>
                  </w:p>
                </w:tc>
                <w:tc>
                  <w:tcPr>
                    <w:tcW w:w="1195" w:type="pct"/>
                    <w:vAlign w:val="center"/>
                  </w:tcPr>
                  <w:p w:rsidR="0020177C" w:rsidRPr="0020177C" w:rsidRDefault="0020177C" w:rsidP="00B736F5">
                    <w:pPr>
                      <w:jc w:val="right"/>
                      <w:rPr>
                        <w:rFonts w:ascii="宋体" w:hAnsi="宋体"/>
                        <w:szCs w:val="21"/>
                      </w:rPr>
                    </w:pPr>
                    <w:r w:rsidRPr="0020177C">
                      <w:rPr>
                        <w:rFonts w:ascii="宋体" w:hAnsi="宋体"/>
                      </w:rPr>
                      <w:t>9.96</w:t>
                    </w:r>
                  </w:p>
                </w:tc>
                <w:tc>
                  <w:tcPr>
                    <w:tcW w:w="839" w:type="pct"/>
                    <w:vAlign w:val="center"/>
                  </w:tcPr>
                  <w:p w:rsidR="0020177C" w:rsidRPr="0020177C" w:rsidRDefault="0020177C" w:rsidP="00B736F5">
                    <w:pPr>
                      <w:jc w:val="right"/>
                      <w:rPr>
                        <w:rFonts w:ascii="宋体" w:hAnsi="宋体"/>
                        <w:szCs w:val="21"/>
                      </w:rPr>
                    </w:pPr>
                    <w:r w:rsidRPr="0020177C">
                      <w:rPr>
                        <w:rFonts w:ascii="宋体" w:hAnsi="宋体"/>
                      </w:rPr>
                      <w:t>1,331,000.00</w:t>
                    </w:r>
                  </w:p>
                </w:tc>
              </w:tr>
            </w:sdtContent>
          </w:sdt>
          <w:sdt>
            <w:sdtPr>
              <w:rPr>
                <w:rFonts w:hint="eastAsia"/>
                <w:szCs w:val="21"/>
              </w:rPr>
              <w:alias w:val="其他应收款欠款户"/>
              <w:tag w:val="_TUP_c8d734adc8624e66860d3c0f01d5cb6b"/>
              <w:id w:val="597186"/>
              <w:lock w:val="sdtLocked"/>
            </w:sdtPr>
            <w:sdtEndPr>
              <w:rPr>
                <w:rFonts w:ascii="宋体" w:hAnsi="宋体" w:hint="default"/>
              </w:rPr>
            </w:sdtEndPr>
            <w:sdtContent>
              <w:tr w:rsidR="0020177C" w:rsidTr="00B736F5">
                <w:trPr>
                  <w:cantSplit/>
                </w:trPr>
                <w:tc>
                  <w:tcPr>
                    <w:tcW w:w="1053" w:type="pct"/>
                  </w:tcPr>
                  <w:p w:rsidR="0020177C" w:rsidRDefault="0020177C" w:rsidP="00B736F5">
                    <w:pPr>
                      <w:ind w:right="105"/>
                      <w:rPr>
                        <w:szCs w:val="21"/>
                      </w:rPr>
                    </w:pPr>
                    <w:r>
                      <w:t>镇江培雷基质科技发展公司</w:t>
                    </w:r>
                  </w:p>
                </w:tc>
                <w:tc>
                  <w:tcPr>
                    <w:tcW w:w="478" w:type="pct"/>
                    <w:vAlign w:val="center"/>
                  </w:tcPr>
                  <w:p w:rsidR="0020177C" w:rsidRDefault="0020177C" w:rsidP="00B736F5">
                    <w:pPr>
                      <w:ind w:right="73"/>
                      <w:rPr>
                        <w:szCs w:val="21"/>
                      </w:rPr>
                    </w:pPr>
                    <w:r>
                      <w:t>往来款</w:t>
                    </w:r>
                  </w:p>
                </w:tc>
                <w:tc>
                  <w:tcPr>
                    <w:tcW w:w="788" w:type="pct"/>
                    <w:vAlign w:val="center"/>
                  </w:tcPr>
                  <w:p w:rsidR="0020177C" w:rsidRPr="0020177C" w:rsidRDefault="0020177C" w:rsidP="00B736F5">
                    <w:pPr>
                      <w:ind w:right="73"/>
                      <w:jc w:val="right"/>
                      <w:rPr>
                        <w:rFonts w:ascii="宋体" w:hAnsi="宋体"/>
                        <w:szCs w:val="21"/>
                      </w:rPr>
                    </w:pPr>
                    <w:r w:rsidRPr="0020177C">
                      <w:rPr>
                        <w:rFonts w:ascii="宋体" w:hAnsi="宋体"/>
                      </w:rPr>
                      <w:t>970,000.00</w:t>
                    </w:r>
                  </w:p>
                </w:tc>
                <w:tc>
                  <w:tcPr>
                    <w:tcW w:w="646" w:type="pct"/>
                    <w:vAlign w:val="center"/>
                  </w:tcPr>
                  <w:p w:rsidR="0020177C" w:rsidRPr="0020177C" w:rsidRDefault="0020177C" w:rsidP="00B736F5">
                    <w:pPr>
                      <w:ind w:right="73"/>
                      <w:rPr>
                        <w:rFonts w:ascii="宋体" w:hAnsi="宋体"/>
                        <w:szCs w:val="21"/>
                      </w:rPr>
                    </w:pPr>
                    <w:r w:rsidRPr="0020177C">
                      <w:rPr>
                        <w:rFonts w:ascii="宋体" w:hAnsi="宋体"/>
                      </w:rPr>
                      <w:t>5年以上</w:t>
                    </w:r>
                  </w:p>
                </w:tc>
                <w:tc>
                  <w:tcPr>
                    <w:tcW w:w="1195" w:type="pct"/>
                    <w:vAlign w:val="center"/>
                  </w:tcPr>
                  <w:p w:rsidR="0020177C" w:rsidRPr="0020177C" w:rsidRDefault="0020177C" w:rsidP="00B736F5">
                    <w:pPr>
                      <w:jc w:val="right"/>
                      <w:rPr>
                        <w:rFonts w:ascii="宋体" w:hAnsi="宋体"/>
                        <w:szCs w:val="21"/>
                      </w:rPr>
                    </w:pPr>
                    <w:r w:rsidRPr="0020177C">
                      <w:rPr>
                        <w:rFonts w:ascii="宋体" w:hAnsi="宋体"/>
                      </w:rPr>
                      <w:t>6.15</w:t>
                    </w:r>
                  </w:p>
                </w:tc>
                <w:tc>
                  <w:tcPr>
                    <w:tcW w:w="839" w:type="pct"/>
                    <w:vAlign w:val="center"/>
                  </w:tcPr>
                  <w:p w:rsidR="0020177C" w:rsidRPr="0020177C" w:rsidRDefault="0020177C" w:rsidP="00B736F5">
                    <w:pPr>
                      <w:jc w:val="right"/>
                      <w:rPr>
                        <w:rFonts w:ascii="宋体" w:hAnsi="宋体"/>
                        <w:szCs w:val="21"/>
                      </w:rPr>
                    </w:pPr>
                    <w:r w:rsidRPr="0020177C">
                      <w:rPr>
                        <w:rFonts w:ascii="宋体" w:hAnsi="宋体"/>
                      </w:rPr>
                      <w:t>970,000.00</w:t>
                    </w:r>
                  </w:p>
                </w:tc>
              </w:tr>
            </w:sdtContent>
          </w:sdt>
          <w:sdt>
            <w:sdtPr>
              <w:rPr>
                <w:rFonts w:hint="eastAsia"/>
                <w:szCs w:val="21"/>
              </w:rPr>
              <w:alias w:val="其他应收款欠款户"/>
              <w:tag w:val="_TUP_c8d734adc8624e66860d3c0f01d5cb6b"/>
              <w:id w:val="597187"/>
              <w:lock w:val="sdtLocked"/>
            </w:sdtPr>
            <w:sdtEndPr>
              <w:rPr>
                <w:rFonts w:ascii="宋体" w:hAnsi="宋体" w:hint="default"/>
              </w:rPr>
            </w:sdtEndPr>
            <w:sdtContent>
              <w:tr w:rsidR="0020177C" w:rsidTr="00B736F5">
                <w:trPr>
                  <w:cantSplit/>
                </w:trPr>
                <w:tc>
                  <w:tcPr>
                    <w:tcW w:w="1053" w:type="pct"/>
                  </w:tcPr>
                  <w:p w:rsidR="0020177C" w:rsidRDefault="0020177C" w:rsidP="00B736F5">
                    <w:pPr>
                      <w:ind w:right="105"/>
                      <w:rPr>
                        <w:szCs w:val="21"/>
                      </w:rPr>
                    </w:pPr>
                    <w:r>
                      <w:t>北京阿兰科贸有限公司</w:t>
                    </w:r>
                  </w:p>
                </w:tc>
                <w:tc>
                  <w:tcPr>
                    <w:tcW w:w="478" w:type="pct"/>
                    <w:vAlign w:val="center"/>
                  </w:tcPr>
                  <w:p w:rsidR="0020177C" w:rsidRDefault="0020177C" w:rsidP="00B736F5">
                    <w:pPr>
                      <w:ind w:right="73"/>
                      <w:rPr>
                        <w:szCs w:val="21"/>
                      </w:rPr>
                    </w:pPr>
                    <w:r>
                      <w:t>往来款</w:t>
                    </w:r>
                  </w:p>
                </w:tc>
                <w:tc>
                  <w:tcPr>
                    <w:tcW w:w="788" w:type="pct"/>
                    <w:vAlign w:val="center"/>
                  </w:tcPr>
                  <w:p w:rsidR="0020177C" w:rsidRPr="0020177C" w:rsidRDefault="0020177C" w:rsidP="00B736F5">
                    <w:pPr>
                      <w:ind w:right="73"/>
                      <w:jc w:val="right"/>
                      <w:rPr>
                        <w:rFonts w:ascii="宋体" w:hAnsi="宋体"/>
                        <w:szCs w:val="21"/>
                      </w:rPr>
                    </w:pPr>
                    <w:r w:rsidRPr="0020177C">
                      <w:rPr>
                        <w:rFonts w:ascii="宋体" w:hAnsi="宋体"/>
                      </w:rPr>
                      <w:t>845,000.00</w:t>
                    </w:r>
                  </w:p>
                </w:tc>
                <w:tc>
                  <w:tcPr>
                    <w:tcW w:w="646" w:type="pct"/>
                    <w:vAlign w:val="center"/>
                  </w:tcPr>
                  <w:p w:rsidR="0020177C" w:rsidRPr="0020177C" w:rsidRDefault="0020177C" w:rsidP="00B736F5">
                    <w:pPr>
                      <w:ind w:right="73"/>
                      <w:rPr>
                        <w:rFonts w:ascii="宋体" w:hAnsi="宋体"/>
                        <w:szCs w:val="21"/>
                      </w:rPr>
                    </w:pPr>
                    <w:r w:rsidRPr="0020177C">
                      <w:rPr>
                        <w:rFonts w:ascii="宋体" w:hAnsi="宋体"/>
                      </w:rPr>
                      <w:t>1-5年</w:t>
                    </w:r>
                  </w:p>
                </w:tc>
                <w:tc>
                  <w:tcPr>
                    <w:tcW w:w="1195" w:type="pct"/>
                    <w:vAlign w:val="center"/>
                  </w:tcPr>
                  <w:p w:rsidR="0020177C" w:rsidRPr="0020177C" w:rsidRDefault="0020177C" w:rsidP="00B736F5">
                    <w:pPr>
                      <w:jc w:val="right"/>
                      <w:rPr>
                        <w:rFonts w:ascii="宋体" w:hAnsi="宋体"/>
                        <w:szCs w:val="21"/>
                      </w:rPr>
                    </w:pPr>
                    <w:r w:rsidRPr="0020177C">
                      <w:rPr>
                        <w:rFonts w:ascii="宋体" w:hAnsi="宋体"/>
                      </w:rPr>
                      <w:t>5.36</w:t>
                    </w:r>
                  </w:p>
                </w:tc>
                <w:tc>
                  <w:tcPr>
                    <w:tcW w:w="839" w:type="pct"/>
                    <w:vAlign w:val="center"/>
                  </w:tcPr>
                  <w:p w:rsidR="0020177C" w:rsidRPr="0020177C" w:rsidRDefault="0020177C" w:rsidP="00B736F5">
                    <w:pPr>
                      <w:jc w:val="right"/>
                      <w:rPr>
                        <w:rFonts w:ascii="宋体" w:hAnsi="宋体"/>
                        <w:szCs w:val="21"/>
                      </w:rPr>
                    </w:pPr>
                    <w:r w:rsidRPr="0020177C">
                      <w:rPr>
                        <w:rFonts w:ascii="宋体" w:hAnsi="宋体"/>
                      </w:rPr>
                      <w:t>687,296.85</w:t>
                    </w:r>
                  </w:p>
                </w:tc>
              </w:tr>
            </w:sdtContent>
          </w:sdt>
          <w:sdt>
            <w:sdtPr>
              <w:rPr>
                <w:rFonts w:hint="eastAsia"/>
                <w:szCs w:val="21"/>
              </w:rPr>
              <w:alias w:val="其他应收款欠款户"/>
              <w:tag w:val="_TUP_c8d734adc8624e66860d3c0f01d5cb6b"/>
              <w:id w:val="597188"/>
              <w:lock w:val="sdtLocked"/>
            </w:sdtPr>
            <w:sdtEndPr>
              <w:rPr>
                <w:rFonts w:ascii="宋体" w:hAnsi="宋体" w:hint="default"/>
              </w:rPr>
            </w:sdtEndPr>
            <w:sdtContent>
              <w:tr w:rsidR="0020177C" w:rsidTr="00B736F5">
                <w:trPr>
                  <w:cantSplit/>
                </w:trPr>
                <w:tc>
                  <w:tcPr>
                    <w:tcW w:w="1053" w:type="pct"/>
                  </w:tcPr>
                  <w:p w:rsidR="0020177C" w:rsidRDefault="0020177C" w:rsidP="00B736F5">
                    <w:pPr>
                      <w:ind w:right="105"/>
                      <w:rPr>
                        <w:szCs w:val="21"/>
                      </w:rPr>
                    </w:pPr>
                    <w:r>
                      <w:t>建华区人力资源和社会保障局</w:t>
                    </w:r>
                  </w:p>
                </w:tc>
                <w:tc>
                  <w:tcPr>
                    <w:tcW w:w="478" w:type="pct"/>
                    <w:vAlign w:val="center"/>
                  </w:tcPr>
                  <w:p w:rsidR="0020177C" w:rsidRDefault="0020177C" w:rsidP="00B736F5">
                    <w:pPr>
                      <w:ind w:right="73"/>
                      <w:rPr>
                        <w:szCs w:val="21"/>
                      </w:rPr>
                    </w:pPr>
                    <w:r>
                      <w:t>保证金</w:t>
                    </w:r>
                  </w:p>
                </w:tc>
                <w:tc>
                  <w:tcPr>
                    <w:tcW w:w="788" w:type="pct"/>
                    <w:vAlign w:val="center"/>
                  </w:tcPr>
                  <w:p w:rsidR="0020177C" w:rsidRPr="0020177C" w:rsidRDefault="0020177C" w:rsidP="00B736F5">
                    <w:pPr>
                      <w:ind w:right="73"/>
                      <w:jc w:val="right"/>
                      <w:rPr>
                        <w:rFonts w:ascii="宋体" w:hAnsi="宋体"/>
                        <w:szCs w:val="21"/>
                      </w:rPr>
                    </w:pPr>
                    <w:r w:rsidRPr="0020177C">
                      <w:rPr>
                        <w:rFonts w:ascii="宋体" w:hAnsi="宋体"/>
                      </w:rPr>
                      <w:t>578,614.46</w:t>
                    </w:r>
                  </w:p>
                </w:tc>
                <w:tc>
                  <w:tcPr>
                    <w:tcW w:w="646" w:type="pct"/>
                    <w:vAlign w:val="center"/>
                  </w:tcPr>
                  <w:p w:rsidR="0020177C" w:rsidRPr="0020177C" w:rsidRDefault="0020177C" w:rsidP="00B736F5">
                    <w:pPr>
                      <w:ind w:right="73"/>
                      <w:rPr>
                        <w:rFonts w:ascii="宋体" w:hAnsi="宋体"/>
                        <w:szCs w:val="21"/>
                      </w:rPr>
                    </w:pPr>
                    <w:r w:rsidRPr="0020177C">
                      <w:rPr>
                        <w:rFonts w:ascii="宋体" w:hAnsi="宋体"/>
                      </w:rPr>
                      <w:t>4-5年</w:t>
                    </w:r>
                  </w:p>
                </w:tc>
                <w:tc>
                  <w:tcPr>
                    <w:tcW w:w="1195" w:type="pct"/>
                    <w:vAlign w:val="center"/>
                  </w:tcPr>
                  <w:p w:rsidR="0020177C" w:rsidRPr="0020177C" w:rsidRDefault="0020177C" w:rsidP="00B736F5">
                    <w:pPr>
                      <w:jc w:val="right"/>
                      <w:rPr>
                        <w:rFonts w:ascii="宋体" w:hAnsi="宋体"/>
                        <w:szCs w:val="21"/>
                      </w:rPr>
                    </w:pPr>
                    <w:r w:rsidRPr="0020177C">
                      <w:rPr>
                        <w:rFonts w:ascii="宋体" w:hAnsi="宋体"/>
                      </w:rPr>
                      <w:t>3.67</w:t>
                    </w:r>
                  </w:p>
                </w:tc>
                <w:tc>
                  <w:tcPr>
                    <w:tcW w:w="839" w:type="pct"/>
                    <w:vAlign w:val="center"/>
                  </w:tcPr>
                  <w:p w:rsidR="0020177C" w:rsidRPr="0020177C" w:rsidRDefault="0020177C" w:rsidP="00B736F5">
                    <w:pPr>
                      <w:jc w:val="right"/>
                      <w:rPr>
                        <w:rFonts w:ascii="宋体" w:hAnsi="宋体"/>
                        <w:szCs w:val="21"/>
                      </w:rPr>
                    </w:pPr>
                    <w:r w:rsidRPr="0020177C">
                      <w:rPr>
                        <w:rFonts w:ascii="宋体" w:hAnsi="宋体"/>
                      </w:rPr>
                      <w:t>268,930.72</w:t>
                    </w:r>
                  </w:p>
                </w:tc>
              </w:tr>
            </w:sdtContent>
          </w:sdt>
          <w:tr w:rsidR="0020177C" w:rsidTr="00B736F5">
            <w:trPr>
              <w:cantSplit/>
            </w:trPr>
            <w:sdt>
              <w:sdtPr>
                <w:tag w:val="_PLD_14deb9938e6642aa874e012c75286fee"/>
                <w:id w:val="597189"/>
                <w:lock w:val="sdtLocked"/>
              </w:sdtPr>
              <w:sdtContent>
                <w:tc>
                  <w:tcPr>
                    <w:tcW w:w="1053" w:type="pct"/>
                  </w:tcPr>
                  <w:p w:rsidR="0020177C" w:rsidRDefault="0020177C" w:rsidP="00B736F5">
                    <w:pPr>
                      <w:ind w:right="105"/>
                      <w:jc w:val="center"/>
                      <w:rPr>
                        <w:szCs w:val="21"/>
                      </w:rPr>
                    </w:pPr>
                    <w:r>
                      <w:rPr>
                        <w:rFonts w:hint="eastAsia"/>
                        <w:szCs w:val="21"/>
                      </w:rPr>
                      <w:t>合计</w:t>
                    </w:r>
                  </w:p>
                </w:tc>
              </w:sdtContent>
            </w:sdt>
            <w:tc>
              <w:tcPr>
                <w:tcW w:w="478" w:type="pct"/>
              </w:tcPr>
              <w:p w:rsidR="0020177C" w:rsidRDefault="0020177C" w:rsidP="00B736F5">
                <w:pPr>
                  <w:ind w:right="73"/>
                  <w:jc w:val="center"/>
                  <w:rPr>
                    <w:szCs w:val="21"/>
                  </w:rPr>
                </w:pPr>
                <w:r>
                  <w:rPr>
                    <w:szCs w:val="21"/>
                  </w:rPr>
                  <w:t>/</w:t>
                </w:r>
              </w:p>
            </w:tc>
            <w:tc>
              <w:tcPr>
                <w:tcW w:w="788" w:type="pct"/>
              </w:tcPr>
              <w:p w:rsidR="0020177C" w:rsidRPr="0020177C" w:rsidRDefault="0020177C" w:rsidP="00B736F5">
                <w:pPr>
                  <w:ind w:right="73"/>
                  <w:jc w:val="right"/>
                  <w:rPr>
                    <w:rFonts w:ascii="宋体" w:hAnsi="宋体"/>
                    <w:szCs w:val="21"/>
                  </w:rPr>
                </w:pPr>
                <w:r w:rsidRPr="0020177C">
                  <w:rPr>
                    <w:rFonts w:ascii="宋体" w:hAnsi="宋体"/>
                  </w:rPr>
                  <w:t>7,066,953.30</w:t>
                </w:r>
              </w:p>
            </w:tc>
            <w:tc>
              <w:tcPr>
                <w:tcW w:w="646" w:type="pct"/>
              </w:tcPr>
              <w:p w:rsidR="0020177C" w:rsidRPr="0020177C" w:rsidRDefault="0020177C" w:rsidP="00B736F5">
                <w:pPr>
                  <w:ind w:right="73"/>
                  <w:jc w:val="center"/>
                  <w:rPr>
                    <w:rFonts w:ascii="宋体" w:hAnsi="宋体"/>
                    <w:szCs w:val="21"/>
                  </w:rPr>
                </w:pPr>
                <w:r w:rsidRPr="0020177C">
                  <w:rPr>
                    <w:rFonts w:ascii="宋体" w:hAnsi="宋体"/>
                    <w:szCs w:val="21"/>
                  </w:rPr>
                  <w:t xml:space="preserve">　</w:t>
                </w:r>
              </w:p>
            </w:tc>
            <w:tc>
              <w:tcPr>
                <w:tcW w:w="1195" w:type="pct"/>
              </w:tcPr>
              <w:p w:rsidR="0020177C" w:rsidRPr="0020177C" w:rsidRDefault="0020177C" w:rsidP="00B736F5">
                <w:pPr>
                  <w:jc w:val="right"/>
                  <w:rPr>
                    <w:rFonts w:ascii="宋体" w:hAnsi="宋体"/>
                    <w:szCs w:val="21"/>
                  </w:rPr>
                </w:pPr>
                <w:r w:rsidRPr="0020177C">
                  <w:rPr>
                    <w:rFonts w:ascii="宋体" w:hAnsi="宋体"/>
                  </w:rPr>
                  <w:t>44.82</w:t>
                </w:r>
              </w:p>
            </w:tc>
            <w:tc>
              <w:tcPr>
                <w:tcW w:w="839" w:type="pct"/>
              </w:tcPr>
              <w:p w:rsidR="0020177C" w:rsidRPr="0020177C" w:rsidRDefault="0020177C" w:rsidP="00B736F5">
                <w:pPr>
                  <w:jc w:val="right"/>
                  <w:rPr>
                    <w:rFonts w:ascii="宋体" w:hAnsi="宋体"/>
                    <w:szCs w:val="21"/>
                  </w:rPr>
                </w:pPr>
                <w:r w:rsidRPr="0020177C">
                  <w:rPr>
                    <w:rFonts w:ascii="宋体" w:hAnsi="宋体"/>
                  </w:rPr>
                  <w:t>3,412,394.51</w:t>
                </w:r>
              </w:p>
            </w:tc>
          </w:tr>
        </w:tbl>
        <w:p w:rsidR="00B33BEC" w:rsidRDefault="00FE1625">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48"/>
            </w:numPr>
            <w:ind w:left="426" w:hanging="426"/>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Content>
            <w:p w:rsidR="004B2A28" w:rsidRDefault="00FE1625" w:rsidP="004B2A28">
              <w:r w:rsidRPr="00E6394E">
                <w:rPr>
                  <w:rFonts w:ascii="宋体" w:hAnsi="宋体"/>
                  <w:sz w:val="18"/>
                </w:rPr>
                <w:fldChar w:fldCharType="begin"/>
              </w:r>
              <w:r w:rsidR="004B2A28"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B2A2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4B2A28" w:rsidRDefault="004B2A28" w:rsidP="004B2A28">
          <w:pPr>
            <w:snapToGrid w:val="0"/>
            <w:spacing w:line="240" w:lineRule="atLeast"/>
            <w:ind w:firstLineChars="200" w:firstLine="420"/>
            <w:rPr>
              <w:rFonts w:ascii="宋体" w:hAnsi="宋体"/>
              <w:kern w:val="0"/>
              <w:szCs w:val="21"/>
            </w:rPr>
          </w:pPr>
          <w:r>
            <w:rPr>
              <w:rFonts w:ascii="宋体" w:hAnsi="宋体" w:hint="eastAsia"/>
              <w:kern w:val="0"/>
              <w:szCs w:val="21"/>
            </w:rPr>
            <w:t>公司</w:t>
          </w:r>
          <w:r>
            <w:rPr>
              <w:rFonts w:ascii="宋体" w:hAnsi="宋体" w:hint="eastAsia"/>
              <w:bCs/>
              <w:szCs w:val="20"/>
            </w:rPr>
            <w:t>期末余额中</w:t>
          </w:r>
          <w:r>
            <w:rPr>
              <w:rFonts w:ascii="宋体" w:hAnsi="宋体" w:hint="eastAsia"/>
              <w:kern w:val="0"/>
              <w:szCs w:val="21"/>
            </w:rPr>
            <w:t>无涉及政府补助的应收款项。</w:t>
          </w:r>
        </w:p>
        <w:p w:rsidR="00B33BEC" w:rsidRDefault="00FE1625">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rPr>
          <w:rFonts w:cs="Times New Roman"/>
          <w:kern w:val="2"/>
        </w:rPr>
      </w:sdtEndPr>
      <w:sdtContent>
        <w:p w:rsidR="00B33BEC" w:rsidRDefault="00EC273B" w:rsidP="00816693">
          <w:pPr>
            <w:pStyle w:val="4"/>
            <w:numPr>
              <w:ilvl w:val="3"/>
              <w:numId w:val="48"/>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Content>
            <w:p w:rsidR="00B33BEC" w:rsidRDefault="00FE1625" w:rsidP="004B2A28">
              <w:pPr>
                <w:ind w:right="57"/>
                <w:rPr>
                  <w:szCs w:val="21"/>
                </w:rPr>
              </w:pPr>
              <w:r w:rsidRPr="00E6394E">
                <w:rPr>
                  <w:rFonts w:ascii="宋体" w:hAnsi="宋体"/>
                  <w:sz w:val="18"/>
                  <w:szCs w:val="21"/>
                </w:rPr>
                <w:fldChar w:fldCharType="begin"/>
              </w:r>
              <w:r w:rsidR="004B2A28"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B2A28"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4B2A28" w:rsidRDefault="004B2A28" w:rsidP="004B2A28">
      <w:pPr>
        <w:adjustRightInd w:val="0"/>
        <w:snapToGrid w:val="0"/>
        <w:spacing w:line="360" w:lineRule="auto"/>
        <w:ind w:firstLineChars="200" w:firstLine="420"/>
        <w:rPr>
          <w:rFonts w:ascii="宋体" w:hAnsi="宋体"/>
        </w:rPr>
      </w:pPr>
      <w:r>
        <w:rPr>
          <w:rFonts w:ascii="宋体" w:hAnsi="宋体" w:hint="eastAsia"/>
          <w:kern w:val="0"/>
          <w:szCs w:val="21"/>
        </w:rPr>
        <w:t>公司无因金融资产转移而终止确认的其他应收款。</w:t>
      </w:r>
    </w:p>
    <w:p w:rsidR="004B2A28" w:rsidRDefault="004B2A28" w:rsidP="004B2A28">
      <w:pPr>
        <w:ind w:firstLineChars="200" w:firstLine="420"/>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rPr>
          <w:rFonts w:cs="Times New Roman"/>
          <w:kern w:val="2"/>
        </w:rPr>
      </w:sdtEndPr>
      <w:sdtContent>
        <w:p w:rsidR="00B33BEC" w:rsidRDefault="00EC273B" w:rsidP="00816693">
          <w:pPr>
            <w:pStyle w:val="4"/>
            <w:numPr>
              <w:ilvl w:val="3"/>
              <w:numId w:val="48"/>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Content>
            <w:p w:rsidR="00B33BEC" w:rsidRDefault="00FE1625" w:rsidP="004B2A28">
              <w:pPr>
                <w:rPr>
                  <w:szCs w:val="21"/>
                </w:rPr>
              </w:pPr>
              <w:r w:rsidRPr="00E6394E">
                <w:rPr>
                  <w:rFonts w:ascii="宋体" w:hAnsi="宋体"/>
                  <w:sz w:val="18"/>
                  <w:szCs w:val="21"/>
                </w:rPr>
                <w:fldChar w:fldCharType="begin"/>
              </w:r>
              <w:r w:rsidR="004B2A28"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B2A28"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4B2A28" w:rsidRDefault="004B2A28" w:rsidP="004B2A28">
      <w:pPr>
        <w:adjustRightInd w:val="0"/>
        <w:snapToGrid w:val="0"/>
        <w:spacing w:line="360" w:lineRule="auto"/>
        <w:ind w:firstLineChars="200" w:firstLine="420"/>
        <w:rPr>
          <w:rFonts w:ascii="宋体" w:hAnsi="宋体"/>
        </w:rPr>
      </w:pPr>
      <w:r>
        <w:rPr>
          <w:rFonts w:ascii="宋体" w:hAnsi="宋体" w:hint="eastAsia"/>
          <w:kern w:val="0"/>
          <w:szCs w:val="21"/>
        </w:rPr>
        <w:t>公司无转移其他应收款且继续涉入形成的资产、负债。</w:t>
      </w:r>
    </w:p>
    <w:p w:rsidR="00B33BEC" w:rsidRDefault="00EC273B">
      <w:pPr>
        <w:pStyle w:val="3"/>
        <w:numPr>
          <w:ilvl w:val="0"/>
          <w:numId w:val="21"/>
        </w:numPr>
      </w:pPr>
      <w:r>
        <w:rPr>
          <w:rFonts w:hint="eastAsia"/>
        </w:rPr>
        <w:lastRenderedPageBreak/>
        <w:t>存货</w:t>
      </w:r>
    </w:p>
    <w:bookmarkStart w:id="150" w:name="_Hlk24116366" w:displacedByCustomXml="next"/>
    <w:bookmarkStart w:id="151"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3"/>
              <w:numId w:val="83"/>
            </w:numPr>
            <w:ind w:left="426" w:hanging="426"/>
          </w:pPr>
          <w:r>
            <w:rPr>
              <w:rFonts w:hint="eastAsia"/>
            </w:rPr>
            <w:t>存货分类</w:t>
          </w:r>
        </w:p>
        <w:sdt>
          <w:sdtPr>
            <w:alias w:val="是否适用：存货分类[双击切换]"/>
            <w:tag w:val="_GBC_357bbe1b1f034d20ba175209243f1121"/>
            <w:id w:val="-482073240"/>
            <w:lock w:val="sdtLocked"/>
            <w:placeholder>
              <w:docPart w:val="GBC22222222222222222222222222222"/>
            </w:placeholder>
          </w:sdtPr>
          <w:sdtContent>
            <w:p w:rsidR="00B33BEC" w:rsidRDefault="00FE1625">
              <w:r w:rsidRPr="00E6394E">
                <w:rPr>
                  <w:rFonts w:ascii="宋体" w:hAnsi="宋体"/>
                  <w:sz w:val="18"/>
                </w:rPr>
                <w:fldChar w:fldCharType="begin"/>
              </w:r>
              <w:r w:rsidR="00706E02"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706E02"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p w:rsidR="00B33BEC" w:rsidRDefault="00B33BEC">
          <w:pPr>
            <w:rPr>
              <w:szCs w:val="21"/>
            </w:rPr>
          </w:pPr>
        </w:p>
        <w:tbl>
          <w:tblPr>
            <w:tblW w:w="5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06"/>
            <w:gridCol w:w="1418"/>
            <w:gridCol w:w="1275"/>
            <w:gridCol w:w="1418"/>
            <w:gridCol w:w="1418"/>
            <w:gridCol w:w="1275"/>
            <w:gridCol w:w="1418"/>
          </w:tblGrid>
          <w:tr w:rsidR="00706E02" w:rsidTr="00706E02">
            <w:trPr>
              <w:cantSplit/>
            </w:trPr>
            <w:sdt>
              <w:sdtPr>
                <w:tag w:val="_PLD_c7ef81863f9f475b86b8ee43ac7e9274"/>
                <w:id w:val="597891"/>
                <w:lock w:val="sdtLocked"/>
              </w:sdtPr>
              <w:sdtContent>
                <w:tc>
                  <w:tcPr>
                    <w:tcW w:w="686" w:type="pct"/>
                    <w:vMerge w:val="restart"/>
                    <w:vAlign w:val="center"/>
                  </w:tcPr>
                  <w:p w:rsidR="00706E02" w:rsidRDefault="00706E02" w:rsidP="00B736F5">
                    <w:pPr>
                      <w:jc w:val="center"/>
                      <w:rPr>
                        <w:szCs w:val="21"/>
                      </w:rPr>
                    </w:pPr>
                    <w:r>
                      <w:rPr>
                        <w:rFonts w:hint="eastAsia"/>
                        <w:szCs w:val="21"/>
                      </w:rPr>
                      <w:t>项目</w:t>
                    </w:r>
                  </w:p>
                </w:tc>
              </w:sdtContent>
            </w:sdt>
            <w:sdt>
              <w:sdtPr>
                <w:tag w:val="_PLD_68fbd4316a69442d924038f565882f99"/>
                <w:id w:val="597892"/>
                <w:lock w:val="sdtLocked"/>
              </w:sdtPr>
              <w:sdtContent>
                <w:tc>
                  <w:tcPr>
                    <w:tcW w:w="2157" w:type="pct"/>
                    <w:gridSpan w:val="3"/>
                    <w:vAlign w:val="center"/>
                  </w:tcPr>
                  <w:p w:rsidR="00706E02" w:rsidRDefault="00706E02" w:rsidP="00B736F5">
                    <w:pPr>
                      <w:jc w:val="center"/>
                      <w:rPr>
                        <w:szCs w:val="21"/>
                      </w:rPr>
                    </w:pPr>
                    <w:r>
                      <w:rPr>
                        <w:rFonts w:hint="eastAsia"/>
                        <w:szCs w:val="21"/>
                      </w:rPr>
                      <w:t>期末余额</w:t>
                    </w:r>
                  </w:p>
                </w:tc>
              </w:sdtContent>
            </w:sdt>
            <w:sdt>
              <w:sdtPr>
                <w:tag w:val="_PLD_39f6313de32c45ce95b6a2ef18238d4a"/>
                <w:id w:val="597893"/>
                <w:lock w:val="sdtLocked"/>
              </w:sdtPr>
              <w:sdtContent>
                <w:tc>
                  <w:tcPr>
                    <w:tcW w:w="2157" w:type="pct"/>
                    <w:gridSpan w:val="3"/>
                    <w:vAlign w:val="center"/>
                  </w:tcPr>
                  <w:p w:rsidR="00706E02" w:rsidRDefault="00706E02" w:rsidP="00B736F5">
                    <w:pPr>
                      <w:jc w:val="center"/>
                      <w:rPr>
                        <w:szCs w:val="21"/>
                      </w:rPr>
                    </w:pPr>
                    <w:r>
                      <w:rPr>
                        <w:rFonts w:hint="eastAsia"/>
                        <w:szCs w:val="21"/>
                      </w:rPr>
                      <w:t>期初余额</w:t>
                    </w:r>
                  </w:p>
                </w:tc>
              </w:sdtContent>
            </w:sdt>
          </w:tr>
          <w:tr w:rsidR="00706E02" w:rsidTr="00706E02">
            <w:trPr>
              <w:cantSplit/>
            </w:trPr>
            <w:tc>
              <w:tcPr>
                <w:tcW w:w="686" w:type="pct"/>
                <w:vMerge/>
              </w:tcPr>
              <w:p w:rsidR="00706E02" w:rsidRDefault="00706E02" w:rsidP="00B736F5">
                <w:pPr>
                  <w:ind w:right="5"/>
                  <w:jc w:val="center"/>
                  <w:rPr>
                    <w:szCs w:val="21"/>
                  </w:rPr>
                </w:pPr>
              </w:p>
            </w:tc>
            <w:sdt>
              <w:sdtPr>
                <w:tag w:val="_PLD_73436d894fc444d5b519a3b75a689324"/>
                <w:id w:val="597894"/>
                <w:lock w:val="sdtLocked"/>
              </w:sdtPr>
              <w:sdtContent>
                <w:tc>
                  <w:tcPr>
                    <w:tcW w:w="744" w:type="pct"/>
                    <w:vAlign w:val="center"/>
                  </w:tcPr>
                  <w:p w:rsidR="00706E02" w:rsidRDefault="00706E02" w:rsidP="00B736F5">
                    <w:pPr>
                      <w:ind w:right="5"/>
                      <w:jc w:val="center"/>
                      <w:rPr>
                        <w:szCs w:val="21"/>
                      </w:rPr>
                    </w:pPr>
                    <w:r>
                      <w:rPr>
                        <w:rFonts w:hint="eastAsia"/>
                        <w:szCs w:val="21"/>
                      </w:rPr>
                      <w:t>账面余额</w:t>
                    </w:r>
                  </w:p>
                </w:tc>
              </w:sdtContent>
            </w:sdt>
            <w:tc>
              <w:tcPr>
                <w:tcW w:w="669" w:type="pct"/>
                <w:vAlign w:val="center"/>
              </w:tcPr>
              <w:p w:rsidR="00706E02" w:rsidRDefault="00FE1625" w:rsidP="00B736F5">
                <w:pPr>
                  <w:ind w:right="5"/>
                  <w:jc w:val="center"/>
                  <w:rPr>
                    <w:szCs w:val="21"/>
                  </w:rPr>
                </w:pPr>
                <w:sdt>
                  <w:sdtPr>
                    <w:tag w:val="_PLD_88bfda16ba40485495b28556032b9920"/>
                    <w:id w:val="597895"/>
                    <w:lock w:val="sdtLocked"/>
                  </w:sdtPr>
                  <w:sdtEndPr>
                    <w:rPr>
                      <w:rFonts w:hint="eastAsia"/>
                    </w:rPr>
                  </w:sdtEndPr>
                  <w:sdtContent>
                    <w:r w:rsidR="00706E02">
                      <w:rPr>
                        <w:rFonts w:hint="eastAsia"/>
                      </w:rPr>
                      <w:t>跌价准备</w:t>
                    </w:r>
                  </w:sdtContent>
                </w:sdt>
              </w:p>
            </w:tc>
            <w:sdt>
              <w:sdtPr>
                <w:tag w:val="_PLD_2c7532c412cf491899c310ef9902157e"/>
                <w:id w:val="597896"/>
                <w:lock w:val="sdtLocked"/>
              </w:sdtPr>
              <w:sdtContent>
                <w:tc>
                  <w:tcPr>
                    <w:tcW w:w="744" w:type="pct"/>
                    <w:vAlign w:val="center"/>
                  </w:tcPr>
                  <w:p w:rsidR="00706E02" w:rsidRDefault="00706E02" w:rsidP="00B736F5">
                    <w:pPr>
                      <w:ind w:right="5"/>
                      <w:jc w:val="center"/>
                      <w:rPr>
                        <w:szCs w:val="21"/>
                      </w:rPr>
                    </w:pPr>
                    <w:r>
                      <w:rPr>
                        <w:rFonts w:hint="eastAsia"/>
                        <w:szCs w:val="21"/>
                      </w:rPr>
                      <w:t>账面价值</w:t>
                    </w:r>
                  </w:p>
                </w:tc>
              </w:sdtContent>
            </w:sdt>
            <w:sdt>
              <w:sdtPr>
                <w:tag w:val="_PLD_6c2924a6d3da466f96c5c2e2f2d81de1"/>
                <w:id w:val="597897"/>
                <w:lock w:val="sdtLocked"/>
              </w:sdtPr>
              <w:sdtContent>
                <w:tc>
                  <w:tcPr>
                    <w:tcW w:w="744" w:type="pct"/>
                    <w:vAlign w:val="center"/>
                  </w:tcPr>
                  <w:p w:rsidR="00706E02" w:rsidRDefault="00706E02" w:rsidP="00B736F5">
                    <w:pPr>
                      <w:ind w:right="5"/>
                      <w:jc w:val="center"/>
                      <w:rPr>
                        <w:szCs w:val="21"/>
                      </w:rPr>
                    </w:pPr>
                    <w:r>
                      <w:rPr>
                        <w:rFonts w:hint="eastAsia"/>
                        <w:szCs w:val="21"/>
                      </w:rPr>
                      <w:t>账面余额</w:t>
                    </w:r>
                  </w:p>
                </w:tc>
              </w:sdtContent>
            </w:sdt>
            <w:tc>
              <w:tcPr>
                <w:tcW w:w="669" w:type="pct"/>
                <w:vAlign w:val="center"/>
              </w:tcPr>
              <w:p w:rsidR="00706E02" w:rsidRDefault="00FE1625" w:rsidP="00B736F5">
                <w:pPr>
                  <w:ind w:right="5"/>
                  <w:jc w:val="center"/>
                  <w:rPr>
                    <w:szCs w:val="21"/>
                  </w:rPr>
                </w:pPr>
                <w:sdt>
                  <w:sdtPr>
                    <w:tag w:val="_PLD_a679b546dd3b48ea9b69f59e0ae702ae"/>
                    <w:id w:val="597898"/>
                    <w:lock w:val="sdtLocked"/>
                  </w:sdtPr>
                  <w:sdtEndPr>
                    <w:rPr>
                      <w:rFonts w:hint="eastAsia"/>
                    </w:rPr>
                  </w:sdtEndPr>
                  <w:sdtContent>
                    <w:r w:rsidR="00706E02">
                      <w:rPr>
                        <w:rFonts w:hint="eastAsia"/>
                      </w:rPr>
                      <w:t>跌价准备</w:t>
                    </w:r>
                  </w:sdtContent>
                </w:sdt>
              </w:p>
            </w:tc>
            <w:sdt>
              <w:sdtPr>
                <w:tag w:val="_PLD_ba07e513b5504e03b2dcef7d8421fa16"/>
                <w:id w:val="597899"/>
                <w:lock w:val="sdtLocked"/>
              </w:sdtPr>
              <w:sdtContent>
                <w:tc>
                  <w:tcPr>
                    <w:tcW w:w="744" w:type="pct"/>
                    <w:vAlign w:val="center"/>
                  </w:tcPr>
                  <w:p w:rsidR="00706E02" w:rsidRDefault="00706E02" w:rsidP="00B736F5">
                    <w:pPr>
                      <w:ind w:right="5"/>
                      <w:jc w:val="center"/>
                      <w:rPr>
                        <w:szCs w:val="21"/>
                      </w:rPr>
                    </w:pPr>
                    <w:r>
                      <w:rPr>
                        <w:rFonts w:hint="eastAsia"/>
                        <w:szCs w:val="21"/>
                      </w:rPr>
                      <w:t>账面价值</w:t>
                    </w:r>
                  </w:p>
                </w:tc>
              </w:sdtContent>
            </w:sdt>
          </w:tr>
          <w:tr w:rsidR="00706E02" w:rsidTr="00706E02">
            <w:trPr>
              <w:cantSplit/>
            </w:trPr>
            <w:sdt>
              <w:sdtPr>
                <w:tag w:val="_PLD_16c744a25ed745a0949e90647d3895c5"/>
                <w:id w:val="597900"/>
                <w:lock w:val="sdtLocked"/>
              </w:sdtPr>
              <w:sdtContent>
                <w:tc>
                  <w:tcPr>
                    <w:tcW w:w="686" w:type="pct"/>
                  </w:tcPr>
                  <w:p w:rsidR="00706E02" w:rsidRDefault="00706E02" w:rsidP="00B736F5">
                    <w:pPr>
                      <w:ind w:right="5"/>
                      <w:rPr>
                        <w:szCs w:val="21"/>
                      </w:rPr>
                    </w:pPr>
                    <w:r>
                      <w:rPr>
                        <w:rFonts w:hint="eastAsia"/>
                        <w:szCs w:val="21"/>
                      </w:rPr>
                      <w:t>原材料</w:t>
                    </w:r>
                  </w:p>
                </w:tc>
              </w:sdtContent>
            </w:sdt>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57,930,686.91</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57,930,686.91</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54,524,080.73</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54,524,080.73</w:t>
                </w:r>
              </w:p>
            </w:tc>
          </w:tr>
          <w:tr w:rsidR="00706E02" w:rsidTr="00706E02">
            <w:trPr>
              <w:cantSplit/>
            </w:trPr>
            <w:sdt>
              <w:sdtPr>
                <w:tag w:val="_PLD_6bc1b9722e63490f9572a83c98d4330b"/>
                <w:id w:val="597901"/>
                <w:lock w:val="sdtLocked"/>
              </w:sdtPr>
              <w:sdtContent>
                <w:tc>
                  <w:tcPr>
                    <w:tcW w:w="686" w:type="pct"/>
                  </w:tcPr>
                  <w:p w:rsidR="00706E02" w:rsidRDefault="00706E02" w:rsidP="00B736F5">
                    <w:pPr>
                      <w:ind w:right="5"/>
                      <w:rPr>
                        <w:szCs w:val="21"/>
                      </w:rPr>
                    </w:pPr>
                    <w:r>
                      <w:rPr>
                        <w:rFonts w:hint="eastAsia"/>
                        <w:szCs w:val="21"/>
                      </w:rPr>
                      <w:t>在产品</w:t>
                    </w:r>
                  </w:p>
                </w:tc>
              </w:sdtContent>
            </w:sdt>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80,595,064.43</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80,595,064.43</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63,744,390.88</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63,744,390.88</w:t>
                </w:r>
              </w:p>
            </w:tc>
          </w:tr>
          <w:tr w:rsidR="00706E02" w:rsidTr="00706E02">
            <w:trPr>
              <w:cantSplit/>
            </w:trPr>
            <w:sdt>
              <w:sdtPr>
                <w:tag w:val="_PLD_538a2f8fa8094965a94ad5dd2130f3a6"/>
                <w:id w:val="597902"/>
                <w:lock w:val="sdtLocked"/>
              </w:sdtPr>
              <w:sdtContent>
                <w:tc>
                  <w:tcPr>
                    <w:tcW w:w="686" w:type="pct"/>
                  </w:tcPr>
                  <w:p w:rsidR="00706E02" w:rsidRDefault="00706E02" w:rsidP="00B736F5">
                    <w:pPr>
                      <w:autoSpaceDE w:val="0"/>
                      <w:autoSpaceDN w:val="0"/>
                      <w:adjustRightInd w:val="0"/>
                      <w:rPr>
                        <w:szCs w:val="21"/>
                      </w:rPr>
                    </w:pPr>
                    <w:r>
                      <w:rPr>
                        <w:rFonts w:hint="eastAsia"/>
                        <w:szCs w:val="21"/>
                      </w:rPr>
                      <w:t>周转材料</w:t>
                    </w:r>
                  </w:p>
                </w:tc>
              </w:sdtContent>
            </w:sdt>
            <w:tc>
              <w:tcPr>
                <w:tcW w:w="744" w:type="pct"/>
              </w:tcPr>
              <w:p w:rsidR="00706E02" w:rsidRPr="002972D0" w:rsidRDefault="00706E02" w:rsidP="00B736F5">
                <w:pPr>
                  <w:jc w:val="right"/>
                  <w:rPr>
                    <w:rFonts w:ascii="宋体" w:hAnsi="宋体"/>
                    <w:sz w:val="18"/>
                    <w:szCs w:val="18"/>
                  </w:rPr>
                </w:pPr>
                <w:r w:rsidRPr="002972D0">
                  <w:rPr>
                    <w:rFonts w:ascii="宋体" w:hAnsi="宋体"/>
                    <w:sz w:val="18"/>
                    <w:szCs w:val="18"/>
                  </w:rPr>
                  <w:t>23,677,897.81</w:t>
                </w:r>
              </w:p>
            </w:tc>
            <w:tc>
              <w:tcPr>
                <w:tcW w:w="669" w:type="pct"/>
              </w:tcPr>
              <w:p w:rsidR="00706E02" w:rsidRPr="002972D0" w:rsidRDefault="00706E02" w:rsidP="00B736F5">
                <w:pPr>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jc w:val="right"/>
                  <w:rPr>
                    <w:rFonts w:ascii="宋体" w:hAnsi="宋体"/>
                    <w:sz w:val="18"/>
                    <w:szCs w:val="18"/>
                  </w:rPr>
                </w:pPr>
                <w:r w:rsidRPr="002972D0">
                  <w:rPr>
                    <w:rFonts w:ascii="宋体" w:hAnsi="宋体"/>
                    <w:sz w:val="18"/>
                    <w:szCs w:val="18"/>
                  </w:rPr>
                  <w:t>23,677,897.81</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24,537,349.12</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24,537,349.12</w:t>
                </w:r>
              </w:p>
            </w:tc>
          </w:tr>
          <w:sdt>
            <w:sdtPr>
              <w:rPr>
                <w:szCs w:val="21"/>
              </w:rPr>
              <w:alias w:val="其他存货"/>
              <w:tag w:val="_TUP_ab105b180a914e8eab9d9722c099cb1b"/>
              <w:id w:val="597903"/>
              <w:lock w:val="sdtLocked"/>
            </w:sdtPr>
            <w:sdtEndPr>
              <w:rPr>
                <w:rFonts w:ascii="宋体" w:hAnsi="宋体" w:hint="eastAsia"/>
                <w:sz w:val="18"/>
                <w:szCs w:val="18"/>
              </w:rPr>
            </w:sdtEndPr>
            <w:sdtContent>
              <w:tr w:rsidR="00706E02" w:rsidTr="00706E02">
                <w:trPr>
                  <w:cantSplit/>
                </w:trPr>
                <w:tc>
                  <w:tcPr>
                    <w:tcW w:w="686" w:type="pct"/>
                  </w:tcPr>
                  <w:p w:rsidR="00706E02" w:rsidRDefault="00706E02" w:rsidP="00B736F5">
                    <w:pPr>
                      <w:ind w:right="5"/>
                      <w:rPr>
                        <w:szCs w:val="21"/>
                      </w:rPr>
                    </w:pPr>
                    <w:r>
                      <w:t>产成品</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84,460,035.12</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84,460,035.12</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84,983,104.56</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84,983,104.56</w:t>
                    </w:r>
                  </w:p>
                </w:tc>
              </w:tr>
            </w:sdtContent>
          </w:sdt>
          <w:sdt>
            <w:sdtPr>
              <w:rPr>
                <w:szCs w:val="21"/>
              </w:rPr>
              <w:alias w:val="其他存货"/>
              <w:tag w:val="_TUP_ab105b180a914e8eab9d9722c099cb1b"/>
              <w:id w:val="597904"/>
              <w:lock w:val="sdtLocked"/>
            </w:sdtPr>
            <w:sdtEndPr>
              <w:rPr>
                <w:rFonts w:ascii="宋体" w:hAnsi="宋体" w:hint="eastAsia"/>
                <w:sz w:val="18"/>
                <w:szCs w:val="18"/>
              </w:rPr>
            </w:sdtEndPr>
            <w:sdtContent>
              <w:tr w:rsidR="00706E02" w:rsidTr="00706E02">
                <w:trPr>
                  <w:cantSplit/>
                </w:trPr>
                <w:tc>
                  <w:tcPr>
                    <w:tcW w:w="686" w:type="pct"/>
                  </w:tcPr>
                  <w:p w:rsidR="00706E02" w:rsidRDefault="00706E02" w:rsidP="00B736F5">
                    <w:pPr>
                      <w:ind w:right="5"/>
                      <w:rPr>
                        <w:szCs w:val="21"/>
                      </w:rPr>
                    </w:pPr>
                    <w:r>
                      <w:t>开发产品</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96,867,457.52</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32,202,919.72</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64,664,537.80</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114,953,001.36</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36,913,423.67</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78,039,577.69</w:t>
                    </w:r>
                  </w:p>
                </w:tc>
              </w:tr>
            </w:sdtContent>
          </w:sdt>
          <w:sdt>
            <w:sdtPr>
              <w:rPr>
                <w:szCs w:val="21"/>
              </w:rPr>
              <w:alias w:val="其他存货"/>
              <w:tag w:val="_TUP_ab105b180a914e8eab9d9722c099cb1b"/>
              <w:id w:val="597905"/>
              <w:lock w:val="sdtLocked"/>
            </w:sdtPr>
            <w:sdtEndPr>
              <w:rPr>
                <w:rFonts w:ascii="宋体" w:hAnsi="宋体" w:hint="eastAsia"/>
                <w:sz w:val="18"/>
                <w:szCs w:val="18"/>
              </w:rPr>
            </w:sdtEndPr>
            <w:sdtContent>
              <w:tr w:rsidR="00706E02" w:rsidTr="00706E02">
                <w:trPr>
                  <w:cantSplit/>
                </w:trPr>
                <w:tc>
                  <w:tcPr>
                    <w:tcW w:w="686" w:type="pct"/>
                  </w:tcPr>
                  <w:p w:rsidR="00706E02" w:rsidRDefault="00706E02" w:rsidP="00B736F5">
                    <w:pPr>
                      <w:ind w:right="5"/>
                      <w:rPr>
                        <w:szCs w:val="21"/>
                      </w:rPr>
                    </w:pPr>
                    <w:r>
                      <w:t>其他</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169,089.09</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169,089.09</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325,908.59</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 xml:space="preserve">-　</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325,908.59</w:t>
                    </w:r>
                  </w:p>
                </w:tc>
              </w:tr>
            </w:sdtContent>
          </w:sdt>
          <w:tr w:rsidR="00706E02" w:rsidTr="00706E02">
            <w:trPr>
              <w:cantSplit/>
            </w:trPr>
            <w:sdt>
              <w:sdtPr>
                <w:tag w:val="_PLD_7bb006bb80454a3fbae6993a77c20f6c"/>
                <w:id w:val="597906"/>
                <w:lock w:val="sdtLocked"/>
              </w:sdtPr>
              <w:sdtContent>
                <w:tc>
                  <w:tcPr>
                    <w:tcW w:w="686" w:type="pct"/>
                  </w:tcPr>
                  <w:p w:rsidR="00706E02" w:rsidRDefault="00706E02" w:rsidP="00B736F5">
                    <w:pPr>
                      <w:ind w:right="5"/>
                      <w:jc w:val="center"/>
                      <w:rPr>
                        <w:szCs w:val="21"/>
                      </w:rPr>
                    </w:pPr>
                    <w:r>
                      <w:rPr>
                        <w:rFonts w:hint="eastAsia"/>
                        <w:szCs w:val="21"/>
                      </w:rPr>
                      <w:t>合计</w:t>
                    </w:r>
                  </w:p>
                </w:tc>
              </w:sdtContent>
            </w:sdt>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343,700,230.88</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32,202,919.72</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311,497,311.16</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343,067,835.24</w:t>
                </w:r>
              </w:p>
            </w:tc>
            <w:tc>
              <w:tcPr>
                <w:tcW w:w="669"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36,913,423.67</w:t>
                </w:r>
              </w:p>
            </w:tc>
            <w:tc>
              <w:tcPr>
                <w:tcW w:w="744" w:type="pct"/>
              </w:tcPr>
              <w:p w:rsidR="00706E02" w:rsidRPr="002972D0" w:rsidRDefault="00706E02" w:rsidP="00B736F5">
                <w:pPr>
                  <w:ind w:right="5"/>
                  <w:jc w:val="right"/>
                  <w:rPr>
                    <w:rFonts w:ascii="宋体" w:hAnsi="宋体"/>
                    <w:sz w:val="18"/>
                    <w:szCs w:val="18"/>
                  </w:rPr>
                </w:pPr>
                <w:r w:rsidRPr="002972D0">
                  <w:rPr>
                    <w:rFonts w:ascii="宋体" w:hAnsi="宋体"/>
                    <w:sz w:val="18"/>
                    <w:szCs w:val="18"/>
                  </w:rPr>
                  <w:t>306,154,411.57</w:t>
                </w:r>
              </w:p>
            </w:tc>
          </w:tr>
        </w:tbl>
        <w:p w:rsidR="00965334" w:rsidRDefault="00965334" w:rsidP="00965334">
          <w:pPr>
            <w:spacing w:line="400" w:lineRule="exact"/>
            <w:ind w:left="426"/>
            <w:rPr>
              <w:rFonts w:ascii="宋体" w:hAnsi="宋体" w:cs="Arial"/>
              <w:szCs w:val="21"/>
            </w:rPr>
          </w:pPr>
          <w:bookmarkStart w:id="152" w:name="OLE_LINK15"/>
          <w:r>
            <w:rPr>
              <w:rFonts w:ascii="宋体" w:hAnsi="宋体" w:hint="eastAsia"/>
              <w:bCs/>
            </w:rPr>
            <w:t>开发</w:t>
          </w:r>
          <w:r>
            <w:rPr>
              <w:rFonts w:ascii="宋体" w:hAnsi="宋体" w:cs="Arial" w:hint="eastAsia"/>
              <w:szCs w:val="21"/>
            </w:rPr>
            <w:t>产品明细情况：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tblPr>
          <w:tblGrid>
            <w:gridCol w:w="1965"/>
            <w:gridCol w:w="1189"/>
            <w:gridCol w:w="1460"/>
            <w:gridCol w:w="1260"/>
            <w:gridCol w:w="1477"/>
            <w:gridCol w:w="1538"/>
          </w:tblGrid>
          <w:tr w:rsidR="00965334" w:rsidTr="00965334">
            <w:trPr>
              <w:trHeight w:val="360"/>
              <w:tblHeader/>
              <w:jc w:val="center"/>
            </w:trPr>
            <w:tc>
              <w:tcPr>
                <w:tcW w:w="1105" w:type="pct"/>
                <w:noWrap/>
                <w:vAlign w:val="center"/>
                <w:hideMark/>
              </w:tcPr>
              <w:p w:rsidR="00965334" w:rsidRDefault="00965334">
                <w:pPr>
                  <w:widowControl/>
                  <w:jc w:val="center"/>
                  <w:rPr>
                    <w:rFonts w:ascii="宋体" w:hAnsi="宋体" w:cs="Arial"/>
                    <w:kern w:val="0"/>
                    <w:sz w:val="18"/>
                    <w:szCs w:val="18"/>
                  </w:rPr>
                </w:pPr>
                <w:r>
                  <w:rPr>
                    <w:rFonts w:ascii="宋体" w:hAnsi="宋体" w:cs="Arial" w:hint="eastAsia"/>
                    <w:kern w:val="0"/>
                    <w:sz w:val="18"/>
                    <w:szCs w:val="18"/>
                  </w:rPr>
                  <w:t>项目名称</w:t>
                </w:r>
              </w:p>
            </w:tc>
            <w:tc>
              <w:tcPr>
                <w:tcW w:w="669" w:type="pct"/>
                <w:noWrap/>
                <w:vAlign w:val="center"/>
                <w:hideMark/>
              </w:tcPr>
              <w:p w:rsidR="00965334" w:rsidRDefault="00965334">
                <w:pPr>
                  <w:widowControl/>
                  <w:jc w:val="center"/>
                  <w:rPr>
                    <w:rFonts w:ascii="宋体" w:hAnsi="宋体" w:cs="Arial"/>
                    <w:kern w:val="0"/>
                    <w:sz w:val="18"/>
                    <w:szCs w:val="18"/>
                  </w:rPr>
                </w:pPr>
                <w:r>
                  <w:rPr>
                    <w:rFonts w:ascii="宋体" w:hAnsi="宋体" w:cs="Arial" w:hint="eastAsia"/>
                    <w:kern w:val="0"/>
                    <w:sz w:val="18"/>
                    <w:szCs w:val="18"/>
                  </w:rPr>
                  <w:t>竣工时间</w:t>
                </w:r>
              </w:p>
            </w:tc>
            <w:tc>
              <w:tcPr>
                <w:tcW w:w="821" w:type="pct"/>
                <w:noWrap/>
                <w:vAlign w:val="center"/>
                <w:hideMark/>
              </w:tcPr>
              <w:p w:rsidR="00965334" w:rsidRDefault="00965334">
                <w:pPr>
                  <w:widowControl/>
                  <w:jc w:val="center"/>
                  <w:rPr>
                    <w:rFonts w:ascii="宋体" w:hAnsi="宋体" w:cs="Arial"/>
                    <w:kern w:val="0"/>
                    <w:sz w:val="18"/>
                    <w:szCs w:val="18"/>
                  </w:rPr>
                </w:pPr>
                <w:r>
                  <w:rPr>
                    <w:rFonts w:ascii="宋体" w:hAnsi="宋体" w:cs="Arial" w:hint="eastAsia"/>
                    <w:kern w:val="0"/>
                    <w:sz w:val="18"/>
                    <w:szCs w:val="18"/>
                  </w:rPr>
                  <w:t>期初数</w:t>
                </w:r>
              </w:p>
            </w:tc>
            <w:tc>
              <w:tcPr>
                <w:tcW w:w="709" w:type="pct"/>
                <w:noWrap/>
                <w:vAlign w:val="center"/>
                <w:hideMark/>
              </w:tcPr>
              <w:p w:rsidR="00965334" w:rsidRDefault="00965334">
                <w:pPr>
                  <w:widowControl/>
                  <w:jc w:val="center"/>
                  <w:rPr>
                    <w:rFonts w:ascii="宋体" w:hAnsi="宋体" w:cs="Arial"/>
                    <w:kern w:val="0"/>
                    <w:sz w:val="18"/>
                    <w:szCs w:val="18"/>
                  </w:rPr>
                </w:pPr>
                <w:r>
                  <w:rPr>
                    <w:rFonts w:ascii="宋体" w:hAnsi="宋体" w:cs="Arial" w:hint="eastAsia"/>
                    <w:kern w:val="0"/>
                    <w:sz w:val="18"/>
                    <w:szCs w:val="18"/>
                  </w:rPr>
                  <w:t>本年增加</w:t>
                </w:r>
              </w:p>
            </w:tc>
            <w:tc>
              <w:tcPr>
                <w:tcW w:w="831" w:type="pct"/>
                <w:noWrap/>
                <w:vAlign w:val="center"/>
                <w:hideMark/>
              </w:tcPr>
              <w:p w:rsidR="00965334" w:rsidRDefault="00965334">
                <w:pPr>
                  <w:widowControl/>
                  <w:jc w:val="center"/>
                  <w:rPr>
                    <w:rFonts w:ascii="宋体" w:hAnsi="宋体" w:cs="Arial"/>
                    <w:kern w:val="0"/>
                    <w:sz w:val="18"/>
                    <w:szCs w:val="18"/>
                  </w:rPr>
                </w:pPr>
                <w:r>
                  <w:rPr>
                    <w:rFonts w:ascii="宋体" w:hAnsi="宋体" w:cs="Arial" w:hint="eastAsia"/>
                    <w:kern w:val="0"/>
                    <w:sz w:val="18"/>
                    <w:szCs w:val="18"/>
                  </w:rPr>
                  <w:t>本年减少</w:t>
                </w:r>
              </w:p>
            </w:tc>
            <w:tc>
              <w:tcPr>
                <w:tcW w:w="865" w:type="pct"/>
                <w:noWrap/>
                <w:vAlign w:val="center"/>
                <w:hideMark/>
              </w:tcPr>
              <w:p w:rsidR="00965334" w:rsidRDefault="00965334">
                <w:pPr>
                  <w:widowControl/>
                  <w:jc w:val="center"/>
                  <w:rPr>
                    <w:rFonts w:ascii="宋体" w:hAnsi="宋体" w:cs="Arial"/>
                    <w:kern w:val="0"/>
                    <w:sz w:val="18"/>
                    <w:szCs w:val="18"/>
                  </w:rPr>
                </w:pPr>
                <w:r>
                  <w:rPr>
                    <w:rFonts w:ascii="宋体" w:hAnsi="宋体" w:cs="Arial" w:hint="eastAsia"/>
                    <w:kern w:val="0"/>
                    <w:sz w:val="18"/>
                    <w:szCs w:val="18"/>
                  </w:rPr>
                  <w:t>期末数</w:t>
                </w:r>
              </w:p>
            </w:tc>
          </w:tr>
          <w:tr w:rsidR="00965334" w:rsidTr="00965334">
            <w:trPr>
              <w:trHeight w:val="360"/>
              <w:jc w:val="center"/>
            </w:trPr>
            <w:tc>
              <w:tcPr>
                <w:tcW w:w="1105" w:type="pct"/>
                <w:noWrap/>
                <w:vAlign w:val="center"/>
                <w:hideMark/>
              </w:tcPr>
              <w:p w:rsidR="00965334" w:rsidRDefault="00965334">
                <w:pPr>
                  <w:rPr>
                    <w:rFonts w:ascii="宋体" w:hAnsi="宋体" w:cs="宋体"/>
                    <w:color w:val="000000"/>
                    <w:sz w:val="18"/>
                    <w:szCs w:val="18"/>
                  </w:rPr>
                </w:pPr>
                <w:r>
                  <w:rPr>
                    <w:rFonts w:ascii="宋体" w:hAnsi="宋体" w:hint="eastAsia"/>
                    <w:color w:val="000000"/>
                    <w:sz w:val="18"/>
                    <w:szCs w:val="18"/>
                  </w:rPr>
                  <w:t>恒美嘉园一期</w:t>
                </w:r>
              </w:p>
            </w:tc>
            <w:tc>
              <w:tcPr>
                <w:tcW w:w="669"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2007.12.30</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45,577,594.27</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2,309,031.65</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43,268,562.62</w:t>
                </w:r>
              </w:p>
            </w:tc>
          </w:tr>
          <w:tr w:rsidR="00965334" w:rsidTr="00965334">
            <w:trPr>
              <w:trHeight w:val="360"/>
              <w:jc w:val="center"/>
            </w:trPr>
            <w:tc>
              <w:tcPr>
                <w:tcW w:w="1105" w:type="pct"/>
                <w:noWrap/>
                <w:vAlign w:val="center"/>
                <w:hideMark/>
              </w:tcPr>
              <w:p w:rsidR="00965334" w:rsidRDefault="00965334">
                <w:pPr>
                  <w:rPr>
                    <w:rFonts w:ascii="宋体" w:hAnsi="宋体" w:cs="宋体"/>
                    <w:color w:val="000000"/>
                    <w:sz w:val="18"/>
                    <w:szCs w:val="18"/>
                  </w:rPr>
                </w:pPr>
                <w:r>
                  <w:rPr>
                    <w:rFonts w:ascii="宋体" w:hAnsi="宋体" w:hint="eastAsia"/>
                    <w:color w:val="000000"/>
                    <w:sz w:val="18"/>
                    <w:szCs w:val="18"/>
                  </w:rPr>
                  <w:t>恒美山庄C地块</w:t>
                </w:r>
              </w:p>
            </w:tc>
            <w:tc>
              <w:tcPr>
                <w:tcW w:w="669"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2009.12.31</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28,024,488.41</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11,503,989.91</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16,520,498.50</w:t>
                </w:r>
              </w:p>
            </w:tc>
          </w:tr>
          <w:tr w:rsidR="00965334" w:rsidTr="00965334">
            <w:trPr>
              <w:trHeight w:val="360"/>
              <w:jc w:val="center"/>
            </w:trPr>
            <w:tc>
              <w:tcPr>
                <w:tcW w:w="1105" w:type="pct"/>
                <w:noWrap/>
                <w:vAlign w:val="center"/>
                <w:hideMark/>
              </w:tcPr>
              <w:p w:rsidR="00965334" w:rsidRDefault="00965334">
                <w:pPr>
                  <w:rPr>
                    <w:rFonts w:ascii="宋体" w:hAnsi="宋体" w:cs="宋体"/>
                    <w:color w:val="000000"/>
                    <w:sz w:val="18"/>
                    <w:szCs w:val="18"/>
                  </w:rPr>
                </w:pPr>
                <w:r>
                  <w:rPr>
                    <w:rFonts w:ascii="宋体" w:hAnsi="宋体" w:hint="eastAsia"/>
                    <w:color w:val="000000"/>
                    <w:sz w:val="18"/>
                    <w:szCs w:val="18"/>
                  </w:rPr>
                  <w:t>恒美山庄E地块</w:t>
                </w:r>
              </w:p>
            </w:tc>
            <w:tc>
              <w:tcPr>
                <w:tcW w:w="669"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2012.03.31</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8,077,041.11</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2,501,866.16</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5,575,174.95</w:t>
                </w:r>
              </w:p>
            </w:tc>
          </w:tr>
          <w:tr w:rsidR="00965334" w:rsidTr="00965334">
            <w:trPr>
              <w:trHeight w:val="360"/>
              <w:jc w:val="center"/>
            </w:trPr>
            <w:tc>
              <w:tcPr>
                <w:tcW w:w="1105" w:type="pct"/>
                <w:noWrap/>
                <w:vAlign w:val="center"/>
                <w:hideMark/>
              </w:tcPr>
              <w:p w:rsidR="00965334" w:rsidRDefault="00965334">
                <w:pPr>
                  <w:rPr>
                    <w:rFonts w:ascii="宋体" w:hAnsi="宋体" w:cs="宋体"/>
                    <w:color w:val="000000"/>
                    <w:sz w:val="18"/>
                    <w:szCs w:val="18"/>
                  </w:rPr>
                </w:pPr>
                <w:r>
                  <w:rPr>
                    <w:rFonts w:ascii="宋体" w:hAnsi="宋体" w:hint="eastAsia"/>
                    <w:color w:val="000000"/>
                    <w:sz w:val="18"/>
                    <w:szCs w:val="18"/>
                  </w:rPr>
                  <w:t>恒顺尚都</w:t>
                </w:r>
              </w:p>
            </w:tc>
            <w:tc>
              <w:tcPr>
                <w:tcW w:w="669"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2010.12.31</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1,142,391.62</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1,142,391.62</w:t>
                </w:r>
              </w:p>
            </w:tc>
          </w:tr>
          <w:tr w:rsidR="00965334" w:rsidTr="00965334">
            <w:trPr>
              <w:trHeight w:val="360"/>
              <w:jc w:val="center"/>
            </w:trPr>
            <w:tc>
              <w:tcPr>
                <w:tcW w:w="1105" w:type="pct"/>
                <w:noWrap/>
                <w:vAlign w:val="center"/>
                <w:hideMark/>
              </w:tcPr>
              <w:p w:rsidR="00965334" w:rsidRDefault="00965334">
                <w:pPr>
                  <w:rPr>
                    <w:rFonts w:ascii="宋体" w:hAnsi="宋体" w:cs="宋体"/>
                    <w:color w:val="000000"/>
                    <w:sz w:val="18"/>
                    <w:szCs w:val="18"/>
                  </w:rPr>
                </w:pPr>
                <w:r>
                  <w:rPr>
                    <w:rFonts w:ascii="宋体" w:hAnsi="宋体" w:hint="eastAsia"/>
                    <w:color w:val="000000"/>
                    <w:sz w:val="18"/>
                    <w:szCs w:val="18"/>
                  </w:rPr>
                  <w:t>恒美嘉园二期</w:t>
                </w:r>
              </w:p>
            </w:tc>
            <w:tc>
              <w:tcPr>
                <w:tcW w:w="669"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2007.03.31</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3,615,672.32</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155,834.73</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3,459,837.59</w:t>
                </w:r>
              </w:p>
            </w:tc>
          </w:tr>
          <w:tr w:rsidR="00965334" w:rsidTr="00965334">
            <w:trPr>
              <w:trHeight w:val="360"/>
              <w:jc w:val="center"/>
            </w:trPr>
            <w:tc>
              <w:tcPr>
                <w:tcW w:w="1105" w:type="pct"/>
                <w:noWrap/>
                <w:vAlign w:val="center"/>
                <w:hideMark/>
              </w:tcPr>
              <w:p w:rsidR="00965334" w:rsidRDefault="00965334">
                <w:pPr>
                  <w:rPr>
                    <w:rFonts w:ascii="宋体" w:hAnsi="宋体" w:cs="宋体"/>
                    <w:color w:val="000000"/>
                    <w:sz w:val="18"/>
                    <w:szCs w:val="18"/>
                  </w:rPr>
                </w:pPr>
                <w:r>
                  <w:rPr>
                    <w:rFonts w:ascii="宋体" w:hAnsi="宋体" w:hint="eastAsia"/>
                    <w:color w:val="000000"/>
                    <w:sz w:val="18"/>
                    <w:szCs w:val="18"/>
                  </w:rPr>
                  <w:t>恒美嘉园三期</w:t>
                </w:r>
              </w:p>
            </w:tc>
            <w:tc>
              <w:tcPr>
                <w:tcW w:w="669"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2011.04.30</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10,038,741.21</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2,158,010.21</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7,880,731.00</w:t>
                </w:r>
              </w:p>
            </w:tc>
          </w:tr>
          <w:tr w:rsidR="00965334" w:rsidTr="00965334">
            <w:trPr>
              <w:trHeight w:val="360"/>
              <w:jc w:val="center"/>
            </w:trPr>
            <w:tc>
              <w:tcPr>
                <w:tcW w:w="1105" w:type="pct"/>
                <w:noWrap/>
                <w:vAlign w:val="center"/>
                <w:hideMark/>
              </w:tcPr>
              <w:p w:rsidR="00965334" w:rsidRDefault="00965334">
                <w:pPr>
                  <w:rPr>
                    <w:rFonts w:ascii="宋体" w:hAnsi="宋体" w:cs="宋体"/>
                    <w:color w:val="000000"/>
                    <w:sz w:val="18"/>
                    <w:szCs w:val="18"/>
                  </w:rPr>
                </w:pPr>
                <w:r>
                  <w:rPr>
                    <w:rFonts w:ascii="宋体" w:hAnsi="宋体" w:hint="eastAsia"/>
                    <w:color w:val="000000"/>
                    <w:sz w:val="18"/>
                    <w:szCs w:val="18"/>
                  </w:rPr>
                  <w:t>宁波恒隆房产</w:t>
                </w:r>
              </w:p>
            </w:tc>
            <w:tc>
              <w:tcPr>
                <w:tcW w:w="669"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2010.03.31</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18,477,072.42</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543,188.82</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19,020,261.24</w:t>
                </w:r>
              </w:p>
            </w:tc>
          </w:tr>
          <w:tr w:rsidR="00965334" w:rsidTr="00965334">
            <w:trPr>
              <w:trHeight w:val="360"/>
              <w:jc w:val="center"/>
            </w:trPr>
            <w:tc>
              <w:tcPr>
                <w:tcW w:w="1105" w:type="pct"/>
                <w:noWrap/>
                <w:vAlign w:val="center"/>
                <w:hideMark/>
              </w:tcPr>
              <w:p w:rsidR="00965334" w:rsidRDefault="00965334">
                <w:pPr>
                  <w:jc w:val="center"/>
                  <w:rPr>
                    <w:rFonts w:ascii="宋体" w:hAnsi="宋体" w:cs="宋体"/>
                    <w:color w:val="000000"/>
                    <w:sz w:val="18"/>
                    <w:szCs w:val="18"/>
                  </w:rPr>
                </w:pPr>
                <w:r>
                  <w:rPr>
                    <w:rFonts w:ascii="宋体" w:hAnsi="宋体" w:hint="eastAsia"/>
                    <w:color w:val="000000"/>
                    <w:sz w:val="18"/>
                    <w:szCs w:val="18"/>
                  </w:rPr>
                  <w:t>合计</w:t>
                </w:r>
              </w:p>
            </w:tc>
            <w:tc>
              <w:tcPr>
                <w:tcW w:w="669" w:type="pct"/>
                <w:noWrap/>
                <w:vAlign w:val="center"/>
                <w:hideMark/>
              </w:tcPr>
              <w:p w:rsidR="00965334" w:rsidRDefault="00965334">
                <w:pPr>
                  <w:jc w:val="right"/>
                  <w:rPr>
                    <w:rFonts w:ascii="宋体" w:hAnsi="宋体" w:cs="Arial"/>
                    <w:color w:val="000000"/>
                    <w:sz w:val="18"/>
                    <w:szCs w:val="18"/>
                  </w:rPr>
                </w:pPr>
                <w:r>
                  <w:rPr>
                    <w:rFonts w:ascii="宋体" w:hAnsi="宋体" w:cs="Arial" w:hint="eastAsia"/>
                    <w:color w:val="000000"/>
                    <w:sz w:val="18"/>
                    <w:szCs w:val="18"/>
                  </w:rPr>
                  <w:t xml:space="preserve">　</w:t>
                </w:r>
              </w:p>
            </w:tc>
            <w:tc>
              <w:tcPr>
                <w:tcW w:w="82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114,953,001.36</w:t>
                </w:r>
              </w:p>
            </w:tc>
            <w:tc>
              <w:tcPr>
                <w:tcW w:w="709"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543,188.82</w:t>
                </w:r>
              </w:p>
            </w:tc>
            <w:tc>
              <w:tcPr>
                <w:tcW w:w="831"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18,628,732.66</w:t>
                </w:r>
              </w:p>
            </w:tc>
            <w:tc>
              <w:tcPr>
                <w:tcW w:w="865" w:type="pct"/>
                <w:noWrap/>
                <w:vAlign w:val="center"/>
                <w:hideMark/>
              </w:tcPr>
              <w:p w:rsidR="00965334" w:rsidRDefault="00965334">
                <w:pPr>
                  <w:jc w:val="right"/>
                  <w:rPr>
                    <w:rFonts w:ascii="宋体" w:hAnsi="宋体" w:cs="宋体"/>
                    <w:color w:val="000000"/>
                    <w:sz w:val="18"/>
                    <w:szCs w:val="18"/>
                  </w:rPr>
                </w:pPr>
                <w:r>
                  <w:rPr>
                    <w:rFonts w:ascii="宋体" w:hAnsi="宋体" w:hint="eastAsia"/>
                    <w:color w:val="000000"/>
                    <w:sz w:val="18"/>
                    <w:szCs w:val="18"/>
                  </w:rPr>
                  <w:t>96,867,457.52</w:t>
                </w:r>
              </w:p>
            </w:tc>
          </w:tr>
        </w:tbl>
        <w:p w:rsidR="00B33BEC" w:rsidRDefault="00FE1625">
          <w:pPr>
            <w:rPr>
              <w:szCs w:val="21"/>
            </w:rPr>
          </w:pPr>
        </w:p>
        <w:bookmarkEnd w:id="152" w:displacedByCustomXml="next"/>
      </w:sdtContent>
    </w:sdt>
    <w:bookmarkEnd w:id="150" w:displacedByCustomXml="prev"/>
    <w:bookmarkEnd w:id="151" w:displacedByCustomXml="next"/>
    <w:bookmarkStart w:id="153"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cs="Times New Roman"/>
          <w:kern w:val="2"/>
        </w:rPr>
      </w:sdtEndPr>
      <w:sdtContent>
        <w:sdt>
          <w:sdtPr>
            <w:rPr>
              <w:rFonts w:ascii="宋体" w:eastAsia="宋体" w:hAnsi="宋体" w:cs="宋体" w:hint="eastAsia"/>
              <w:b w:val="0"/>
              <w:bCs w:val="0"/>
              <w:kern w:val="0"/>
              <w:szCs w:val="24"/>
            </w:rPr>
            <w:tag w:val="_PLD_d394aba5875541f99ed01ccef884158b"/>
            <w:id w:val="800734293"/>
            <w:lock w:val="sdtLocked"/>
            <w:placeholder>
              <w:docPart w:val="GBC22222222222222222222222222222"/>
            </w:placeholder>
          </w:sdtPr>
          <w:sdtEndPr>
            <w:rPr>
              <w:rFonts w:asciiTheme="minorEastAsia" w:eastAsiaTheme="minorEastAsia" w:hAnsiTheme="minorEastAsia" w:cs="Times New Roman" w:hint="default"/>
              <w:b/>
              <w:bCs/>
              <w:kern w:val="2"/>
              <w:szCs w:val="28"/>
            </w:rPr>
          </w:sdtEndPr>
          <w:sdtContent>
            <w:p w:rsidR="00B33BEC" w:rsidRDefault="00EC273B" w:rsidP="00816693">
              <w:pPr>
                <w:pStyle w:val="4"/>
                <w:numPr>
                  <w:ilvl w:val="3"/>
                  <w:numId w:val="83"/>
                </w:numPr>
                <w:ind w:left="426" w:hanging="426"/>
                <w:rPr>
                  <w:b w:val="0"/>
                  <w:bCs w:val="0"/>
                </w:rPr>
              </w:pPr>
              <w:r>
                <w:t>存货跌价准备</w:t>
              </w:r>
            </w:p>
          </w:sdtContent>
        </w:sdt>
        <w:sdt>
          <w:sdtPr>
            <w:rPr>
              <w:b w:val="0"/>
              <w:bCs w:val="0"/>
            </w:rPr>
            <w:tag w:val="_PLD_b03e65bc536a43eab5570263a106c71d"/>
            <w:id w:val="-1230226630"/>
            <w:lock w:val="sdtLocked"/>
            <w:placeholder>
              <w:docPart w:val="GBC22222222222222222222222222222"/>
            </w:placeholder>
          </w:sdtPr>
          <w:sdtContent>
            <w:p w:rsidR="00B33BEC" w:rsidRDefault="00EC273B" w:rsidP="00816693">
              <w:pPr>
                <w:pStyle w:val="4"/>
                <w:numPr>
                  <w:ilvl w:val="3"/>
                  <w:numId w:val="83"/>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Locked"/>
            <w:placeholder>
              <w:docPart w:val="GBC22222222222222222222222222222"/>
            </w:placeholder>
          </w:sdtPr>
          <w:sdtContent>
            <w:p w:rsidR="00B33BEC" w:rsidRDefault="00FE1625">
              <w:r w:rsidRPr="00E6394E">
                <w:rPr>
                  <w:rFonts w:ascii="宋体" w:hAnsi="宋体"/>
                  <w:sz w:val="18"/>
                </w:rPr>
                <w:fldChar w:fldCharType="begin"/>
              </w:r>
              <w:r w:rsidR="00B736F5"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736F5"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3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8"/>
            <w:gridCol w:w="1424"/>
            <w:gridCol w:w="982"/>
            <w:gridCol w:w="1136"/>
            <w:gridCol w:w="1415"/>
            <w:gridCol w:w="848"/>
            <w:gridCol w:w="1558"/>
          </w:tblGrid>
          <w:tr w:rsidR="00120574" w:rsidTr="00120574">
            <w:trPr>
              <w:trHeight w:val="238"/>
            </w:trPr>
            <w:sdt>
              <w:sdtPr>
                <w:tag w:val="_PLD_4ac7cc4fa4994c1db43ed3b367defc13"/>
                <w:id w:val="598545"/>
                <w:lock w:val="sdtLocked"/>
              </w:sdtPr>
              <w:sdtContent>
                <w:tc>
                  <w:tcPr>
                    <w:tcW w:w="878" w:type="pct"/>
                    <w:vMerge w:val="restart"/>
                    <w:tcBorders>
                      <w:top w:val="single" w:sz="4" w:space="0" w:color="auto"/>
                      <w:left w:val="single" w:sz="4" w:space="0" w:color="auto"/>
                      <w:bottom w:val="single" w:sz="4" w:space="0" w:color="auto"/>
                      <w:right w:val="single" w:sz="4" w:space="0" w:color="auto"/>
                    </w:tcBorders>
                    <w:vAlign w:val="center"/>
                  </w:tcPr>
                  <w:p w:rsidR="00E36801" w:rsidRDefault="00E36801" w:rsidP="00CD1DFB">
                    <w:pPr>
                      <w:jc w:val="center"/>
                      <w:rPr>
                        <w:szCs w:val="21"/>
                      </w:rPr>
                    </w:pPr>
                    <w:r>
                      <w:rPr>
                        <w:rFonts w:hint="eastAsia"/>
                        <w:szCs w:val="21"/>
                      </w:rPr>
                      <w:t>项目</w:t>
                    </w:r>
                  </w:p>
                </w:tc>
              </w:sdtContent>
            </w:sdt>
            <w:sdt>
              <w:sdtPr>
                <w:tag w:val="_PLD_7a2e758257864908b13bf89a561f9b5a"/>
                <w:id w:val="598546"/>
                <w:lock w:val="sdtLocked"/>
              </w:sdtPr>
              <w:sdtContent>
                <w:tc>
                  <w:tcPr>
                    <w:tcW w:w="797" w:type="pct"/>
                    <w:vMerge w:val="restart"/>
                    <w:tcBorders>
                      <w:top w:val="single" w:sz="4" w:space="0" w:color="auto"/>
                      <w:left w:val="single" w:sz="4" w:space="0" w:color="auto"/>
                      <w:bottom w:val="single" w:sz="4" w:space="0" w:color="auto"/>
                      <w:right w:val="single" w:sz="4" w:space="0" w:color="auto"/>
                    </w:tcBorders>
                    <w:vAlign w:val="center"/>
                  </w:tcPr>
                  <w:p w:rsidR="00E36801" w:rsidRDefault="00E36801" w:rsidP="00CD1DFB">
                    <w:pPr>
                      <w:jc w:val="center"/>
                      <w:rPr>
                        <w:szCs w:val="21"/>
                      </w:rPr>
                    </w:pPr>
                    <w:r>
                      <w:rPr>
                        <w:rFonts w:hint="eastAsia"/>
                        <w:szCs w:val="21"/>
                      </w:rPr>
                      <w:t>期初余额</w:t>
                    </w:r>
                  </w:p>
                </w:tc>
              </w:sdtContent>
            </w:sdt>
            <w:sdt>
              <w:sdtPr>
                <w:tag w:val="_PLD_d95d27d30a6440b5ba0d3798473f422e"/>
                <w:id w:val="598547"/>
                <w:lock w:val="sdtLocked"/>
              </w:sdtPr>
              <w:sdtContent>
                <w:tc>
                  <w:tcPr>
                    <w:tcW w:w="1186" w:type="pct"/>
                    <w:gridSpan w:val="2"/>
                    <w:tcBorders>
                      <w:top w:val="single" w:sz="4" w:space="0" w:color="auto"/>
                      <w:left w:val="single" w:sz="4" w:space="0" w:color="auto"/>
                      <w:right w:val="single" w:sz="4" w:space="0" w:color="auto"/>
                    </w:tcBorders>
                    <w:vAlign w:val="center"/>
                  </w:tcPr>
                  <w:p w:rsidR="00E36801" w:rsidRDefault="00E36801" w:rsidP="00CD1DFB">
                    <w:pPr>
                      <w:jc w:val="center"/>
                      <w:rPr>
                        <w:szCs w:val="21"/>
                      </w:rPr>
                    </w:pPr>
                    <w:r>
                      <w:rPr>
                        <w:rFonts w:hint="eastAsia"/>
                        <w:szCs w:val="21"/>
                      </w:rPr>
                      <w:t>本期增加金额</w:t>
                    </w:r>
                  </w:p>
                </w:tc>
              </w:sdtContent>
            </w:sdt>
            <w:sdt>
              <w:sdtPr>
                <w:tag w:val="_PLD_cb7d37811bf944e4a7bb31b4366efaeb"/>
                <w:id w:val="598548"/>
                <w:lock w:val="sdtLocked"/>
              </w:sdtPr>
              <w:sdtContent>
                <w:tc>
                  <w:tcPr>
                    <w:tcW w:w="1267" w:type="pct"/>
                    <w:gridSpan w:val="2"/>
                    <w:tcBorders>
                      <w:top w:val="single" w:sz="4" w:space="0" w:color="auto"/>
                      <w:left w:val="single" w:sz="4" w:space="0" w:color="auto"/>
                      <w:right w:val="single" w:sz="4" w:space="0" w:color="auto"/>
                    </w:tcBorders>
                    <w:vAlign w:val="center"/>
                  </w:tcPr>
                  <w:p w:rsidR="00E36801" w:rsidRDefault="00E36801" w:rsidP="00CD1DFB">
                    <w:pPr>
                      <w:jc w:val="center"/>
                      <w:rPr>
                        <w:szCs w:val="21"/>
                      </w:rPr>
                    </w:pPr>
                    <w:r>
                      <w:rPr>
                        <w:rFonts w:hint="eastAsia"/>
                        <w:szCs w:val="21"/>
                      </w:rPr>
                      <w:t>本期减少金额</w:t>
                    </w:r>
                  </w:p>
                </w:tc>
              </w:sdtContent>
            </w:sdt>
            <w:sdt>
              <w:sdtPr>
                <w:tag w:val="_PLD_b2523ee7f028451790c9f2ef6e216a59"/>
                <w:id w:val="598549"/>
                <w:lock w:val="sdtLocked"/>
              </w:sdtPr>
              <w:sdtContent>
                <w:tc>
                  <w:tcPr>
                    <w:tcW w:w="872" w:type="pct"/>
                    <w:vMerge w:val="restart"/>
                    <w:tcBorders>
                      <w:top w:val="single" w:sz="4" w:space="0" w:color="auto"/>
                      <w:left w:val="single" w:sz="4" w:space="0" w:color="auto"/>
                      <w:bottom w:val="single" w:sz="4" w:space="0" w:color="auto"/>
                      <w:right w:val="single" w:sz="4" w:space="0" w:color="auto"/>
                    </w:tcBorders>
                    <w:vAlign w:val="center"/>
                  </w:tcPr>
                  <w:p w:rsidR="00E36801" w:rsidRDefault="00E36801" w:rsidP="00CD1DFB">
                    <w:pPr>
                      <w:jc w:val="center"/>
                      <w:rPr>
                        <w:szCs w:val="21"/>
                      </w:rPr>
                    </w:pPr>
                    <w:r>
                      <w:rPr>
                        <w:rFonts w:hint="eastAsia"/>
                        <w:szCs w:val="21"/>
                      </w:rPr>
                      <w:t>期末余额</w:t>
                    </w:r>
                  </w:p>
                </w:tc>
              </w:sdtContent>
            </w:sdt>
          </w:tr>
          <w:tr w:rsidR="00120574" w:rsidTr="00120574">
            <w:trPr>
              <w:trHeight w:val="301"/>
            </w:trPr>
            <w:tc>
              <w:tcPr>
                <w:tcW w:w="878" w:type="pct"/>
                <w:vMerge/>
                <w:tcBorders>
                  <w:top w:val="single" w:sz="4" w:space="0" w:color="auto"/>
                  <w:left w:val="single" w:sz="4" w:space="0" w:color="auto"/>
                  <w:bottom w:val="single" w:sz="4" w:space="0" w:color="auto"/>
                  <w:right w:val="single" w:sz="4" w:space="0" w:color="auto"/>
                </w:tcBorders>
              </w:tcPr>
              <w:p w:rsidR="00E36801" w:rsidRDefault="00E36801" w:rsidP="00CD1DFB">
                <w:pPr>
                  <w:jc w:val="center"/>
                  <w:rPr>
                    <w:szCs w:val="21"/>
                  </w:rPr>
                </w:pPr>
              </w:p>
            </w:tc>
            <w:tc>
              <w:tcPr>
                <w:tcW w:w="797" w:type="pct"/>
                <w:vMerge/>
                <w:tcBorders>
                  <w:top w:val="single" w:sz="4" w:space="0" w:color="auto"/>
                  <w:left w:val="single" w:sz="4" w:space="0" w:color="auto"/>
                  <w:bottom w:val="single" w:sz="4" w:space="0" w:color="auto"/>
                  <w:right w:val="single" w:sz="4" w:space="0" w:color="auto"/>
                </w:tcBorders>
              </w:tcPr>
              <w:p w:rsidR="00E36801" w:rsidRDefault="00E36801" w:rsidP="00CD1DFB">
                <w:pPr>
                  <w:jc w:val="center"/>
                  <w:rPr>
                    <w:szCs w:val="21"/>
                  </w:rPr>
                </w:pPr>
              </w:p>
            </w:tc>
            <w:sdt>
              <w:sdtPr>
                <w:tag w:val="_PLD_16a8dea59b924b23a28ea45988190955"/>
                <w:id w:val="598550"/>
                <w:lock w:val="sdtLocked"/>
              </w:sdtPr>
              <w:sdtContent>
                <w:tc>
                  <w:tcPr>
                    <w:tcW w:w="550" w:type="pct"/>
                    <w:tcBorders>
                      <w:left w:val="single" w:sz="4" w:space="0" w:color="auto"/>
                      <w:bottom w:val="single" w:sz="4" w:space="0" w:color="auto"/>
                      <w:right w:val="single" w:sz="4" w:space="0" w:color="auto"/>
                    </w:tcBorders>
                    <w:vAlign w:val="center"/>
                  </w:tcPr>
                  <w:p w:rsidR="00E36801" w:rsidRDefault="00E36801" w:rsidP="00CD1DFB">
                    <w:pPr>
                      <w:jc w:val="center"/>
                      <w:rPr>
                        <w:szCs w:val="21"/>
                      </w:rPr>
                    </w:pPr>
                    <w:r>
                      <w:rPr>
                        <w:rFonts w:hint="eastAsia"/>
                        <w:szCs w:val="21"/>
                      </w:rPr>
                      <w:t>计提</w:t>
                    </w:r>
                  </w:p>
                </w:tc>
              </w:sdtContent>
            </w:sdt>
            <w:sdt>
              <w:sdtPr>
                <w:tag w:val="_PLD_621a418b64e54315a5981611a5504791"/>
                <w:id w:val="598551"/>
                <w:lock w:val="sdtLocked"/>
              </w:sdtPr>
              <w:sdtContent>
                <w:tc>
                  <w:tcPr>
                    <w:tcW w:w="636" w:type="pct"/>
                    <w:tcBorders>
                      <w:left w:val="single" w:sz="4" w:space="0" w:color="auto"/>
                      <w:bottom w:val="single" w:sz="4" w:space="0" w:color="auto"/>
                      <w:right w:val="single" w:sz="4" w:space="0" w:color="auto"/>
                    </w:tcBorders>
                    <w:vAlign w:val="center"/>
                  </w:tcPr>
                  <w:p w:rsidR="00E36801" w:rsidRDefault="00E36801" w:rsidP="00CD1DFB">
                    <w:pPr>
                      <w:jc w:val="center"/>
                      <w:rPr>
                        <w:szCs w:val="21"/>
                      </w:rPr>
                    </w:pPr>
                    <w:r>
                      <w:rPr>
                        <w:rFonts w:hint="eastAsia"/>
                        <w:szCs w:val="21"/>
                      </w:rPr>
                      <w:t>其他</w:t>
                    </w:r>
                  </w:p>
                </w:tc>
              </w:sdtContent>
            </w:sdt>
            <w:sdt>
              <w:sdtPr>
                <w:tag w:val="_PLD_1928b16982a747c59a563fa4d086d9fc"/>
                <w:id w:val="598552"/>
                <w:lock w:val="sdtLocked"/>
              </w:sdtPr>
              <w:sdtContent>
                <w:tc>
                  <w:tcPr>
                    <w:tcW w:w="792" w:type="pct"/>
                    <w:tcBorders>
                      <w:top w:val="single" w:sz="4" w:space="0" w:color="auto"/>
                      <w:left w:val="single" w:sz="4" w:space="0" w:color="auto"/>
                      <w:bottom w:val="single" w:sz="4" w:space="0" w:color="auto"/>
                      <w:right w:val="single" w:sz="4" w:space="0" w:color="auto"/>
                    </w:tcBorders>
                    <w:vAlign w:val="center"/>
                  </w:tcPr>
                  <w:p w:rsidR="00E36801" w:rsidRDefault="00E36801" w:rsidP="00CD1DFB">
                    <w:pPr>
                      <w:jc w:val="center"/>
                      <w:rPr>
                        <w:szCs w:val="21"/>
                      </w:rPr>
                    </w:pPr>
                    <w:r>
                      <w:rPr>
                        <w:rFonts w:hint="eastAsia"/>
                        <w:szCs w:val="21"/>
                      </w:rPr>
                      <w:t>转回或转销</w:t>
                    </w:r>
                  </w:p>
                </w:tc>
              </w:sdtContent>
            </w:sdt>
            <w:sdt>
              <w:sdtPr>
                <w:tag w:val="_PLD_1472e7afb261461b8468e1969b080fd5"/>
                <w:id w:val="598553"/>
                <w:lock w:val="sdtLocked"/>
              </w:sdtPr>
              <w:sdtContent>
                <w:tc>
                  <w:tcPr>
                    <w:tcW w:w="475" w:type="pct"/>
                    <w:tcBorders>
                      <w:top w:val="single" w:sz="4" w:space="0" w:color="auto"/>
                      <w:left w:val="single" w:sz="4" w:space="0" w:color="auto"/>
                      <w:bottom w:val="single" w:sz="4" w:space="0" w:color="auto"/>
                      <w:right w:val="single" w:sz="4" w:space="0" w:color="auto"/>
                    </w:tcBorders>
                    <w:vAlign w:val="center"/>
                  </w:tcPr>
                  <w:p w:rsidR="00E36801" w:rsidRDefault="00E36801" w:rsidP="00CD1DFB">
                    <w:pPr>
                      <w:jc w:val="center"/>
                      <w:rPr>
                        <w:szCs w:val="21"/>
                      </w:rPr>
                    </w:pPr>
                    <w:r>
                      <w:rPr>
                        <w:rFonts w:hint="eastAsia"/>
                        <w:szCs w:val="21"/>
                      </w:rPr>
                      <w:t>其他</w:t>
                    </w:r>
                  </w:p>
                </w:tc>
              </w:sdtContent>
            </w:sdt>
            <w:tc>
              <w:tcPr>
                <w:tcW w:w="872" w:type="pct"/>
                <w:vMerge/>
                <w:tcBorders>
                  <w:top w:val="single" w:sz="4" w:space="0" w:color="auto"/>
                  <w:left w:val="single" w:sz="4" w:space="0" w:color="auto"/>
                  <w:bottom w:val="single" w:sz="4" w:space="0" w:color="auto"/>
                  <w:right w:val="single" w:sz="4" w:space="0" w:color="auto"/>
                </w:tcBorders>
                <w:vAlign w:val="center"/>
              </w:tcPr>
              <w:p w:rsidR="00E36801" w:rsidRDefault="00E36801" w:rsidP="00CD1DFB">
                <w:pPr>
                  <w:jc w:val="center"/>
                  <w:rPr>
                    <w:szCs w:val="21"/>
                  </w:rPr>
                </w:pPr>
              </w:p>
            </w:tc>
          </w:tr>
          <w:sdt>
            <w:sdtPr>
              <w:rPr>
                <w:rFonts w:hint="eastAsia"/>
                <w:szCs w:val="21"/>
              </w:rPr>
              <w:alias w:val="存货跌价准备明细"/>
              <w:tag w:val="_TUP_7ca9dced906b4e9b8e95ee1d49d339d6"/>
              <w:id w:val="598554"/>
              <w:lock w:val="sdtLocked"/>
            </w:sdtPr>
            <w:sdtEndPr>
              <w:rPr>
                <w:rFonts w:ascii="宋体" w:hAnsi="宋体"/>
                <w:sz w:val="18"/>
                <w:szCs w:val="18"/>
              </w:rPr>
            </w:sdtEndPr>
            <w:sdtContent>
              <w:tr w:rsidR="00120574" w:rsidTr="00120574">
                <w:trPr>
                  <w:trHeight w:val="20"/>
                </w:trPr>
                <w:tc>
                  <w:tcPr>
                    <w:tcW w:w="878" w:type="pct"/>
                    <w:tcBorders>
                      <w:top w:val="single" w:sz="4" w:space="0" w:color="auto"/>
                      <w:left w:val="single" w:sz="4" w:space="0" w:color="auto"/>
                      <w:bottom w:val="single" w:sz="4" w:space="0" w:color="auto"/>
                      <w:right w:val="single" w:sz="4" w:space="0" w:color="auto"/>
                    </w:tcBorders>
                  </w:tcPr>
                  <w:p w:rsidR="00E36801" w:rsidRDefault="00E36801" w:rsidP="00CD1DFB">
                    <w:pPr>
                      <w:rPr>
                        <w:szCs w:val="21"/>
                      </w:rPr>
                    </w:pPr>
                    <w:r w:rsidRPr="00E36801">
                      <w:rPr>
                        <w:rFonts w:ascii="宋体" w:hAnsi="宋体" w:hint="eastAsia"/>
                        <w:kern w:val="0"/>
                        <w:szCs w:val="21"/>
                      </w:rPr>
                      <w:t>开发产品</w:t>
                    </w:r>
                  </w:p>
                </w:tc>
                <w:tc>
                  <w:tcPr>
                    <w:tcW w:w="797"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ind w:right="5"/>
                      <w:jc w:val="right"/>
                      <w:rPr>
                        <w:rFonts w:ascii="宋体" w:hAnsi="宋体"/>
                        <w:sz w:val="18"/>
                        <w:szCs w:val="18"/>
                      </w:rPr>
                    </w:pPr>
                    <w:r w:rsidRPr="00E36801">
                      <w:rPr>
                        <w:rFonts w:ascii="宋体" w:hAnsi="宋体"/>
                        <w:sz w:val="18"/>
                        <w:szCs w:val="18"/>
                      </w:rPr>
                      <w:t>36,913,423.67</w:t>
                    </w:r>
                  </w:p>
                </w:tc>
                <w:tc>
                  <w:tcPr>
                    <w:tcW w:w="550"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jc w:val="right"/>
                      <w:rPr>
                        <w:rFonts w:ascii="宋体" w:hAnsi="宋体"/>
                        <w:sz w:val="18"/>
                        <w:szCs w:val="18"/>
                      </w:rPr>
                    </w:pPr>
                  </w:p>
                </w:tc>
                <w:tc>
                  <w:tcPr>
                    <w:tcW w:w="636"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jc w:val="right"/>
                      <w:rPr>
                        <w:rFonts w:ascii="宋体" w:hAnsi="宋体"/>
                        <w:sz w:val="18"/>
                        <w:szCs w:val="18"/>
                      </w:rPr>
                    </w:pPr>
                  </w:p>
                </w:tc>
                <w:tc>
                  <w:tcPr>
                    <w:tcW w:w="792"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jc w:val="right"/>
                      <w:rPr>
                        <w:rFonts w:ascii="宋体" w:hAnsi="宋体"/>
                        <w:sz w:val="18"/>
                        <w:szCs w:val="18"/>
                      </w:rPr>
                    </w:pPr>
                    <w:r w:rsidRPr="00E36801">
                      <w:rPr>
                        <w:rFonts w:ascii="宋体" w:hAnsi="宋体"/>
                        <w:sz w:val="18"/>
                        <w:szCs w:val="18"/>
                      </w:rPr>
                      <w:t>4,710,503.95</w:t>
                    </w:r>
                  </w:p>
                </w:tc>
                <w:tc>
                  <w:tcPr>
                    <w:tcW w:w="475" w:type="pct"/>
                    <w:tcBorders>
                      <w:left w:val="single" w:sz="4" w:space="0" w:color="auto"/>
                      <w:right w:val="single" w:sz="4" w:space="0" w:color="auto"/>
                    </w:tcBorders>
                  </w:tcPr>
                  <w:p w:rsidR="00E36801" w:rsidRPr="00E36801" w:rsidRDefault="00E36801" w:rsidP="00CD1DFB">
                    <w:pPr>
                      <w:jc w:val="right"/>
                      <w:rPr>
                        <w:rFonts w:ascii="宋体" w:hAnsi="宋体"/>
                        <w:sz w:val="18"/>
                        <w:szCs w:val="18"/>
                      </w:rPr>
                    </w:pPr>
                  </w:p>
                </w:tc>
                <w:tc>
                  <w:tcPr>
                    <w:tcW w:w="872"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ind w:right="5"/>
                      <w:jc w:val="right"/>
                      <w:rPr>
                        <w:rFonts w:ascii="宋体" w:hAnsi="宋体"/>
                        <w:sz w:val="18"/>
                        <w:szCs w:val="18"/>
                      </w:rPr>
                    </w:pPr>
                    <w:r w:rsidRPr="00E36801">
                      <w:rPr>
                        <w:rFonts w:ascii="宋体" w:hAnsi="宋体"/>
                        <w:sz w:val="18"/>
                        <w:szCs w:val="18"/>
                      </w:rPr>
                      <w:t>32,202,919.72</w:t>
                    </w:r>
                  </w:p>
                </w:tc>
              </w:tr>
            </w:sdtContent>
          </w:sdt>
          <w:tr w:rsidR="00120574" w:rsidTr="00120574">
            <w:trPr>
              <w:trHeight w:val="20"/>
            </w:trPr>
            <w:sdt>
              <w:sdtPr>
                <w:tag w:val="_PLD_e42549a7462e42c0b1f6de9278592621"/>
                <w:id w:val="598555"/>
                <w:lock w:val="sdtLocked"/>
              </w:sdtPr>
              <w:sdtContent>
                <w:tc>
                  <w:tcPr>
                    <w:tcW w:w="878" w:type="pct"/>
                    <w:tcBorders>
                      <w:top w:val="single" w:sz="4" w:space="0" w:color="auto"/>
                      <w:left w:val="single" w:sz="4" w:space="0" w:color="auto"/>
                      <w:bottom w:val="single" w:sz="4" w:space="0" w:color="auto"/>
                      <w:right w:val="single" w:sz="4" w:space="0" w:color="auto"/>
                    </w:tcBorders>
                  </w:tcPr>
                  <w:p w:rsidR="00E36801" w:rsidRDefault="00E36801" w:rsidP="00CD1DFB">
                    <w:pPr>
                      <w:jc w:val="center"/>
                      <w:rPr>
                        <w:szCs w:val="21"/>
                      </w:rPr>
                    </w:pPr>
                    <w:r>
                      <w:rPr>
                        <w:rFonts w:hint="eastAsia"/>
                        <w:szCs w:val="21"/>
                      </w:rPr>
                      <w:t>合计</w:t>
                    </w:r>
                  </w:p>
                </w:tc>
              </w:sdtContent>
            </w:sdt>
            <w:tc>
              <w:tcPr>
                <w:tcW w:w="797"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ind w:right="5"/>
                  <w:jc w:val="right"/>
                  <w:rPr>
                    <w:rFonts w:ascii="宋体" w:hAnsi="宋体"/>
                    <w:sz w:val="18"/>
                    <w:szCs w:val="18"/>
                  </w:rPr>
                </w:pPr>
                <w:r w:rsidRPr="00E36801">
                  <w:rPr>
                    <w:rFonts w:ascii="宋体" w:hAnsi="宋体"/>
                    <w:sz w:val="18"/>
                    <w:szCs w:val="18"/>
                  </w:rPr>
                  <w:t>36,913,423.67</w:t>
                </w:r>
              </w:p>
            </w:tc>
            <w:tc>
              <w:tcPr>
                <w:tcW w:w="550"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jc w:val="right"/>
                  <w:rPr>
                    <w:rFonts w:ascii="宋体" w:hAnsi="宋体"/>
                    <w:sz w:val="18"/>
                    <w:szCs w:val="18"/>
                  </w:rPr>
                </w:pPr>
              </w:p>
            </w:tc>
            <w:tc>
              <w:tcPr>
                <w:tcW w:w="636"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jc w:val="right"/>
                  <w:rPr>
                    <w:rFonts w:ascii="宋体" w:hAnsi="宋体"/>
                    <w:sz w:val="18"/>
                    <w:szCs w:val="18"/>
                  </w:rPr>
                </w:pPr>
              </w:p>
            </w:tc>
            <w:tc>
              <w:tcPr>
                <w:tcW w:w="792"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jc w:val="right"/>
                  <w:rPr>
                    <w:rFonts w:ascii="宋体" w:hAnsi="宋体"/>
                    <w:sz w:val="18"/>
                    <w:szCs w:val="18"/>
                  </w:rPr>
                </w:pPr>
                <w:r w:rsidRPr="00E36801">
                  <w:rPr>
                    <w:rFonts w:ascii="宋体" w:hAnsi="宋体"/>
                    <w:sz w:val="18"/>
                    <w:szCs w:val="18"/>
                  </w:rPr>
                  <w:t>4,710,503.95</w:t>
                </w:r>
              </w:p>
            </w:tc>
            <w:tc>
              <w:tcPr>
                <w:tcW w:w="475" w:type="pct"/>
                <w:tcBorders>
                  <w:left w:val="single" w:sz="4" w:space="0" w:color="auto"/>
                  <w:bottom w:val="single" w:sz="4" w:space="0" w:color="auto"/>
                  <w:right w:val="single" w:sz="4" w:space="0" w:color="auto"/>
                </w:tcBorders>
              </w:tcPr>
              <w:p w:rsidR="00E36801" w:rsidRPr="00E36801" w:rsidRDefault="00E36801" w:rsidP="00CD1DFB">
                <w:pPr>
                  <w:jc w:val="right"/>
                  <w:rPr>
                    <w:rFonts w:ascii="宋体" w:hAnsi="宋体"/>
                    <w:sz w:val="18"/>
                    <w:szCs w:val="18"/>
                  </w:rPr>
                </w:pPr>
              </w:p>
            </w:tc>
            <w:tc>
              <w:tcPr>
                <w:tcW w:w="872" w:type="pct"/>
                <w:tcBorders>
                  <w:top w:val="single" w:sz="4" w:space="0" w:color="auto"/>
                  <w:left w:val="single" w:sz="4" w:space="0" w:color="auto"/>
                  <w:bottom w:val="single" w:sz="4" w:space="0" w:color="auto"/>
                  <w:right w:val="single" w:sz="4" w:space="0" w:color="auto"/>
                </w:tcBorders>
              </w:tcPr>
              <w:p w:rsidR="00E36801" w:rsidRPr="00E36801" w:rsidRDefault="00E36801" w:rsidP="00CD1DFB">
                <w:pPr>
                  <w:ind w:right="5"/>
                  <w:jc w:val="right"/>
                  <w:rPr>
                    <w:rFonts w:ascii="宋体" w:hAnsi="宋体"/>
                    <w:sz w:val="18"/>
                    <w:szCs w:val="18"/>
                  </w:rPr>
                </w:pPr>
                <w:r w:rsidRPr="00E36801">
                  <w:rPr>
                    <w:rFonts w:ascii="宋体" w:hAnsi="宋体"/>
                    <w:sz w:val="18"/>
                    <w:szCs w:val="18"/>
                  </w:rPr>
                  <w:t>32,202,919.72</w:t>
                </w:r>
              </w:p>
            </w:tc>
          </w:tr>
        </w:tbl>
        <w:p w:rsidR="00B33BEC" w:rsidRDefault="00FE1625"/>
      </w:sdtContent>
    </w:sdt>
    <w:bookmarkEnd w:id="153" w:displacedByCustomXml="prev"/>
    <w:bookmarkStart w:id="154" w:name="_Hlk533409560" w:displacedByCustomXml="next"/>
    <w:bookmarkEnd w:id="154" w:displacedByCustomXml="next"/>
    <w:bookmarkStart w:id="155" w:name="_Hlk532993169" w:displacedByCustomXml="next"/>
    <w:bookmarkEnd w:id="155" w:displacedByCustomXml="next"/>
    <w:bookmarkStart w:id="156"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Locked"/>
            <w:placeholder>
              <w:docPart w:val="GBC22222222222222222222222222222"/>
            </w:placeholder>
          </w:sdtPr>
          <w:sdtContent>
            <w:p w:rsidR="00B33BEC" w:rsidRDefault="00FE1625">
              <w:r w:rsidRPr="00E6394E">
                <w:rPr>
                  <w:rFonts w:ascii="宋体" w:hAnsi="宋体"/>
                  <w:sz w:val="18"/>
                </w:rPr>
                <w:fldChar w:fldCharType="begin"/>
              </w:r>
              <w:r w:rsidR="00DB3A4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B3A4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DB3A49" w:rsidTr="00CD1DFB">
            <w:sdt>
              <w:sdtPr>
                <w:tag w:val="_PLD_a34f889fb3794268b1f04c9534377486"/>
                <w:id w:val="599404"/>
                <w:lock w:val="sdtLocked"/>
              </w:sdtPr>
              <w:sdtContent>
                <w:tc>
                  <w:tcPr>
                    <w:tcW w:w="1816" w:type="pct"/>
                    <w:shd w:val="clear" w:color="auto" w:fill="auto"/>
                    <w:vAlign w:val="center"/>
                  </w:tcPr>
                  <w:p w:rsidR="00DB3A49" w:rsidRDefault="00DB3A49" w:rsidP="00CD1DFB">
                    <w:pPr>
                      <w:jc w:val="center"/>
                      <w:rPr>
                        <w:szCs w:val="21"/>
                      </w:rPr>
                    </w:pPr>
                    <w:r>
                      <w:rPr>
                        <w:rFonts w:hint="eastAsia"/>
                        <w:szCs w:val="21"/>
                      </w:rPr>
                      <w:t>项目</w:t>
                    </w:r>
                  </w:p>
                </w:tc>
              </w:sdtContent>
            </w:sdt>
            <w:sdt>
              <w:sdtPr>
                <w:tag w:val="_PLD_97b9b7e912e14a06b24f532e76914900"/>
                <w:id w:val="599405"/>
                <w:lock w:val="sdtLocked"/>
              </w:sdtPr>
              <w:sdtContent>
                <w:tc>
                  <w:tcPr>
                    <w:tcW w:w="1612" w:type="pct"/>
                    <w:shd w:val="clear" w:color="auto" w:fill="auto"/>
                    <w:vAlign w:val="center"/>
                  </w:tcPr>
                  <w:p w:rsidR="00DB3A49" w:rsidRDefault="00DB3A49" w:rsidP="00CD1DFB">
                    <w:pPr>
                      <w:jc w:val="center"/>
                      <w:rPr>
                        <w:szCs w:val="21"/>
                      </w:rPr>
                    </w:pPr>
                    <w:r>
                      <w:rPr>
                        <w:rFonts w:hint="eastAsia"/>
                        <w:szCs w:val="21"/>
                      </w:rPr>
                      <w:t>期末余额</w:t>
                    </w:r>
                  </w:p>
                </w:tc>
              </w:sdtContent>
            </w:sdt>
            <w:sdt>
              <w:sdtPr>
                <w:tag w:val="_PLD_c02c94d4c7614f3cadd2972514fb87f4"/>
                <w:id w:val="599406"/>
                <w:lock w:val="sdtLocked"/>
              </w:sdtPr>
              <w:sdtContent>
                <w:tc>
                  <w:tcPr>
                    <w:tcW w:w="1572" w:type="pct"/>
                    <w:shd w:val="clear" w:color="auto" w:fill="auto"/>
                    <w:vAlign w:val="center"/>
                  </w:tcPr>
                  <w:p w:rsidR="00DB3A49" w:rsidRDefault="00DB3A49" w:rsidP="00CD1DFB">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599407"/>
              <w:lock w:val="sdtLocked"/>
            </w:sdtPr>
            <w:sdtEndPr>
              <w:rPr>
                <w:rFonts w:ascii="宋体" w:hAnsi="宋体"/>
              </w:rPr>
            </w:sdtEndPr>
            <w:sdtContent>
              <w:tr w:rsidR="00DB3A49" w:rsidTr="00CD1DFB">
                <w:tc>
                  <w:tcPr>
                    <w:tcW w:w="1816" w:type="pct"/>
                    <w:shd w:val="clear" w:color="auto" w:fill="auto"/>
                  </w:tcPr>
                  <w:p w:rsidR="00DB3A49" w:rsidRDefault="00DB3A49" w:rsidP="00CD1DFB">
                    <w:pPr>
                      <w:snapToGrid w:val="0"/>
                      <w:ind w:leftChars="-51" w:left="-107"/>
                      <w:rPr>
                        <w:szCs w:val="21"/>
                      </w:rPr>
                    </w:pPr>
                    <w:r>
                      <w:t>待摊费用</w:t>
                    </w:r>
                  </w:p>
                </w:tc>
                <w:tc>
                  <w:tcPr>
                    <w:tcW w:w="1612" w:type="pct"/>
                    <w:shd w:val="clear" w:color="auto" w:fill="auto"/>
                  </w:tcPr>
                  <w:p w:rsidR="00DB3A49" w:rsidRPr="002512A6" w:rsidRDefault="00DB3A49" w:rsidP="00CD1DFB">
                    <w:pPr>
                      <w:snapToGrid w:val="0"/>
                      <w:jc w:val="right"/>
                      <w:rPr>
                        <w:rFonts w:ascii="宋体" w:hAnsi="宋体"/>
                        <w:szCs w:val="21"/>
                      </w:rPr>
                    </w:pPr>
                    <w:r w:rsidRPr="002512A6">
                      <w:rPr>
                        <w:rFonts w:ascii="宋体" w:hAnsi="宋体"/>
                      </w:rPr>
                      <w:t>838,569.61</w:t>
                    </w:r>
                  </w:p>
                </w:tc>
                <w:tc>
                  <w:tcPr>
                    <w:tcW w:w="1572" w:type="pct"/>
                    <w:shd w:val="clear" w:color="auto" w:fill="auto"/>
                  </w:tcPr>
                  <w:p w:rsidR="00DB3A49" w:rsidRPr="002512A6" w:rsidRDefault="00DB3A49" w:rsidP="00CD1DFB">
                    <w:pPr>
                      <w:snapToGrid w:val="0"/>
                      <w:jc w:val="right"/>
                      <w:rPr>
                        <w:rFonts w:ascii="宋体" w:hAnsi="宋体"/>
                        <w:szCs w:val="21"/>
                      </w:rPr>
                    </w:pPr>
                    <w:r w:rsidRPr="002512A6">
                      <w:rPr>
                        <w:rFonts w:ascii="宋体" w:hAnsi="宋体"/>
                      </w:rPr>
                      <w:t>806,750.94</w:t>
                    </w:r>
                  </w:p>
                </w:tc>
              </w:tr>
            </w:sdtContent>
          </w:sdt>
          <w:sdt>
            <w:sdtPr>
              <w:rPr>
                <w:rFonts w:hint="eastAsia"/>
                <w:szCs w:val="21"/>
              </w:rPr>
              <w:alias w:val="其他流动资产明细"/>
              <w:tag w:val="_TUP_03a79c0b3d284671976e8b90399a3019"/>
              <w:id w:val="599408"/>
              <w:lock w:val="sdtLocked"/>
            </w:sdtPr>
            <w:sdtEndPr>
              <w:rPr>
                <w:rFonts w:ascii="宋体" w:hAnsi="宋体"/>
              </w:rPr>
            </w:sdtEndPr>
            <w:sdtContent>
              <w:tr w:rsidR="00DB3A49" w:rsidTr="00CD1DFB">
                <w:tc>
                  <w:tcPr>
                    <w:tcW w:w="1816" w:type="pct"/>
                    <w:shd w:val="clear" w:color="auto" w:fill="auto"/>
                  </w:tcPr>
                  <w:p w:rsidR="00DB3A49" w:rsidRDefault="00DB3A49" w:rsidP="00CD1DFB">
                    <w:pPr>
                      <w:snapToGrid w:val="0"/>
                      <w:ind w:leftChars="-51" w:left="-107"/>
                      <w:rPr>
                        <w:szCs w:val="21"/>
                      </w:rPr>
                    </w:pPr>
                    <w:r>
                      <w:t>银行定期存款</w:t>
                    </w:r>
                  </w:p>
                </w:tc>
                <w:tc>
                  <w:tcPr>
                    <w:tcW w:w="1612" w:type="pct"/>
                    <w:shd w:val="clear" w:color="auto" w:fill="auto"/>
                  </w:tcPr>
                  <w:p w:rsidR="00DB3A49" w:rsidRPr="002512A6" w:rsidRDefault="002512A6" w:rsidP="002512A6">
                    <w:pPr>
                      <w:tabs>
                        <w:tab w:val="center" w:pos="1350"/>
                        <w:tab w:val="right" w:pos="2701"/>
                      </w:tabs>
                      <w:snapToGrid w:val="0"/>
                      <w:jc w:val="left"/>
                      <w:rPr>
                        <w:rFonts w:ascii="宋体" w:hAnsi="宋体"/>
                        <w:szCs w:val="21"/>
                      </w:rPr>
                    </w:pPr>
                    <w:r>
                      <w:rPr>
                        <w:rFonts w:ascii="宋体" w:hAnsi="宋体"/>
                      </w:rPr>
                      <w:tab/>
                    </w:r>
                    <w:r>
                      <w:rPr>
                        <w:rFonts w:ascii="宋体" w:hAnsi="宋体"/>
                      </w:rPr>
                      <w:tab/>
                    </w:r>
                    <w:r w:rsidR="00DB3A49" w:rsidRPr="002512A6">
                      <w:rPr>
                        <w:rFonts w:ascii="宋体" w:hAnsi="宋体"/>
                      </w:rPr>
                      <w:t>5,576,664.39</w:t>
                    </w:r>
                  </w:p>
                </w:tc>
                <w:tc>
                  <w:tcPr>
                    <w:tcW w:w="1572" w:type="pct"/>
                    <w:shd w:val="clear" w:color="auto" w:fill="auto"/>
                  </w:tcPr>
                  <w:p w:rsidR="00DB3A49" w:rsidRPr="002512A6" w:rsidRDefault="00DB3A49" w:rsidP="00CD1DFB">
                    <w:pPr>
                      <w:snapToGrid w:val="0"/>
                      <w:jc w:val="right"/>
                      <w:rPr>
                        <w:rFonts w:ascii="宋体" w:hAnsi="宋体"/>
                        <w:szCs w:val="21"/>
                      </w:rPr>
                    </w:pPr>
                    <w:r w:rsidRPr="002512A6">
                      <w:rPr>
                        <w:rFonts w:ascii="宋体" w:hAnsi="宋体"/>
                      </w:rPr>
                      <w:t xml:space="preserve">-　</w:t>
                    </w:r>
                  </w:p>
                </w:tc>
              </w:tr>
            </w:sdtContent>
          </w:sdt>
          <w:sdt>
            <w:sdtPr>
              <w:rPr>
                <w:rFonts w:hint="eastAsia"/>
                <w:szCs w:val="21"/>
              </w:rPr>
              <w:alias w:val="其他流动资产明细"/>
              <w:tag w:val="_TUP_03a79c0b3d284671976e8b90399a3019"/>
              <w:id w:val="599409"/>
              <w:lock w:val="sdtLocked"/>
            </w:sdtPr>
            <w:sdtEndPr>
              <w:rPr>
                <w:rFonts w:ascii="宋体" w:hAnsi="宋体"/>
              </w:rPr>
            </w:sdtEndPr>
            <w:sdtContent>
              <w:tr w:rsidR="00DB3A49" w:rsidTr="00CD1DFB">
                <w:tc>
                  <w:tcPr>
                    <w:tcW w:w="1816" w:type="pct"/>
                    <w:shd w:val="clear" w:color="auto" w:fill="auto"/>
                  </w:tcPr>
                  <w:p w:rsidR="00DB3A49" w:rsidRDefault="00DB3A49" w:rsidP="00CD1DFB">
                    <w:pPr>
                      <w:snapToGrid w:val="0"/>
                      <w:ind w:leftChars="-51" w:left="-107"/>
                      <w:rPr>
                        <w:szCs w:val="21"/>
                      </w:rPr>
                    </w:pPr>
                    <w:r>
                      <w:t>待抵扣税金</w:t>
                    </w:r>
                  </w:p>
                </w:tc>
                <w:tc>
                  <w:tcPr>
                    <w:tcW w:w="1612" w:type="pct"/>
                    <w:shd w:val="clear" w:color="auto" w:fill="auto"/>
                  </w:tcPr>
                  <w:p w:rsidR="00DB3A49" w:rsidRPr="002512A6" w:rsidRDefault="00DB3A49" w:rsidP="00CD1DFB">
                    <w:pPr>
                      <w:snapToGrid w:val="0"/>
                      <w:jc w:val="right"/>
                      <w:rPr>
                        <w:rFonts w:ascii="宋体" w:hAnsi="宋体"/>
                        <w:szCs w:val="21"/>
                      </w:rPr>
                    </w:pPr>
                    <w:r w:rsidRPr="002512A6">
                      <w:rPr>
                        <w:rFonts w:ascii="宋体" w:hAnsi="宋体"/>
                      </w:rPr>
                      <w:t>3,277,725.99</w:t>
                    </w:r>
                  </w:p>
                </w:tc>
                <w:tc>
                  <w:tcPr>
                    <w:tcW w:w="1572" w:type="pct"/>
                    <w:shd w:val="clear" w:color="auto" w:fill="auto"/>
                  </w:tcPr>
                  <w:p w:rsidR="00DB3A49" w:rsidRPr="002512A6" w:rsidRDefault="00DB3A49" w:rsidP="00CD1DFB">
                    <w:pPr>
                      <w:snapToGrid w:val="0"/>
                      <w:jc w:val="right"/>
                      <w:rPr>
                        <w:rFonts w:ascii="宋体" w:hAnsi="宋体"/>
                        <w:szCs w:val="21"/>
                      </w:rPr>
                    </w:pPr>
                    <w:r w:rsidRPr="002512A6">
                      <w:rPr>
                        <w:rFonts w:ascii="宋体" w:hAnsi="宋体"/>
                      </w:rPr>
                      <w:t>6,556,278.68</w:t>
                    </w:r>
                  </w:p>
                </w:tc>
              </w:tr>
            </w:sdtContent>
          </w:sdt>
          <w:tr w:rsidR="00DB3A49" w:rsidTr="00CD1DFB">
            <w:sdt>
              <w:sdtPr>
                <w:tag w:val="_PLD_e465e07d25cf4e809cbdbfd02cac01c7"/>
                <w:id w:val="599410"/>
                <w:lock w:val="sdtLocked"/>
              </w:sdtPr>
              <w:sdtContent>
                <w:tc>
                  <w:tcPr>
                    <w:tcW w:w="1816" w:type="pct"/>
                    <w:shd w:val="clear" w:color="auto" w:fill="auto"/>
                    <w:vAlign w:val="center"/>
                  </w:tcPr>
                  <w:p w:rsidR="00DB3A49" w:rsidRDefault="00DB3A49" w:rsidP="00CD1DFB">
                    <w:pPr>
                      <w:snapToGrid w:val="0"/>
                      <w:ind w:leftChars="-51" w:left="-107"/>
                      <w:jc w:val="center"/>
                      <w:rPr>
                        <w:szCs w:val="21"/>
                      </w:rPr>
                    </w:pPr>
                    <w:r>
                      <w:rPr>
                        <w:rFonts w:hint="eastAsia"/>
                        <w:szCs w:val="21"/>
                      </w:rPr>
                      <w:t>合计</w:t>
                    </w:r>
                  </w:p>
                </w:tc>
              </w:sdtContent>
            </w:sdt>
            <w:tc>
              <w:tcPr>
                <w:tcW w:w="1612" w:type="pct"/>
                <w:shd w:val="clear" w:color="auto" w:fill="auto"/>
              </w:tcPr>
              <w:p w:rsidR="00DB3A49" w:rsidRPr="002512A6" w:rsidRDefault="00DB3A49" w:rsidP="00CD1DFB">
                <w:pPr>
                  <w:snapToGrid w:val="0"/>
                  <w:jc w:val="right"/>
                  <w:rPr>
                    <w:rFonts w:ascii="宋体" w:hAnsi="宋体"/>
                    <w:szCs w:val="21"/>
                  </w:rPr>
                </w:pPr>
                <w:r w:rsidRPr="002512A6">
                  <w:rPr>
                    <w:rFonts w:ascii="宋体" w:hAnsi="宋体"/>
                  </w:rPr>
                  <w:t>9,692,959.99</w:t>
                </w:r>
              </w:p>
            </w:tc>
            <w:tc>
              <w:tcPr>
                <w:tcW w:w="1572" w:type="pct"/>
                <w:shd w:val="clear" w:color="auto" w:fill="auto"/>
              </w:tcPr>
              <w:p w:rsidR="00DB3A49" w:rsidRPr="002512A6" w:rsidRDefault="00DB3A49" w:rsidP="00CD1DFB">
                <w:pPr>
                  <w:snapToGrid w:val="0"/>
                  <w:jc w:val="right"/>
                  <w:rPr>
                    <w:rFonts w:ascii="宋体" w:hAnsi="宋体"/>
                    <w:szCs w:val="21"/>
                  </w:rPr>
                </w:pPr>
                <w:r w:rsidRPr="002512A6">
                  <w:rPr>
                    <w:rFonts w:ascii="宋体" w:hAnsi="宋体"/>
                  </w:rPr>
                  <w:t>7,363,029.62</w:t>
                </w:r>
              </w:p>
            </w:tc>
          </w:tr>
        </w:tbl>
        <w:p w:rsidR="00DB3A49" w:rsidRDefault="00DB3A49">
          <w:r>
            <w:rPr>
              <w:rFonts w:ascii="宋体" w:hAnsi="宋体" w:hint="eastAsia"/>
              <w:szCs w:val="21"/>
            </w:rPr>
            <w:t>注：期初余额与上年末余额差异详见附注</w:t>
          </w:r>
          <w:r w:rsidR="004643DF">
            <w:rPr>
              <w:rFonts w:ascii="宋体" w:hAnsi="宋体" w:hint="eastAsia"/>
              <w:szCs w:val="21"/>
            </w:rPr>
            <w:t>五、</w:t>
          </w:r>
          <w:r>
            <w:rPr>
              <w:rFonts w:ascii="宋体" w:hAnsi="宋体" w:hint="eastAsia"/>
              <w:szCs w:val="21"/>
            </w:rPr>
            <w:t>32。</w:t>
          </w:r>
        </w:p>
        <w:p w:rsidR="00B33BEC" w:rsidRDefault="00FE1625"/>
      </w:sdtContent>
    </w:sdt>
    <w:bookmarkEnd w:id="156" w:displacedByCustomXml="prev"/>
    <w:bookmarkStart w:id="157" w:name="_Hlk533409588" w:displacedByCustomXml="next"/>
    <w:sdt>
      <w:sdtPr>
        <w:rPr>
          <w:rFonts w:ascii="宋体"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rFonts w:ascii="Times New Roman" w:hAnsi="Times New Roman" w:cs="Times New Roman"/>
          <w:kern w:val="2"/>
          <w:szCs w:val="21"/>
        </w:rPr>
      </w:sdtEndPr>
      <w:sdtContent>
        <w:p w:rsidR="00B33BEC" w:rsidRDefault="00EC273B">
          <w:pPr>
            <w:pStyle w:val="3"/>
            <w:numPr>
              <w:ilvl w:val="0"/>
              <w:numId w:val="21"/>
            </w:numPr>
            <w:tabs>
              <w:tab w:val="left" w:pos="504"/>
            </w:tabs>
          </w:pPr>
          <w:r>
            <w:rPr>
              <w:rFonts w:hint="eastAsia"/>
            </w:rPr>
            <w:t>债权投资</w:t>
          </w:r>
        </w:p>
        <w:p w:rsidR="00B33BEC" w:rsidRDefault="00EC273B" w:rsidP="00816693">
          <w:pPr>
            <w:pStyle w:val="4"/>
            <w:numPr>
              <w:ilvl w:val="3"/>
              <w:numId w:val="84"/>
            </w:numPr>
            <w:ind w:left="426" w:hanging="426"/>
          </w:pPr>
          <w:bookmarkStart w:id="158" w:name="_Hlk532993723"/>
          <w:r>
            <w:rPr>
              <w:rFonts w:hint="eastAsia"/>
            </w:rPr>
            <w:t>债权投资情况</w:t>
          </w:r>
        </w:p>
        <w:sdt>
          <w:sdtPr>
            <w:alias w:val="是否适用：以摊余成本计量的长期债权投资[双击切换]"/>
            <w:tag w:val="_GBC_dbc7f90615cc46578228904cb4aa1cff"/>
            <w:id w:val="-1424871765"/>
            <w:lock w:val="sdtLocked"/>
            <w:placeholder>
              <w:docPart w:val="GBC22222222222222222222222222222"/>
            </w:placeholder>
          </w:sdtPr>
          <w:sdtContent>
            <w:p w:rsidR="00B33BEC" w:rsidRDefault="00FE1625">
              <w:r w:rsidRPr="00E6394E">
                <w:rPr>
                  <w:rFonts w:ascii="宋体" w:hAnsi="宋体"/>
                  <w:sz w:val="18"/>
                </w:rPr>
                <w:fldChar w:fldCharType="begin"/>
              </w:r>
              <w:r w:rsidR="00835F3A"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835F3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以摊余成本计量的长期债权投资"/>
              <w:tag w:val="_GBC_e4b2af44ab544925b7940c81ec4f76a8"/>
              <w:id w:val="911671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以摊余成本计量的长期债权投资"/>
              <w:tag w:val="_GBC_844b3b4285304877a6269088d25bb6e0"/>
              <w:id w:val="-1449381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1610"/>
            <w:gridCol w:w="1696"/>
            <w:gridCol w:w="968"/>
            <w:gridCol w:w="1696"/>
            <w:gridCol w:w="1088"/>
            <w:gridCol w:w="995"/>
            <w:gridCol w:w="1006"/>
          </w:tblGrid>
          <w:tr w:rsidR="00835F3A" w:rsidTr="00CD1DFB">
            <w:trPr>
              <w:cantSplit/>
            </w:trPr>
            <w:sdt>
              <w:sdtPr>
                <w:tag w:val="_PLD_641e2acdea5b465389b0cf9a9a5b09ad"/>
                <w:id w:val="599766"/>
                <w:lock w:val="sdtLocked"/>
              </w:sdtPr>
              <w:sdtContent>
                <w:tc>
                  <w:tcPr>
                    <w:tcW w:w="989" w:type="pct"/>
                    <w:vMerge w:val="restart"/>
                    <w:shd w:val="clear" w:color="auto" w:fill="auto"/>
                    <w:vAlign w:val="center"/>
                  </w:tcPr>
                  <w:p w:rsidR="00835F3A" w:rsidRDefault="00835F3A" w:rsidP="00CD1DFB">
                    <w:pPr>
                      <w:jc w:val="center"/>
                      <w:rPr>
                        <w:szCs w:val="21"/>
                      </w:rPr>
                    </w:pPr>
                    <w:r>
                      <w:rPr>
                        <w:rFonts w:hint="eastAsia"/>
                        <w:szCs w:val="21"/>
                      </w:rPr>
                      <w:t>项目</w:t>
                    </w:r>
                  </w:p>
                </w:tc>
              </w:sdtContent>
            </w:sdt>
            <w:sdt>
              <w:sdtPr>
                <w:tag w:val="_PLD_bb05d19aa0fc43b595aeb3a6f7a5144e"/>
                <w:id w:val="599767"/>
                <w:lock w:val="sdtLocked"/>
              </w:sdtPr>
              <w:sdtContent>
                <w:tc>
                  <w:tcPr>
                    <w:tcW w:w="2006" w:type="pct"/>
                    <w:gridSpan w:val="3"/>
                    <w:shd w:val="clear" w:color="auto" w:fill="auto"/>
                    <w:vAlign w:val="center"/>
                  </w:tcPr>
                  <w:p w:rsidR="00835F3A" w:rsidRDefault="00835F3A" w:rsidP="00CD1DF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4e466b4eeec4c2380fbadf96ea47833"/>
                <w:id w:val="599768"/>
                <w:lock w:val="sdtLocked"/>
              </w:sdtPr>
              <w:sdtContent>
                <w:tc>
                  <w:tcPr>
                    <w:tcW w:w="2005" w:type="pct"/>
                    <w:gridSpan w:val="3"/>
                    <w:shd w:val="clear" w:color="auto" w:fill="auto"/>
                    <w:vAlign w:val="center"/>
                  </w:tcPr>
                  <w:p w:rsidR="00835F3A" w:rsidRDefault="00835F3A" w:rsidP="00CD1DFB">
                    <w:pPr>
                      <w:autoSpaceDE w:val="0"/>
                      <w:autoSpaceDN w:val="0"/>
                      <w:adjustRightInd w:val="0"/>
                      <w:snapToGrid w:val="0"/>
                      <w:spacing w:line="240" w:lineRule="atLeast"/>
                      <w:jc w:val="center"/>
                      <w:rPr>
                        <w:szCs w:val="21"/>
                      </w:rPr>
                    </w:pPr>
                    <w:r>
                      <w:rPr>
                        <w:rFonts w:hint="eastAsia"/>
                        <w:szCs w:val="21"/>
                      </w:rPr>
                      <w:t>期初余额</w:t>
                    </w:r>
                  </w:p>
                </w:tc>
              </w:sdtContent>
            </w:sdt>
          </w:tr>
          <w:tr w:rsidR="00835F3A" w:rsidTr="00CD1DFB">
            <w:trPr>
              <w:cantSplit/>
            </w:trPr>
            <w:tc>
              <w:tcPr>
                <w:tcW w:w="989" w:type="pct"/>
                <w:vMerge/>
                <w:tcBorders>
                  <w:bottom w:val="single" w:sz="6" w:space="0" w:color="auto"/>
                </w:tcBorders>
                <w:shd w:val="clear" w:color="auto" w:fill="auto"/>
                <w:vAlign w:val="center"/>
              </w:tcPr>
              <w:p w:rsidR="00835F3A" w:rsidRDefault="00835F3A" w:rsidP="00CD1DFB">
                <w:pPr>
                  <w:jc w:val="center"/>
                  <w:rPr>
                    <w:szCs w:val="21"/>
                  </w:rPr>
                </w:pPr>
              </w:p>
            </w:tc>
            <w:sdt>
              <w:sdtPr>
                <w:tag w:val="_PLD_2f38b39e23df473e8d5fb07365f7092f"/>
                <w:id w:val="599769"/>
                <w:lock w:val="sdtLocked"/>
              </w:sdtPr>
              <w:sdtContent>
                <w:tc>
                  <w:tcPr>
                    <w:tcW w:w="708" w:type="pct"/>
                    <w:tcBorders>
                      <w:bottom w:val="single" w:sz="6" w:space="0" w:color="auto"/>
                    </w:tcBorders>
                    <w:shd w:val="clear" w:color="auto" w:fill="auto"/>
                    <w:vAlign w:val="center"/>
                  </w:tcPr>
                  <w:p w:rsidR="00835F3A" w:rsidRDefault="00835F3A" w:rsidP="00CD1DFB">
                    <w:pPr>
                      <w:jc w:val="center"/>
                      <w:rPr>
                        <w:szCs w:val="21"/>
                      </w:rPr>
                    </w:pPr>
                    <w:r>
                      <w:rPr>
                        <w:rFonts w:hint="eastAsia"/>
                        <w:szCs w:val="21"/>
                      </w:rPr>
                      <w:t>账面余额</w:t>
                    </w:r>
                  </w:p>
                </w:tc>
              </w:sdtContent>
            </w:sdt>
            <w:sdt>
              <w:sdtPr>
                <w:tag w:val="_PLD_700afc848f304a6bb239d4ba71b88363"/>
                <w:id w:val="599770"/>
                <w:lock w:val="sdtLocked"/>
              </w:sdtPr>
              <w:sdtContent>
                <w:tc>
                  <w:tcPr>
                    <w:tcW w:w="635" w:type="pct"/>
                    <w:tcBorders>
                      <w:bottom w:val="single" w:sz="6" w:space="0" w:color="auto"/>
                    </w:tcBorders>
                    <w:shd w:val="clear" w:color="auto" w:fill="auto"/>
                    <w:vAlign w:val="center"/>
                  </w:tcPr>
                  <w:p w:rsidR="00835F3A" w:rsidRDefault="00835F3A" w:rsidP="00CD1DFB">
                    <w:pPr>
                      <w:jc w:val="center"/>
                      <w:rPr>
                        <w:szCs w:val="21"/>
                      </w:rPr>
                    </w:pPr>
                    <w:r>
                      <w:rPr>
                        <w:rFonts w:hint="eastAsia"/>
                        <w:szCs w:val="21"/>
                      </w:rPr>
                      <w:t>减值准备</w:t>
                    </w:r>
                  </w:p>
                </w:tc>
              </w:sdtContent>
            </w:sdt>
            <w:sdt>
              <w:sdtPr>
                <w:tag w:val="_PLD_fa422c3c2cf34a3aad6f54a2ec1b1238"/>
                <w:id w:val="599771"/>
                <w:lock w:val="sdtLocked"/>
              </w:sdtPr>
              <w:sdtContent>
                <w:tc>
                  <w:tcPr>
                    <w:tcW w:w="663" w:type="pct"/>
                    <w:tcBorders>
                      <w:bottom w:val="single" w:sz="6" w:space="0" w:color="auto"/>
                    </w:tcBorders>
                    <w:shd w:val="clear" w:color="auto" w:fill="auto"/>
                    <w:vAlign w:val="center"/>
                  </w:tcPr>
                  <w:p w:rsidR="00835F3A" w:rsidRDefault="00835F3A" w:rsidP="00CD1DFB">
                    <w:pPr>
                      <w:jc w:val="center"/>
                      <w:rPr>
                        <w:szCs w:val="21"/>
                      </w:rPr>
                    </w:pPr>
                    <w:r>
                      <w:rPr>
                        <w:rFonts w:hint="eastAsia"/>
                        <w:szCs w:val="21"/>
                      </w:rPr>
                      <w:t>账面价值</w:t>
                    </w:r>
                  </w:p>
                </w:tc>
              </w:sdtContent>
            </w:sdt>
            <w:sdt>
              <w:sdtPr>
                <w:tag w:val="_PLD_34965d3b66af46c680bb205960c1f786"/>
                <w:id w:val="599772"/>
                <w:lock w:val="sdtLocked"/>
              </w:sdtPr>
              <w:sdtContent>
                <w:tc>
                  <w:tcPr>
                    <w:tcW w:w="701" w:type="pct"/>
                    <w:tcBorders>
                      <w:bottom w:val="single" w:sz="6" w:space="0" w:color="auto"/>
                    </w:tcBorders>
                    <w:shd w:val="clear" w:color="auto" w:fill="auto"/>
                    <w:vAlign w:val="center"/>
                  </w:tcPr>
                  <w:p w:rsidR="00835F3A" w:rsidRDefault="00835F3A" w:rsidP="00CD1DFB">
                    <w:pPr>
                      <w:jc w:val="center"/>
                      <w:rPr>
                        <w:szCs w:val="21"/>
                      </w:rPr>
                    </w:pPr>
                    <w:r>
                      <w:rPr>
                        <w:rFonts w:hint="eastAsia"/>
                        <w:szCs w:val="21"/>
                      </w:rPr>
                      <w:t>账面余额</w:t>
                    </w:r>
                  </w:p>
                </w:tc>
              </w:sdtContent>
            </w:sdt>
            <w:sdt>
              <w:sdtPr>
                <w:tag w:val="_PLD_8cc6f9efceac4df3b7df82f8e339722a"/>
                <w:id w:val="599773"/>
                <w:lock w:val="sdtLocked"/>
              </w:sdtPr>
              <w:sdtContent>
                <w:tc>
                  <w:tcPr>
                    <w:tcW w:w="649" w:type="pct"/>
                    <w:tcBorders>
                      <w:bottom w:val="single" w:sz="6" w:space="0" w:color="auto"/>
                    </w:tcBorders>
                    <w:shd w:val="clear" w:color="auto" w:fill="auto"/>
                    <w:vAlign w:val="center"/>
                  </w:tcPr>
                  <w:p w:rsidR="00835F3A" w:rsidRDefault="00835F3A" w:rsidP="00CD1DFB">
                    <w:pPr>
                      <w:jc w:val="center"/>
                      <w:rPr>
                        <w:szCs w:val="21"/>
                      </w:rPr>
                    </w:pPr>
                    <w:r>
                      <w:rPr>
                        <w:rFonts w:hint="eastAsia"/>
                        <w:szCs w:val="21"/>
                      </w:rPr>
                      <w:t>减值准备</w:t>
                    </w:r>
                  </w:p>
                </w:tc>
              </w:sdtContent>
            </w:sdt>
            <w:sdt>
              <w:sdtPr>
                <w:tag w:val="_PLD_23d43e3c982642b198da573116b4069d"/>
                <w:id w:val="599774"/>
                <w:lock w:val="sdtLocked"/>
              </w:sdtPr>
              <w:sdtContent>
                <w:tc>
                  <w:tcPr>
                    <w:tcW w:w="655" w:type="pct"/>
                    <w:tcBorders>
                      <w:bottom w:val="single" w:sz="6" w:space="0" w:color="auto"/>
                    </w:tcBorders>
                    <w:shd w:val="clear" w:color="auto" w:fill="auto"/>
                    <w:vAlign w:val="center"/>
                  </w:tcPr>
                  <w:p w:rsidR="00835F3A" w:rsidRDefault="00835F3A" w:rsidP="00CD1DFB">
                    <w:pPr>
                      <w:jc w:val="center"/>
                      <w:rPr>
                        <w:szCs w:val="21"/>
                      </w:rPr>
                    </w:pPr>
                    <w:r>
                      <w:rPr>
                        <w:rFonts w:hint="eastAsia"/>
                        <w:szCs w:val="21"/>
                      </w:rPr>
                      <w:t>账面价值</w:t>
                    </w:r>
                  </w:p>
                </w:tc>
              </w:sdtContent>
            </w:sdt>
          </w:tr>
          <w:sdt>
            <w:sdtPr>
              <w:rPr>
                <w:szCs w:val="21"/>
              </w:rPr>
              <w:alias w:val="以摊余成本计量的长期债权投资明细"/>
              <w:tag w:val="_TUP_4e22c2b7dc9d408b879f9f22780f3f33"/>
              <w:id w:val="599775"/>
              <w:lock w:val="sdtLocked"/>
            </w:sdtPr>
            <w:sdtEndPr>
              <w:rPr>
                <w:rFonts w:ascii="宋体" w:hAnsi="宋体"/>
              </w:rPr>
            </w:sdtEndPr>
            <w:sdtContent>
              <w:tr w:rsidR="00835F3A" w:rsidTr="00CD1DFB">
                <w:trPr>
                  <w:cantSplit/>
                </w:trPr>
                <w:tc>
                  <w:tcPr>
                    <w:tcW w:w="989" w:type="pct"/>
                    <w:shd w:val="clear" w:color="auto" w:fill="auto"/>
                    <w:vAlign w:val="center"/>
                  </w:tcPr>
                  <w:p w:rsidR="00835F3A" w:rsidRDefault="00835F3A" w:rsidP="00CD1DFB">
                    <w:pPr>
                      <w:rPr>
                        <w:szCs w:val="21"/>
                      </w:rPr>
                    </w:pPr>
                    <w:r w:rsidRPr="00861534">
                      <w:rPr>
                        <w:rFonts w:ascii="宋体" w:hAnsi="宋体" w:hint="eastAsia"/>
                        <w:color w:val="000000"/>
                        <w:szCs w:val="21"/>
                      </w:rPr>
                      <w:t>19镇城04</w:t>
                    </w:r>
                  </w:p>
                </w:tc>
                <w:tc>
                  <w:tcPr>
                    <w:tcW w:w="708" w:type="pct"/>
                    <w:shd w:val="clear" w:color="auto" w:fill="auto"/>
                  </w:tcPr>
                  <w:p w:rsidR="00835F3A" w:rsidRPr="00835F3A" w:rsidRDefault="00835F3A" w:rsidP="00CD1DFB">
                    <w:pPr>
                      <w:jc w:val="right"/>
                      <w:rPr>
                        <w:rFonts w:ascii="宋体" w:hAnsi="宋体"/>
                        <w:szCs w:val="21"/>
                      </w:rPr>
                    </w:pPr>
                    <w:r w:rsidRPr="00835F3A">
                      <w:rPr>
                        <w:rFonts w:ascii="宋体" w:hAnsi="宋体"/>
                      </w:rPr>
                      <w:t>132,975,492.00</w:t>
                    </w:r>
                  </w:p>
                </w:tc>
                <w:tc>
                  <w:tcPr>
                    <w:tcW w:w="635"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c>
                  <w:tcPr>
                    <w:tcW w:w="663" w:type="pct"/>
                    <w:shd w:val="clear" w:color="auto" w:fill="auto"/>
                  </w:tcPr>
                  <w:p w:rsidR="00835F3A" w:rsidRPr="00835F3A" w:rsidRDefault="00835F3A" w:rsidP="00CD1DFB">
                    <w:pPr>
                      <w:jc w:val="right"/>
                      <w:rPr>
                        <w:rFonts w:ascii="宋体" w:hAnsi="宋体"/>
                        <w:szCs w:val="21"/>
                      </w:rPr>
                    </w:pPr>
                    <w:r w:rsidRPr="00835F3A">
                      <w:rPr>
                        <w:rFonts w:ascii="宋体" w:hAnsi="宋体"/>
                      </w:rPr>
                      <w:t>132,975,492.00</w:t>
                    </w:r>
                  </w:p>
                </w:tc>
                <w:tc>
                  <w:tcPr>
                    <w:tcW w:w="701"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c>
                  <w:tcPr>
                    <w:tcW w:w="649"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c>
                  <w:tcPr>
                    <w:tcW w:w="655"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r>
            </w:sdtContent>
          </w:sdt>
          <w:tr w:rsidR="00835F3A" w:rsidTr="00CD1DFB">
            <w:trPr>
              <w:cantSplit/>
            </w:trPr>
            <w:sdt>
              <w:sdtPr>
                <w:tag w:val="_PLD_399963762ac5450ab2e91f77ca52c39c"/>
                <w:id w:val="599776"/>
                <w:lock w:val="sdtLocked"/>
              </w:sdtPr>
              <w:sdtContent>
                <w:tc>
                  <w:tcPr>
                    <w:tcW w:w="989" w:type="pct"/>
                    <w:shd w:val="clear" w:color="auto" w:fill="auto"/>
                    <w:vAlign w:val="center"/>
                  </w:tcPr>
                  <w:p w:rsidR="00835F3A" w:rsidRDefault="00835F3A" w:rsidP="00CD1DFB">
                    <w:pPr>
                      <w:jc w:val="center"/>
                      <w:rPr>
                        <w:szCs w:val="21"/>
                      </w:rPr>
                    </w:pPr>
                    <w:r>
                      <w:rPr>
                        <w:rFonts w:hint="eastAsia"/>
                        <w:szCs w:val="21"/>
                      </w:rPr>
                      <w:t>合计</w:t>
                    </w:r>
                  </w:p>
                </w:tc>
              </w:sdtContent>
            </w:sdt>
            <w:tc>
              <w:tcPr>
                <w:tcW w:w="708" w:type="pct"/>
                <w:shd w:val="clear" w:color="auto" w:fill="auto"/>
              </w:tcPr>
              <w:p w:rsidR="00835F3A" w:rsidRPr="00835F3A" w:rsidRDefault="00835F3A" w:rsidP="00CD1DFB">
                <w:pPr>
                  <w:jc w:val="right"/>
                  <w:rPr>
                    <w:rFonts w:ascii="宋体" w:hAnsi="宋体"/>
                    <w:szCs w:val="21"/>
                  </w:rPr>
                </w:pPr>
                <w:r w:rsidRPr="00835F3A">
                  <w:rPr>
                    <w:rFonts w:ascii="宋体" w:hAnsi="宋体"/>
                  </w:rPr>
                  <w:t>132,975,492.00</w:t>
                </w:r>
              </w:p>
            </w:tc>
            <w:tc>
              <w:tcPr>
                <w:tcW w:w="635"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c>
              <w:tcPr>
                <w:tcW w:w="663" w:type="pct"/>
                <w:shd w:val="clear" w:color="auto" w:fill="auto"/>
              </w:tcPr>
              <w:p w:rsidR="00835F3A" w:rsidRPr="00835F3A" w:rsidRDefault="00835F3A" w:rsidP="00CD1DFB">
                <w:pPr>
                  <w:jc w:val="right"/>
                  <w:rPr>
                    <w:rFonts w:ascii="宋体" w:hAnsi="宋体"/>
                    <w:szCs w:val="21"/>
                  </w:rPr>
                </w:pPr>
                <w:r w:rsidRPr="00835F3A">
                  <w:rPr>
                    <w:rFonts w:ascii="宋体" w:hAnsi="宋体"/>
                  </w:rPr>
                  <w:t>132,975,492.00</w:t>
                </w:r>
              </w:p>
            </w:tc>
            <w:tc>
              <w:tcPr>
                <w:tcW w:w="701"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c>
              <w:tcPr>
                <w:tcW w:w="649"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c>
              <w:tcPr>
                <w:tcW w:w="655" w:type="pct"/>
                <w:shd w:val="clear" w:color="auto" w:fill="auto"/>
              </w:tcPr>
              <w:p w:rsidR="00835F3A" w:rsidRPr="00835F3A" w:rsidRDefault="00835F3A" w:rsidP="00CD1DFB">
                <w:pPr>
                  <w:jc w:val="right"/>
                  <w:rPr>
                    <w:rFonts w:ascii="宋体" w:hAnsi="宋体"/>
                    <w:szCs w:val="21"/>
                  </w:rPr>
                </w:pPr>
                <w:r w:rsidRPr="00835F3A">
                  <w:rPr>
                    <w:rFonts w:ascii="宋体" w:hAnsi="宋体"/>
                  </w:rPr>
                  <w:t>-</w:t>
                </w:r>
              </w:p>
            </w:tc>
          </w:tr>
        </w:tbl>
        <w:p w:rsidR="00B33BEC" w:rsidRDefault="00FE1625">
          <w:pPr>
            <w:rPr>
              <w:szCs w:val="21"/>
            </w:rPr>
          </w:pPr>
        </w:p>
      </w:sdtContent>
    </w:sdt>
    <w:bookmarkStart w:id="159"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rFonts w:ascii="Calibri" w:hAnsi="Calibri" w:cs="Times New Roman"/>
          <w:kern w:val="2"/>
          <w:szCs w:val="21"/>
        </w:rPr>
      </w:sdtEndPr>
      <w:sdtContent>
        <w:p w:rsidR="00B33BEC" w:rsidRDefault="00EC273B" w:rsidP="00816693">
          <w:pPr>
            <w:pStyle w:val="4"/>
            <w:numPr>
              <w:ilvl w:val="3"/>
              <w:numId w:val="84"/>
            </w:numPr>
            <w:ind w:left="426" w:hanging="426"/>
          </w:pPr>
          <w:r>
            <w:rPr>
              <w:rFonts w:hint="eastAsia"/>
            </w:rPr>
            <w:t>期末重要的债权投资</w:t>
          </w:r>
        </w:p>
        <w:sdt>
          <w:sdtPr>
            <w:alias w:val="是否适用：重要的债权投资[双击切换]"/>
            <w:tag w:val="_GBC_ca6db275ff8944c2900ec34693d6ebf6"/>
            <w:id w:val="1729872352"/>
            <w:lock w:val="sdtLocked"/>
            <w:placeholder>
              <w:docPart w:val="GBC22222222222222222222222222222"/>
            </w:placeholder>
          </w:sdtPr>
          <w:sdtContent>
            <w:p w:rsidR="00B33BEC" w:rsidRDefault="00FE1625">
              <w:r w:rsidRPr="00E6394E">
                <w:rPr>
                  <w:rFonts w:ascii="宋体" w:hAnsi="宋体"/>
                  <w:sz w:val="18"/>
                </w:rPr>
                <w:fldChar w:fldCharType="begin"/>
              </w:r>
              <w:r w:rsidR="00A57490"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A5749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重要的债权投资"/>
              <w:tag w:val="_GBC_2e66995528ef4bbfb4d90d62d3b981bf"/>
              <w:id w:val="-707181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重要的债权投资"/>
              <w:tag w:val="_GBC_21536eb6ddb04441ba289d1a6bf1e9ac"/>
              <w:id w:val="-1427335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1372"/>
            <w:gridCol w:w="1696"/>
            <w:gridCol w:w="911"/>
            <w:gridCol w:w="751"/>
            <w:gridCol w:w="1121"/>
            <w:gridCol w:w="691"/>
            <w:gridCol w:w="835"/>
            <w:gridCol w:w="833"/>
            <w:gridCol w:w="849"/>
          </w:tblGrid>
          <w:tr w:rsidR="00A57490" w:rsidTr="00A57490">
            <w:trPr>
              <w:cantSplit/>
            </w:trPr>
            <w:sdt>
              <w:sdtPr>
                <w:tag w:val="_PLD_c5cddece66d442fe8094028dafc159f0"/>
                <w:id w:val="600084"/>
                <w:lock w:val="sdtLocked"/>
              </w:sdtPr>
              <w:sdtContent>
                <w:tc>
                  <w:tcPr>
                    <w:tcW w:w="767" w:type="pct"/>
                    <w:vMerge w:val="restart"/>
                    <w:shd w:val="clear" w:color="auto" w:fill="auto"/>
                    <w:vAlign w:val="center"/>
                  </w:tcPr>
                  <w:p w:rsidR="00A57490" w:rsidRDefault="00A57490" w:rsidP="00CD1DFB">
                    <w:pPr>
                      <w:jc w:val="center"/>
                      <w:rPr>
                        <w:szCs w:val="21"/>
                      </w:rPr>
                    </w:pPr>
                    <w:r>
                      <w:rPr>
                        <w:rFonts w:hint="eastAsia"/>
                        <w:szCs w:val="21"/>
                      </w:rPr>
                      <w:t>项目</w:t>
                    </w:r>
                  </w:p>
                </w:tc>
              </w:sdtContent>
            </w:sdt>
            <w:sdt>
              <w:sdtPr>
                <w:tag w:val="_PLD_1d2d8f69019c4b20b92bb5e0bc11c193"/>
                <w:id w:val="600085"/>
                <w:lock w:val="sdtLocked"/>
              </w:sdtPr>
              <w:sdtContent>
                <w:tc>
                  <w:tcPr>
                    <w:tcW w:w="2425" w:type="pct"/>
                    <w:gridSpan w:val="4"/>
                    <w:shd w:val="clear" w:color="auto" w:fill="auto"/>
                    <w:vAlign w:val="center"/>
                  </w:tcPr>
                  <w:p w:rsidR="00A57490" w:rsidRDefault="00A57490" w:rsidP="00CD1DF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e911948bd914dcca86021facbf340e5"/>
                <w:id w:val="600086"/>
                <w:lock w:val="sdtLocked"/>
              </w:sdtPr>
              <w:sdtContent>
                <w:tc>
                  <w:tcPr>
                    <w:tcW w:w="1808" w:type="pct"/>
                    <w:gridSpan w:val="4"/>
                    <w:shd w:val="clear" w:color="auto" w:fill="auto"/>
                    <w:vAlign w:val="center"/>
                  </w:tcPr>
                  <w:p w:rsidR="00A57490" w:rsidRDefault="00A57490" w:rsidP="00CD1DFB">
                    <w:pPr>
                      <w:autoSpaceDE w:val="0"/>
                      <w:autoSpaceDN w:val="0"/>
                      <w:adjustRightInd w:val="0"/>
                      <w:snapToGrid w:val="0"/>
                      <w:spacing w:line="240" w:lineRule="atLeast"/>
                      <w:jc w:val="center"/>
                      <w:rPr>
                        <w:szCs w:val="21"/>
                      </w:rPr>
                    </w:pPr>
                    <w:r>
                      <w:rPr>
                        <w:rFonts w:hint="eastAsia"/>
                        <w:szCs w:val="21"/>
                      </w:rPr>
                      <w:t>期初余额</w:t>
                    </w:r>
                  </w:p>
                </w:tc>
              </w:sdtContent>
            </w:sdt>
          </w:tr>
          <w:tr w:rsidR="00A57490" w:rsidTr="00A57490">
            <w:trPr>
              <w:cantSplit/>
            </w:trPr>
            <w:tc>
              <w:tcPr>
                <w:tcW w:w="767" w:type="pct"/>
                <w:vMerge/>
                <w:tcBorders>
                  <w:bottom w:val="single" w:sz="6" w:space="0" w:color="auto"/>
                </w:tcBorders>
                <w:shd w:val="clear" w:color="auto" w:fill="auto"/>
                <w:vAlign w:val="center"/>
              </w:tcPr>
              <w:p w:rsidR="00A57490" w:rsidRDefault="00A57490" w:rsidP="00CD1DFB">
                <w:pPr>
                  <w:jc w:val="center"/>
                  <w:rPr>
                    <w:szCs w:val="21"/>
                  </w:rPr>
                </w:pPr>
              </w:p>
            </w:tc>
            <w:sdt>
              <w:sdtPr>
                <w:tag w:val="_PLD_b1182b43ae564da08cc114593db7f2b3"/>
                <w:id w:val="600087"/>
                <w:lock w:val="sdtLocked"/>
              </w:sdtPr>
              <w:sdtContent>
                <w:tc>
                  <w:tcPr>
                    <w:tcW w:w="860"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面值</w:t>
                    </w:r>
                  </w:p>
                </w:tc>
              </w:sdtContent>
            </w:sdt>
            <w:sdt>
              <w:sdtPr>
                <w:tag w:val="_PLD_320d4a3c7f494ebf85cdd93904141484"/>
                <w:id w:val="600088"/>
                <w:lock w:val="sdtLocked"/>
              </w:sdtPr>
              <w:sdtContent>
                <w:tc>
                  <w:tcPr>
                    <w:tcW w:w="513"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票面利率</w:t>
                    </w:r>
                  </w:p>
                </w:tc>
              </w:sdtContent>
            </w:sdt>
            <w:sdt>
              <w:sdtPr>
                <w:tag w:val="_PLD_19f6f201c8314c14a4416220cbf2a588"/>
                <w:id w:val="600089"/>
                <w:lock w:val="sdtLocked"/>
              </w:sdtPr>
              <w:sdtContent>
                <w:tc>
                  <w:tcPr>
                    <w:tcW w:w="424"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实际利率</w:t>
                    </w:r>
                  </w:p>
                </w:tc>
              </w:sdtContent>
            </w:sdt>
            <w:sdt>
              <w:sdtPr>
                <w:tag w:val="_PLD_e30fd0984638439f9e7ce5a4e3bf7250"/>
                <w:id w:val="600090"/>
                <w:lock w:val="sdtLocked"/>
              </w:sdtPr>
              <w:sdtContent>
                <w:tc>
                  <w:tcPr>
                    <w:tcW w:w="628"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到期日</w:t>
                    </w:r>
                  </w:p>
                </w:tc>
              </w:sdtContent>
            </w:sdt>
            <w:sdt>
              <w:sdtPr>
                <w:tag w:val="_PLD_43596f97d04a47a9b4233ce9dbd7cd8f"/>
                <w:id w:val="600091"/>
                <w:lock w:val="sdtLocked"/>
              </w:sdtPr>
              <w:sdtContent>
                <w:tc>
                  <w:tcPr>
                    <w:tcW w:w="391"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面值</w:t>
                    </w:r>
                  </w:p>
                </w:tc>
              </w:sdtContent>
            </w:sdt>
            <w:sdt>
              <w:sdtPr>
                <w:tag w:val="_PLD_bd70ec3dd4684665abd1954ff80a3053"/>
                <w:id w:val="600092"/>
                <w:lock w:val="sdtLocked"/>
              </w:sdtPr>
              <w:sdtContent>
                <w:tc>
                  <w:tcPr>
                    <w:tcW w:w="470"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票面利率</w:t>
                    </w:r>
                  </w:p>
                </w:tc>
              </w:sdtContent>
            </w:sdt>
            <w:sdt>
              <w:sdtPr>
                <w:tag w:val="_PLD_6d00fc6b101e4f43805c2dfe51d56f1d"/>
                <w:id w:val="600093"/>
                <w:lock w:val="sdtLocked"/>
              </w:sdtPr>
              <w:sdtContent>
                <w:tc>
                  <w:tcPr>
                    <w:tcW w:w="469"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实际利率</w:t>
                    </w:r>
                  </w:p>
                </w:tc>
              </w:sdtContent>
            </w:sdt>
            <w:sdt>
              <w:sdtPr>
                <w:tag w:val="_PLD_fe9427222a34456cb047ac8e909de384"/>
                <w:id w:val="600094"/>
                <w:lock w:val="sdtLocked"/>
              </w:sdtPr>
              <w:sdtContent>
                <w:tc>
                  <w:tcPr>
                    <w:tcW w:w="478" w:type="pct"/>
                    <w:tcBorders>
                      <w:bottom w:val="single" w:sz="6" w:space="0" w:color="auto"/>
                    </w:tcBorders>
                    <w:shd w:val="clear" w:color="auto" w:fill="auto"/>
                    <w:vAlign w:val="center"/>
                  </w:tcPr>
                  <w:p w:rsidR="00A57490" w:rsidRDefault="00A57490" w:rsidP="00CD1DFB">
                    <w:pPr>
                      <w:jc w:val="center"/>
                      <w:rPr>
                        <w:szCs w:val="21"/>
                      </w:rPr>
                    </w:pPr>
                    <w:r>
                      <w:rPr>
                        <w:rFonts w:hint="eastAsia"/>
                        <w:szCs w:val="21"/>
                      </w:rPr>
                      <w:t>到期日</w:t>
                    </w:r>
                  </w:p>
                </w:tc>
              </w:sdtContent>
            </w:sdt>
          </w:tr>
          <w:sdt>
            <w:sdtPr>
              <w:rPr>
                <w:szCs w:val="21"/>
              </w:rPr>
              <w:alias w:val="重要的债权投资明细"/>
              <w:tag w:val="_TUP_f32488ee0fb646c596d4eb2ee0709f0b"/>
              <w:id w:val="600095"/>
              <w:lock w:val="sdtLocked"/>
            </w:sdtPr>
            <w:sdtContent>
              <w:tr w:rsidR="00A57490" w:rsidTr="00A57490">
                <w:trPr>
                  <w:cantSplit/>
                </w:trPr>
                <w:tc>
                  <w:tcPr>
                    <w:tcW w:w="767" w:type="pct"/>
                    <w:shd w:val="clear" w:color="auto" w:fill="auto"/>
                    <w:vAlign w:val="center"/>
                  </w:tcPr>
                  <w:p w:rsidR="00A57490" w:rsidRDefault="00A57490" w:rsidP="00CD1DFB">
                    <w:pPr>
                      <w:rPr>
                        <w:szCs w:val="21"/>
                      </w:rPr>
                    </w:pPr>
                    <w:r w:rsidRPr="00A57490">
                      <w:rPr>
                        <w:rFonts w:ascii="宋体" w:hAnsi="宋体" w:hint="eastAsia"/>
                        <w:color w:val="000000"/>
                        <w:szCs w:val="21"/>
                      </w:rPr>
                      <w:t>19镇城04</w:t>
                    </w:r>
                  </w:p>
                </w:tc>
                <w:tc>
                  <w:tcPr>
                    <w:tcW w:w="860" w:type="pct"/>
                    <w:shd w:val="clear" w:color="auto" w:fill="auto"/>
                  </w:tcPr>
                  <w:p w:rsidR="00A57490" w:rsidRPr="00A57490" w:rsidRDefault="00A57490" w:rsidP="00CD1DFB">
                    <w:pPr>
                      <w:jc w:val="right"/>
                      <w:rPr>
                        <w:rFonts w:ascii="宋体" w:hAnsi="宋体"/>
                        <w:szCs w:val="21"/>
                      </w:rPr>
                    </w:pPr>
                    <w:r w:rsidRPr="00A57490">
                      <w:rPr>
                        <w:rFonts w:ascii="宋体" w:hAnsi="宋体"/>
                      </w:rPr>
                      <w:t>130,000,000.00</w:t>
                    </w:r>
                  </w:p>
                </w:tc>
                <w:tc>
                  <w:tcPr>
                    <w:tcW w:w="513" w:type="pct"/>
                    <w:shd w:val="clear" w:color="auto" w:fill="auto"/>
                  </w:tcPr>
                  <w:p w:rsidR="00A57490" w:rsidRPr="00A57490" w:rsidRDefault="00A57490" w:rsidP="00CD1DFB">
                    <w:pPr>
                      <w:jc w:val="right"/>
                      <w:rPr>
                        <w:rFonts w:ascii="宋体" w:hAnsi="宋体"/>
                        <w:szCs w:val="21"/>
                      </w:rPr>
                    </w:pPr>
                    <w:r w:rsidRPr="00A57490">
                      <w:rPr>
                        <w:rFonts w:ascii="宋体" w:hAnsi="宋体"/>
                      </w:rPr>
                      <w:t>5.90%</w:t>
                    </w:r>
                  </w:p>
                </w:tc>
                <w:tc>
                  <w:tcPr>
                    <w:tcW w:w="424" w:type="pct"/>
                    <w:shd w:val="clear" w:color="auto" w:fill="auto"/>
                  </w:tcPr>
                  <w:p w:rsidR="00A57490" w:rsidRPr="00A57490" w:rsidRDefault="00A57490" w:rsidP="00CD1DFB">
                    <w:pPr>
                      <w:jc w:val="right"/>
                      <w:rPr>
                        <w:rFonts w:ascii="宋体" w:hAnsi="宋体"/>
                        <w:szCs w:val="21"/>
                      </w:rPr>
                    </w:pPr>
                    <w:r w:rsidRPr="00A57490">
                      <w:rPr>
                        <w:rFonts w:ascii="宋体" w:hAnsi="宋体"/>
                      </w:rPr>
                      <w:t>5.90%</w:t>
                    </w:r>
                  </w:p>
                </w:tc>
                <w:tc>
                  <w:tcPr>
                    <w:tcW w:w="628" w:type="pct"/>
                    <w:shd w:val="clear" w:color="auto" w:fill="auto"/>
                  </w:tcPr>
                  <w:p w:rsidR="00A57490" w:rsidRPr="00A57490" w:rsidRDefault="00A57490" w:rsidP="00CD1DFB">
                    <w:pPr>
                      <w:jc w:val="right"/>
                      <w:rPr>
                        <w:rFonts w:ascii="宋体" w:hAnsi="宋体"/>
                        <w:szCs w:val="21"/>
                      </w:rPr>
                    </w:pPr>
                    <w:r w:rsidRPr="00A57490">
                      <w:rPr>
                        <w:rFonts w:ascii="宋体" w:hAnsi="宋体"/>
                      </w:rPr>
                      <w:t>2022-8-9</w:t>
                    </w:r>
                  </w:p>
                </w:tc>
                <w:tc>
                  <w:tcPr>
                    <w:tcW w:w="391" w:type="pct"/>
                    <w:shd w:val="clear" w:color="auto" w:fill="auto"/>
                  </w:tcPr>
                  <w:p w:rsidR="00A57490" w:rsidRDefault="00A57490" w:rsidP="00CD1DFB">
                    <w:pPr>
                      <w:jc w:val="right"/>
                      <w:rPr>
                        <w:szCs w:val="21"/>
                      </w:rPr>
                    </w:pPr>
                  </w:p>
                </w:tc>
                <w:tc>
                  <w:tcPr>
                    <w:tcW w:w="470" w:type="pct"/>
                    <w:shd w:val="clear" w:color="auto" w:fill="auto"/>
                  </w:tcPr>
                  <w:p w:rsidR="00A57490" w:rsidRDefault="00A57490" w:rsidP="00CD1DFB">
                    <w:pPr>
                      <w:jc w:val="right"/>
                      <w:rPr>
                        <w:szCs w:val="21"/>
                      </w:rPr>
                    </w:pPr>
                  </w:p>
                </w:tc>
                <w:tc>
                  <w:tcPr>
                    <w:tcW w:w="469" w:type="pct"/>
                    <w:shd w:val="clear" w:color="auto" w:fill="auto"/>
                  </w:tcPr>
                  <w:p w:rsidR="00A57490" w:rsidRDefault="00A57490" w:rsidP="00CD1DFB">
                    <w:pPr>
                      <w:jc w:val="right"/>
                      <w:rPr>
                        <w:szCs w:val="21"/>
                      </w:rPr>
                    </w:pPr>
                  </w:p>
                </w:tc>
                <w:tc>
                  <w:tcPr>
                    <w:tcW w:w="478" w:type="pct"/>
                    <w:shd w:val="clear" w:color="auto" w:fill="auto"/>
                  </w:tcPr>
                  <w:p w:rsidR="00A57490" w:rsidRDefault="00A57490" w:rsidP="00CD1DFB">
                    <w:pPr>
                      <w:jc w:val="right"/>
                      <w:rPr>
                        <w:szCs w:val="21"/>
                      </w:rPr>
                    </w:pPr>
                  </w:p>
                </w:tc>
              </w:tr>
            </w:sdtContent>
          </w:sdt>
          <w:tr w:rsidR="00A57490" w:rsidTr="00A57490">
            <w:trPr>
              <w:cantSplit/>
            </w:trPr>
            <w:sdt>
              <w:sdtPr>
                <w:tag w:val="_PLD_4d68b5b1ac6e49c2954714fd138ec037"/>
                <w:id w:val="600096"/>
                <w:lock w:val="sdtLocked"/>
              </w:sdtPr>
              <w:sdtContent>
                <w:tc>
                  <w:tcPr>
                    <w:tcW w:w="767" w:type="pct"/>
                    <w:shd w:val="clear" w:color="auto" w:fill="auto"/>
                    <w:vAlign w:val="center"/>
                  </w:tcPr>
                  <w:p w:rsidR="00A57490" w:rsidRDefault="00A57490" w:rsidP="00CD1DFB">
                    <w:pPr>
                      <w:jc w:val="center"/>
                      <w:rPr>
                        <w:szCs w:val="21"/>
                      </w:rPr>
                    </w:pPr>
                    <w:r>
                      <w:rPr>
                        <w:rFonts w:hint="eastAsia"/>
                        <w:szCs w:val="21"/>
                      </w:rPr>
                      <w:t>合计</w:t>
                    </w:r>
                  </w:p>
                </w:tc>
              </w:sdtContent>
            </w:sdt>
            <w:tc>
              <w:tcPr>
                <w:tcW w:w="860" w:type="pct"/>
                <w:shd w:val="clear" w:color="auto" w:fill="auto"/>
              </w:tcPr>
              <w:p w:rsidR="00A57490" w:rsidRPr="00A57490" w:rsidRDefault="00A57490" w:rsidP="00CD1DFB">
                <w:pPr>
                  <w:jc w:val="right"/>
                  <w:rPr>
                    <w:rFonts w:ascii="宋体" w:hAnsi="宋体"/>
                    <w:szCs w:val="21"/>
                  </w:rPr>
                </w:pPr>
                <w:r w:rsidRPr="00A57490">
                  <w:rPr>
                    <w:rFonts w:ascii="宋体" w:hAnsi="宋体"/>
                    <w:szCs w:val="21"/>
                  </w:rPr>
                  <w:t>130,000,000.00</w:t>
                </w:r>
              </w:p>
            </w:tc>
            <w:tc>
              <w:tcPr>
                <w:tcW w:w="513" w:type="pct"/>
                <w:shd w:val="clear" w:color="auto" w:fill="auto"/>
              </w:tcPr>
              <w:p w:rsidR="00A57490" w:rsidRPr="00A57490" w:rsidRDefault="00A57490" w:rsidP="00CD1DFB">
                <w:pPr>
                  <w:jc w:val="center"/>
                  <w:rPr>
                    <w:rFonts w:ascii="宋体" w:hAnsi="宋体"/>
                    <w:szCs w:val="21"/>
                  </w:rPr>
                </w:pPr>
                <w:r w:rsidRPr="00A57490">
                  <w:rPr>
                    <w:rFonts w:ascii="宋体" w:hAnsi="宋体" w:hint="eastAsia"/>
                    <w:szCs w:val="21"/>
                  </w:rPr>
                  <w:t>/</w:t>
                </w:r>
              </w:p>
            </w:tc>
            <w:tc>
              <w:tcPr>
                <w:tcW w:w="424" w:type="pct"/>
                <w:shd w:val="clear" w:color="auto" w:fill="auto"/>
              </w:tcPr>
              <w:p w:rsidR="00A57490" w:rsidRPr="00A57490" w:rsidRDefault="00A57490" w:rsidP="00CD1DFB">
                <w:pPr>
                  <w:jc w:val="center"/>
                  <w:rPr>
                    <w:rFonts w:ascii="宋体" w:hAnsi="宋体"/>
                    <w:szCs w:val="21"/>
                  </w:rPr>
                </w:pPr>
                <w:r w:rsidRPr="00A57490">
                  <w:rPr>
                    <w:rFonts w:ascii="宋体" w:hAnsi="宋体" w:hint="eastAsia"/>
                    <w:szCs w:val="21"/>
                  </w:rPr>
                  <w:t>/</w:t>
                </w:r>
              </w:p>
            </w:tc>
            <w:tc>
              <w:tcPr>
                <w:tcW w:w="628" w:type="pct"/>
                <w:shd w:val="clear" w:color="auto" w:fill="auto"/>
              </w:tcPr>
              <w:p w:rsidR="00A57490" w:rsidRPr="00A57490" w:rsidRDefault="00A57490" w:rsidP="00CD1DFB">
                <w:pPr>
                  <w:jc w:val="center"/>
                  <w:rPr>
                    <w:rFonts w:ascii="宋体" w:hAnsi="宋体"/>
                    <w:szCs w:val="21"/>
                  </w:rPr>
                </w:pPr>
                <w:r w:rsidRPr="00A57490">
                  <w:rPr>
                    <w:rFonts w:ascii="宋体" w:hAnsi="宋体" w:hint="eastAsia"/>
                    <w:szCs w:val="21"/>
                  </w:rPr>
                  <w:t>/</w:t>
                </w:r>
              </w:p>
            </w:tc>
            <w:tc>
              <w:tcPr>
                <w:tcW w:w="391" w:type="pct"/>
                <w:shd w:val="clear" w:color="auto" w:fill="auto"/>
              </w:tcPr>
              <w:p w:rsidR="00A57490" w:rsidRDefault="00A57490" w:rsidP="00CD1DFB">
                <w:pPr>
                  <w:jc w:val="right"/>
                  <w:rPr>
                    <w:szCs w:val="21"/>
                  </w:rPr>
                </w:pPr>
              </w:p>
            </w:tc>
            <w:tc>
              <w:tcPr>
                <w:tcW w:w="470" w:type="pct"/>
                <w:shd w:val="clear" w:color="auto" w:fill="auto"/>
              </w:tcPr>
              <w:p w:rsidR="00A57490" w:rsidRDefault="00A57490" w:rsidP="00CD1DFB">
                <w:pPr>
                  <w:jc w:val="center"/>
                  <w:rPr>
                    <w:szCs w:val="21"/>
                  </w:rPr>
                </w:pPr>
                <w:r>
                  <w:rPr>
                    <w:rFonts w:hint="eastAsia"/>
                    <w:szCs w:val="21"/>
                  </w:rPr>
                  <w:t>/</w:t>
                </w:r>
              </w:p>
            </w:tc>
            <w:tc>
              <w:tcPr>
                <w:tcW w:w="469" w:type="pct"/>
                <w:shd w:val="clear" w:color="auto" w:fill="auto"/>
              </w:tcPr>
              <w:p w:rsidR="00A57490" w:rsidRDefault="00A57490" w:rsidP="00CD1DFB">
                <w:pPr>
                  <w:jc w:val="center"/>
                  <w:rPr>
                    <w:szCs w:val="21"/>
                  </w:rPr>
                </w:pPr>
                <w:r>
                  <w:rPr>
                    <w:rFonts w:hint="eastAsia"/>
                    <w:szCs w:val="21"/>
                  </w:rPr>
                  <w:t>/</w:t>
                </w:r>
              </w:p>
            </w:tc>
            <w:tc>
              <w:tcPr>
                <w:tcW w:w="478" w:type="pct"/>
                <w:shd w:val="clear" w:color="auto" w:fill="auto"/>
              </w:tcPr>
              <w:p w:rsidR="00A57490" w:rsidRDefault="00A57490" w:rsidP="00CD1DFB">
                <w:pPr>
                  <w:jc w:val="center"/>
                  <w:rPr>
                    <w:szCs w:val="21"/>
                  </w:rPr>
                </w:pPr>
                <w:r>
                  <w:rPr>
                    <w:rFonts w:hint="eastAsia"/>
                    <w:szCs w:val="21"/>
                  </w:rPr>
                  <w:t>/</w:t>
                </w:r>
              </w:p>
            </w:tc>
          </w:tr>
        </w:tbl>
        <w:p w:rsidR="00B33BEC" w:rsidRDefault="00A57490" w:rsidP="009640CB">
          <w:pPr>
            <w:pStyle w:val="a9"/>
            <w:tabs>
              <w:tab w:val="left" w:pos="1560"/>
            </w:tabs>
            <w:spacing w:line="360" w:lineRule="auto"/>
            <w:rPr>
              <w:szCs w:val="21"/>
            </w:rPr>
          </w:pPr>
          <w:r>
            <w:rPr>
              <w:rFonts w:ascii="宋体" w:hAnsi="宋体" w:hint="eastAsia"/>
              <w:szCs w:val="21"/>
            </w:rPr>
            <w:t>注：公司经2019年8月6日召开的第七届董事会第十次会议审议通过了《关于认购镇江城建产业集团有限公司2019年非公开发行公司债券的议案》，同意公司使用自有闲置资金认购镇江城市建设产业集团有限公司2019年非公开发行公司债券（第四期）。债券期限为3年期，附第1年末和第2年末发行人利率调整选择权及投资者回售选择权。债券票面金额为100元，按面值发行；采用单利按年计息，不计复利，每年付息一次，到期一次还本，最后一期利息随本金的兑付一起支付，兑付日为2022年8月9日。</w:t>
          </w:r>
        </w:p>
      </w:sdtContent>
    </w:sdt>
    <w:bookmarkEnd w:id="159" w:displacedByCustomXml="prev"/>
    <w:bookmarkEnd w:id="158" w:displacedByCustomXml="next"/>
    <w:bookmarkEnd w:id="157" w:displacedByCustomXml="next"/>
    <w:bookmarkStart w:id="160"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3"/>
              <w:numId w:val="84"/>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Locked"/>
            <w:placeholder>
              <w:docPart w:val="GBC22222222222222222222222222222"/>
            </w:placeholder>
          </w:sdtPr>
          <w:sdtContent>
            <w:p w:rsidR="00A5044E" w:rsidRDefault="00FE1625" w:rsidP="00A5044E">
              <w:pPr>
                <w:rPr>
                  <w:szCs w:val="21"/>
                </w:rPr>
              </w:pPr>
              <w:r w:rsidRPr="00E6394E">
                <w:rPr>
                  <w:rFonts w:ascii="宋体" w:hAnsi="宋体"/>
                  <w:sz w:val="18"/>
                </w:rPr>
                <w:fldChar w:fldCharType="begin"/>
              </w:r>
              <w:r w:rsidR="00A5044E"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A5044E"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autoSpaceDE w:val="0"/>
            <w:autoSpaceDN w:val="0"/>
            <w:adjustRightInd w:val="0"/>
            <w:ind w:rightChars="50" w:right="105"/>
            <w:rPr>
              <w:szCs w:val="21"/>
            </w:rPr>
          </w:pPr>
        </w:p>
      </w:sdtContent>
    </w:sdt>
    <w:bookmarkEnd w:id="160"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ascii="Times New Roman" w:hAnsi="Times New Roman" w:cs="Times New Roman" w:hint="default"/>
          <w:b w:val="0"/>
          <w:bCs w:val="0"/>
          <w:kern w:val="2"/>
        </w:rPr>
      </w:sdtEndPr>
      <w:sdtContent>
        <w:p w:rsidR="00B33BEC" w:rsidRDefault="00EC273B">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Content>
            <w:p w:rsidR="00B33BEC" w:rsidRDefault="00FE1625" w:rsidP="00A5044E">
              <w:r w:rsidRPr="00E6394E">
                <w:rPr>
                  <w:rFonts w:ascii="宋体" w:hAnsi="宋体"/>
                  <w:sz w:val="18"/>
                  <w:szCs w:val="21"/>
                </w:rPr>
                <w:fldChar w:fldCharType="begin"/>
              </w:r>
              <w:r w:rsidR="00A5044E"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5044E"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sdtContent>
    </w:sdt>
    <w:p w:rsidR="00B33BEC" w:rsidRDefault="00EC273B">
      <w:pPr>
        <w:pStyle w:val="3"/>
        <w:numPr>
          <w:ilvl w:val="0"/>
          <w:numId w:val="21"/>
        </w:numPr>
        <w:tabs>
          <w:tab w:val="left" w:pos="504"/>
        </w:tabs>
        <w:rPr>
          <w:rFonts w:ascii="宋体" w:hAnsi="宋体"/>
          <w:szCs w:val="21"/>
        </w:rPr>
      </w:pPr>
      <w:r>
        <w:rPr>
          <w:rFonts w:ascii="宋体" w:hAnsi="宋体" w:hint="eastAsia"/>
          <w:szCs w:val="21"/>
        </w:rPr>
        <w:t>长期股权投资</w:t>
      </w:r>
    </w:p>
    <w:p w:rsidR="00B33BEC" w:rsidRDefault="00FE1625">
      <w:sdt>
        <w:sdtPr>
          <w:rPr>
            <w:rFonts w:hint="eastAsia"/>
          </w:rPr>
          <w:alias w:val="是否适用：长期股权投资[双击切换]"/>
          <w:tag w:val="_GBC_94e2c461d3d34280a0a5f1e908656d3e"/>
          <w:id w:val="-62107777"/>
          <w:lock w:val="sdtLocked"/>
          <w:placeholder>
            <w:docPart w:val="GBC22222222222222222222222222222"/>
          </w:placeholder>
        </w:sdtPr>
        <w:sdtContent>
          <w:r w:rsidRPr="00E6394E">
            <w:rPr>
              <w:rFonts w:ascii="宋体" w:hAnsi="宋体"/>
              <w:sz w:val="18"/>
            </w:rPr>
            <w:fldChar w:fldCharType="begin"/>
          </w:r>
          <w:r w:rsidR="00A5044E"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5044E"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Content>
        <w:p w:rsidR="004C456A" w:rsidRDefault="004C456A">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1"/>
            <w:gridCol w:w="756"/>
            <w:gridCol w:w="760"/>
            <w:gridCol w:w="672"/>
            <w:gridCol w:w="788"/>
            <w:gridCol w:w="707"/>
            <w:gridCol w:w="710"/>
            <w:gridCol w:w="784"/>
            <w:gridCol w:w="775"/>
            <w:gridCol w:w="756"/>
            <w:gridCol w:w="771"/>
            <w:gridCol w:w="745"/>
          </w:tblGrid>
          <w:tr w:rsidR="00E632DA" w:rsidTr="00BF5F0E">
            <w:sdt>
              <w:sdtPr>
                <w:tag w:val="_PLD_904000e8ce384d4988e09c22d5f8f725"/>
                <w:id w:val="604011"/>
                <w:lock w:val="sdtLocked"/>
              </w:sdtPr>
              <w:sdtContent>
                <w:tc>
                  <w:tcPr>
                    <w:tcW w:w="542" w:type="pct"/>
                    <w:vMerge w:val="restart"/>
                    <w:tcBorders>
                      <w:top w:val="single" w:sz="4" w:space="0" w:color="auto"/>
                      <w:left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被投资单位</w:t>
                    </w:r>
                  </w:p>
                </w:tc>
              </w:sdtContent>
            </w:sdt>
            <w:sdt>
              <w:sdtPr>
                <w:tag w:val="_PLD_2325481f20324f949b4d5af7cfe3ea45"/>
                <w:id w:val="604012"/>
                <w:lock w:val="sdtLocked"/>
              </w:sdtPr>
              <w:sdtContent>
                <w:tc>
                  <w:tcPr>
                    <w:tcW w:w="410" w:type="pct"/>
                    <w:vMerge w:val="restart"/>
                    <w:tcBorders>
                      <w:top w:val="single" w:sz="4" w:space="0" w:color="auto"/>
                      <w:left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期初</w:t>
                    </w:r>
                  </w:p>
                  <w:p w:rsidR="00E632DA" w:rsidRDefault="00E632DA" w:rsidP="00CD1DFB">
                    <w:pPr>
                      <w:jc w:val="center"/>
                      <w:rPr>
                        <w:szCs w:val="21"/>
                      </w:rPr>
                    </w:pPr>
                    <w:r>
                      <w:rPr>
                        <w:rFonts w:hint="eastAsia"/>
                        <w:szCs w:val="21"/>
                      </w:rPr>
                      <w:t>余额</w:t>
                    </w:r>
                  </w:p>
                </w:tc>
              </w:sdtContent>
            </w:sdt>
            <w:sdt>
              <w:sdtPr>
                <w:tag w:val="_PLD_62e0836260734d34965d8070b1a6f2dd"/>
                <w:id w:val="604013"/>
                <w:lock w:val="sdtLocked"/>
              </w:sdtPr>
              <w:sdtContent>
                <w:tc>
                  <w:tcPr>
                    <w:tcW w:w="322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本期增减变动</w:t>
                    </w:r>
                  </w:p>
                </w:tc>
              </w:sdtContent>
            </w:sdt>
            <w:sdt>
              <w:sdtPr>
                <w:tag w:val="_PLD_7b9429fc29b64f4c83eea02ed0cad7ba"/>
                <w:id w:val="604014"/>
                <w:lock w:val="sdtLocked"/>
              </w:sdtPr>
              <w:sdtContent>
                <w:tc>
                  <w:tcPr>
                    <w:tcW w:w="418" w:type="pct"/>
                    <w:vMerge w:val="restart"/>
                    <w:tcBorders>
                      <w:top w:val="single" w:sz="4" w:space="0" w:color="auto"/>
                      <w:left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期末</w:t>
                    </w:r>
                  </w:p>
                  <w:p w:rsidR="00E632DA" w:rsidRDefault="00E632DA" w:rsidP="00CD1DFB">
                    <w:pPr>
                      <w:jc w:val="center"/>
                      <w:rPr>
                        <w:szCs w:val="21"/>
                      </w:rPr>
                    </w:pPr>
                    <w:r>
                      <w:rPr>
                        <w:rFonts w:hint="eastAsia"/>
                        <w:szCs w:val="21"/>
                      </w:rPr>
                      <w:t>余额</w:t>
                    </w:r>
                  </w:p>
                </w:tc>
              </w:sdtContent>
            </w:sdt>
            <w:sdt>
              <w:sdtPr>
                <w:tag w:val="_PLD_79298dc466f54a239357520005d5d0d6"/>
                <w:id w:val="604015"/>
                <w:lock w:val="sdtLocked"/>
              </w:sdtPr>
              <w:sdtContent>
                <w:tc>
                  <w:tcPr>
                    <w:tcW w:w="405" w:type="pct"/>
                    <w:vMerge w:val="restart"/>
                    <w:tcBorders>
                      <w:top w:val="single" w:sz="4" w:space="0" w:color="auto"/>
                      <w:left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减值准备期末</w:t>
                    </w:r>
                    <w:r>
                      <w:rPr>
                        <w:rFonts w:hint="eastAsia"/>
                        <w:szCs w:val="21"/>
                      </w:rPr>
                      <w:lastRenderedPageBreak/>
                      <w:t>余额</w:t>
                    </w:r>
                  </w:p>
                </w:tc>
              </w:sdtContent>
            </w:sdt>
          </w:tr>
          <w:tr w:rsidR="00E632DA" w:rsidTr="00BF5F0E">
            <w:tc>
              <w:tcPr>
                <w:tcW w:w="542" w:type="pct"/>
                <w:vMerge/>
                <w:tcBorders>
                  <w:left w:val="single" w:sz="4" w:space="0" w:color="auto"/>
                  <w:bottom w:val="single" w:sz="4" w:space="0" w:color="auto"/>
                  <w:right w:val="single" w:sz="4" w:space="0" w:color="auto"/>
                </w:tcBorders>
                <w:shd w:val="clear" w:color="auto" w:fill="auto"/>
              </w:tcPr>
              <w:p w:rsidR="00E632DA" w:rsidRDefault="00E632DA" w:rsidP="00CD1DFB">
                <w:pPr>
                  <w:jc w:val="center"/>
                  <w:rPr>
                    <w:szCs w:val="21"/>
                  </w:rPr>
                </w:pPr>
              </w:p>
            </w:tc>
            <w:tc>
              <w:tcPr>
                <w:tcW w:w="410" w:type="pct"/>
                <w:vMerge/>
                <w:tcBorders>
                  <w:left w:val="single" w:sz="4" w:space="0" w:color="auto"/>
                  <w:bottom w:val="single" w:sz="4" w:space="0" w:color="auto"/>
                  <w:right w:val="single" w:sz="4" w:space="0" w:color="auto"/>
                </w:tcBorders>
                <w:shd w:val="clear" w:color="auto" w:fill="auto"/>
              </w:tcPr>
              <w:p w:rsidR="00E632DA" w:rsidRDefault="00E632DA" w:rsidP="00CD1DFB">
                <w:pPr>
                  <w:jc w:val="center"/>
                  <w:rPr>
                    <w:szCs w:val="21"/>
                  </w:rPr>
                </w:pPr>
              </w:p>
            </w:tc>
            <w:sdt>
              <w:sdtPr>
                <w:tag w:val="_PLD_32174384d8204c80ab4f8eb2ee1b7c00"/>
                <w:id w:val="604016"/>
                <w:lock w:val="sdtLocked"/>
              </w:sdtPr>
              <w:sdtContent>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追加投资</w:t>
                    </w:r>
                  </w:p>
                </w:tc>
              </w:sdtContent>
            </w:sdt>
            <w:sdt>
              <w:sdtPr>
                <w:tag w:val="_PLD_095046b604db44b8b22c0d62f18b7d7b"/>
                <w:id w:val="604017"/>
                <w:lock w:val="sdtLocked"/>
              </w:sdtPr>
              <w:sdtContent>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减少投资</w:t>
                    </w:r>
                  </w:p>
                </w:tc>
              </w:sdtContent>
            </w:sdt>
            <w:sdt>
              <w:sdtPr>
                <w:tag w:val="_PLD_6b1aa2f12a4b43c9acfdfe03af1b69b5"/>
                <w:id w:val="604018"/>
                <w:lock w:val="sdtLocked"/>
              </w:sdtPr>
              <w:sdtContent>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权益法下</w:t>
                    </w:r>
                    <w:r>
                      <w:rPr>
                        <w:rFonts w:hint="eastAsia"/>
                        <w:szCs w:val="21"/>
                      </w:rPr>
                      <w:lastRenderedPageBreak/>
                      <w:t>确认的投资损益</w:t>
                    </w:r>
                  </w:p>
                </w:tc>
              </w:sdtContent>
            </w:sdt>
            <w:sdt>
              <w:sdtPr>
                <w:tag w:val="_PLD_7843f54d0d14415a8d81c3e768bcd483"/>
                <w:id w:val="604019"/>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其他综合</w:t>
                    </w:r>
                    <w:r>
                      <w:rPr>
                        <w:rFonts w:hint="eastAsia"/>
                        <w:szCs w:val="21"/>
                      </w:rPr>
                      <w:lastRenderedPageBreak/>
                      <w:t>收益调整</w:t>
                    </w:r>
                  </w:p>
                </w:tc>
              </w:sdtContent>
            </w:sdt>
            <w:sdt>
              <w:sdtPr>
                <w:tag w:val="_PLD_dd698127723b4ea0815eca9ac49240a1"/>
                <w:id w:val="604020"/>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其他权益</w:t>
                    </w:r>
                    <w:r>
                      <w:rPr>
                        <w:rFonts w:hint="eastAsia"/>
                        <w:szCs w:val="21"/>
                      </w:rPr>
                      <w:lastRenderedPageBreak/>
                      <w:t>变动</w:t>
                    </w:r>
                  </w:p>
                </w:tc>
              </w:sdtContent>
            </w:sdt>
            <w:sdt>
              <w:sdtPr>
                <w:tag w:val="_PLD_6d37a876ad014b7ba59d452d3d7f5f15"/>
                <w:id w:val="604021"/>
                <w:lock w:val="sdtLocked"/>
              </w:sdtPr>
              <w:sdtContent>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宣告发放</w:t>
                    </w:r>
                    <w:r>
                      <w:rPr>
                        <w:rFonts w:hint="eastAsia"/>
                        <w:szCs w:val="21"/>
                      </w:rPr>
                      <w:lastRenderedPageBreak/>
                      <w:t>现金股利或利润</w:t>
                    </w:r>
                  </w:p>
                </w:tc>
              </w:sdtContent>
            </w:sdt>
            <w:sdt>
              <w:sdtPr>
                <w:tag w:val="_PLD_050d96d5e62f42b9bb4f13a2ca047503"/>
                <w:id w:val="604022"/>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计提减值</w:t>
                    </w:r>
                    <w:r>
                      <w:rPr>
                        <w:rFonts w:hint="eastAsia"/>
                        <w:szCs w:val="21"/>
                      </w:rPr>
                      <w:lastRenderedPageBreak/>
                      <w:t>准备</w:t>
                    </w:r>
                  </w:p>
                </w:tc>
              </w:sdtContent>
            </w:sdt>
            <w:sdt>
              <w:sdtPr>
                <w:tag w:val="_PLD_add111e25b4543c48121d495919f2030"/>
                <w:id w:val="604023"/>
                <w:lock w:val="sdtLocked"/>
              </w:sdt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r>
                      <w:rPr>
                        <w:rFonts w:hint="eastAsia"/>
                        <w:szCs w:val="21"/>
                      </w:rPr>
                      <w:t>其他</w:t>
                    </w:r>
                  </w:p>
                </w:tc>
              </w:sdtContent>
            </w:sdt>
            <w:tc>
              <w:tcPr>
                <w:tcW w:w="418" w:type="pct"/>
                <w:vMerge/>
                <w:tcBorders>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p>
            </w:tc>
            <w:tc>
              <w:tcPr>
                <w:tcW w:w="405" w:type="pct"/>
                <w:vMerge/>
                <w:tcBorders>
                  <w:left w:val="single" w:sz="4" w:space="0" w:color="auto"/>
                  <w:bottom w:val="single" w:sz="4" w:space="0" w:color="auto"/>
                  <w:right w:val="single" w:sz="4" w:space="0" w:color="auto"/>
                </w:tcBorders>
                <w:shd w:val="clear" w:color="auto" w:fill="auto"/>
                <w:vAlign w:val="center"/>
              </w:tcPr>
              <w:p w:rsidR="00E632DA" w:rsidRDefault="00E632DA" w:rsidP="00CD1DFB">
                <w:pPr>
                  <w:jc w:val="center"/>
                  <w:rPr>
                    <w:szCs w:val="21"/>
                  </w:rPr>
                </w:pPr>
              </w:p>
            </w:tc>
          </w:tr>
          <w:tr w:rsidR="00E632DA" w:rsidTr="00BF5F0E">
            <w:sdt>
              <w:sdtPr>
                <w:tag w:val="_PLD_35b755e14b594e4c91e0b7c9ecb32e60"/>
                <w:id w:val="604024"/>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32DA" w:rsidRDefault="00E632DA" w:rsidP="00CD1DFB">
                    <w:pPr>
                      <w:rPr>
                        <w:szCs w:val="21"/>
                      </w:rPr>
                    </w:pPr>
                    <w:r>
                      <w:rPr>
                        <w:rFonts w:hint="eastAsia"/>
                        <w:szCs w:val="21"/>
                      </w:rPr>
                      <w:t>一、合营企业</w:t>
                    </w:r>
                  </w:p>
                </w:tc>
              </w:sdtContent>
            </w:sdt>
          </w:tr>
          <w:tr w:rsidR="00E632DA" w:rsidTr="00BF5F0E">
            <w:sdt>
              <w:sdtPr>
                <w:tag w:val="_PLD_2c448562bca04f23a9ec97848768cd82"/>
                <w:id w:val="604028"/>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632DA" w:rsidRDefault="00E632DA" w:rsidP="00CD1DFB">
                    <w:pPr>
                      <w:rPr>
                        <w:szCs w:val="21"/>
                      </w:rPr>
                    </w:pPr>
                    <w:r>
                      <w:rPr>
                        <w:rFonts w:hint="eastAsia"/>
                        <w:szCs w:val="21"/>
                      </w:rPr>
                      <w:t>二、联营企业</w:t>
                    </w:r>
                  </w:p>
                </w:tc>
              </w:sdtContent>
            </w:sdt>
          </w:tr>
          <w:sdt>
            <w:sdtPr>
              <w:rPr>
                <w:rFonts w:ascii="宋体" w:hAnsi="宋体" w:hint="eastAsia"/>
                <w:sz w:val="15"/>
                <w:szCs w:val="15"/>
              </w:rPr>
              <w:alias w:val="联营企业投资信息明细"/>
              <w:tag w:val="_TUP_9536e771f46d491bae43945d896c883f"/>
              <w:id w:val="604029"/>
              <w:lock w:val="sdtLocked"/>
            </w:sdtPr>
            <w:sdtEndPr>
              <w:rPr>
                <w:rFonts w:ascii="Times New Roman" w:hAnsi="Times New Roman" w:hint="default"/>
                <w:sz w:val="21"/>
                <w:szCs w:val="21"/>
              </w:rPr>
            </w:sdtEndPr>
            <w:sdtContent>
              <w:tr w:rsidR="00E632DA" w:rsidTr="00BF5F0E">
                <w:tc>
                  <w:tcPr>
                    <w:tcW w:w="542" w:type="pct"/>
                    <w:tcBorders>
                      <w:top w:val="single" w:sz="4" w:space="0" w:color="auto"/>
                      <w:left w:val="single" w:sz="4" w:space="0" w:color="auto"/>
                      <w:bottom w:val="single" w:sz="4" w:space="0" w:color="auto"/>
                      <w:right w:val="single" w:sz="4" w:space="0" w:color="auto"/>
                    </w:tcBorders>
                    <w:shd w:val="clear" w:color="auto" w:fill="auto"/>
                  </w:tcPr>
                  <w:p w:rsidR="00E632DA" w:rsidRPr="00E632DA" w:rsidRDefault="00E632DA" w:rsidP="00CD1DFB">
                    <w:pPr>
                      <w:rPr>
                        <w:rFonts w:ascii="宋体" w:hAnsi="宋体"/>
                        <w:sz w:val="15"/>
                        <w:szCs w:val="15"/>
                      </w:rPr>
                    </w:pPr>
                    <w:r w:rsidRPr="00E632DA">
                      <w:rPr>
                        <w:rFonts w:ascii="宋体" w:hAnsi="宋体"/>
                        <w:sz w:val="15"/>
                        <w:szCs w:val="15"/>
                      </w:rPr>
                      <w:t>江苏稳润光电有限公司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46,916,787.16</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 xml:space="preserve">-　</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 xml:space="preserve">-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-2,626,441.07</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44,290,346.09</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E632DA" w:rsidRDefault="00E632DA" w:rsidP="00CD1DFB">
                    <w:pPr>
                      <w:jc w:val="right"/>
                      <w:rPr>
                        <w:szCs w:val="21"/>
                      </w:rPr>
                    </w:pPr>
                  </w:p>
                </w:tc>
              </w:tr>
            </w:sdtContent>
          </w:sdt>
          <w:sdt>
            <w:sdtPr>
              <w:rPr>
                <w:rFonts w:ascii="宋体" w:hAnsi="宋体" w:hint="eastAsia"/>
                <w:sz w:val="15"/>
                <w:szCs w:val="15"/>
              </w:rPr>
              <w:alias w:val="联营企业投资信息明细"/>
              <w:tag w:val="_TUP_9536e771f46d491bae43945d896c883f"/>
              <w:id w:val="604030"/>
              <w:lock w:val="sdtLocked"/>
            </w:sdtPr>
            <w:sdtEndPr>
              <w:rPr>
                <w:rFonts w:ascii="Times New Roman" w:hAnsi="Times New Roman" w:hint="default"/>
                <w:sz w:val="21"/>
                <w:szCs w:val="21"/>
              </w:rPr>
            </w:sdtEndPr>
            <w:sdtContent>
              <w:tr w:rsidR="00E632DA" w:rsidTr="00BF5F0E">
                <w:tc>
                  <w:tcPr>
                    <w:tcW w:w="542" w:type="pct"/>
                    <w:tcBorders>
                      <w:top w:val="single" w:sz="4" w:space="0" w:color="auto"/>
                      <w:left w:val="single" w:sz="4" w:space="0" w:color="auto"/>
                      <w:bottom w:val="single" w:sz="4" w:space="0" w:color="auto"/>
                      <w:right w:val="single" w:sz="4" w:space="0" w:color="auto"/>
                    </w:tcBorders>
                    <w:shd w:val="clear" w:color="auto" w:fill="auto"/>
                  </w:tcPr>
                  <w:p w:rsidR="00E632DA" w:rsidRPr="00E632DA" w:rsidRDefault="00E632DA" w:rsidP="00CD1DFB">
                    <w:pPr>
                      <w:rPr>
                        <w:rFonts w:ascii="宋体" w:hAnsi="宋体"/>
                        <w:sz w:val="15"/>
                        <w:szCs w:val="15"/>
                      </w:rPr>
                    </w:pPr>
                    <w:r w:rsidRPr="00E632DA">
                      <w:rPr>
                        <w:rFonts w:ascii="宋体" w:hAnsi="宋体"/>
                        <w:sz w:val="15"/>
                        <w:szCs w:val="15"/>
                      </w:rPr>
                      <w:t>镇江恒华彩印包装有限责任公司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93,000,000.00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 xml:space="preserve">-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-181,090.13</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92,818,909.87</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E632DA" w:rsidRDefault="00E632DA" w:rsidP="00CD1DFB">
                    <w:pPr>
                      <w:jc w:val="right"/>
                      <w:rPr>
                        <w:szCs w:val="21"/>
                      </w:rPr>
                    </w:pPr>
                  </w:p>
                </w:tc>
              </w:tr>
            </w:sdtContent>
          </w:sdt>
          <w:tr w:rsidR="00E632DA" w:rsidTr="00BF5F0E">
            <w:sdt>
              <w:sdtPr>
                <w:rPr>
                  <w:rFonts w:ascii="宋体" w:hAnsi="宋体"/>
                  <w:sz w:val="15"/>
                  <w:szCs w:val="15"/>
                </w:rPr>
                <w:tag w:val="_PLD_01d10d53c021416d9099f27f6145f507"/>
                <w:id w:val="604031"/>
                <w:lock w:val="sdtLocked"/>
              </w:sdtPr>
              <w:sdtContent>
                <w:tc>
                  <w:tcPr>
                    <w:tcW w:w="542" w:type="pct"/>
                    <w:tcBorders>
                      <w:top w:val="single" w:sz="4" w:space="0" w:color="auto"/>
                      <w:left w:val="single" w:sz="4" w:space="0" w:color="auto"/>
                      <w:bottom w:val="single" w:sz="4" w:space="0" w:color="auto"/>
                      <w:right w:val="single" w:sz="4" w:space="0" w:color="auto"/>
                    </w:tcBorders>
                    <w:shd w:val="clear" w:color="auto" w:fill="auto"/>
                  </w:tcPr>
                  <w:p w:rsidR="00E632DA" w:rsidRPr="00E632DA" w:rsidRDefault="00E632DA" w:rsidP="00CD1DFB">
                    <w:pPr>
                      <w:rPr>
                        <w:rFonts w:ascii="宋体" w:hAnsi="宋体"/>
                        <w:sz w:val="15"/>
                        <w:szCs w:val="15"/>
                      </w:rPr>
                    </w:pPr>
                    <w:r w:rsidRPr="00E632DA">
                      <w:rPr>
                        <w:rFonts w:ascii="宋体" w:hAnsi="宋体" w:hint="eastAsia"/>
                        <w:sz w:val="15"/>
                        <w:szCs w:val="15"/>
                      </w:rPr>
                      <w:t>小计</w:t>
                    </w:r>
                  </w:p>
                </w:tc>
              </w:sdtContent>
            </w:sd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46,916,787.16</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93,000,000.00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-2,807,531.20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137,109,255.96</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E632DA" w:rsidRDefault="00E632DA" w:rsidP="00CD1DFB">
                <w:pPr>
                  <w:jc w:val="right"/>
                  <w:rPr>
                    <w:szCs w:val="21"/>
                  </w:rPr>
                </w:pPr>
              </w:p>
            </w:tc>
          </w:tr>
          <w:tr w:rsidR="00E632DA" w:rsidTr="00BF5F0E">
            <w:sdt>
              <w:sdtPr>
                <w:rPr>
                  <w:rFonts w:ascii="宋体" w:hAnsi="宋体"/>
                  <w:sz w:val="15"/>
                  <w:szCs w:val="15"/>
                </w:rPr>
                <w:tag w:val="_PLD_e1b492ac76a6486cbdda41e1180ee125"/>
                <w:id w:val="604032"/>
                <w:lock w:val="sdtLocked"/>
              </w:sdtPr>
              <w:sdtContent>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CD1DFB">
                    <w:pPr>
                      <w:jc w:val="center"/>
                      <w:rPr>
                        <w:rFonts w:ascii="宋体" w:hAnsi="宋体"/>
                        <w:sz w:val="15"/>
                        <w:szCs w:val="15"/>
                      </w:rPr>
                    </w:pPr>
                    <w:r w:rsidRPr="00E632DA">
                      <w:rPr>
                        <w:rFonts w:ascii="宋体" w:hAnsi="宋体" w:hint="eastAsia"/>
                        <w:sz w:val="15"/>
                        <w:szCs w:val="15"/>
                      </w:rPr>
                      <w:t>合计</w:t>
                    </w:r>
                  </w:p>
                </w:tc>
              </w:sdtContent>
            </w:sd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46,916,787.16</w:t>
                </w:r>
              </w:p>
            </w:tc>
            <w:tc>
              <w:tcPr>
                <w:tcW w:w="412"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93,000,000.00</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-2,807,531.20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E632DA" w:rsidRPr="00E632DA" w:rsidRDefault="00E632DA" w:rsidP="00E632DA">
                <w:pPr>
                  <w:jc w:val="right"/>
                  <w:rPr>
                    <w:rFonts w:ascii="宋体" w:hAnsi="宋体"/>
                    <w:sz w:val="15"/>
                    <w:szCs w:val="15"/>
                  </w:rPr>
                </w:pPr>
                <w:r w:rsidRPr="00E632DA">
                  <w:rPr>
                    <w:rFonts w:ascii="宋体" w:hAnsi="宋体"/>
                    <w:sz w:val="15"/>
                    <w:szCs w:val="15"/>
                  </w:rPr>
                  <w:t>137,109,255.96</w:t>
                </w: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E632DA" w:rsidRDefault="00E632DA" w:rsidP="00CD1DFB">
                <w:pPr>
                  <w:jc w:val="right"/>
                  <w:rPr>
                    <w:szCs w:val="21"/>
                  </w:rPr>
                </w:pPr>
              </w:p>
            </w:tc>
          </w:tr>
        </w:tbl>
        <w:p w:rsidR="00B33BEC" w:rsidRDefault="00FE1625" w:rsidP="004C456A">
          <w:pPr>
            <w:rPr>
              <w:szCs w:val="21"/>
            </w:rPr>
          </w:pPr>
        </w:p>
      </w:sdtContent>
    </w:sdt>
    <w:bookmarkStart w:id="161" w:name="_Hlk533409702" w:displacedByCustomXml="next"/>
    <w:sdt>
      <w:sdtPr>
        <w:rPr>
          <w:rFonts w:hint="eastAsia"/>
          <w:b w:val="0"/>
          <w:bCs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2"/>
        </w:rPr>
      </w:sdtEndPr>
      <w:sdtContent>
        <w:p w:rsidR="00B33BEC" w:rsidRDefault="00EC273B">
          <w:pPr>
            <w:pStyle w:val="3"/>
            <w:numPr>
              <w:ilvl w:val="0"/>
              <w:numId w:val="21"/>
            </w:numPr>
            <w:tabs>
              <w:tab w:val="left" w:pos="504"/>
            </w:tabs>
            <w:rPr>
              <w:szCs w:val="21"/>
            </w:rPr>
          </w:pPr>
          <w:r>
            <w:rPr>
              <w:rFonts w:hint="eastAsia"/>
              <w:szCs w:val="21"/>
            </w:rPr>
            <w:t>其他权益工具投资</w:t>
          </w:r>
        </w:p>
        <w:p w:rsidR="00B33BEC" w:rsidRDefault="00EC273B" w:rsidP="00816693">
          <w:pPr>
            <w:pStyle w:val="4"/>
            <w:numPr>
              <w:ilvl w:val="3"/>
              <w:numId w:val="85"/>
            </w:numPr>
            <w:ind w:left="426" w:hanging="426"/>
          </w:pPr>
          <w:bookmarkStart w:id="162" w:name="_Hlk532994936"/>
          <w:r>
            <w:rPr>
              <w:rFonts w:hint="eastAsia"/>
            </w:rPr>
            <w:t>其他权益工具投资情况</w:t>
          </w:r>
        </w:p>
        <w:sdt>
          <w:sdtPr>
            <w:alias w:val="是否适用：其他权益工具投资情况[双击切换]"/>
            <w:tag w:val="_GBC_d086d5c38ce84090b98eac90481c97aa"/>
            <w:id w:val="-1939905249"/>
            <w:lock w:val="sdtContentLocked"/>
            <w:placeholder>
              <w:docPart w:val="GBC22222222222222222222222222222"/>
            </w:placeholder>
          </w:sdtPr>
          <w:sdtContent>
            <w:p w:rsidR="00B33BEC" w:rsidRDefault="00FE1625">
              <w:r w:rsidRPr="00E6394E">
                <w:rPr>
                  <w:rFonts w:ascii="宋体" w:hAnsi="宋体"/>
                  <w:sz w:val="18"/>
                </w:rPr>
                <w:fldChar w:fldCharType="begin"/>
              </w:r>
              <w:r w:rsidR="001B57E0"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1B57E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705020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权益工具投资情况"/>
              <w:tag w:val="_GBC_b0fd0da2e6914f91b6f9923463f182a5"/>
              <w:id w:val="-2000411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1B57E0" w:rsidTr="00CD1DFB">
            <w:bookmarkEnd w:id="162" w:displacedByCustomXml="next"/>
            <w:bookmarkEnd w:id="161" w:displacedByCustomXml="next"/>
            <w:sdt>
              <w:sdtPr>
                <w:tag w:val="_PLD_61c0544752ba493aaf375242547dccc6"/>
                <w:id w:val="604489"/>
                <w:lock w:val="sdtLocked"/>
              </w:sdtPr>
              <w:sdtContent>
                <w:tc>
                  <w:tcPr>
                    <w:tcW w:w="2017" w:type="pct"/>
                    <w:shd w:val="clear" w:color="auto" w:fill="auto"/>
                    <w:vAlign w:val="center"/>
                  </w:tcPr>
                  <w:p w:rsidR="001B57E0" w:rsidRDefault="001B57E0" w:rsidP="00CD1DFB">
                    <w:pPr>
                      <w:jc w:val="center"/>
                      <w:rPr>
                        <w:szCs w:val="21"/>
                      </w:rPr>
                    </w:pPr>
                    <w:r>
                      <w:rPr>
                        <w:rFonts w:hint="eastAsia"/>
                        <w:szCs w:val="21"/>
                      </w:rPr>
                      <w:t>项目</w:t>
                    </w:r>
                  </w:p>
                </w:tc>
              </w:sdtContent>
            </w:sdt>
            <w:sdt>
              <w:sdtPr>
                <w:tag w:val="_PLD_af37ba7740d949a3a0293ffb3c90c81e"/>
                <w:id w:val="604490"/>
                <w:lock w:val="sdtLocked"/>
              </w:sdtPr>
              <w:sdtContent>
                <w:tc>
                  <w:tcPr>
                    <w:tcW w:w="1485" w:type="pct"/>
                    <w:tcBorders>
                      <w:bottom w:val="single" w:sz="6" w:space="0" w:color="auto"/>
                    </w:tcBorders>
                    <w:shd w:val="clear" w:color="auto" w:fill="auto"/>
                    <w:vAlign w:val="center"/>
                  </w:tcPr>
                  <w:p w:rsidR="001B57E0" w:rsidRDefault="001B57E0" w:rsidP="00CD1DF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58bc18d839846e78ca4a9687f119e16"/>
                <w:id w:val="604491"/>
                <w:lock w:val="sdtLocked"/>
              </w:sdtPr>
              <w:sdtContent>
                <w:tc>
                  <w:tcPr>
                    <w:tcW w:w="1498" w:type="pct"/>
                    <w:shd w:val="clear" w:color="auto" w:fill="auto"/>
                    <w:vAlign w:val="center"/>
                  </w:tcPr>
                  <w:p w:rsidR="001B57E0" w:rsidRDefault="001B57E0" w:rsidP="00CD1DFB">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2181011c68774147afbfcb817f7459e8"/>
              <w:id w:val="604492"/>
              <w:lock w:val="sdtLocked"/>
            </w:sdtPr>
            <w:sdtEndPr>
              <w:rPr>
                <w:rFonts w:ascii="宋体" w:hAnsi="宋体"/>
              </w:rPr>
            </w:sdtEndPr>
            <w:sdtContent>
              <w:tr w:rsidR="001B57E0" w:rsidTr="00CD1DFB">
                <w:tc>
                  <w:tcPr>
                    <w:tcW w:w="2017" w:type="pct"/>
                    <w:shd w:val="clear" w:color="auto" w:fill="auto"/>
                    <w:vAlign w:val="center"/>
                  </w:tcPr>
                  <w:p w:rsidR="001B57E0" w:rsidRDefault="001B57E0" w:rsidP="00CD1DFB">
                    <w:pPr>
                      <w:rPr>
                        <w:szCs w:val="21"/>
                      </w:rPr>
                    </w:pPr>
                    <w:r>
                      <w:rPr>
                        <w:rFonts w:ascii="宋体" w:hAnsi="宋体" w:hint="eastAsia"/>
                        <w:color w:val="000000"/>
                        <w:sz w:val="18"/>
                        <w:szCs w:val="18"/>
                      </w:rPr>
                      <w:t>镇江市丹徒区国金农村小额贷款有限公司</w:t>
                    </w:r>
                  </w:p>
                </w:tc>
                <w:tc>
                  <w:tcPr>
                    <w:tcW w:w="1485" w:type="pct"/>
                    <w:tcBorders>
                      <w:top w:val="single" w:sz="6" w:space="0" w:color="auto"/>
                      <w:bottom w:val="single" w:sz="6" w:space="0" w:color="auto"/>
                    </w:tcBorders>
                    <w:shd w:val="clear" w:color="auto" w:fill="auto"/>
                  </w:tcPr>
                  <w:p w:rsidR="001B57E0" w:rsidRPr="001B54D4" w:rsidRDefault="001B57E0" w:rsidP="00CD1DFB">
                    <w:pPr>
                      <w:jc w:val="right"/>
                      <w:rPr>
                        <w:rFonts w:ascii="宋体" w:hAnsi="宋体"/>
                        <w:szCs w:val="21"/>
                      </w:rPr>
                    </w:pPr>
                    <w:r w:rsidRPr="001B54D4">
                      <w:rPr>
                        <w:rFonts w:ascii="宋体" w:hAnsi="宋体"/>
                      </w:rPr>
                      <w:t>16,200,000.00</w:t>
                    </w:r>
                  </w:p>
                </w:tc>
                <w:tc>
                  <w:tcPr>
                    <w:tcW w:w="1498" w:type="pct"/>
                    <w:shd w:val="clear" w:color="auto" w:fill="auto"/>
                  </w:tcPr>
                  <w:p w:rsidR="001B57E0" w:rsidRPr="001B54D4" w:rsidRDefault="001B57E0" w:rsidP="00CD1DFB">
                    <w:pPr>
                      <w:jc w:val="right"/>
                      <w:rPr>
                        <w:rFonts w:ascii="宋体" w:hAnsi="宋体"/>
                        <w:szCs w:val="21"/>
                      </w:rPr>
                    </w:pPr>
                    <w:r w:rsidRPr="001B54D4">
                      <w:rPr>
                        <w:rFonts w:ascii="宋体" w:hAnsi="宋体"/>
                      </w:rPr>
                      <w:t>16,200,000.00</w:t>
                    </w:r>
                  </w:p>
                </w:tc>
              </w:tr>
            </w:sdtContent>
          </w:sdt>
          <w:tr w:rsidR="001B57E0" w:rsidTr="00CD1DFB">
            <w:sdt>
              <w:sdtPr>
                <w:tag w:val="_PLD_0c37c3458bef418a8d30226250a27be8"/>
                <w:id w:val="604493"/>
                <w:lock w:val="sdtLocked"/>
              </w:sdtPr>
              <w:sdtContent>
                <w:tc>
                  <w:tcPr>
                    <w:tcW w:w="2017" w:type="pct"/>
                    <w:shd w:val="clear" w:color="auto" w:fill="auto"/>
                    <w:vAlign w:val="center"/>
                  </w:tcPr>
                  <w:p w:rsidR="001B57E0" w:rsidRDefault="001B57E0" w:rsidP="00CD1DFB">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1B57E0" w:rsidRPr="001B54D4" w:rsidRDefault="001B57E0" w:rsidP="00CD1DFB">
                <w:pPr>
                  <w:jc w:val="right"/>
                  <w:rPr>
                    <w:rFonts w:ascii="宋体" w:hAnsi="宋体"/>
                    <w:szCs w:val="21"/>
                  </w:rPr>
                </w:pPr>
                <w:r w:rsidRPr="001B54D4">
                  <w:rPr>
                    <w:rFonts w:ascii="宋体" w:hAnsi="宋体"/>
                  </w:rPr>
                  <w:t>16,200,000.00</w:t>
                </w:r>
              </w:p>
            </w:tc>
            <w:tc>
              <w:tcPr>
                <w:tcW w:w="1498" w:type="pct"/>
                <w:shd w:val="clear" w:color="auto" w:fill="auto"/>
              </w:tcPr>
              <w:p w:rsidR="001B57E0" w:rsidRPr="001B54D4" w:rsidRDefault="001B57E0" w:rsidP="00CD1DFB">
                <w:pPr>
                  <w:jc w:val="right"/>
                  <w:rPr>
                    <w:rFonts w:ascii="宋体" w:hAnsi="宋体"/>
                    <w:szCs w:val="21"/>
                  </w:rPr>
                </w:pPr>
                <w:r w:rsidRPr="001B54D4">
                  <w:rPr>
                    <w:rFonts w:ascii="宋体" w:hAnsi="宋体"/>
                  </w:rPr>
                  <w:t>16,200,000.00</w:t>
                </w:r>
              </w:p>
            </w:tc>
          </w:tr>
        </w:tbl>
        <w:p w:rsidR="001B57E0" w:rsidRDefault="001B57E0" w:rsidP="00D0590E">
          <w:pPr>
            <w:adjustRightInd w:val="0"/>
            <w:snapToGrid w:val="0"/>
            <w:spacing w:beforeLines="50" w:line="360" w:lineRule="auto"/>
            <w:ind w:firstLineChars="200" w:firstLine="420"/>
            <w:rPr>
              <w:kern w:val="0"/>
              <w:szCs w:val="21"/>
            </w:rPr>
          </w:pPr>
          <w:r>
            <w:rPr>
              <w:rFonts w:ascii="宋体" w:hAnsi="宋体" w:hint="eastAsia"/>
              <w:szCs w:val="21"/>
            </w:rPr>
            <w:t>注：期初余额与上年末余额差异详见</w:t>
          </w:r>
          <w:r w:rsidRPr="009D617D">
            <w:rPr>
              <w:rFonts w:ascii="宋体" w:hAnsi="宋体" w:hint="eastAsia"/>
              <w:szCs w:val="21"/>
            </w:rPr>
            <w:t>附注</w:t>
          </w:r>
          <w:r w:rsidR="004643DF" w:rsidRPr="009D617D">
            <w:rPr>
              <w:rFonts w:ascii="宋体" w:hAnsi="宋体" w:hint="eastAsia"/>
              <w:szCs w:val="21"/>
            </w:rPr>
            <w:t>五</w:t>
          </w:r>
          <w:r w:rsidRPr="009D617D">
            <w:rPr>
              <w:rFonts w:ascii="宋体" w:hAnsi="宋体" w:hint="eastAsia"/>
              <w:szCs w:val="21"/>
            </w:rPr>
            <w:t>、32。</w:t>
          </w:r>
        </w:p>
        <w:p w:rsidR="00B33BEC" w:rsidRDefault="00FE1625">
          <w:pPr>
            <w:pStyle w:val="41"/>
            <w:ind w:firstLineChars="0" w:firstLine="0"/>
          </w:pPr>
        </w:p>
      </w:sdtContent>
    </w:sdt>
    <w:bookmarkStart w:id="163" w:name="_Hlk532995211" w:displacedByCustomXml="next"/>
    <w:bookmarkStart w:id="164"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ascii="Times New Roman" w:hAnsi="Times New Roman" w:cs="Times New Roman" w:hint="default"/>
          <w:color w:val="333333"/>
          <w:kern w:val="2"/>
          <w:szCs w:val="21"/>
        </w:rPr>
      </w:sdtEndPr>
      <w:sdtContent>
        <w:p w:rsidR="00B33BEC" w:rsidRDefault="00EC273B" w:rsidP="00816693">
          <w:pPr>
            <w:pStyle w:val="4"/>
            <w:numPr>
              <w:ilvl w:val="3"/>
              <w:numId w:val="85"/>
            </w:numPr>
            <w:ind w:left="426" w:hanging="426"/>
          </w:pPr>
          <w:r>
            <w:rPr>
              <w:rFonts w:hint="eastAsia"/>
            </w:rPr>
            <w:t>非交易性权益工具投资的情况</w:t>
          </w:r>
        </w:p>
        <w:sdt>
          <w:sdtPr>
            <w:alias w:val="是否适用：非交易性权益工具投资情况[双击切换]"/>
            <w:tag w:val="_GBC_bc9bd0cb64e149f2b6adad5701cc1e11"/>
            <w:id w:val="-1002122434"/>
            <w:lock w:val="sdtLocked"/>
            <w:placeholder>
              <w:docPart w:val="GBC22222222222222222222222222222"/>
            </w:placeholder>
          </w:sdtPr>
          <w:sdtContent>
            <w:p w:rsidR="00B33BEC" w:rsidRDefault="00FE1625">
              <w:r w:rsidRPr="00E6394E">
                <w:rPr>
                  <w:rFonts w:ascii="宋体" w:hAnsi="宋体"/>
                  <w:sz w:val="18"/>
                </w:rPr>
                <w:fldChar w:fldCharType="begin"/>
              </w:r>
              <w:r w:rsidR="00986A9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86A9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非交易性权益工具投资情况"/>
              <w:tag w:val="_GBC_9670ecff60f2406d8385b0f2c027b86c"/>
              <w:id w:val="438770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非交易性权益工具投资情况"/>
              <w:tag w:val="_GBC_cbf8d67c95ab4933810717f60ee72c1d"/>
              <w:id w:val="-462271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853"/>
            <w:gridCol w:w="708"/>
            <w:gridCol w:w="709"/>
            <w:gridCol w:w="1274"/>
            <w:gridCol w:w="1718"/>
            <w:gridCol w:w="1269"/>
          </w:tblGrid>
          <w:tr w:rsidR="006F64F7" w:rsidTr="006F64F7">
            <w:sdt>
              <w:sdtPr>
                <w:tag w:val="_PLD_d32b13a51bd44decbda9442ed04c7052"/>
                <w:id w:val="1192261634"/>
                <w:lock w:val="sdtLocked"/>
              </w:sdtPr>
              <w:sdtContent>
                <w:tc>
                  <w:tcPr>
                    <w:tcW w:w="1391" w:type="pct"/>
                    <w:vAlign w:val="center"/>
                  </w:tcPr>
                  <w:p w:rsidR="00B33BEC" w:rsidRDefault="00EC273B">
                    <w:pPr>
                      <w:jc w:val="center"/>
                      <w:rPr>
                        <w:szCs w:val="21"/>
                      </w:rPr>
                    </w:pPr>
                    <w:r>
                      <w:rPr>
                        <w:rFonts w:hint="eastAsia"/>
                        <w:szCs w:val="21"/>
                      </w:rPr>
                      <w:t>项目</w:t>
                    </w:r>
                  </w:p>
                </w:tc>
              </w:sdtContent>
            </w:sdt>
            <w:sdt>
              <w:sdtPr>
                <w:tag w:val="_PLD_ceede5be033846a09865ec1dc028fc4f"/>
                <w:id w:val="759484597"/>
                <w:lock w:val="sdtLocked"/>
              </w:sdtPr>
              <w:sdtContent>
                <w:tc>
                  <w:tcPr>
                    <w:tcW w:w="471" w:type="pct"/>
                    <w:vAlign w:val="center"/>
                  </w:tcPr>
                  <w:p w:rsidR="00B33BEC" w:rsidRDefault="00EC273B">
                    <w:pPr>
                      <w:jc w:val="center"/>
                      <w:rPr>
                        <w:szCs w:val="21"/>
                      </w:rPr>
                    </w:pPr>
                    <w:r>
                      <w:rPr>
                        <w:rFonts w:hint="eastAsia"/>
                        <w:szCs w:val="21"/>
                      </w:rPr>
                      <w:t>本期确认的股利收入</w:t>
                    </w:r>
                  </w:p>
                </w:tc>
              </w:sdtContent>
            </w:sdt>
            <w:sdt>
              <w:sdtPr>
                <w:tag w:val="_PLD_201f3d1b1dc448f3b0c2fdecd4f1f963"/>
                <w:id w:val="216096871"/>
                <w:lock w:val="sdtLocked"/>
              </w:sdtPr>
              <w:sdtContent>
                <w:tc>
                  <w:tcPr>
                    <w:tcW w:w="391" w:type="pct"/>
                    <w:vAlign w:val="center"/>
                  </w:tcPr>
                  <w:p w:rsidR="00B33BEC" w:rsidRDefault="00EC273B">
                    <w:pPr>
                      <w:jc w:val="center"/>
                      <w:rPr>
                        <w:szCs w:val="21"/>
                      </w:rPr>
                    </w:pPr>
                    <w:r>
                      <w:rPr>
                        <w:rFonts w:hint="eastAsia"/>
                        <w:szCs w:val="21"/>
                      </w:rPr>
                      <w:t>累计利得</w:t>
                    </w:r>
                  </w:p>
                </w:tc>
              </w:sdtContent>
            </w:sdt>
            <w:sdt>
              <w:sdtPr>
                <w:tag w:val="_PLD_e20f4109e8114e79b32bd683e1f624f9"/>
                <w:id w:val="-1239316761"/>
                <w:lock w:val="sdtLocked"/>
              </w:sdtPr>
              <w:sdtContent>
                <w:tc>
                  <w:tcPr>
                    <w:tcW w:w="392" w:type="pct"/>
                    <w:vAlign w:val="center"/>
                  </w:tcPr>
                  <w:p w:rsidR="00B33BEC" w:rsidRDefault="00EC273B">
                    <w:pPr>
                      <w:jc w:val="center"/>
                      <w:rPr>
                        <w:szCs w:val="21"/>
                      </w:rPr>
                    </w:pPr>
                    <w:r>
                      <w:rPr>
                        <w:rFonts w:hint="eastAsia"/>
                        <w:szCs w:val="21"/>
                      </w:rPr>
                      <w:t>累计损失</w:t>
                    </w:r>
                  </w:p>
                </w:tc>
              </w:sdtContent>
            </w:sdt>
            <w:sdt>
              <w:sdtPr>
                <w:tag w:val="_PLD_8f2134a1b3ec43ccb867568cb56a86de"/>
                <w:id w:val="-1293745217"/>
                <w:lock w:val="sdtLocked"/>
              </w:sdtPr>
              <w:sdtContent>
                <w:tc>
                  <w:tcPr>
                    <w:tcW w:w="704" w:type="pct"/>
                    <w:vAlign w:val="center"/>
                  </w:tcPr>
                  <w:p w:rsidR="00B33BEC" w:rsidRDefault="00EC273B">
                    <w:pPr>
                      <w:jc w:val="center"/>
                      <w:rPr>
                        <w:szCs w:val="21"/>
                      </w:rPr>
                    </w:pPr>
                    <w:r>
                      <w:rPr>
                        <w:rFonts w:hint="eastAsia"/>
                        <w:szCs w:val="21"/>
                      </w:rPr>
                      <w:t>其他综合收益转入留存收益的金额</w:t>
                    </w:r>
                  </w:p>
                </w:tc>
              </w:sdtContent>
            </w:sdt>
            <w:sdt>
              <w:sdtPr>
                <w:tag w:val="_PLD_b5c711ea1e6845a1b26fb2c13357882c"/>
                <w:id w:val="-1333682296"/>
                <w:lock w:val="sdtLocked"/>
              </w:sdtPr>
              <w:sdtContent>
                <w:tc>
                  <w:tcPr>
                    <w:tcW w:w="949" w:type="pct"/>
                  </w:tcPr>
                  <w:p w:rsidR="00B33BEC" w:rsidRDefault="00EC273B">
                    <w:pPr>
                      <w:jc w:val="center"/>
                    </w:pPr>
                    <w:r>
                      <w:rPr>
                        <w:rFonts w:hint="eastAsia"/>
                      </w:rPr>
                      <w:t>指定为以公允价值计量且其变动计入其他综合收益的原因</w:t>
                    </w:r>
                  </w:p>
                </w:tc>
              </w:sdtContent>
            </w:sdt>
            <w:sdt>
              <w:sdtPr>
                <w:tag w:val="_PLD_79b8ac256625407da48ae35b42e73f12"/>
                <w:id w:val="-88312518"/>
                <w:lock w:val="sdtLocked"/>
              </w:sdtPr>
              <w:sdtContent>
                <w:tc>
                  <w:tcPr>
                    <w:tcW w:w="701" w:type="pct"/>
                    <w:vAlign w:val="center"/>
                  </w:tcPr>
                  <w:p w:rsidR="00B33BEC" w:rsidRDefault="00EC273B">
                    <w:pPr>
                      <w:jc w:val="center"/>
                      <w:rPr>
                        <w:szCs w:val="21"/>
                      </w:rPr>
                    </w:pPr>
                    <w:r>
                      <w:rPr>
                        <w:rFonts w:hint="eastAsia"/>
                      </w:rPr>
                      <w:t>其他综合收益转入留存收益的原因</w:t>
                    </w:r>
                  </w:p>
                </w:tc>
              </w:sdtContent>
            </w:sdt>
          </w:tr>
          <w:sdt>
            <w:sdtPr>
              <w:rPr>
                <w:szCs w:val="21"/>
              </w:rPr>
              <w:alias w:val="非交易性权益工具投资明细"/>
              <w:tag w:val="_TUP_991c5e505207476aa32a4523b109f5f5"/>
              <w:id w:val="153418462"/>
              <w:lock w:val="sdtLocked"/>
            </w:sdtPr>
            <w:sdtContent>
              <w:tr w:rsidR="006F64F7" w:rsidTr="00E11B88">
                <w:tc>
                  <w:tcPr>
                    <w:tcW w:w="1391" w:type="pct"/>
                  </w:tcPr>
                  <w:p w:rsidR="00B33BEC" w:rsidRDefault="00986A9C">
                    <w:pPr>
                      <w:rPr>
                        <w:szCs w:val="21"/>
                      </w:rPr>
                    </w:pPr>
                    <w:r>
                      <w:rPr>
                        <w:rFonts w:ascii="宋体" w:hAnsi="宋体" w:hint="eastAsia"/>
                        <w:color w:val="000000"/>
                        <w:sz w:val="18"/>
                        <w:szCs w:val="18"/>
                      </w:rPr>
                      <w:t>镇江市丹徒区国金农村小额贷款有限公司</w:t>
                    </w:r>
                  </w:p>
                </w:tc>
                <w:tc>
                  <w:tcPr>
                    <w:tcW w:w="471" w:type="pct"/>
                  </w:tcPr>
                  <w:p w:rsidR="00B33BEC" w:rsidRDefault="00B33BEC">
                    <w:pPr>
                      <w:jc w:val="right"/>
                      <w:rPr>
                        <w:szCs w:val="21"/>
                      </w:rPr>
                    </w:pPr>
                  </w:p>
                </w:tc>
                <w:tc>
                  <w:tcPr>
                    <w:tcW w:w="391" w:type="pct"/>
                  </w:tcPr>
                  <w:p w:rsidR="00B33BEC" w:rsidRDefault="00B33BEC">
                    <w:pPr>
                      <w:jc w:val="right"/>
                      <w:rPr>
                        <w:szCs w:val="21"/>
                      </w:rPr>
                    </w:pPr>
                  </w:p>
                </w:tc>
                <w:tc>
                  <w:tcPr>
                    <w:tcW w:w="392" w:type="pct"/>
                  </w:tcPr>
                  <w:p w:rsidR="00B33BEC" w:rsidRDefault="00B33BEC">
                    <w:pPr>
                      <w:jc w:val="right"/>
                      <w:rPr>
                        <w:szCs w:val="21"/>
                      </w:rPr>
                    </w:pPr>
                  </w:p>
                </w:tc>
                <w:tc>
                  <w:tcPr>
                    <w:tcW w:w="704" w:type="pct"/>
                  </w:tcPr>
                  <w:p w:rsidR="00B33BEC" w:rsidRDefault="00B33BEC">
                    <w:pPr>
                      <w:jc w:val="right"/>
                      <w:rPr>
                        <w:szCs w:val="21"/>
                      </w:rPr>
                    </w:pPr>
                  </w:p>
                </w:tc>
                <w:tc>
                  <w:tcPr>
                    <w:tcW w:w="949" w:type="pct"/>
                    <w:vAlign w:val="center"/>
                  </w:tcPr>
                  <w:p w:rsidR="00B33BEC" w:rsidRDefault="00C303B5" w:rsidP="00E11B88">
                    <w:pPr>
                      <w:rPr>
                        <w:szCs w:val="21"/>
                      </w:rPr>
                    </w:pPr>
                    <w:r>
                      <w:rPr>
                        <w:rFonts w:ascii="宋体" w:hAnsi="宋体" w:hint="eastAsia"/>
                        <w:sz w:val="18"/>
                        <w:szCs w:val="18"/>
                      </w:rPr>
                      <w:t>基于权益投资目的</w:t>
                    </w:r>
                  </w:p>
                </w:tc>
                <w:tc>
                  <w:tcPr>
                    <w:tcW w:w="701" w:type="pct"/>
                  </w:tcPr>
                  <w:p w:rsidR="00B33BEC" w:rsidRDefault="00B33BEC">
                    <w:pPr>
                      <w:rPr>
                        <w:szCs w:val="21"/>
                      </w:rPr>
                    </w:pPr>
                  </w:p>
                </w:tc>
              </w:tr>
            </w:sdtContent>
          </w:sdt>
        </w:tbl>
        <w:p w:rsidR="00B33BEC" w:rsidRDefault="00FE1625">
          <w:pPr>
            <w:rPr>
              <w:color w:val="333333"/>
              <w:szCs w:val="21"/>
            </w:rPr>
          </w:pPr>
        </w:p>
        <w:bookmarkEnd w:id="163" w:displacedByCustomXml="next"/>
      </w:sdtContent>
    </w:sdt>
    <w:bookmarkEnd w:id="164" w:displacedByCustomXml="prev"/>
    <w:bookmarkStart w:id="165"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ascii="Times New Roman" w:hAnsi="Times New Roman" w:cs="Times New Roman"/>
          <w:kern w:val="2"/>
          <w:szCs w:val="24"/>
        </w:rPr>
      </w:sdtEndPr>
      <w:sdtContent>
        <w:p w:rsidR="00B33BEC" w:rsidRDefault="00EC273B">
          <w:pPr>
            <w:pStyle w:val="3"/>
            <w:numPr>
              <w:ilvl w:val="0"/>
              <w:numId w:val="21"/>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867652191"/>
            <w:lock w:val="sdtLocked"/>
            <w:placeholder>
              <w:docPart w:val="GBC22222222222222222222222222222"/>
            </w:placeholder>
          </w:sdtPr>
          <w:sdtContent>
            <w:p w:rsidR="00B33BEC" w:rsidRDefault="00FE1625">
              <w:r w:rsidRPr="00E6394E">
                <w:rPr>
                  <w:rFonts w:ascii="宋体" w:hAnsi="宋体"/>
                  <w:sz w:val="18"/>
                </w:rPr>
                <w:fldChar w:fldCharType="begin"/>
              </w:r>
              <w:r w:rsidR="00E11B88"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11B88"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E11B88" w:rsidRDefault="00EC273B">
          <w:pPr>
            <w:pStyle w:val="a9"/>
            <w:ind w:left="420" w:firstLineChars="0" w:firstLine="0"/>
            <w:jc w:val="right"/>
          </w:pPr>
          <w:r>
            <w:rPr>
              <w:rFonts w:hint="eastAsia"/>
            </w:rPr>
            <w:t>单位：</w:t>
          </w:r>
          <w:sdt>
            <w:sdtPr>
              <w:rPr>
                <w:rFonts w:hint="eastAsia"/>
              </w:rPr>
              <w:alias w:val="单位：其他非流动金融资产"/>
              <w:tag w:val="_GBC_b8c42dcb53bd4c3f9365edc05449c616"/>
              <w:id w:val="6349106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1810278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E11B88" w:rsidTr="00CD1DFB">
            <w:sdt>
              <w:sdtPr>
                <w:tag w:val="_PLD_70b7398bc4e1451ebd7725f7c1da3c7c"/>
                <w:id w:val="605037"/>
                <w:lock w:val="sdtLocked"/>
              </w:sdtPr>
              <w:sdtContent>
                <w:tc>
                  <w:tcPr>
                    <w:tcW w:w="2017" w:type="pct"/>
                    <w:shd w:val="clear" w:color="auto" w:fill="auto"/>
                    <w:vAlign w:val="center"/>
                  </w:tcPr>
                  <w:p w:rsidR="00E11B88" w:rsidRDefault="00E11B88" w:rsidP="00CD1DFB">
                    <w:pPr>
                      <w:jc w:val="center"/>
                      <w:rPr>
                        <w:szCs w:val="21"/>
                      </w:rPr>
                    </w:pPr>
                    <w:r>
                      <w:rPr>
                        <w:rFonts w:hint="eastAsia"/>
                        <w:szCs w:val="21"/>
                      </w:rPr>
                      <w:t>项目</w:t>
                    </w:r>
                  </w:p>
                </w:tc>
              </w:sdtContent>
            </w:sdt>
            <w:sdt>
              <w:sdtPr>
                <w:tag w:val="_PLD_46e0364c5f14428588b5d737770a1709"/>
                <w:id w:val="605038"/>
                <w:lock w:val="sdtLocked"/>
              </w:sdtPr>
              <w:sdtContent>
                <w:tc>
                  <w:tcPr>
                    <w:tcW w:w="1485" w:type="pct"/>
                    <w:tcBorders>
                      <w:bottom w:val="single" w:sz="6" w:space="0" w:color="auto"/>
                    </w:tcBorders>
                    <w:shd w:val="clear" w:color="auto" w:fill="auto"/>
                    <w:vAlign w:val="center"/>
                  </w:tcPr>
                  <w:p w:rsidR="00E11B88" w:rsidRDefault="00E11B88" w:rsidP="00CD1DFB">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605039"/>
                <w:lock w:val="sdtLocked"/>
              </w:sdtPr>
              <w:sdtContent>
                <w:tc>
                  <w:tcPr>
                    <w:tcW w:w="1498" w:type="pct"/>
                    <w:shd w:val="clear" w:color="auto" w:fill="auto"/>
                    <w:vAlign w:val="center"/>
                  </w:tcPr>
                  <w:p w:rsidR="00E11B88" w:rsidRDefault="00E11B88" w:rsidP="00CD1DFB">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非流动金融资产明细"/>
              <w:tag w:val="_TUP_af04c27b1bfb4ab9958920d608dbf09d"/>
              <w:id w:val="605040"/>
              <w:lock w:val="sdtLocked"/>
            </w:sdtPr>
            <w:sdtEndPr>
              <w:rPr>
                <w:rFonts w:ascii="宋体" w:hAnsi="宋体"/>
              </w:rPr>
            </w:sdtEndPr>
            <w:sdtContent>
              <w:tr w:rsidR="00E11B88" w:rsidTr="001B54D4">
                <w:tc>
                  <w:tcPr>
                    <w:tcW w:w="2017" w:type="pct"/>
                    <w:shd w:val="clear" w:color="auto" w:fill="auto"/>
                    <w:vAlign w:val="center"/>
                  </w:tcPr>
                  <w:p w:rsidR="00E11B88" w:rsidRDefault="00E11B88" w:rsidP="00CD1DFB">
                    <w:pPr>
                      <w:rPr>
                        <w:szCs w:val="21"/>
                      </w:rPr>
                    </w:pPr>
                    <w:r>
                      <w:t>江苏镇江农村商业银行股份有限公司</w:t>
                    </w:r>
                  </w:p>
                </w:tc>
                <w:tc>
                  <w:tcPr>
                    <w:tcW w:w="1485" w:type="pct"/>
                    <w:tcBorders>
                      <w:top w:val="single" w:sz="6" w:space="0" w:color="auto"/>
                      <w:bottom w:val="single" w:sz="6" w:space="0" w:color="auto"/>
                    </w:tcBorders>
                    <w:shd w:val="clear" w:color="auto" w:fill="auto"/>
                    <w:vAlign w:val="center"/>
                  </w:tcPr>
                  <w:p w:rsidR="00E11B88" w:rsidRPr="001B54D4" w:rsidRDefault="00E11B88" w:rsidP="001B54D4">
                    <w:pPr>
                      <w:jc w:val="right"/>
                      <w:rPr>
                        <w:rFonts w:ascii="宋体" w:hAnsi="宋体"/>
                        <w:szCs w:val="21"/>
                      </w:rPr>
                    </w:pPr>
                    <w:r w:rsidRPr="001B54D4">
                      <w:rPr>
                        <w:rFonts w:ascii="宋体" w:hAnsi="宋体"/>
                      </w:rPr>
                      <w:t>13,689,000.00</w:t>
                    </w:r>
                  </w:p>
                </w:tc>
                <w:tc>
                  <w:tcPr>
                    <w:tcW w:w="1498" w:type="pct"/>
                    <w:shd w:val="clear" w:color="auto" w:fill="auto"/>
                    <w:vAlign w:val="center"/>
                  </w:tcPr>
                  <w:p w:rsidR="00E11B88" w:rsidRPr="001B54D4" w:rsidRDefault="00E11B88" w:rsidP="001B54D4">
                    <w:pPr>
                      <w:jc w:val="right"/>
                      <w:rPr>
                        <w:rFonts w:ascii="宋体" w:hAnsi="宋体"/>
                        <w:szCs w:val="21"/>
                      </w:rPr>
                    </w:pPr>
                    <w:r w:rsidRPr="001B54D4">
                      <w:rPr>
                        <w:rFonts w:ascii="宋体" w:hAnsi="宋体"/>
                      </w:rPr>
                      <w:t>13,689,000.00</w:t>
                    </w:r>
                  </w:p>
                </w:tc>
              </w:tr>
            </w:sdtContent>
          </w:sdt>
          <w:sdt>
            <w:sdtPr>
              <w:rPr>
                <w:szCs w:val="21"/>
              </w:rPr>
              <w:alias w:val="其他非流动金融资产明细"/>
              <w:tag w:val="_TUP_af04c27b1bfb4ab9958920d608dbf09d"/>
              <w:id w:val="605041"/>
              <w:lock w:val="sdtLocked"/>
            </w:sdtPr>
            <w:sdtEndPr>
              <w:rPr>
                <w:rFonts w:ascii="宋体" w:hAnsi="宋体"/>
              </w:rPr>
            </w:sdtEndPr>
            <w:sdtContent>
              <w:tr w:rsidR="00E11B88" w:rsidTr="001B54D4">
                <w:tc>
                  <w:tcPr>
                    <w:tcW w:w="2017" w:type="pct"/>
                    <w:shd w:val="clear" w:color="auto" w:fill="auto"/>
                    <w:vAlign w:val="center"/>
                  </w:tcPr>
                  <w:p w:rsidR="00E11B88" w:rsidRDefault="00E11B88" w:rsidP="00CD1DFB">
                    <w:pPr>
                      <w:rPr>
                        <w:szCs w:val="21"/>
                      </w:rPr>
                    </w:pPr>
                    <w:r>
                      <w:t>镇江培蕾基质有限公司</w:t>
                    </w:r>
                  </w:p>
                </w:tc>
                <w:tc>
                  <w:tcPr>
                    <w:tcW w:w="1485" w:type="pct"/>
                    <w:tcBorders>
                      <w:top w:val="single" w:sz="6" w:space="0" w:color="auto"/>
                      <w:bottom w:val="single" w:sz="6" w:space="0" w:color="auto"/>
                    </w:tcBorders>
                    <w:shd w:val="clear" w:color="auto" w:fill="auto"/>
                    <w:vAlign w:val="center"/>
                  </w:tcPr>
                  <w:p w:rsidR="00E11B88" w:rsidRPr="001B54D4" w:rsidRDefault="00E11B88" w:rsidP="001B54D4">
                    <w:pPr>
                      <w:jc w:val="right"/>
                      <w:rPr>
                        <w:rFonts w:ascii="宋体" w:hAnsi="宋体"/>
                        <w:szCs w:val="21"/>
                      </w:rPr>
                    </w:pPr>
                    <w:r w:rsidRPr="001B54D4">
                      <w:rPr>
                        <w:rFonts w:ascii="宋体" w:hAnsi="宋体"/>
                      </w:rPr>
                      <w:t>-</w:t>
                    </w:r>
                  </w:p>
                </w:tc>
                <w:tc>
                  <w:tcPr>
                    <w:tcW w:w="1498" w:type="pct"/>
                    <w:shd w:val="clear" w:color="auto" w:fill="auto"/>
                    <w:vAlign w:val="center"/>
                  </w:tcPr>
                  <w:p w:rsidR="00E11B88" w:rsidRPr="001B54D4" w:rsidRDefault="00E11B88" w:rsidP="001B54D4">
                    <w:pPr>
                      <w:jc w:val="right"/>
                      <w:rPr>
                        <w:rFonts w:ascii="宋体" w:hAnsi="宋体"/>
                        <w:szCs w:val="21"/>
                      </w:rPr>
                    </w:pPr>
                    <w:r w:rsidRPr="001B54D4">
                      <w:rPr>
                        <w:rFonts w:ascii="宋体" w:hAnsi="宋体"/>
                      </w:rPr>
                      <w:t>2,000,000.00</w:t>
                    </w:r>
                  </w:p>
                </w:tc>
              </w:tr>
            </w:sdtContent>
          </w:sdt>
          <w:tr w:rsidR="00E11B88" w:rsidRPr="00E11B88" w:rsidTr="001B54D4">
            <w:sdt>
              <w:sdtPr>
                <w:tag w:val="_PLD_e3ed28ae6fc946ef9efb2f6bf07edb1b"/>
                <w:id w:val="605042"/>
                <w:lock w:val="sdtLocked"/>
              </w:sdtPr>
              <w:sdtContent>
                <w:tc>
                  <w:tcPr>
                    <w:tcW w:w="2017" w:type="pct"/>
                    <w:shd w:val="clear" w:color="auto" w:fill="auto"/>
                    <w:vAlign w:val="center"/>
                  </w:tcPr>
                  <w:p w:rsidR="00E11B88" w:rsidRDefault="00E11B88" w:rsidP="00CD1DFB">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E11B88" w:rsidRPr="001B54D4" w:rsidRDefault="00E11B88" w:rsidP="001B54D4">
                <w:pPr>
                  <w:jc w:val="right"/>
                  <w:rPr>
                    <w:rFonts w:ascii="宋体" w:hAnsi="宋体"/>
                  </w:rPr>
                </w:pPr>
                <w:r w:rsidRPr="001B54D4">
                  <w:rPr>
                    <w:rFonts w:ascii="宋体" w:hAnsi="宋体"/>
                  </w:rPr>
                  <w:t>13,689,000.00</w:t>
                </w:r>
              </w:p>
            </w:tc>
            <w:tc>
              <w:tcPr>
                <w:tcW w:w="1498" w:type="pct"/>
                <w:shd w:val="clear" w:color="auto" w:fill="auto"/>
                <w:vAlign w:val="center"/>
              </w:tcPr>
              <w:p w:rsidR="00E11B88" w:rsidRPr="001B54D4" w:rsidRDefault="00E11B88" w:rsidP="001B54D4">
                <w:pPr>
                  <w:jc w:val="right"/>
                  <w:rPr>
                    <w:rFonts w:ascii="宋体" w:hAnsi="宋体"/>
                  </w:rPr>
                </w:pPr>
                <w:r w:rsidRPr="001B54D4">
                  <w:rPr>
                    <w:rFonts w:ascii="宋体" w:hAnsi="宋体"/>
                  </w:rPr>
                  <w:t>15,689,000.00</w:t>
                </w:r>
              </w:p>
            </w:tc>
          </w:tr>
        </w:tbl>
        <w:p w:rsidR="00B33BEC" w:rsidRPr="00E11B88" w:rsidRDefault="00E11B88" w:rsidP="00D0590E">
          <w:pPr>
            <w:adjustRightInd w:val="0"/>
            <w:snapToGrid w:val="0"/>
            <w:spacing w:beforeLines="50" w:line="360" w:lineRule="auto"/>
            <w:ind w:firstLineChars="200" w:firstLine="420"/>
          </w:pPr>
          <w:r>
            <w:rPr>
              <w:rFonts w:ascii="宋体" w:hAnsi="宋体" w:hint="eastAsia"/>
              <w:szCs w:val="21"/>
            </w:rPr>
            <w:t>注：期初余额与上年末余额差异详见附注五、32。</w:t>
          </w:r>
        </w:p>
      </w:sdtContent>
    </w:sdt>
    <w:bookmarkEnd w:id="165"/>
    <w:p w:rsidR="00B33BEC" w:rsidRDefault="00EC273B">
      <w:pPr>
        <w:pStyle w:val="3"/>
        <w:numPr>
          <w:ilvl w:val="0"/>
          <w:numId w:val="21"/>
        </w:numPr>
        <w:tabs>
          <w:tab w:val="left" w:pos="504"/>
        </w:tabs>
        <w:rPr>
          <w:rFonts w:ascii="宋体" w:hAnsi="宋体"/>
          <w:szCs w:val="21"/>
        </w:rPr>
      </w:pPr>
      <w:r>
        <w:rPr>
          <w:rFonts w:ascii="宋体" w:hAnsi="宋体" w:hint="eastAsia"/>
          <w:szCs w:val="21"/>
        </w:rPr>
        <w:t>投资性房地产</w:t>
      </w:r>
    </w:p>
    <w:p w:rsidR="00B33BEC" w:rsidRDefault="00EC273B">
      <w:r>
        <w:t>投资性房地产</w:t>
      </w:r>
      <w:r>
        <w:rPr>
          <w:rFonts w:hint="eastAsia"/>
        </w:rPr>
        <w:t>计量模式</w:t>
      </w:r>
    </w:p>
    <w:sdt>
      <w:sdtPr>
        <w:rPr>
          <w:rFonts w:hint="eastAsia"/>
        </w:rPr>
        <w:alias w:val=""/>
        <w:tag w:val="_SEC_42ca4cabede641b2a0558cee2b73b5da"/>
        <w:id w:val="1767804344"/>
        <w:lock w:val="sdtLocked"/>
        <w:placeholder>
          <w:docPart w:val="GBC22222222222222222222222222222"/>
        </w:placeholder>
      </w:sdtPr>
      <w:sdtEndPr>
        <w:rPr>
          <w:rFonts w:cstheme="minorBidi"/>
          <w:szCs w:val="21"/>
        </w:rPr>
      </w:sdtEndPr>
      <w:sdtContent>
        <w:p w:rsidR="00EC273B" w:rsidRDefault="00EC273B" w:rsidP="00EC273B">
          <w:pPr>
            <w:rPr>
              <w:b/>
            </w:rPr>
          </w:pPr>
          <w:r>
            <w:rPr>
              <w:b/>
              <w:bCs/>
            </w:rPr>
            <w:t>(1)</w:t>
          </w:r>
          <w:r>
            <w:rPr>
              <w:rFonts w:hint="eastAsia"/>
              <w:b/>
            </w:rPr>
            <w:t>采用</w:t>
          </w:r>
          <w:r>
            <w:rPr>
              <w:b/>
            </w:rPr>
            <w:t>公允价值计量</w:t>
          </w:r>
          <w:r>
            <w:rPr>
              <w:rFonts w:hint="eastAsia"/>
              <w:b/>
            </w:rPr>
            <w:t>模式</w:t>
          </w:r>
          <w:r>
            <w:rPr>
              <w:b/>
            </w:rPr>
            <w:t>的投资性房地产</w:t>
          </w:r>
        </w:p>
        <w:p w:rsidR="00EC273B" w:rsidRDefault="00EC273B" w:rsidP="00EC273B">
          <w:pPr>
            <w:jc w:val="right"/>
            <w:rPr>
              <w:szCs w:val="21"/>
            </w:rPr>
          </w:pPr>
          <w:r>
            <w:rPr>
              <w:rFonts w:hint="eastAsia"/>
              <w:szCs w:val="21"/>
            </w:rPr>
            <w:t>单位：</w:t>
          </w:r>
          <w:sdt>
            <w:sdtPr>
              <w:rPr>
                <w:rFonts w:hint="eastAsia"/>
                <w:szCs w:val="21"/>
              </w:rPr>
              <w:alias w:val="单位：财务附注：按公允价值计量的投资性房地产"/>
              <w:tag w:val="_GBC_edb2093e740b46cfa90fbbec84c4779e"/>
              <w:id w:val="8878481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按公允价值计量的投资性房地产"/>
              <w:tag w:val="_GBC_314dc21b542f417e9e3fa009103b2fad"/>
              <w:id w:val="-20616951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43"/>
            <w:gridCol w:w="2631"/>
            <w:gridCol w:w="2575"/>
          </w:tblGrid>
          <w:tr w:rsidR="00EE5B65" w:rsidTr="00EE5B65">
            <w:trPr>
              <w:trHeight w:val="272"/>
            </w:trPr>
            <w:sdt>
              <w:sdtPr>
                <w:tag w:val="_PLD_ec2b0bdac5a848679dbc2f8fd98e0a15"/>
                <w:id w:val="701948"/>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rsidR="00EE5B65" w:rsidRDefault="00EE5B65" w:rsidP="00CD1DFB">
                    <w:pPr>
                      <w:jc w:val="center"/>
                      <w:rPr>
                        <w:szCs w:val="21"/>
                      </w:rPr>
                    </w:pPr>
                    <w:r>
                      <w:rPr>
                        <w:rFonts w:hint="eastAsia"/>
                        <w:szCs w:val="21"/>
                      </w:rPr>
                      <w:t>项目</w:t>
                    </w:r>
                  </w:p>
                </w:tc>
              </w:sdtContent>
            </w:sdt>
            <w:sdt>
              <w:sdtPr>
                <w:tag w:val="_PLD_edeac5439f954721b65cd63c777ed853"/>
                <w:id w:val="701949"/>
                <w:lock w:val="sdtLocked"/>
              </w:sdt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rsidR="00EE5B65" w:rsidRDefault="00EE5B65" w:rsidP="00CD1DFB">
                    <w:pPr>
                      <w:jc w:val="center"/>
                      <w:rPr>
                        <w:szCs w:val="21"/>
                      </w:rPr>
                    </w:pPr>
                    <w:r>
                      <w:rPr>
                        <w:rFonts w:hint="eastAsia"/>
                        <w:szCs w:val="21"/>
                      </w:rPr>
                      <w:t>房屋、建筑物</w:t>
                    </w:r>
                  </w:p>
                </w:tc>
              </w:sdtContent>
            </w:sdt>
            <w:sdt>
              <w:sdtPr>
                <w:tag w:val="_PLD_9f1b0b9082fa472087bc17bc00c32446"/>
                <w:id w:val="701950"/>
                <w:lock w:val="sdtLocked"/>
              </w:sdt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rsidR="00EE5B65" w:rsidRDefault="00EE5B65" w:rsidP="00CD1DFB">
                    <w:pPr>
                      <w:jc w:val="center"/>
                      <w:rPr>
                        <w:szCs w:val="21"/>
                      </w:rPr>
                    </w:pPr>
                    <w:r>
                      <w:rPr>
                        <w:rFonts w:hint="eastAsia"/>
                        <w:szCs w:val="21"/>
                      </w:rPr>
                      <w:t>合计</w:t>
                    </w:r>
                  </w:p>
                </w:tc>
              </w:sdtContent>
            </w:sdt>
          </w:tr>
          <w:tr w:rsidR="00EE5B65" w:rsidTr="00EE5B65">
            <w:trPr>
              <w:trHeight w:val="273"/>
            </w:trPr>
            <w:sdt>
              <w:sdtPr>
                <w:tag w:val="_PLD_4ef769eaf31547979efc1dd95dea1837"/>
                <w:id w:val="701951"/>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rPr>
                        <w:szCs w:val="21"/>
                      </w:rPr>
                    </w:pPr>
                    <w:r>
                      <w:rPr>
                        <w:rFonts w:hint="eastAsia"/>
                        <w:szCs w:val="21"/>
                      </w:rPr>
                      <w:t>一、期初余额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391,939,800.00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391,939,800.00</w:t>
                </w:r>
              </w:p>
            </w:tc>
          </w:tr>
          <w:tr w:rsidR="00EE5B65" w:rsidTr="00EE5B65">
            <w:trPr>
              <w:trHeight w:val="272"/>
            </w:trPr>
            <w:sdt>
              <w:sdtPr>
                <w:tag w:val="_PLD_66e29d17ac1c48c0be4fea825d439a50"/>
                <w:id w:val="701952"/>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rPr>
                        <w:szCs w:val="21"/>
                      </w:rPr>
                    </w:pPr>
                    <w:r>
                      <w:rPr>
                        <w:rFonts w:hint="eastAsia"/>
                        <w:szCs w:val="21"/>
                      </w:rPr>
                      <w:t>二、本期变动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173A8D" w:rsidP="00CD1DFB">
                <w:pPr>
                  <w:jc w:val="right"/>
                  <w:rPr>
                    <w:rFonts w:ascii="宋体" w:hAnsi="宋体"/>
                    <w:szCs w:val="21"/>
                  </w:rPr>
                </w:pPr>
                <w:r w:rsidRPr="00F56AC2">
                  <w:rPr>
                    <w:rFonts w:asciiTheme="minorEastAsia" w:eastAsiaTheme="minorEastAsia" w:hAnsiTheme="minorEastAsia"/>
                    <w:szCs w:val="21"/>
                  </w:rPr>
                  <w:t>1,716,600.00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173A8D" w:rsidP="00CD1DFB">
                <w:pPr>
                  <w:jc w:val="right"/>
                  <w:rPr>
                    <w:rFonts w:ascii="宋体" w:hAnsi="宋体"/>
                    <w:szCs w:val="21"/>
                  </w:rPr>
                </w:pPr>
                <w:r w:rsidRPr="00F56AC2">
                  <w:rPr>
                    <w:rFonts w:asciiTheme="minorEastAsia" w:eastAsiaTheme="minorEastAsia" w:hAnsiTheme="minorEastAsia"/>
                    <w:szCs w:val="21"/>
                  </w:rPr>
                  <w:t>1,716,600.00</w:t>
                </w:r>
              </w:p>
            </w:tc>
          </w:tr>
          <w:tr w:rsidR="00EE5B65" w:rsidTr="00EE5B65">
            <w:trPr>
              <w:trHeight w:val="272"/>
            </w:trPr>
            <w:sdt>
              <w:sdtPr>
                <w:tag w:val="_PLD_6871a5d1178d4fb7ac4c731950866f2b"/>
                <w:id w:val="701953"/>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ind w:firstLineChars="200" w:firstLine="420"/>
                      <w:rPr>
                        <w:szCs w:val="21"/>
                      </w:rPr>
                    </w:pPr>
                    <w:r>
                      <w:rPr>
                        <w:rFonts w:hint="eastAsia"/>
                        <w:szCs w:val="21"/>
                      </w:rPr>
                      <w:t>加：外购</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1,654,486.17</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1,654,486.17</w:t>
                </w:r>
              </w:p>
            </w:tc>
          </w:tr>
          <w:tr w:rsidR="00EE5B65" w:rsidTr="00EE5B65">
            <w:trPr>
              <w:trHeight w:val="273"/>
            </w:trPr>
            <w:sdt>
              <w:sdtPr>
                <w:tag w:val="_PLD_7eba85cc46ae4ba88a93d852a5ed56f6"/>
                <w:id w:val="701954"/>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ind w:firstLineChars="400" w:firstLine="840"/>
                      <w:rPr>
                        <w:szCs w:val="21"/>
                      </w:rPr>
                    </w:pPr>
                    <w:r>
                      <w:rPr>
                        <w:rFonts w:hint="eastAsia"/>
                        <w:szCs w:val="21"/>
                      </w:rPr>
                      <w:t>存货</w:t>
                    </w:r>
                    <w:r>
                      <w:rPr>
                        <w:rFonts w:hint="eastAsia"/>
                        <w:szCs w:val="21"/>
                      </w:rPr>
                      <w:t>\</w:t>
                    </w:r>
                    <w:r>
                      <w:rPr>
                        <w:rFonts w:hint="eastAsia"/>
                        <w:szCs w:val="21"/>
                      </w:rPr>
                      <w:t>固定资产</w:t>
                    </w:r>
                    <w:r>
                      <w:rPr>
                        <w:rFonts w:hint="eastAsia"/>
                        <w:szCs w:val="21"/>
                      </w:rPr>
                      <w:t>\</w:t>
                    </w:r>
                    <w:r>
                      <w:rPr>
                        <w:rFonts w:hint="eastAsia"/>
                        <w:szCs w:val="21"/>
                      </w:rPr>
                      <w:t>在建工程转入</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r>
          <w:tr w:rsidR="00EE5B65" w:rsidTr="00EE5B65">
            <w:trPr>
              <w:trHeight w:val="273"/>
            </w:trPr>
            <w:sdt>
              <w:sdtPr>
                <w:tag w:val="_PLD_0cfd64a329c34c0cb710ae0871a7fb78"/>
                <w:id w:val="701955"/>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ind w:firstLineChars="200" w:firstLine="420"/>
                      <w:rPr>
                        <w:szCs w:val="21"/>
                      </w:rPr>
                    </w:pPr>
                    <w:r>
                      <w:rPr>
                        <w:rFonts w:hint="eastAsia"/>
                        <w:szCs w:val="21"/>
                      </w:rPr>
                      <w:t xml:space="preserve">    </w:t>
                    </w:r>
                    <w:r>
                      <w:rPr>
                        <w:rFonts w:hint="eastAsia"/>
                        <w:szCs w:val="21"/>
                      </w:rPr>
                      <w:t>企业合并增加</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r>
          <w:sdt>
            <w:sdtPr>
              <w:rPr>
                <w:szCs w:val="21"/>
              </w:rPr>
              <w:alias w:val="按公允价值计量投资性房地产本期变动数明细"/>
              <w:tag w:val="_TUP_d0d6cc913593402891343da9b56a3d16"/>
              <w:id w:val="701956"/>
              <w:lock w:val="sdtLocked"/>
            </w:sdtPr>
            <w:sdtEndPr>
              <w:rPr>
                <w:rFonts w:ascii="宋体" w:hAnsi="宋体"/>
              </w:rPr>
            </w:sdtEndPr>
            <w:sdtContent>
              <w:tr w:rsidR="00EE5B65" w:rsidTr="00EE5B65">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ind w:firstLineChars="400" w:firstLine="840"/>
                      <w:rPr>
                        <w:szCs w:val="21"/>
                      </w:rPr>
                    </w:pPr>
                    <w:r>
                      <w:t>公允价值变动</w:t>
                    </w:r>
                  </w:p>
                </w:tc>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62,113.83</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62,113.83</w:t>
                    </w:r>
                  </w:p>
                </w:tc>
              </w:tr>
            </w:sdtContent>
          </w:sdt>
          <w:tr w:rsidR="00EE5B65" w:rsidTr="00EE5B65">
            <w:trPr>
              <w:trHeight w:val="273"/>
            </w:trPr>
            <w:sdt>
              <w:sdtPr>
                <w:tag w:val="_PLD_6ccd83541752458984d551752dd194e2"/>
                <w:id w:val="701957"/>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ind w:firstLineChars="200" w:firstLine="420"/>
                      <w:rPr>
                        <w:szCs w:val="21"/>
                      </w:rPr>
                    </w:pPr>
                    <w:r>
                      <w:rPr>
                        <w:rFonts w:hint="eastAsia"/>
                        <w:szCs w:val="21"/>
                      </w:rPr>
                      <w:t>减：处置</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r>
          <w:tr w:rsidR="00EE5B65" w:rsidTr="00EE5B65">
            <w:trPr>
              <w:trHeight w:val="273"/>
            </w:trPr>
            <w:sdt>
              <w:sdtPr>
                <w:tag w:val="_PLD_260e308b2fe949a5a2d2f811f3142e16"/>
                <w:id w:val="701958"/>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ind w:firstLineChars="400" w:firstLine="840"/>
                      <w:rPr>
                        <w:szCs w:val="21"/>
                      </w:rPr>
                    </w:pPr>
                    <w:r>
                      <w:rPr>
                        <w:rFonts w:hint="eastAsia"/>
                        <w:szCs w:val="21"/>
                      </w:rPr>
                      <w:t>其他转出</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r>
          <w:tr w:rsidR="00EE5B65" w:rsidTr="00EE5B65">
            <w:trPr>
              <w:trHeight w:val="273"/>
            </w:trPr>
            <w:sdt>
              <w:sdtPr>
                <w:tag w:val="_PLD_84220237953f49978c9a7aeaba04d57a"/>
                <w:id w:val="701959"/>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ind w:firstLineChars="200" w:firstLine="420"/>
                      <w:rPr>
                        <w:szCs w:val="21"/>
                      </w:rPr>
                    </w:pPr>
                    <w:r>
                      <w:rPr>
                        <w:rFonts w:hint="eastAsia"/>
                        <w:szCs w:val="21"/>
                      </w:rPr>
                      <w:t>公允价值变动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p>
            </w:tc>
          </w:tr>
          <w:tr w:rsidR="00EE5B65" w:rsidTr="00EE5B65">
            <w:trPr>
              <w:trHeight w:val="272"/>
            </w:trPr>
            <w:sdt>
              <w:sdtPr>
                <w:tag w:val="_PLD_6b2d1862554a4ff38cbd1f35047aacf5"/>
                <w:id w:val="701962"/>
                <w:lock w:val="sdtLocked"/>
              </w:sdtPr>
              <w:sdtContent>
                <w:tc>
                  <w:tcPr>
                    <w:tcW w:w="2123" w:type="pct"/>
                    <w:tcBorders>
                      <w:top w:val="single" w:sz="4" w:space="0" w:color="auto"/>
                      <w:left w:val="single" w:sz="4" w:space="0" w:color="auto"/>
                      <w:bottom w:val="single" w:sz="4" w:space="0" w:color="auto"/>
                      <w:right w:val="single" w:sz="4" w:space="0" w:color="auto"/>
                    </w:tcBorders>
                    <w:shd w:val="clear" w:color="auto" w:fill="auto"/>
                  </w:tcPr>
                  <w:p w:rsidR="00EE5B65" w:rsidRDefault="00EE5B65" w:rsidP="00CD1DFB">
                    <w:pPr>
                      <w:rPr>
                        <w:szCs w:val="21"/>
                      </w:rPr>
                    </w:pPr>
                    <w:r>
                      <w:rPr>
                        <w:rFonts w:hint="eastAsia"/>
                        <w:szCs w:val="21"/>
                      </w:rPr>
                      <w:t>三、期末余额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393,656,400.00</w:t>
                </w:r>
              </w:p>
            </w:tc>
            <w:tc>
              <w:tcPr>
                <w:tcW w:w="1423" w:type="pct"/>
                <w:tcBorders>
                  <w:top w:val="single" w:sz="4" w:space="0" w:color="auto"/>
                  <w:left w:val="single" w:sz="4" w:space="0" w:color="auto"/>
                  <w:bottom w:val="single" w:sz="4" w:space="0" w:color="auto"/>
                  <w:right w:val="single" w:sz="4" w:space="0" w:color="auto"/>
                </w:tcBorders>
                <w:shd w:val="clear" w:color="auto" w:fill="auto"/>
              </w:tcPr>
              <w:p w:rsidR="00EE5B65" w:rsidRPr="00EE5B65" w:rsidRDefault="00EE5B65" w:rsidP="00CD1DFB">
                <w:pPr>
                  <w:jc w:val="right"/>
                  <w:rPr>
                    <w:rFonts w:ascii="宋体" w:hAnsi="宋体"/>
                    <w:szCs w:val="21"/>
                  </w:rPr>
                </w:pPr>
                <w:r w:rsidRPr="00EE5B65">
                  <w:rPr>
                    <w:rFonts w:ascii="宋体" w:hAnsi="宋体"/>
                  </w:rPr>
                  <w:t>393,656,400.00</w:t>
                </w:r>
              </w:p>
            </w:tc>
          </w:tr>
        </w:tbl>
        <w:p w:rsidR="00EE5B65" w:rsidRDefault="00EE5B65"/>
        <w:p w:rsidR="00EC273B" w:rsidRDefault="00EC273B" w:rsidP="00EC273B">
          <w:pPr>
            <w:rPr>
              <w:b/>
            </w:rPr>
          </w:pPr>
          <w:r>
            <w:rPr>
              <w:rFonts w:hint="eastAsia"/>
              <w:b/>
            </w:rPr>
            <w:t>(</w:t>
          </w:r>
          <w:r>
            <w:rPr>
              <w:b/>
            </w:rPr>
            <w:t>2)</w:t>
          </w:r>
          <w:r>
            <w:rPr>
              <w:rFonts w:hint="eastAsia"/>
              <w:b/>
            </w:rPr>
            <w:t>未办妥产权证书的投资性房地产情况</w:t>
          </w:r>
        </w:p>
        <w:p w:rsidR="00EC273B" w:rsidRDefault="00FE1625" w:rsidP="001D2547">
          <w:pPr>
            <w:rPr>
              <w:szCs w:val="21"/>
            </w:rPr>
          </w:pPr>
          <w:sdt>
            <w:sdtPr>
              <w:alias w:val="是否适用：未办妥产权证书的投资性房地产情况[双击切换]"/>
              <w:tag w:val="_GBC_aad55a6994294cf7a3592474b5d3538e"/>
              <w:id w:val="1151328078"/>
              <w:lock w:val="sdtLocked"/>
              <w:placeholder>
                <w:docPart w:val="GBC22222222222222222222222222222"/>
              </w:placeholder>
            </w:sdtPr>
            <w:sdtContent>
              <w:r w:rsidRPr="00E6394E">
                <w:rPr>
                  <w:rFonts w:ascii="宋体" w:hAnsi="宋体"/>
                  <w:sz w:val="18"/>
                </w:rPr>
                <w:fldChar w:fldCharType="begin"/>
              </w:r>
              <w:r w:rsidR="001D2547"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D2547" w:rsidRPr="00E6394E">
                <w:rPr>
                  <w:rFonts w:ascii="宋体" w:hAnsi="宋体"/>
                  <w:sz w:val="18"/>
                </w:rPr>
                <w:instrText xml:space="preserve"> MACROBUTTON  SnrToggleCheckbox √不适用 </w:instrText>
              </w:r>
              <w:r w:rsidRPr="00E6394E">
                <w:rPr>
                  <w:rFonts w:ascii="宋体" w:hAnsi="宋体"/>
                  <w:sz w:val="18"/>
                </w:rPr>
                <w:fldChar w:fldCharType="end"/>
              </w:r>
            </w:sdtContent>
          </w:sdt>
        </w:p>
        <w:p w:rsidR="001D2547" w:rsidRDefault="001D2547" w:rsidP="001D2547">
          <w:pPr>
            <w:ind w:leftChars="-21" w:left="-44" w:firstLineChars="200" w:firstLine="420"/>
            <w:rPr>
              <w:rFonts w:ascii="宋体" w:hAnsi="宋体"/>
              <w:bCs/>
            </w:rPr>
          </w:pPr>
          <w:r w:rsidRPr="00A37101">
            <w:rPr>
              <w:rFonts w:ascii="宋体" w:hAnsi="宋体" w:hint="eastAsia"/>
              <w:bCs/>
            </w:rPr>
            <w:t>期末无未办妥产权证书的投资性房地产。</w:t>
          </w:r>
        </w:p>
        <w:p w:rsidR="001D2547" w:rsidRDefault="001D2547" w:rsidP="001D2547">
          <w:pPr>
            <w:ind w:leftChars="-21" w:left="-44" w:firstLineChars="200" w:firstLine="420"/>
            <w:rPr>
              <w:szCs w:val="21"/>
            </w:rPr>
          </w:pPr>
        </w:p>
        <w:p w:rsidR="00EC273B" w:rsidRDefault="00EC273B" w:rsidP="00EC273B">
          <w:pPr>
            <w:ind w:leftChars="-21" w:left="-2" w:hangingChars="20" w:hanging="42"/>
            <w:rPr>
              <w:szCs w:val="21"/>
            </w:rPr>
          </w:pPr>
          <w:r>
            <w:rPr>
              <w:rFonts w:hint="eastAsia"/>
              <w:szCs w:val="21"/>
            </w:rPr>
            <w:t>其他说明</w:t>
          </w:r>
        </w:p>
        <w:sdt>
          <w:sdtPr>
            <w:rPr>
              <w:szCs w:val="21"/>
            </w:rPr>
            <w:alias w:val="是否适用：投资性房地产的说明[双击切换]"/>
            <w:tag w:val="_GBC_8bfb4ff2be19482ea8535705f2db855a"/>
            <w:id w:val="662125902"/>
            <w:lock w:val="sdtLocked"/>
            <w:placeholder>
              <w:docPart w:val="GBC22222222222222222222222222222"/>
            </w:placeholder>
          </w:sdtPr>
          <w:sdtContent>
            <w:p w:rsidR="00EC273B" w:rsidRDefault="00FE1625" w:rsidP="001D2547">
              <w:pPr>
                <w:rPr>
                  <w:szCs w:val="21"/>
                </w:rPr>
              </w:pPr>
              <w:r w:rsidRPr="00E6394E">
                <w:rPr>
                  <w:rFonts w:ascii="宋体" w:hAnsi="宋体"/>
                  <w:sz w:val="18"/>
                  <w:szCs w:val="21"/>
                </w:rPr>
                <w:fldChar w:fldCharType="begin"/>
              </w:r>
              <w:r w:rsidR="001D2547"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D2547"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Pr="003D3A76" w:rsidRDefault="00FE1625" w:rsidP="00EC273B">
          <w:pPr>
            <w:ind w:right="283"/>
            <w:rPr>
              <w:szCs w:val="21"/>
            </w:rPr>
          </w:pPr>
        </w:p>
        <w:bookmarkStart w:id="166" w:name="_GoBack" w:displacedByCustomXml="next"/>
        <w:bookmarkEnd w:id="166" w:displacedByCustomXml="next"/>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ascii="Times New Roman" w:hAnsi="Times New Roman" w:cs="Times New Roman" w:hint="default"/>
          <w:kern w:val="2"/>
          <w:szCs w:val="24"/>
        </w:rPr>
      </w:sdtEndPr>
      <w:sdtContent>
        <w:p w:rsidR="00B41720" w:rsidRDefault="00B41720">
          <w:pPr>
            <w:pStyle w:val="3"/>
            <w:numPr>
              <w:ilvl w:val="0"/>
              <w:numId w:val="21"/>
            </w:numPr>
            <w:tabs>
              <w:tab w:val="left" w:pos="504"/>
            </w:tabs>
            <w:rPr>
              <w:rFonts w:ascii="宋体" w:hAnsi="宋体"/>
              <w:szCs w:val="21"/>
            </w:rPr>
          </w:pPr>
          <w:r>
            <w:rPr>
              <w:rFonts w:ascii="宋体" w:hAnsi="宋体" w:hint="eastAsia"/>
              <w:szCs w:val="21"/>
            </w:rPr>
            <w:t>固定资产</w:t>
          </w:r>
        </w:p>
        <w:p w:rsidR="00B41720" w:rsidRDefault="00B41720">
          <w:pPr>
            <w:pStyle w:val="4"/>
          </w:pPr>
          <w:r>
            <w:rPr>
              <w:rFonts w:hint="eastAsia"/>
            </w:rPr>
            <w:t>项目列示</w:t>
          </w:r>
        </w:p>
        <w:sdt>
          <w:sdtPr>
            <w:alias w:val="是否适用：固定资产分类列示[双击切换]"/>
            <w:tag w:val="_GBC_aa56cf68790e4b9d866b3ea7d6d8073d"/>
            <w:id w:val="-1475679241"/>
            <w:lock w:val="sdtLocked"/>
          </w:sdtPr>
          <w:sdtContent>
            <w:p w:rsidR="00B41720" w:rsidRDefault="00FE1625">
              <w:r w:rsidRPr="00E6394E">
                <w:rPr>
                  <w:rFonts w:ascii="宋体" w:hAnsi="宋体"/>
                  <w:sz w:val="18"/>
                </w:rPr>
                <w:fldChar w:fldCharType="begin"/>
              </w:r>
              <w:r w:rsidR="00B41720"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41720" w:rsidRPr="00E6394E">
                <w:rPr>
                  <w:rFonts w:ascii="宋体" w:hAnsi="宋体"/>
                  <w:sz w:val="18"/>
                </w:rPr>
                <w:instrText xml:space="preserve">MACROBUTTON  SnrToggleCheckbox □不适用 </w:instrText>
              </w:r>
              <w:r w:rsidRPr="00E6394E">
                <w:rPr>
                  <w:rFonts w:ascii="宋体" w:hAnsi="宋体"/>
                  <w:sz w:val="18"/>
                </w:rPr>
                <w:fldChar w:fldCharType="end"/>
              </w:r>
            </w:p>
          </w:sdtContent>
        </w:sdt>
        <w:p w:rsidR="00B41720" w:rsidRDefault="00B41720">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固定资产分类列示"/>
              <w:tag w:val="_GBC_726c882708c540a4a7832f00029fe5d4"/>
              <w:id w:val="-9970307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B41720" w:rsidTr="00FA71EA">
            <w:sdt>
              <w:sdtPr>
                <w:tag w:val="_PLD_a1c8e68343ee4b7fa02f5422a7fad5c0"/>
                <w:id w:val="-1813791115"/>
                <w:lock w:val="sdtLocked"/>
              </w:sdtPr>
              <w:sdtContent>
                <w:tc>
                  <w:tcPr>
                    <w:tcW w:w="1828" w:type="pct"/>
                    <w:shd w:val="clear" w:color="auto" w:fill="auto"/>
                    <w:vAlign w:val="center"/>
                  </w:tcPr>
                  <w:p w:rsidR="00B41720" w:rsidRDefault="00B4172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4444891"/>
                <w:lock w:val="sdtLocked"/>
              </w:sdtPr>
              <w:sdtContent>
                <w:tc>
                  <w:tcPr>
                    <w:tcW w:w="1582" w:type="pct"/>
                    <w:shd w:val="clear" w:color="auto" w:fill="auto"/>
                    <w:vAlign w:val="center"/>
                  </w:tcPr>
                  <w:p w:rsidR="00B41720" w:rsidRDefault="00B41720">
                    <w:pPr>
                      <w:jc w:val="center"/>
                      <w:rPr>
                        <w:szCs w:val="21"/>
                      </w:rPr>
                    </w:pPr>
                    <w:r>
                      <w:rPr>
                        <w:rFonts w:hint="eastAsia"/>
                        <w:szCs w:val="21"/>
                      </w:rPr>
                      <w:t>期末余额</w:t>
                    </w:r>
                  </w:p>
                </w:tc>
              </w:sdtContent>
            </w:sdt>
            <w:sdt>
              <w:sdtPr>
                <w:tag w:val="_PLD_a075f0130f1f4334b8370490adf71764"/>
                <w:id w:val="-518475244"/>
                <w:lock w:val="sdtLocked"/>
              </w:sdtPr>
              <w:sdtContent>
                <w:tc>
                  <w:tcPr>
                    <w:tcW w:w="1590" w:type="pct"/>
                    <w:shd w:val="clear" w:color="auto" w:fill="auto"/>
                    <w:vAlign w:val="center"/>
                  </w:tcPr>
                  <w:p w:rsidR="00B41720" w:rsidRDefault="00B41720">
                    <w:pPr>
                      <w:jc w:val="center"/>
                      <w:rPr>
                        <w:szCs w:val="21"/>
                      </w:rPr>
                    </w:pPr>
                    <w:r>
                      <w:rPr>
                        <w:rFonts w:hint="eastAsia"/>
                        <w:szCs w:val="21"/>
                      </w:rPr>
                      <w:t>期初余额</w:t>
                    </w:r>
                  </w:p>
                </w:tc>
              </w:sdtContent>
            </w:sdt>
          </w:tr>
          <w:tr w:rsidR="00B41720" w:rsidTr="00FA71EA">
            <w:sdt>
              <w:sdtPr>
                <w:tag w:val="_PLD_2d6f3f641d6e46888ea56878bbc6664e"/>
                <w:id w:val="-203772"/>
                <w:lock w:val="sdtLocked"/>
              </w:sdtPr>
              <w:sdtContent>
                <w:tc>
                  <w:tcPr>
                    <w:tcW w:w="1828" w:type="pct"/>
                    <w:shd w:val="clear" w:color="auto" w:fill="auto"/>
                  </w:tcPr>
                  <w:p w:rsidR="00B41720" w:rsidRDefault="00B41720">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rsidR="00B41720" w:rsidRPr="00B41720" w:rsidRDefault="00B41720">
                <w:pPr>
                  <w:tabs>
                    <w:tab w:val="right" w:pos="3690"/>
                    <w:tab w:val="right" w:pos="5130"/>
                    <w:tab w:val="right" w:pos="6030"/>
                    <w:tab w:val="right" w:pos="7650"/>
                    <w:tab w:val="right" w:pos="9270"/>
                  </w:tabs>
                  <w:adjustRightInd w:val="0"/>
                  <w:snapToGrid w:val="0"/>
                  <w:jc w:val="right"/>
                  <w:rPr>
                    <w:rFonts w:ascii="宋体" w:hAnsi="宋体"/>
                    <w:szCs w:val="21"/>
                  </w:rPr>
                </w:pPr>
                <w:r w:rsidRPr="00B41720">
                  <w:rPr>
                    <w:rFonts w:ascii="宋体" w:hAnsi="宋体" w:hint="eastAsia"/>
                  </w:rPr>
                  <w:t>906,822,430.71</w:t>
                </w:r>
              </w:p>
            </w:tc>
            <w:tc>
              <w:tcPr>
                <w:tcW w:w="1590" w:type="pct"/>
                <w:shd w:val="clear" w:color="auto" w:fill="auto"/>
              </w:tcPr>
              <w:p w:rsidR="00B41720" w:rsidRPr="00B41720" w:rsidRDefault="00B41720">
                <w:pPr>
                  <w:tabs>
                    <w:tab w:val="right" w:pos="3690"/>
                    <w:tab w:val="right" w:pos="5130"/>
                    <w:tab w:val="right" w:pos="6030"/>
                    <w:tab w:val="right" w:pos="7650"/>
                    <w:tab w:val="right" w:pos="9270"/>
                  </w:tabs>
                  <w:adjustRightInd w:val="0"/>
                  <w:snapToGrid w:val="0"/>
                  <w:jc w:val="right"/>
                  <w:rPr>
                    <w:rFonts w:ascii="宋体" w:hAnsi="宋体"/>
                    <w:szCs w:val="21"/>
                  </w:rPr>
                </w:pPr>
                <w:r w:rsidRPr="00B41720">
                  <w:rPr>
                    <w:rFonts w:ascii="宋体" w:hAnsi="宋体" w:hint="eastAsia"/>
                  </w:rPr>
                  <w:t>1,005,340,402.95</w:t>
                </w:r>
              </w:p>
            </w:tc>
          </w:tr>
          <w:tr w:rsidR="00B41720" w:rsidTr="00FA71EA">
            <w:sdt>
              <w:sdtPr>
                <w:tag w:val="_PLD_adbf007035d340138416b71156975cbb"/>
                <w:id w:val="-615364182"/>
                <w:lock w:val="sdtLocked"/>
              </w:sdtPr>
              <w:sdtContent>
                <w:tc>
                  <w:tcPr>
                    <w:tcW w:w="1828" w:type="pct"/>
                    <w:shd w:val="clear" w:color="auto" w:fill="auto"/>
                  </w:tcPr>
                  <w:p w:rsidR="00B41720" w:rsidRDefault="00B41720">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B41720" w:rsidRPr="00B41720" w:rsidRDefault="00B41720">
                <w:pPr>
                  <w:tabs>
                    <w:tab w:val="right" w:pos="3690"/>
                    <w:tab w:val="right" w:pos="5130"/>
                    <w:tab w:val="right" w:pos="6030"/>
                    <w:tab w:val="right" w:pos="7650"/>
                    <w:tab w:val="right" w:pos="9270"/>
                  </w:tabs>
                  <w:adjustRightInd w:val="0"/>
                  <w:snapToGrid w:val="0"/>
                  <w:jc w:val="right"/>
                  <w:rPr>
                    <w:rFonts w:ascii="宋体" w:hAnsi="宋体"/>
                    <w:szCs w:val="21"/>
                  </w:rPr>
                </w:pPr>
              </w:p>
            </w:tc>
            <w:tc>
              <w:tcPr>
                <w:tcW w:w="1590" w:type="pct"/>
                <w:shd w:val="clear" w:color="auto" w:fill="auto"/>
              </w:tcPr>
              <w:p w:rsidR="00B41720" w:rsidRPr="00B41720" w:rsidRDefault="00B41720">
                <w:pPr>
                  <w:tabs>
                    <w:tab w:val="right" w:pos="3690"/>
                    <w:tab w:val="right" w:pos="5130"/>
                    <w:tab w:val="right" w:pos="6030"/>
                    <w:tab w:val="right" w:pos="7650"/>
                    <w:tab w:val="right" w:pos="9270"/>
                  </w:tabs>
                  <w:adjustRightInd w:val="0"/>
                  <w:snapToGrid w:val="0"/>
                  <w:jc w:val="right"/>
                  <w:rPr>
                    <w:rFonts w:ascii="宋体" w:hAnsi="宋体"/>
                    <w:szCs w:val="21"/>
                  </w:rPr>
                </w:pPr>
                <w:r w:rsidRPr="00B41720">
                  <w:rPr>
                    <w:rFonts w:ascii="宋体" w:hAnsi="宋体" w:hint="eastAsia"/>
                  </w:rPr>
                  <w:t>23,043,863.93</w:t>
                </w:r>
              </w:p>
            </w:tc>
          </w:tr>
          <w:tr w:rsidR="00B41720" w:rsidTr="005443A8">
            <w:sdt>
              <w:sdtPr>
                <w:tag w:val="_PLD_bc9866961bae4109a819284134b51737"/>
                <w:id w:val="1705982895"/>
                <w:lock w:val="sdtLocked"/>
              </w:sdtPr>
              <w:sdtContent>
                <w:tc>
                  <w:tcPr>
                    <w:tcW w:w="1828" w:type="pct"/>
                    <w:shd w:val="clear" w:color="auto" w:fill="auto"/>
                    <w:vAlign w:val="center"/>
                  </w:tcPr>
                  <w:p w:rsidR="00B41720" w:rsidRDefault="00B41720">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rsidR="00B41720" w:rsidRPr="00B41720" w:rsidRDefault="00B41720">
                <w:pPr>
                  <w:tabs>
                    <w:tab w:val="right" w:pos="3690"/>
                    <w:tab w:val="right" w:pos="5130"/>
                    <w:tab w:val="right" w:pos="6030"/>
                    <w:tab w:val="right" w:pos="7650"/>
                    <w:tab w:val="right" w:pos="9270"/>
                  </w:tabs>
                  <w:adjustRightInd w:val="0"/>
                  <w:snapToGrid w:val="0"/>
                  <w:jc w:val="right"/>
                  <w:rPr>
                    <w:rFonts w:ascii="宋体" w:hAnsi="宋体"/>
                    <w:szCs w:val="21"/>
                  </w:rPr>
                </w:pPr>
                <w:r w:rsidRPr="00B41720">
                  <w:rPr>
                    <w:rFonts w:ascii="宋体" w:hAnsi="宋体" w:hint="eastAsia"/>
                  </w:rPr>
                  <w:t>906,822,430.71</w:t>
                </w:r>
              </w:p>
            </w:tc>
            <w:tc>
              <w:tcPr>
                <w:tcW w:w="1590" w:type="pct"/>
                <w:shd w:val="clear" w:color="auto" w:fill="auto"/>
              </w:tcPr>
              <w:p w:rsidR="00B41720" w:rsidRPr="00B41720" w:rsidRDefault="00B41720">
                <w:pPr>
                  <w:tabs>
                    <w:tab w:val="right" w:pos="3690"/>
                    <w:tab w:val="right" w:pos="5130"/>
                    <w:tab w:val="right" w:pos="6030"/>
                    <w:tab w:val="right" w:pos="7650"/>
                    <w:tab w:val="right" w:pos="9270"/>
                  </w:tabs>
                  <w:adjustRightInd w:val="0"/>
                  <w:snapToGrid w:val="0"/>
                  <w:jc w:val="right"/>
                  <w:rPr>
                    <w:rFonts w:ascii="宋体" w:hAnsi="宋体"/>
                    <w:szCs w:val="21"/>
                  </w:rPr>
                </w:pPr>
                <w:r w:rsidRPr="00B41720">
                  <w:rPr>
                    <w:rFonts w:ascii="宋体" w:hAnsi="宋体" w:hint="eastAsia"/>
                  </w:rPr>
                  <w:t>1,028,384,266.88</w:t>
                </w:r>
              </w:p>
            </w:tc>
          </w:tr>
        </w:tbl>
        <w:p w:rsidR="00B33BEC" w:rsidRDefault="00FE1625" w:rsidP="00B41720">
          <w:pPr>
            <w:rPr>
              <w:b/>
            </w:rPr>
          </w:pPr>
        </w:p>
      </w:sdtContent>
    </w:sdt>
    <w:p w:rsidR="00B33BEC" w:rsidRDefault="00EC273B">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ascii="Times New Roman" w:hAnsi="Times New Roman" w:cstheme="minorBidi"/>
          <w:kern w:val="2"/>
          <w:szCs w:val="21"/>
        </w:rPr>
      </w:sdtEndPr>
      <w:sdtContent>
        <w:p w:rsidR="00B33BEC" w:rsidRDefault="00EC273B" w:rsidP="00816693">
          <w:pPr>
            <w:pStyle w:val="4"/>
            <w:numPr>
              <w:ilvl w:val="3"/>
              <w:numId w:val="86"/>
            </w:numPr>
            <w:ind w:left="426" w:hanging="426"/>
          </w:pPr>
          <w:r>
            <w:rPr>
              <w:rFonts w:hint="eastAsia"/>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B33BEC" w:rsidRDefault="00FE1625">
              <w:r w:rsidRPr="00E6394E">
                <w:rPr>
                  <w:rFonts w:ascii="宋体" w:hAnsi="宋体"/>
                  <w:sz w:val="18"/>
                </w:rPr>
                <w:fldChar w:fldCharType="begin"/>
              </w:r>
              <w:r w:rsidR="00C84C54"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84C54"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674"/>
            <w:gridCol w:w="1700"/>
            <w:gridCol w:w="1700"/>
            <w:gridCol w:w="1672"/>
            <w:gridCol w:w="1591"/>
            <w:gridCol w:w="1981"/>
          </w:tblGrid>
          <w:tr w:rsidR="00B01CF3" w:rsidTr="005A5287">
            <w:sdt>
              <w:sdtPr>
                <w:tag w:val="_PLD_0431b88b9ff14ebb90e5715c273e1c1d"/>
                <w:id w:val="14975580"/>
                <w:lock w:val="sdtLocked"/>
              </w:sdtPr>
              <w:sdtContent>
                <w:tc>
                  <w:tcPr>
                    <w:tcW w:w="811" w:type="pct"/>
                    <w:shd w:val="clear" w:color="auto" w:fill="auto"/>
                    <w:vAlign w:val="center"/>
                  </w:tcPr>
                  <w:p w:rsidR="00B01CF3" w:rsidRDefault="00B01CF3" w:rsidP="005A5287">
                    <w:pPr>
                      <w:jc w:val="center"/>
                    </w:pPr>
                    <w:r>
                      <w:rPr>
                        <w:rFonts w:hint="eastAsia"/>
                      </w:rPr>
                      <w:t>项目</w:t>
                    </w:r>
                  </w:p>
                </w:tc>
              </w:sdtContent>
            </w:sdt>
            <w:sdt>
              <w:sdtPr>
                <w:rPr>
                  <w:rFonts w:hint="eastAsia"/>
                </w:rPr>
                <w:alias w:val="固定资产情况明细-项目名称"/>
                <w:tag w:val="_GBC_d421638fcfb34bbba0e548b4cb719a06"/>
                <w:id w:val="14975581"/>
                <w:lock w:val="sdtLocked"/>
                <w:text/>
              </w:sdtPr>
              <w:sdtContent>
                <w:tc>
                  <w:tcPr>
                    <w:tcW w:w="824" w:type="pct"/>
                    <w:shd w:val="clear" w:color="auto" w:fill="auto"/>
                    <w:vAlign w:val="center"/>
                  </w:tcPr>
                  <w:p w:rsidR="00B01CF3" w:rsidRDefault="00B01CF3" w:rsidP="005A5287">
                    <w:pPr>
                      <w:jc w:val="center"/>
                    </w:pPr>
                    <w:r>
                      <w:rPr>
                        <w:rFonts w:hint="eastAsia"/>
                      </w:rPr>
                      <w:t>房屋及建筑物</w:t>
                    </w:r>
                  </w:p>
                </w:tc>
              </w:sdtContent>
            </w:sdt>
            <w:sdt>
              <w:sdtPr>
                <w:rPr>
                  <w:rFonts w:hint="eastAsia"/>
                </w:rPr>
                <w:alias w:val="固定资产情况明细-项目名称"/>
                <w:tag w:val="_GBC_d421638fcfb34bbba0e548b4cb719a06"/>
                <w:id w:val="14975582"/>
                <w:lock w:val="sdtLocked"/>
                <w:text/>
              </w:sdtPr>
              <w:sdtContent>
                <w:tc>
                  <w:tcPr>
                    <w:tcW w:w="824" w:type="pct"/>
                    <w:shd w:val="clear" w:color="auto" w:fill="auto"/>
                    <w:vAlign w:val="center"/>
                  </w:tcPr>
                  <w:p w:rsidR="00B01CF3" w:rsidRDefault="00B01CF3" w:rsidP="005A5287">
                    <w:pPr>
                      <w:jc w:val="center"/>
                    </w:pPr>
                    <w:r>
                      <w:rPr>
                        <w:rFonts w:hint="eastAsia"/>
                      </w:rPr>
                      <w:t>机器设备</w:t>
                    </w:r>
                  </w:p>
                </w:tc>
              </w:sdtContent>
            </w:sdt>
            <w:sdt>
              <w:sdtPr>
                <w:rPr>
                  <w:rFonts w:hint="eastAsia"/>
                </w:rPr>
                <w:alias w:val="固定资产情况明细-项目名称"/>
                <w:tag w:val="_GBC_d421638fcfb34bbba0e548b4cb719a06"/>
                <w:id w:val="14975583"/>
                <w:lock w:val="sdtLocked"/>
                <w:text/>
              </w:sdtPr>
              <w:sdtContent>
                <w:tc>
                  <w:tcPr>
                    <w:tcW w:w="810" w:type="pct"/>
                    <w:shd w:val="clear" w:color="auto" w:fill="auto"/>
                    <w:vAlign w:val="center"/>
                  </w:tcPr>
                  <w:p w:rsidR="00B01CF3" w:rsidRDefault="00B01CF3" w:rsidP="005A5287">
                    <w:pPr>
                      <w:jc w:val="center"/>
                    </w:pPr>
                    <w:r>
                      <w:rPr>
                        <w:rFonts w:hint="eastAsia"/>
                      </w:rPr>
                      <w:t>运输工具</w:t>
                    </w:r>
                  </w:p>
                </w:tc>
              </w:sdtContent>
            </w:sdt>
            <w:sdt>
              <w:sdtPr>
                <w:rPr>
                  <w:rFonts w:ascii="宋体" w:hAnsi="宋体" w:hint="eastAsia"/>
                  <w:kern w:val="0"/>
                  <w:szCs w:val="21"/>
                </w:rPr>
                <w:alias w:val="固定资产情况明细-项目名称"/>
                <w:tag w:val="_GBC_d421638fcfb34bbba0e548b4cb719a06"/>
                <w:id w:val="14975584"/>
                <w:lock w:val="sdtLocked"/>
                <w:text/>
              </w:sdtPr>
              <w:sdtContent>
                <w:tc>
                  <w:tcPr>
                    <w:tcW w:w="771" w:type="pct"/>
                    <w:shd w:val="clear" w:color="auto" w:fill="auto"/>
                    <w:vAlign w:val="center"/>
                  </w:tcPr>
                  <w:p w:rsidR="00B01CF3" w:rsidRDefault="00B01CF3" w:rsidP="005A5287">
                    <w:pPr>
                      <w:jc w:val="center"/>
                    </w:pPr>
                    <w:r w:rsidRPr="000D183A">
                      <w:rPr>
                        <w:rFonts w:ascii="宋体" w:hAnsi="宋体" w:hint="eastAsia"/>
                        <w:kern w:val="0"/>
                        <w:szCs w:val="21"/>
                      </w:rPr>
                      <w:t>办公设备</w:t>
                    </w:r>
                  </w:p>
                </w:tc>
              </w:sdtContent>
            </w:sdt>
            <w:sdt>
              <w:sdtPr>
                <w:tag w:val="_PLD_44989fc4cd3d46cc990c4d1941405a11"/>
                <w:id w:val="14975585"/>
                <w:lock w:val="sdtLocked"/>
              </w:sdtPr>
              <w:sdtContent>
                <w:tc>
                  <w:tcPr>
                    <w:tcW w:w="960" w:type="pct"/>
                    <w:shd w:val="clear" w:color="auto" w:fill="auto"/>
                    <w:vAlign w:val="center"/>
                  </w:tcPr>
                  <w:p w:rsidR="00B01CF3" w:rsidRDefault="00B01CF3" w:rsidP="005A5287">
                    <w:pPr>
                      <w:jc w:val="center"/>
                    </w:pPr>
                    <w:r>
                      <w:rPr>
                        <w:rFonts w:hint="eastAsia"/>
                      </w:rPr>
                      <w:t>合计</w:t>
                    </w:r>
                  </w:p>
                </w:tc>
              </w:sdtContent>
            </w:sdt>
          </w:tr>
          <w:tr w:rsidR="00B01CF3" w:rsidTr="005A5287">
            <w:sdt>
              <w:sdtPr>
                <w:tag w:val="_PLD_baa91289996942f0a3579319b339b24d"/>
                <w:id w:val="14975586"/>
                <w:lock w:val="sdtLocked"/>
              </w:sdtPr>
              <w:sdtContent>
                <w:tc>
                  <w:tcPr>
                    <w:tcW w:w="811" w:type="pct"/>
                    <w:shd w:val="clear" w:color="auto" w:fill="auto"/>
                  </w:tcPr>
                  <w:p w:rsidR="00B01CF3" w:rsidRDefault="00B01CF3" w:rsidP="005A5287">
                    <w:r>
                      <w:rPr>
                        <w:rFonts w:hint="eastAsia"/>
                      </w:rPr>
                      <w:t>一、账面原值：</w:t>
                    </w:r>
                  </w:p>
                </w:tc>
              </w:sdtContent>
            </w:sdt>
            <w:tc>
              <w:tcPr>
                <w:tcW w:w="824" w:type="pct"/>
                <w:shd w:val="clear" w:color="auto" w:fill="auto"/>
                <w:vAlign w:val="center"/>
              </w:tcPr>
              <w:p w:rsidR="00B01CF3" w:rsidRDefault="00B01CF3" w:rsidP="005A5287">
                <w:pPr>
                  <w:jc w:val="center"/>
                </w:pPr>
              </w:p>
            </w:tc>
            <w:tc>
              <w:tcPr>
                <w:tcW w:w="824" w:type="pct"/>
                <w:shd w:val="clear" w:color="auto" w:fill="auto"/>
                <w:vAlign w:val="center"/>
              </w:tcPr>
              <w:p w:rsidR="00B01CF3" w:rsidRDefault="00B01CF3" w:rsidP="005A5287">
                <w:pPr>
                  <w:jc w:val="center"/>
                </w:pPr>
              </w:p>
            </w:tc>
            <w:tc>
              <w:tcPr>
                <w:tcW w:w="810" w:type="pct"/>
                <w:shd w:val="clear" w:color="auto" w:fill="auto"/>
                <w:vAlign w:val="center"/>
              </w:tcPr>
              <w:p w:rsidR="00B01CF3" w:rsidRDefault="00B01CF3" w:rsidP="005A5287">
                <w:pPr>
                  <w:jc w:val="center"/>
                </w:pPr>
              </w:p>
            </w:tc>
            <w:tc>
              <w:tcPr>
                <w:tcW w:w="771" w:type="pct"/>
                <w:shd w:val="clear" w:color="auto" w:fill="auto"/>
                <w:vAlign w:val="center"/>
              </w:tcPr>
              <w:p w:rsidR="00B01CF3" w:rsidRDefault="00B01CF3" w:rsidP="005A5287">
                <w:pPr>
                  <w:jc w:val="center"/>
                </w:pPr>
              </w:p>
            </w:tc>
            <w:tc>
              <w:tcPr>
                <w:tcW w:w="960" w:type="pct"/>
                <w:shd w:val="clear" w:color="auto" w:fill="auto"/>
                <w:vAlign w:val="center"/>
              </w:tcPr>
              <w:p w:rsidR="00B01CF3" w:rsidRDefault="00B01CF3" w:rsidP="005A5287">
                <w:pPr>
                  <w:jc w:val="center"/>
                </w:pPr>
              </w:p>
            </w:tc>
          </w:tr>
          <w:tr w:rsidR="00B01CF3" w:rsidTr="005A5287">
            <w:sdt>
              <w:sdtPr>
                <w:rPr>
                  <w:rFonts w:ascii="宋体" w:hAnsi="宋体"/>
                </w:rPr>
                <w:tag w:val="_PLD_8e55a39d9b04404cba08570c8d73eda8"/>
                <w:id w:val="14975587"/>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rPr>
                      <w:t>1.</w:t>
                    </w:r>
                    <w:r w:rsidRPr="009640CB">
                      <w:rPr>
                        <w:rFonts w:ascii="宋体" w:hAnsi="宋体" w:hint="eastAsia"/>
                      </w:rPr>
                      <w:t>期初余</w:t>
                    </w:r>
                    <w:r w:rsidRPr="009640CB">
                      <w:rPr>
                        <w:rFonts w:ascii="宋体" w:hAnsi="宋体" w:hint="eastAsia"/>
                      </w:rPr>
                      <w:lastRenderedPageBreak/>
                      <w:t>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lastRenderedPageBreak/>
                  <w:t>818,662,934.87</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637,020,933.23</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16,407,414.70</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74,283,992.96</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1,546,375,275.76</w:t>
                </w:r>
              </w:p>
            </w:tc>
          </w:tr>
          <w:tr w:rsidR="00B01CF3" w:rsidTr="005A5287">
            <w:sdt>
              <w:sdtPr>
                <w:rPr>
                  <w:rFonts w:ascii="宋体" w:hAnsi="宋体"/>
                </w:rPr>
                <w:tag w:val="_PLD_5d0a6e7657e6410e9c0550f674185af8"/>
                <w:id w:val="14975588"/>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rPr>
                      <w:t>2.</w:t>
                    </w:r>
                    <w:r w:rsidRPr="009640CB">
                      <w:rPr>
                        <w:rFonts w:ascii="宋体" w:hAnsi="宋体" w:hint="eastAsia"/>
                      </w:rPr>
                      <w:t>本期增加金额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16,120,518.36</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28,053,659.54</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984,521.31</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850,257.56</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46,008,956.77</w:t>
                </w:r>
              </w:p>
            </w:tc>
          </w:tr>
          <w:tr w:rsidR="00B01CF3" w:rsidTr="005A5287">
            <w:sdt>
              <w:sdtPr>
                <w:rPr>
                  <w:rFonts w:ascii="宋体" w:hAnsi="宋体"/>
                </w:rPr>
                <w:tag w:val="_PLD_21acfc7c80ed4c8898e7254bc3a221c4"/>
                <w:id w:val="14975589"/>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（1）购置</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2,662,609.27</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24,816,455.18</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984,521.31</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850,257.56</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29,313,843.32</w:t>
                </w:r>
              </w:p>
            </w:tc>
          </w:tr>
          <w:tr w:rsidR="00B01CF3" w:rsidTr="005A5287">
            <w:sdt>
              <w:sdtPr>
                <w:rPr>
                  <w:rFonts w:ascii="宋体" w:hAnsi="宋体"/>
                </w:rPr>
                <w:tag w:val="_PLD_c4fb45cabc464177bb10403e2ec415b1"/>
                <w:id w:val="14975590"/>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（2）在建工程转入</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13,457,909.09</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3,237,204.36</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16,695,113.45</w:t>
                </w:r>
              </w:p>
            </w:tc>
          </w:tr>
          <w:tr w:rsidR="00B01CF3" w:rsidTr="005A5287">
            <w:sdt>
              <w:sdtPr>
                <w:rPr>
                  <w:rFonts w:ascii="宋体" w:hAnsi="宋体"/>
                </w:rPr>
                <w:tag w:val="_PLD_82105b7a23294bcc97fa2c9d341d5e29"/>
                <w:id w:val="14975591"/>
                <w:lock w:val="sdtLocked"/>
              </w:sdtPr>
              <w:sdtContent>
                <w:tc>
                  <w:tcPr>
                    <w:tcW w:w="811" w:type="pct"/>
                    <w:shd w:val="clear" w:color="auto" w:fill="auto"/>
                  </w:tcPr>
                  <w:p w:rsidR="00B01CF3" w:rsidRPr="009640CB" w:rsidRDefault="00B01CF3" w:rsidP="005A5287">
                    <w:pPr>
                      <w:ind w:firstLineChars="202" w:firstLine="424"/>
                      <w:rPr>
                        <w:rFonts w:ascii="宋体" w:hAnsi="宋体"/>
                      </w:rPr>
                    </w:pPr>
                    <w:r w:rsidRPr="009640CB">
                      <w:rPr>
                        <w:rFonts w:ascii="宋体" w:hAnsi="宋体" w:hint="eastAsia"/>
                      </w:rPr>
                      <w:t>3.本期减少金额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44,585,306.81</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61,681,767.90</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1,828,461.57</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4,319,086.00</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112,414,622.28</w:t>
                </w:r>
              </w:p>
            </w:tc>
          </w:tr>
          <w:tr w:rsidR="00B01CF3" w:rsidTr="005A5287">
            <w:sdt>
              <w:sdtPr>
                <w:rPr>
                  <w:rFonts w:ascii="宋体" w:hAnsi="宋体"/>
                </w:rPr>
                <w:tag w:val="_PLD_ff1592931fc24cf7bf5faee8eae2abb5"/>
                <w:id w:val="14975592"/>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（1）处置或报废</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7,301,116.71</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174,000.00</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1,003,915.64</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8,479,032.35</w:t>
                </w:r>
              </w:p>
            </w:tc>
          </w:tr>
          <w:tr w:rsidR="00B01CF3" w:rsidTr="005A5287">
            <w:sdt>
              <w:sdtPr>
                <w:rPr>
                  <w:rFonts w:ascii="宋体" w:hAnsi="宋体" w:hint="eastAsia"/>
                </w:rPr>
                <w:alias w:val="固定资产账面原值减少项目名称"/>
                <w:tag w:val="_GBC_bf0a28cbddd8409cb7657fa18a522437"/>
                <w:id w:val="14975593"/>
                <w:lock w:val="sdtLocked"/>
              </w:sdtPr>
              <w:sdtEndPr>
                <w:rPr>
                  <w:szCs w:val="21"/>
                </w:rPr>
              </w:sdtEndPr>
              <w:sdtContent>
                <w:tc>
                  <w:tcPr>
                    <w:tcW w:w="811" w:type="pct"/>
                    <w:shd w:val="clear" w:color="auto" w:fill="auto"/>
                    <w:vAlign w:val="center"/>
                  </w:tcPr>
                  <w:p w:rsidR="00B01CF3" w:rsidRPr="009640CB" w:rsidRDefault="00B01CF3" w:rsidP="005A5287">
                    <w:pPr>
                      <w:ind w:firstLineChars="200" w:firstLine="420"/>
                      <w:rPr>
                        <w:rFonts w:ascii="宋体" w:hAnsi="宋体"/>
                      </w:rPr>
                    </w:pPr>
                    <w:r w:rsidRPr="009640CB">
                      <w:rPr>
                        <w:rFonts w:ascii="宋体" w:hAnsi="宋体" w:hint="eastAsia"/>
                        <w:kern w:val="0"/>
                        <w:szCs w:val="21"/>
                      </w:rPr>
                      <w:t>（2）企业合并减少</w:t>
                    </w:r>
                  </w:p>
                </w:tc>
              </w:sdtContent>
            </w:sdt>
            <w:sdt>
              <w:sdtPr>
                <w:rPr>
                  <w:rFonts w:ascii="宋体" w:hAnsi="宋体" w:hint="eastAsia"/>
                </w:rPr>
                <w:alias w:val="固定资产账面原值减少项目金额"/>
                <w:tag w:val="_GBC_5be4d3b49a5c4a68a0d236b2da08d9af"/>
                <w:id w:val="14975594"/>
                <w:lock w:val="sdtLocked"/>
              </w:sdtPr>
              <w:sdtConten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hint="eastAsia"/>
                      </w:rPr>
                      <w:t>44,585,306.81</w:t>
                    </w:r>
                  </w:p>
                </w:tc>
              </w:sdtContent>
            </w:sdt>
            <w:sdt>
              <w:sdtPr>
                <w:rPr>
                  <w:rFonts w:ascii="宋体" w:hAnsi="宋体" w:hint="eastAsia"/>
                </w:rPr>
                <w:alias w:val="固定资产账面原值减少项目金额"/>
                <w:tag w:val="_GBC_5be4d3b49a5c4a68a0d236b2da08d9af"/>
                <w:id w:val="14975595"/>
                <w:lock w:val="sdtLocked"/>
              </w:sdtPr>
              <w:sdtConten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hint="eastAsia"/>
                      </w:rPr>
                      <w:t>54,380,651.19</w:t>
                    </w:r>
                  </w:p>
                </w:tc>
              </w:sdtContent>
            </w:sdt>
            <w:sdt>
              <w:sdtPr>
                <w:rPr>
                  <w:rFonts w:ascii="宋体" w:hAnsi="宋体" w:hint="eastAsia"/>
                </w:rPr>
                <w:alias w:val="固定资产账面原值减少项目金额"/>
                <w:tag w:val="_GBC_5be4d3b49a5c4a68a0d236b2da08d9af"/>
                <w:id w:val="14975596"/>
                <w:lock w:val="sdtLocked"/>
              </w:sdtPr>
              <w:sdtContent>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hint="eastAsia"/>
                      </w:rPr>
                      <w:t>1,654,461.57</w:t>
                    </w:r>
                  </w:p>
                </w:tc>
              </w:sdtContent>
            </w:sdt>
            <w:sdt>
              <w:sdtPr>
                <w:rPr>
                  <w:rFonts w:ascii="宋体" w:hAnsi="宋体" w:hint="eastAsia"/>
                </w:rPr>
                <w:alias w:val="固定资产账面原值减少项目金额"/>
                <w:tag w:val="_GBC_5be4d3b49a5c4a68a0d236b2da08d9af"/>
                <w:id w:val="14975597"/>
                <w:lock w:val="sdtLocked"/>
              </w:sdtPr>
              <w:sdtContent>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hint="eastAsia"/>
                      </w:rPr>
                      <w:t>3,315,170.36</w:t>
                    </w:r>
                  </w:p>
                </w:tc>
              </w:sdtContent>
            </w:sdt>
            <w:sdt>
              <w:sdtPr>
                <w:rPr>
                  <w:rFonts w:ascii="宋体" w:hAnsi="宋体" w:hint="eastAsia"/>
                </w:rPr>
                <w:alias w:val="固定资产账面原值减少项目合计金额"/>
                <w:tag w:val="_GBC_9b93e9d244ff4453b139d8a42865ba80"/>
                <w:id w:val="14975598"/>
                <w:lock w:val="sdtLocked"/>
              </w:sdtPr>
              <w:sdtContent>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hint="eastAsia"/>
                      </w:rPr>
                      <w:t>103,935,589.93</w:t>
                    </w:r>
                  </w:p>
                </w:tc>
              </w:sdtContent>
            </w:sdt>
          </w:tr>
          <w:tr w:rsidR="00B01CF3" w:rsidTr="005A5287">
            <w:sdt>
              <w:sdtPr>
                <w:rPr>
                  <w:rFonts w:ascii="宋体" w:hAnsi="宋体"/>
                </w:rPr>
                <w:tag w:val="_PLD_3fb9f6c6a0b842188aea461d99c9adab"/>
                <w:id w:val="14975599"/>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4.期末余额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790,198,146.42</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603,392,824.87</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15,563,474.44</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70,815,164.52</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1,479,969,610.25</w:t>
                </w:r>
              </w:p>
            </w:tc>
          </w:tr>
          <w:tr w:rsidR="00B01CF3" w:rsidTr="005A5287">
            <w:sdt>
              <w:sdtPr>
                <w:rPr>
                  <w:rFonts w:ascii="宋体" w:hAnsi="宋体"/>
                </w:rPr>
                <w:tag w:val="_PLD_14f44e7a4341414ca27a4047f9622e44"/>
                <w:id w:val="14975600"/>
                <w:lock w:val="sdtLocked"/>
              </w:sdtPr>
              <w:sdtContent>
                <w:tc>
                  <w:tcPr>
                    <w:tcW w:w="811" w:type="pct"/>
                    <w:shd w:val="clear" w:color="auto" w:fill="auto"/>
                  </w:tcPr>
                  <w:p w:rsidR="00B01CF3" w:rsidRPr="009640CB" w:rsidRDefault="00B01CF3" w:rsidP="005A5287">
                    <w:pPr>
                      <w:rPr>
                        <w:rFonts w:ascii="宋体" w:hAnsi="宋体"/>
                      </w:rPr>
                    </w:pPr>
                    <w:r w:rsidRPr="009640CB">
                      <w:rPr>
                        <w:rFonts w:ascii="宋体" w:hAnsi="宋体" w:hint="eastAsia"/>
                      </w:rPr>
                      <w:t>二、累计折旧</w:t>
                    </w:r>
                  </w:p>
                </w:tc>
              </w:sdtContent>
            </w:sdt>
            <w:tc>
              <w:tcPr>
                <w:tcW w:w="824" w:type="pct"/>
                <w:shd w:val="clear" w:color="auto" w:fill="auto"/>
                <w:vAlign w:val="center"/>
              </w:tcPr>
              <w:p w:rsidR="00B01CF3" w:rsidRPr="00A17951" w:rsidRDefault="00B01CF3" w:rsidP="005A5287">
                <w:pPr>
                  <w:jc w:val="center"/>
                  <w:rPr>
                    <w:rFonts w:ascii="宋体" w:hAnsi="宋体"/>
                  </w:rPr>
                </w:pPr>
              </w:p>
            </w:tc>
            <w:tc>
              <w:tcPr>
                <w:tcW w:w="824" w:type="pct"/>
                <w:shd w:val="clear" w:color="auto" w:fill="auto"/>
                <w:vAlign w:val="center"/>
              </w:tcPr>
              <w:p w:rsidR="00B01CF3" w:rsidRPr="00A17951" w:rsidRDefault="00B01CF3" w:rsidP="005A5287">
                <w:pPr>
                  <w:jc w:val="center"/>
                  <w:rPr>
                    <w:rFonts w:ascii="宋体" w:hAnsi="宋体"/>
                  </w:rPr>
                </w:pPr>
              </w:p>
            </w:tc>
            <w:tc>
              <w:tcPr>
                <w:tcW w:w="810" w:type="pct"/>
                <w:shd w:val="clear" w:color="auto" w:fill="auto"/>
                <w:vAlign w:val="center"/>
              </w:tcPr>
              <w:p w:rsidR="00B01CF3" w:rsidRPr="00A17951" w:rsidRDefault="00B01CF3" w:rsidP="005A5287">
                <w:pPr>
                  <w:jc w:val="center"/>
                  <w:rPr>
                    <w:rFonts w:ascii="宋体" w:hAnsi="宋体"/>
                  </w:rPr>
                </w:pPr>
              </w:p>
            </w:tc>
            <w:tc>
              <w:tcPr>
                <w:tcW w:w="771" w:type="pct"/>
                <w:shd w:val="clear" w:color="auto" w:fill="auto"/>
                <w:vAlign w:val="center"/>
              </w:tcPr>
              <w:p w:rsidR="00B01CF3" w:rsidRPr="00A17951" w:rsidRDefault="00B01CF3" w:rsidP="005A5287">
                <w:pPr>
                  <w:jc w:val="center"/>
                  <w:rPr>
                    <w:rFonts w:ascii="宋体" w:hAnsi="宋体"/>
                  </w:rPr>
                </w:pPr>
              </w:p>
            </w:tc>
            <w:tc>
              <w:tcPr>
                <w:tcW w:w="960" w:type="pct"/>
                <w:shd w:val="clear" w:color="auto" w:fill="auto"/>
                <w:vAlign w:val="center"/>
              </w:tcPr>
              <w:p w:rsidR="00B01CF3" w:rsidRPr="00A17951" w:rsidRDefault="00B01CF3" w:rsidP="005A5287">
                <w:pPr>
                  <w:jc w:val="center"/>
                  <w:rPr>
                    <w:rFonts w:ascii="宋体" w:hAnsi="宋体"/>
                  </w:rPr>
                </w:pPr>
              </w:p>
            </w:tc>
          </w:tr>
          <w:tr w:rsidR="00B01CF3" w:rsidTr="005A5287">
            <w:sdt>
              <w:sdtPr>
                <w:rPr>
                  <w:rFonts w:ascii="宋体" w:hAnsi="宋体"/>
                </w:rPr>
                <w:tag w:val="_PLD_bdfb76068a2a4a95ab0a3bcf1b094bf2"/>
                <w:id w:val="14975601"/>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rPr>
                      <w:t>1.</w:t>
                    </w:r>
                    <w:r w:rsidRPr="009640CB">
                      <w:rPr>
                        <w:rFonts w:ascii="宋体" w:hAnsi="宋体" w:hint="eastAsia"/>
                      </w:rPr>
                      <w:t>期初余额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170,534,815.73</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308,188,826.40</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11,734,637.44</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50,576,593.24</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541,034,872.81</w:t>
                </w:r>
              </w:p>
            </w:tc>
          </w:tr>
          <w:tr w:rsidR="00B01CF3" w:rsidTr="005A5287">
            <w:sdt>
              <w:sdtPr>
                <w:rPr>
                  <w:rFonts w:ascii="宋体" w:hAnsi="宋体"/>
                </w:rPr>
                <w:tag w:val="_PLD_ac9d6720c4e84ec2b82637a9bc7e4a54"/>
                <w:id w:val="14975602"/>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rPr>
                      <w:t>2.</w:t>
                    </w:r>
                    <w:r w:rsidRPr="009640CB">
                      <w:rPr>
                        <w:rFonts w:ascii="宋体" w:hAnsi="宋体" w:hint="eastAsia"/>
                      </w:rPr>
                      <w:t>本期增加金额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20,925,486.27</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55,563,703.65</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1,483,039.37</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1,189,242.32</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79,161,471.61</w:t>
                </w:r>
              </w:p>
            </w:tc>
          </w:tr>
          <w:tr w:rsidR="00B01CF3" w:rsidTr="005A5287">
            <w:sdt>
              <w:sdtPr>
                <w:rPr>
                  <w:rFonts w:ascii="宋体" w:hAnsi="宋体"/>
                </w:rPr>
                <w:tag w:val="_PLD_4b899f8229be463181a7e6a6c1cb2337"/>
                <w:id w:val="14975603"/>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（1）计提</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20,925,486.27</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55,563,703.65</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1,483,039.37</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1,189,242.32</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79,161,471.61</w:t>
                </w:r>
              </w:p>
            </w:tc>
          </w:tr>
          <w:tr w:rsidR="00B01CF3" w:rsidTr="005A5287">
            <w:sdt>
              <w:sdtPr>
                <w:rPr>
                  <w:rFonts w:ascii="宋体" w:hAnsi="宋体"/>
                </w:rPr>
                <w:tag w:val="_PLD_1a8a0c2973de4a7c99ed0dd69c4a85fa"/>
                <w:id w:val="14975604"/>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3.本期减少金额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8,327,603.32</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33,938,148.16</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1,463,725.29</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3,319,688.11</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47,049,164.88</w:t>
                </w:r>
              </w:p>
            </w:tc>
          </w:tr>
          <w:tr w:rsidR="00B01CF3" w:rsidTr="005A5287">
            <w:sdt>
              <w:sdtPr>
                <w:rPr>
                  <w:rFonts w:ascii="宋体" w:hAnsi="宋体"/>
                </w:rPr>
                <w:tag w:val="_PLD_051549d56ef94d0f864893f6bcd12368"/>
                <w:id w:val="14975605"/>
                <w:lock w:val="sdtLocked"/>
              </w:sdtPr>
              <w:sdtContent>
                <w:tc>
                  <w:tcPr>
                    <w:tcW w:w="811" w:type="pct"/>
                    <w:shd w:val="clear" w:color="auto" w:fill="auto"/>
                  </w:tcPr>
                  <w:p w:rsidR="00B01CF3" w:rsidRPr="009640CB" w:rsidRDefault="00B01CF3" w:rsidP="005A5287">
                    <w:pPr>
                      <w:ind w:firstLineChars="300" w:firstLine="630"/>
                      <w:rPr>
                        <w:rFonts w:ascii="宋体" w:hAnsi="宋体"/>
                      </w:rPr>
                    </w:pPr>
                    <w:r w:rsidRPr="009640CB">
                      <w:rPr>
                        <w:rFonts w:ascii="宋体" w:hAnsi="宋体" w:hint="eastAsia"/>
                      </w:rPr>
                      <w:t>（1）处置或报废</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5,906,568.45</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166,703.70</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825,526.95</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6,898,799.10</w:t>
                </w:r>
              </w:p>
            </w:tc>
          </w:tr>
          <w:tr w:rsidR="00B01CF3" w:rsidTr="005A5287">
            <w:sdt>
              <w:sdtPr>
                <w:rPr>
                  <w:rFonts w:ascii="宋体" w:hAnsi="宋体" w:hint="eastAsia"/>
                </w:rPr>
                <w:alias w:val="固定资产累计折旧减少项目名称"/>
                <w:tag w:val="_GBC_20eae31762484d0a9c046fa65503339a"/>
                <w:id w:val="14975606"/>
                <w:lock w:val="sdtLocked"/>
              </w:sdtPr>
              <w:sdtContent>
                <w:tc>
                  <w:tcPr>
                    <w:tcW w:w="811" w:type="pct"/>
                    <w:shd w:val="clear" w:color="auto" w:fill="auto"/>
                  </w:tcPr>
                  <w:p w:rsidR="00B01CF3" w:rsidRPr="009640CB" w:rsidRDefault="00B01CF3" w:rsidP="005A5287">
                    <w:pPr>
                      <w:ind w:firstLineChars="300" w:firstLine="630"/>
                      <w:rPr>
                        <w:rFonts w:ascii="宋体" w:hAnsi="宋体"/>
                      </w:rPr>
                    </w:pPr>
                    <w:r w:rsidRPr="009640CB">
                      <w:rPr>
                        <w:rFonts w:ascii="宋体" w:hAnsi="宋体" w:hint="eastAsia"/>
                        <w:kern w:val="0"/>
                        <w:szCs w:val="21"/>
                      </w:rPr>
                      <w:t>（2）企业合并减少</w:t>
                    </w:r>
                  </w:p>
                </w:tc>
              </w:sdtContent>
            </w:sdt>
            <w:sdt>
              <w:sdtPr>
                <w:rPr>
                  <w:rFonts w:ascii="宋体" w:hAnsi="宋体" w:hint="eastAsia"/>
                </w:rPr>
                <w:alias w:val="固定资产累计折旧减少项目金额"/>
                <w:tag w:val="_GBC_50575111ca3b4086b584bb25daa7a51a"/>
                <w:id w:val="14975607"/>
                <w:lock w:val="sdtLocked"/>
              </w:sdtPr>
              <w:sdtContent>
                <w:tc>
                  <w:tcPr>
                    <w:tcW w:w="824" w:type="pct"/>
                    <w:shd w:val="clear" w:color="auto" w:fill="auto"/>
                  </w:tcPr>
                  <w:p w:rsidR="00B01CF3" w:rsidRPr="00A17951" w:rsidRDefault="00B01CF3" w:rsidP="005A5287">
                    <w:pPr>
                      <w:jc w:val="right"/>
                      <w:rPr>
                        <w:rFonts w:ascii="宋体" w:hAnsi="宋体"/>
                      </w:rPr>
                    </w:pPr>
                    <w:r w:rsidRPr="00A17951">
                      <w:rPr>
                        <w:rFonts w:ascii="宋体" w:hAnsi="宋体" w:hint="eastAsia"/>
                      </w:rPr>
                      <w:t>8,327,603.32</w:t>
                    </w:r>
                  </w:p>
                </w:tc>
              </w:sdtContent>
            </w:sdt>
            <w:sdt>
              <w:sdtPr>
                <w:rPr>
                  <w:rFonts w:ascii="宋体" w:hAnsi="宋体" w:hint="eastAsia"/>
                </w:rPr>
                <w:alias w:val="固定资产累计折旧减少项目金额"/>
                <w:tag w:val="_GBC_50575111ca3b4086b584bb25daa7a51a"/>
                <w:id w:val="14975608"/>
                <w:lock w:val="sdtLocked"/>
              </w:sdtPr>
              <w:sdtContent>
                <w:tc>
                  <w:tcPr>
                    <w:tcW w:w="824" w:type="pct"/>
                    <w:shd w:val="clear" w:color="auto" w:fill="auto"/>
                  </w:tcPr>
                  <w:p w:rsidR="00B01CF3" w:rsidRPr="00A17951" w:rsidRDefault="00B01CF3" w:rsidP="005A5287">
                    <w:pPr>
                      <w:jc w:val="right"/>
                      <w:rPr>
                        <w:rFonts w:ascii="宋体" w:hAnsi="宋体"/>
                      </w:rPr>
                    </w:pPr>
                    <w:r w:rsidRPr="00A17951">
                      <w:rPr>
                        <w:rFonts w:ascii="宋体" w:hAnsi="宋体" w:hint="eastAsia"/>
                      </w:rPr>
                      <w:t>28,031,579.71</w:t>
                    </w:r>
                  </w:p>
                </w:tc>
              </w:sdtContent>
            </w:sdt>
            <w:sdt>
              <w:sdtPr>
                <w:rPr>
                  <w:rFonts w:ascii="宋体" w:hAnsi="宋体" w:hint="eastAsia"/>
                </w:rPr>
                <w:alias w:val="固定资产累计折旧减少项目金额"/>
                <w:tag w:val="_GBC_50575111ca3b4086b584bb25daa7a51a"/>
                <w:id w:val="14975609"/>
                <w:lock w:val="sdtLocked"/>
              </w:sdtPr>
              <w:sdtContent>
                <w:tc>
                  <w:tcPr>
                    <w:tcW w:w="810" w:type="pct"/>
                    <w:shd w:val="clear" w:color="auto" w:fill="auto"/>
                  </w:tcPr>
                  <w:p w:rsidR="00B01CF3" w:rsidRPr="00A17951" w:rsidRDefault="00B01CF3" w:rsidP="005A5287">
                    <w:pPr>
                      <w:jc w:val="right"/>
                      <w:rPr>
                        <w:rFonts w:ascii="宋体" w:hAnsi="宋体"/>
                      </w:rPr>
                    </w:pPr>
                    <w:r w:rsidRPr="00A17951">
                      <w:rPr>
                        <w:rFonts w:ascii="宋体" w:hAnsi="宋体" w:hint="eastAsia"/>
                      </w:rPr>
                      <w:t>1,297,021.59</w:t>
                    </w:r>
                  </w:p>
                </w:tc>
              </w:sdtContent>
            </w:sdt>
            <w:sdt>
              <w:sdtPr>
                <w:rPr>
                  <w:rFonts w:ascii="宋体" w:hAnsi="宋体" w:hint="eastAsia"/>
                </w:rPr>
                <w:alias w:val="固定资产累计折旧减少项目金额"/>
                <w:tag w:val="_GBC_50575111ca3b4086b584bb25daa7a51a"/>
                <w:id w:val="14975610"/>
                <w:lock w:val="sdtLocked"/>
              </w:sdtPr>
              <w:sdtContent>
                <w:tc>
                  <w:tcPr>
                    <w:tcW w:w="771" w:type="pct"/>
                    <w:shd w:val="clear" w:color="auto" w:fill="auto"/>
                  </w:tcPr>
                  <w:p w:rsidR="00B01CF3" w:rsidRPr="00A17951" w:rsidRDefault="00B01CF3" w:rsidP="005A5287">
                    <w:pPr>
                      <w:jc w:val="right"/>
                      <w:rPr>
                        <w:rFonts w:ascii="宋体" w:hAnsi="宋体"/>
                      </w:rPr>
                    </w:pPr>
                    <w:r w:rsidRPr="00A17951">
                      <w:rPr>
                        <w:rFonts w:ascii="宋体" w:hAnsi="宋体" w:hint="eastAsia"/>
                      </w:rPr>
                      <w:t>2,494,161.16</w:t>
                    </w:r>
                  </w:p>
                </w:tc>
              </w:sdtContent>
            </w:sdt>
            <w:sdt>
              <w:sdtPr>
                <w:rPr>
                  <w:rFonts w:ascii="宋体" w:hAnsi="宋体" w:hint="eastAsia"/>
                </w:rPr>
                <w:alias w:val="固定资产累计折旧减少项目合计金额"/>
                <w:tag w:val="_GBC_ba854a525e15473181c1dd92dc7af67e"/>
                <w:id w:val="14975611"/>
                <w:lock w:val="sdtLocked"/>
              </w:sdtPr>
              <w:sdtContent>
                <w:tc>
                  <w:tcPr>
                    <w:tcW w:w="960" w:type="pct"/>
                    <w:shd w:val="clear" w:color="auto" w:fill="auto"/>
                  </w:tcPr>
                  <w:p w:rsidR="00B01CF3" w:rsidRPr="00A17951" w:rsidRDefault="00B01CF3" w:rsidP="005A5287">
                    <w:pPr>
                      <w:jc w:val="right"/>
                      <w:rPr>
                        <w:rFonts w:ascii="宋体" w:hAnsi="宋体"/>
                      </w:rPr>
                    </w:pPr>
                    <w:r w:rsidRPr="00A17951">
                      <w:rPr>
                        <w:rFonts w:ascii="宋体" w:hAnsi="宋体" w:hint="eastAsia"/>
                      </w:rPr>
                      <w:t>40,150,365.78</w:t>
                    </w:r>
                  </w:p>
                </w:tc>
              </w:sdtContent>
            </w:sdt>
          </w:tr>
          <w:tr w:rsidR="00B01CF3" w:rsidTr="005A5287">
            <w:sdt>
              <w:sdtPr>
                <w:rPr>
                  <w:rFonts w:ascii="宋体" w:hAnsi="宋体"/>
                </w:rPr>
                <w:tag w:val="_PLD_461cd300a56d4a1d8e530b3c2f9767bf"/>
                <w:id w:val="14975612"/>
                <w:lock w:val="sdtLocked"/>
              </w:sdtPr>
              <w:sdtContent>
                <w:tc>
                  <w:tcPr>
                    <w:tcW w:w="811" w:type="pct"/>
                    <w:shd w:val="clear" w:color="auto" w:fill="auto"/>
                  </w:tcPr>
                  <w:p w:rsidR="00B01CF3" w:rsidRPr="009640CB" w:rsidRDefault="00B01CF3" w:rsidP="005A5287">
                    <w:pPr>
                      <w:ind w:firstLineChars="150" w:firstLine="315"/>
                      <w:rPr>
                        <w:rFonts w:ascii="宋体" w:hAnsi="宋体"/>
                      </w:rPr>
                    </w:pPr>
                    <w:r w:rsidRPr="009640CB">
                      <w:rPr>
                        <w:rFonts w:ascii="宋体" w:hAnsi="宋体" w:hint="eastAsia"/>
                      </w:rPr>
                      <w:t>4.期末余额</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183,132,698.68</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329,814,381.89</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11,753,951.52</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48,446,147.45</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573,147,179.54</w:t>
                </w:r>
              </w:p>
            </w:tc>
          </w:tr>
          <w:tr w:rsidR="00B01CF3" w:rsidTr="005A5287">
            <w:sdt>
              <w:sdtPr>
                <w:rPr>
                  <w:rFonts w:ascii="宋体" w:hAnsi="宋体"/>
                </w:rPr>
                <w:tag w:val="_PLD_b98cd9e8075a44b28b16fc9fd4c3c81f"/>
                <w:id w:val="14975613"/>
                <w:lock w:val="sdtLocked"/>
              </w:sdtPr>
              <w:sdtContent>
                <w:tc>
                  <w:tcPr>
                    <w:tcW w:w="811" w:type="pct"/>
                    <w:shd w:val="clear" w:color="auto" w:fill="auto"/>
                  </w:tcPr>
                  <w:p w:rsidR="00B01CF3" w:rsidRPr="009640CB" w:rsidRDefault="00B01CF3" w:rsidP="005A5287">
                    <w:pPr>
                      <w:rPr>
                        <w:rFonts w:ascii="宋体" w:hAnsi="宋体"/>
                      </w:rPr>
                    </w:pPr>
                    <w:r w:rsidRPr="009640CB">
                      <w:rPr>
                        <w:rFonts w:ascii="宋体" w:hAnsi="宋体" w:hint="eastAsia"/>
                      </w:rPr>
                      <w:t>三、减值准备</w:t>
                    </w:r>
                  </w:p>
                </w:tc>
              </w:sdtContent>
            </w:sdt>
            <w:tc>
              <w:tcPr>
                <w:tcW w:w="824" w:type="pct"/>
                <w:shd w:val="clear" w:color="auto" w:fill="auto"/>
                <w:vAlign w:val="center"/>
              </w:tcPr>
              <w:p w:rsidR="00B01CF3" w:rsidRPr="00A17951" w:rsidRDefault="00B01CF3" w:rsidP="005A5287">
                <w:pPr>
                  <w:jc w:val="center"/>
                  <w:rPr>
                    <w:rFonts w:ascii="宋体" w:hAnsi="宋体"/>
                  </w:rPr>
                </w:pPr>
              </w:p>
            </w:tc>
            <w:tc>
              <w:tcPr>
                <w:tcW w:w="824" w:type="pct"/>
                <w:shd w:val="clear" w:color="auto" w:fill="auto"/>
                <w:vAlign w:val="center"/>
              </w:tcPr>
              <w:p w:rsidR="00B01CF3" w:rsidRPr="00A17951" w:rsidRDefault="00B01CF3" w:rsidP="005A5287">
                <w:pPr>
                  <w:jc w:val="center"/>
                  <w:rPr>
                    <w:rFonts w:ascii="宋体" w:hAnsi="宋体"/>
                  </w:rPr>
                </w:pPr>
              </w:p>
            </w:tc>
            <w:tc>
              <w:tcPr>
                <w:tcW w:w="810" w:type="pct"/>
                <w:shd w:val="clear" w:color="auto" w:fill="auto"/>
                <w:vAlign w:val="center"/>
              </w:tcPr>
              <w:p w:rsidR="00B01CF3" w:rsidRPr="00A17951" w:rsidRDefault="00B01CF3" w:rsidP="005A5287">
                <w:pPr>
                  <w:jc w:val="center"/>
                  <w:rPr>
                    <w:rFonts w:ascii="宋体" w:hAnsi="宋体"/>
                  </w:rPr>
                </w:pPr>
              </w:p>
            </w:tc>
            <w:tc>
              <w:tcPr>
                <w:tcW w:w="771" w:type="pct"/>
                <w:shd w:val="clear" w:color="auto" w:fill="auto"/>
                <w:vAlign w:val="center"/>
              </w:tcPr>
              <w:p w:rsidR="00B01CF3" w:rsidRPr="00A17951" w:rsidRDefault="00B01CF3" w:rsidP="005A5287">
                <w:pPr>
                  <w:jc w:val="center"/>
                  <w:rPr>
                    <w:rFonts w:ascii="宋体" w:hAnsi="宋体"/>
                  </w:rPr>
                </w:pPr>
              </w:p>
            </w:tc>
            <w:tc>
              <w:tcPr>
                <w:tcW w:w="960" w:type="pct"/>
                <w:shd w:val="clear" w:color="auto" w:fill="auto"/>
                <w:vAlign w:val="center"/>
              </w:tcPr>
              <w:p w:rsidR="00B01CF3" w:rsidRPr="00A17951" w:rsidRDefault="00B01CF3" w:rsidP="005A5287">
                <w:pPr>
                  <w:jc w:val="center"/>
                  <w:rPr>
                    <w:rFonts w:ascii="宋体" w:hAnsi="宋体"/>
                  </w:rPr>
                </w:pPr>
              </w:p>
            </w:tc>
          </w:tr>
          <w:tr w:rsidR="00B01CF3" w:rsidTr="005A5287">
            <w:sdt>
              <w:sdtPr>
                <w:rPr>
                  <w:rFonts w:ascii="宋体" w:hAnsi="宋体"/>
                </w:rPr>
                <w:tag w:val="_PLD_56eded0ad9c34a2dabfd9ced3cc4cb08"/>
                <w:id w:val="14975614"/>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rPr>
                      <w:t>1.</w:t>
                    </w:r>
                    <w:r w:rsidRPr="009640CB">
                      <w:rPr>
                        <w:rFonts w:ascii="宋体" w:hAnsi="宋体" w:hint="eastAsia"/>
                      </w:rPr>
                      <w:t>期初余额</w:t>
                    </w:r>
                  </w:p>
                </w:tc>
              </w:sdtContent>
            </w:sdt>
            <w:tc>
              <w:tcPr>
                <w:tcW w:w="824" w:type="pct"/>
                <w:shd w:val="clear" w:color="auto" w:fill="auto"/>
                <w:vAlign w:val="center"/>
              </w:tcPr>
              <w:p w:rsidR="00B01CF3" w:rsidRPr="00A17951" w:rsidRDefault="00B01CF3" w:rsidP="005A5287">
                <w:pPr>
                  <w:jc w:val="right"/>
                  <w:rPr>
                    <w:rFonts w:ascii="宋体" w:hAnsi="宋体"/>
                  </w:rPr>
                </w:pPr>
              </w:p>
            </w:tc>
            <w:tc>
              <w:tcPr>
                <w:tcW w:w="824" w:type="pct"/>
                <w:shd w:val="clear" w:color="auto" w:fill="auto"/>
                <w:vAlign w:val="center"/>
              </w:tcPr>
              <w:p w:rsidR="00B01CF3" w:rsidRPr="00A17951" w:rsidRDefault="00B01CF3" w:rsidP="005A5287">
                <w:pPr>
                  <w:jc w:val="right"/>
                  <w:rPr>
                    <w:rFonts w:ascii="宋体" w:hAnsi="宋体"/>
                  </w:rPr>
                </w:pPr>
              </w:p>
            </w:tc>
            <w:tc>
              <w:tcPr>
                <w:tcW w:w="810" w:type="pct"/>
                <w:shd w:val="clear" w:color="auto" w:fill="auto"/>
                <w:vAlign w:val="center"/>
              </w:tcPr>
              <w:p w:rsidR="00B01CF3" w:rsidRPr="00A17951" w:rsidRDefault="00B01CF3" w:rsidP="005A5287">
                <w:pPr>
                  <w:jc w:val="right"/>
                  <w:rPr>
                    <w:rFonts w:ascii="宋体" w:hAnsi="宋体"/>
                  </w:rPr>
                </w:pPr>
              </w:p>
            </w:tc>
            <w:tc>
              <w:tcPr>
                <w:tcW w:w="771" w:type="pct"/>
                <w:shd w:val="clear" w:color="auto" w:fill="auto"/>
                <w:vAlign w:val="center"/>
              </w:tcPr>
              <w:p w:rsidR="00B01CF3" w:rsidRPr="00A17951" w:rsidRDefault="00B01CF3" w:rsidP="005A5287">
                <w:pPr>
                  <w:jc w:val="right"/>
                  <w:rPr>
                    <w:rFonts w:ascii="宋体" w:hAnsi="宋体"/>
                  </w:rPr>
                </w:pPr>
              </w:p>
            </w:tc>
            <w:tc>
              <w:tcPr>
                <w:tcW w:w="960" w:type="pct"/>
                <w:shd w:val="clear" w:color="auto" w:fill="auto"/>
                <w:vAlign w:val="center"/>
              </w:tcPr>
              <w:p w:rsidR="00B01CF3" w:rsidRPr="00A17951" w:rsidRDefault="00B01CF3" w:rsidP="005A5287">
                <w:pPr>
                  <w:jc w:val="right"/>
                  <w:rPr>
                    <w:rFonts w:ascii="宋体" w:hAnsi="宋体"/>
                  </w:rPr>
                </w:pPr>
              </w:p>
            </w:tc>
          </w:tr>
          <w:tr w:rsidR="00B01CF3" w:rsidTr="005A5287">
            <w:sdt>
              <w:sdtPr>
                <w:rPr>
                  <w:rFonts w:ascii="宋体" w:hAnsi="宋体"/>
                </w:rPr>
                <w:tag w:val="_PLD_e23909e3deca4ed3b3374e1998a20d9d"/>
                <w:id w:val="14975615"/>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rPr>
                      <w:t>2.</w:t>
                    </w:r>
                    <w:r w:rsidRPr="009640CB">
                      <w:rPr>
                        <w:rFonts w:ascii="宋体" w:hAnsi="宋体" w:hint="eastAsia"/>
                      </w:rPr>
                      <w:t>本期增加金额</w:t>
                    </w:r>
                  </w:p>
                </w:tc>
              </w:sdtContent>
            </w:sdt>
            <w:tc>
              <w:tcPr>
                <w:tcW w:w="824" w:type="pct"/>
                <w:shd w:val="clear" w:color="auto" w:fill="auto"/>
                <w:vAlign w:val="center"/>
              </w:tcPr>
              <w:p w:rsidR="00B01CF3" w:rsidRPr="00A17951" w:rsidRDefault="00B01CF3" w:rsidP="005A5287">
                <w:pPr>
                  <w:jc w:val="right"/>
                  <w:rPr>
                    <w:rFonts w:ascii="宋体" w:hAnsi="宋体"/>
                  </w:rPr>
                </w:pPr>
              </w:p>
            </w:tc>
            <w:tc>
              <w:tcPr>
                <w:tcW w:w="824" w:type="pct"/>
                <w:shd w:val="clear" w:color="auto" w:fill="auto"/>
                <w:vAlign w:val="center"/>
              </w:tcPr>
              <w:p w:rsidR="00B01CF3" w:rsidRPr="00A17951" w:rsidRDefault="00B01CF3" w:rsidP="005A5287">
                <w:pPr>
                  <w:jc w:val="right"/>
                  <w:rPr>
                    <w:rFonts w:ascii="宋体" w:hAnsi="宋体"/>
                  </w:rPr>
                </w:pPr>
              </w:p>
            </w:tc>
            <w:tc>
              <w:tcPr>
                <w:tcW w:w="810" w:type="pct"/>
                <w:shd w:val="clear" w:color="auto" w:fill="auto"/>
                <w:vAlign w:val="center"/>
              </w:tcPr>
              <w:p w:rsidR="00B01CF3" w:rsidRPr="00A17951" w:rsidRDefault="00B01CF3" w:rsidP="005A5287">
                <w:pPr>
                  <w:jc w:val="right"/>
                  <w:rPr>
                    <w:rFonts w:ascii="宋体" w:hAnsi="宋体"/>
                  </w:rPr>
                </w:pPr>
              </w:p>
            </w:tc>
            <w:tc>
              <w:tcPr>
                <w:tcW w:w="771" w:type="pct"/>
                <w:shd w:val="clear" w:color="auto" w:fill="auto"/>
                <w:vAlign w:val="center"/>
              </w:tcPr>
              <w:p w:rsidR="00B01CF3" w:rsidRPr="00A17951" w:rsidRDefault="00B01CF3" w:rsidP="005A5287">
                <w:pPr>
                  <w:jc w:val="right"/>
                  <w:rPr>
                    <w:rFonts w:ascii="宋体" w:hAnsi="宋体"/>
                  </w:rPr>
                </w:pPr>
              </w:p>
            </w:tc>
            <w:tc>
              <w:tcPr>
                <w:tcW w:w="960" w:type="pct"/>
                <w:shd w:val="clear" w:color="auto" w:fill="auto"/>
                <w:vAlign w:val="center"/>
              </w:tcPr>
              <w:p w:rsidR="00B01CF3" w:rsidRPr="00A17951" w:rsidRDefault="00B01CF3" w:rsidP="005A5287">
                <w:pPr>
                  <w:jc w:val="right"/>
                  <w:rPr>
                    <w:rFonts w:ascii="宋体" w:hAnsi="宋体"/>
                  </w:rPr>
                </w:pPr>
              </w:p>
            </w:tc>
          </w:tr>
          <w:tr w:rsidR="00B01CF3" w:rsidTr="005A5287">
            <w:sdt>
              <w:sdtPr>
                <w:rPr>
                  <w:rFonts w:ascii="宋体" w:hAnsi="宋体"/>
                </w:rPr>
                <w:tag w:val="_PLD_e9d33a6c6b2d4aff8a6ac53a9ce1b167"/>
                <w:id w:val="14975616"/>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（1）计提</w:t>
                    </w:r>
                  </w:p>
                </w:tc>
              </w:sdtContent>
            </w:sdt>
            <w:tc>
              <w:tcPr>
                <w:tcW w:w="824" w:type="pct"/>
                <w:shd w:val="clear" w:color="auto" w:fill="auto"/>
                <w:vAlign w:val="center"/>
              </w:tcPr>
              <w:p w:rsidR="00B01CF3" w:rsidRPr="00A17951" w:rsidRDefault="00B01CF3" w:rsidP="005A5287">
                <w:pPr>
                  <w:jc w:val="right"/>
                  <w:rPr>
                    <w:rFonts w:ascii="宋体" w:hAnsi="宋体"/>
                  </w:rPr>
                </w:pPr>
              </w:p>
            </w:tc>
            <w:tc>
              <w:tcPr>
                <w:tcW w:w="824" w:type="pct"/>
                <w:shd w:val="clear" w:color="auto" w:fill="auto"/>
                <w:vAlign w:val="center"/>
              </w:tcPr>
              <w:p w:rsidR="00B01CF3" w:rsidRPr="00A17951" w:rsidRDefault="00B01CF3" w:rsidP="005A5287">
                <w:pPr>
                  <w:jc w:val="right"/>
                  <w:rPr>
                    <w:rFonts w:ascii="宋体" w:hAnsi="宋体"/>
                  </w:rPr>
                </w:pPr>
              </w:p>
            </w:tc>
            <w:tc>
              <w:tcPr>
                <w:tcW w:w="810" w:type="pct"/>
                <w:shd w:val="clear" w:color="auto" w:fill="auto"/>
                <w:vAlign w:val="center"/>
              </w:tcPr>
              <w:p w:rsidR="00B01CF3" w:rsidRPr="00A17951" w:rsidRDefault="00B01CF3" w:rsidP="005A5287">
                <w:pPr>
                  <w:jc w:val="right"/>
                  <w:rPr>
                    <w:rFonts w:ascii="宋体" w:hAnsi="宋体"/>
                  </w:rPr>
                </w:pPr>
              </w:p>
            </w:tc>
            <w:tc>
              <w:tcPr>
                <w:tcW w:w="771" w:type="pct"/>
                <w:shd w:val="clear" w:color="auto" w:fill="auto"/>
                <w:vAlign w:val="center"/>
              </w:tcPr>
              <w:p w:rsidR="00B01CF3" w:rsidRPr="00A17951" w:rsidRDefault="00B01CF3" w:rsidP="005A5287">
                <w:pPr>
                  <w:jc w:val="right"/>
                  <w:rPr>
                    <w:rFonts w:ascii="宋体" w:hAnsi="宋体"/>
                  </w:rPr>
                </w:pPr>
              </w:p>
            </w:tc>
            <w:tc>
              <w:tcPr>
                <w:tcW w:w="960" w:type="pct"/>
                <w:shd w:val="clear" w:color="auto" w:fill="auto"/>
                <w:vAlign w:val="center"/>
              </w:tcPr>
              <w:p w:rsidR="00B01CF3" w:rsidRPr="00A17951" w:rsidRDefault="00B01CF3" w:rsidP="005A5287">
                <w:pPr>
                  <w:jc w:val="right"/>
                  <w:rPr>
                    <w:rFonts w:ascii="宋体" w:hAnsi="宋体"/>
                  </w:rPr>
                </w:pPr>
              </w:p>
            </w:tc>
          </w:tr>
          <w:tr w:rsidR="00B01CF3" w:rsidTr="005A5287">
            <w:sdt>
              <w:sdtPr>
                <w:rPr>
                  <w:rFonts w:ascii="宋体" w:hAnsi="宋体"/>
                </w:rPr>
                <w:tag w:val="_PLD_773acace40cf4e2b82acb417897e72ef"/>
                <w:id w:val="14975617"/>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3.本期减少金额</w:t>
                    </w:r>
                  </w:p>
                </w:tc>
              </w:sdtContent>
            </w:sdt>
            <w:tc>
              <w:tcPr>
                <w:tcW w:w="824" w:type="pct"/>
                <w:shd w:val="clear" w:color="auto" w:fill="auto"/>
                <w:vAlign w:val="center"/>
              </w:tcPr>
              <w:p w:rsidR="00B01CF3" w:rsidRPr="00A17951" w:rsidRDefault="00B01CF3" w:rsidP="005A5287">
                <w:pPr>
                  <w:jc w:val="right"/>
                  <w:rPr>
                    <w:rFonts w:ascii="宋体" w:hAnsi="宋体"/>
                  </w:rPr>
                </w:pPr>
              </w:p>
            </w:tc>
            <w:tc>
              <w:tcPr>
                <w:tcW w:w="824" w:type="pct"/>
                <w:shd w:val="clear" w:color="auto" w:fill="auto"/>
                <w:vAlign w:val="center"/>
              </w:tcPr>
              <w:p w:rsidR="00B01CF3" w:rsidRPr="00A17951" w:rsidRDefault="00B01CF3" w:rsidP="005A5287">
                <w:pPr>
                  <w:jc w:val="right"/>
                  <w:rPr>
                    <w:rFonts w:ascii="宋体" w:hAnsi="宋体"/>
                  </w:rPr>
                </w:pPr>
              </w:p>
            </w:tc>
            <w:tc>
              <w:tcPr>
                <w:tcW w:w="810" w:type="pct"/>
                <w:shd w:val="clear" w:color="auto" w:fill="auto"/>
                <w:vAlign w:val="center"/>
              </w:tcPr>
              <w:p w:rsidR="00B01CF3" w:rsidRPr="00A17951" w:rsidRDefault="00B01CF3" w:rsidP="005A5287">
                <w:pPr>
                  <w:jc w:val="right"/>
                  <w:rPr>
                    <w:rFonts w:ascii="宋体" w:hAnsi="宋体"/>
                  </w:rPr>
                </w:pPr>
              </w:p>
            </w:tc>
            <w:tc>
              <w:tcPr>
                <w:tcW w:w="771" w:type="pct"/>
                <w:shd w:val="clear" w:color="auto" w:fill="auto"/>
                <w:vAlign w:val="center"/>
              </w:tcPr>
              <w:p w:rsidR="00B01CF3" w:rsidRPr="00A17951" w:rsidRDefault="00B01CF3" w:rsidP="005A5287">
                <w:pPr>
                  <w:jc w:val="right"/>
                  <w:rPr>
                    <w:rFonts w:ascii="宋体" w:hAnsi="宋体"/>
                  </w:rPr>
                </w:pPr>
              </w:p>
            </w:tc>
            <w:tc>
              <w:tcPr>
                <w:tcW w:w="960" w:type="pct"/>
                <w:shd w:val="clear" w:color="auto" w:fill="auto"/>
                <w:vAlign w:val="center"/>
              </w:tcPr>
              <w:p w:rsidR="00B01CF3" w:rsidRPr="00A17951" w:rsidRDefault="00B01CF3" w:rsidP="005A5287">
                <w:pPr>
                  <w:jc w:val="right"/>
                  <w:rPr>
                    <w:rFonts w:ascii="宋体" w:hAnsi="宋体"/>
                  </w:rPr>
                </w:pPr>
              </w:p>
            </w:tc>
          </w:tr>
          <w:tr w:rsidR="00B01CF3" w:rsidTr="005A5287">
            <w:sdt>
              <w:sdtPr>
                <w:rPr>
                  <w:rFonts w:ascii="宋体" w:hAnsi="宋体"/>
                </w:rPr>
                <w:tag w:val="_PLD_be1108cdf7ba464f9f4ecab9aa198103"/>
                <w:id w:val="14975618"/>
                <w:lock w:val="sdtLocked"/>
              </w:sdtPr>
              <w:sdtContent>
                <w:tc>
                  <w:tcPr>
                    <w:tcW w:w="811" w:type="pct"/>
                    <w:shd w:val="clear" w:color="auto" w:fill="auto"/>
                  </w:tcPr>
                  <w:p w:rsidR="00B01CF3" w:rsidRPr="009640CB" w:rsidRDefault="00B01CF3" w:rsidP="005A5287">
                    <w:pPr>
                      <w:ind w:firstLineChars="300" w:firstLine="630"/>
                      <w:rPr>
                        <w:rFonts w:ascii="宋体" w:hAnsi="宋体"/>
                      </w:rPr>
                    </w:pPr>
                    <w:r w:rsidRPr="009640CB">
                      <w:rPr>
                        <w:rFonts w:ascii="宋体" w:hAnsi="宋体" w:hint="eastAsia"/>
                      </w:rPr>
                      <w:t>（1）处置或报废</w:t>
                    </w:r>
                  </w:p>
                </w:tc>
              </w:sdtContent>
            </w:sdt>
            <w:tc>
              <w:tcPr>
                <w:tcW w:w="824" w:type="pct"/>
                <w:shd w:val="clear" w:color="auto" w:fill="auto"/>
                <w:vAlign w:val="center"/>
              </w:tcPr>
              <w:p w:rsidR="00B01CF3" w:rsidRPr="00A17951" w:rsidRDefault="00B01CF3" w:rsidP="005A5287">
                <w:pPr>
                  <w:jc w:val="right"/>
                  <w:rPr>
                    <w:rFonts w:ascii="宋体" w:hAnsi="宋体"/>
                  </w:rPr>
                </w:pPr>
              </w:p>
            </w:tc>
            <w:tc>
              <w:tcPr>
                <w:tcW w:w="824" w:type="pct"/>
                <w:shd w:val="clear" w:color="auto" w:fill="auto"/>
                <w:vAlign w:val="center"/>
              </w:tcPr>
              <w:p w:rsidR="00B01CF3" w:rsidRPr="00A17951" w:rsidRDefault="00B01CF3" w:rsidP="005A5287">
                <w:pPr>
                  <w:jc w:val="right"/>
                  <w:rPr>
                    <w:rFonts w:ascii="宋体" w:hAnsi="宋体"/>
                  </w:rPr>
                </w:pPr>
              </w:p>
            </w:tc>
            <w:tc>
              <w:tcPr>
                <w:tcW w:w="810" w:type="pct"/>
                <w:shd w:val="clear" w:color="auto" w:fill="auto"/>
                <w:vAlign w:val="center"/>
              </w:tcPr>
              <w:p w:rsidR="00B01CF3" w:rsidRPr="00A17951" w:rsidRDefault="00B01CF3" w:rsidP="005A5287">
                <w:pPr>
                  <w:jc w:val="right"/>
                  <w:rPr>
                    <w:rFonts w:ascii="宋体" w:hAnsi="宋体"/>
                  </w:rPr>
                </w:pPr>
              </w:p>
            </w:tc>
            <w:tc>
              <w:tcPr>
                <w:tcW w:w="771" w:type="pct"/>
                <w:shd w:val="clear" w:color="auto" w:fill="auto"/>
                <w:vAlign w:val="center"/>
              </w:tcPr>
              <w:p w:rsidR="00B01CF3" w:rsidRPr="00A17951" w:rsidRDefault="00B01CF3" w:rsidP="005A5287">
                <w:pPr>
                  <w:jc w:val="right"/>
                  <w:rPr>
                    <w:rFonts w:ascii="宋体" w:hAnsi="宋体"/>
                  </w:rPr>
                </w:pPr>
              </w:p>
            </w:tc>
            <w:tc>
              <w:tcPr>
                <w:tcW w:w="960" w:type="pct"/>
                <w:shd w:val="clear" w:color="auto" w:fill="auto"/>
                <w:vAlign w:val="center"/>
              </w:tcPr>
              <w:p w:rsidR="00B01CF3" w:rsidRPr="00A17951" w:rsidRDefault="00B01CF3" w:rsidP="005A5287">
                <w:pPr>
                  <w:jc w:val="right"/>
                  <w:rPr>
                    <w:rFonts w:ascii="宋体" w:hAnsi="宋体"/>
                  </w:rPr>
                </w:pPr>
              </w:p>
            </w:tc>
          </w:tr>
          <w:tr w:rsidR="00B01CF3" w:rsidTr="005A5287">
            <w:sdt>
              <w:sdtPr>
                <w:rPr>
                  <w:rFonts w:ascii="宋体" w:hAnsi="宋体"/>
                </w:rPr>
                <w:tag w:val="_PLD_e5054a8d4a114197af28793eadccad9b"/>
                <w:id w:val="14975619"/>
                <w:lock w:val="sdtLocked"/>
              </w:sdtPr>
              <w:sdtContent>
                <w:tc>
                  <w:tcPr>
                    <w:tcW w:w="811" w:type="pct"/>
                    <w:shd w:val="clear" w:color="auto" w:fill="auto"/>
                  </w:tcPr>
                  <w:p w:rsidR="00B01CF3" w:rsidRPr="009640CB" w:rsidRDefault="00B01CF3" w:rsidP="005A5287">
                    <w:pPr>
                      <w:ind w:firstLineChars="150" w:firstLine="315"/>
                      <w:rPr>
                        <w:rFonts w:ascii="宋体" w:hAnsi="宋体"/>
                      </w:rPr>
                    </w:pPr>
                    <w:r w:rsidRPr="009640CB">
                      <w:rPr>
                        <w:rFonts w:ascii="宋体" w:hAnsi="宋体" w:hint="eastAsia"/>
                      </w:rPr>
                      <w:t>4.期末余额</w:t>
                    </w:r>
                  </w:p>
                </w:tc>
              </w:sdtContent>
            </w:sdt>
            <w:tc>
              <w:tcPr>
                <w:tcW w:w="824" w:type="pct"/>
                <w:shd w:val="clear" w:color="auto" w:fill="auto"/>
                <w:vAlign w:val="center"/>
              </w:tcPr>
              <w:p w:rsidR="00B01CF3" w:rsidRPr="00A17951" w:rsidRDefault="00B01CF3" w:rsidP="005A5287">
                <w:pPr>
                  <w:jc w:val="right"/>
                  <w:rPr>
                    <w:rFonts w:ascii="宋体" w:hAnsi="宋体"/>
                  </w:rPr>
                </w:pPr>
              </w:p>
            </w:tc>
            <w:tc>
              <w:tcPr>
                <w:tcW w:w="824" w:type="pct"/>
                <w:shd w:val="clear" w:color="auto" w:fill="auto"/>
                <w:vAlign w:val="center"/>
              </w:tcPr>
              <w:p w:rsidR="00B01CF3" w:rsidRPr="00A17951" w:rsidRDefault="00B01CF3" w:rsidP="005A5287">
                <w:pPr>
                  <w:jc w:val="right"/>
                  <w:rPr>
                    <w:rFonts w:ascii="宋体" w:hAnsi="宋体"/>
                  </w:rPr>
                </w:pPr>
              </w:p>
            </w:tc>
            <w:tc>
              <w:tcPr>
                <w:tcW w:w="810" w:type="pct"/>
                <w:shd w:val="clear" w:color="auto" w:fill="auto"/>
                <w:vAlign w:val="center"/>
              </w:tcPr>
              <w:p w:rsidR="00B01CF3" w:rsidRPr="00A17951" w:rsidRDefault="00B01CF3" w:rsidP="005A5287">
                <w:pPr>
                  <w:jc w:val="right"/>
                  <w:rPr>
                    <w:rFonts w:ascii="宋体" w:hAnsi="宋体"/>
                  </w:rPr>
                </w:pPr>
              </w:p>
            </w:tc>
            <w:tc>
              <w:tcPr>
                <w:tcW w:w="771" w:type="pct"/>
                <w:shd w:val="clear" w:color="auto" w:fill="auto"/>
                <w:vAlign w:val="center"/>
              </w:tcPr>
              <w:p w:rsidR="00B01CF3" w:rsidRPr="00A17951" w:rsidRDefault="00B01CF3" w:rsidP="005A5287">
                <w:pPr>
                  <w:jc w:val="right"/>
                  <w:rPr>
                    <w:rFonts w:ascii="宋体" w:hAnsi="宋体"/>
                  </w:rPr>
                </w:pPr>
              </w:p>
            </w:tc>
            <w:tc>
              <w:tcPr>
                <w:tcW w:w="960" w:type="pct"/>
                <w:shd w:val="clear" w:color="auto" w:fill="auto"/>
                <w:vAlign w:val="center"/>
              </w:tcPr>
              <w:p w:rsidR="00B01CF3" w:rsidRPr="00A17951" w:rsidRDefault="00B01CF3" w:rsidP="005A5287">
                <w:pPr>
                  <w:jc w:val="right"/>
                  <w:rPr>
                    <w:rFonts w:ascii="宋体" w:hAnsi="宋体"/>
                  </w:rPr>
                </w:pPr>
              </w:p>
            </w:tc>
          </w:tr>
          <w:tr w:rsidR="00B01CF3" w:rsidTr="005A5287">
            <w:sdt>
              <w:sdtPr>
                <w:rPr>
                  <w:rFonts w:ascii="宋体" w:hAnsi="宋体"/>
                </w:rPr>
                <w:tag w:val="_PLD_e1d51c426bd84ffbb9a1a19b00d3b374"/>
                <w:id w:val="14975620"/>
                <w:lock w:val="sdtLocked"/>
              </w:sdtPr>
              <w:sdtContent>
                <w:tc>
                  <w:tcPr>
                    <w:tcW w:w="811" w:type="pct"/>
                    <w:shd w:val="clear" w:color="auto" w:fill="auto"/>
                  </w:tcPr>
                  <w:p w:rsidR="00B01CF3" w:rsidRPr="009640CB" w:rsidRDefault="00B01CF3" w:rsidP="005A5287">
                    <w:pPr>
                      <w:rPr>
                        <w:rFonts w:ascii="宋体" w:hAnsi="宋体"/>
                      </w:rPr>
                    </w:pPr>
                    <w:r w:rsidRPr="009640CB">
                      <w:rPr>
                        <w:rFonts w:ascii="宋体" w:hAnsi="宋体" w:hint="eastAsia"/>
                      </w:rPr>
                      <w:t>四、账面价值</w:t>
                    </w:r>
                  </w:p>
                </w:tc>
              </w:sdtContent>
            </w:sdt>
            <w:tc>
              <w:tcPr>
                <w:tcW w:w="824" w:type="pct"/>
                <w:shd w:val="clear" w:color="auto" w:fill="auto"/>
                <w:vAlign w:val="center"/>
              </w:tcPr>
              <w:p w:rsidR="00B01CF3" w:rsidRPr="00A17951" w:rsidRDefault="00B01CF3" w:rsidP="005A5287">
                <w:pPr>
                  <w:jc w:val="center"/>
                  <w:rPr>
                    <w:rFonts w:ascii="宋体" w:hAnsi="宋体"/>
                  </w:rPr>
                </w:pPr>
              </w:p>
            </w:tc>
            <w:tc>
              <w:tcPr>
                <w:tcW w:w="824" w:type="pct"/>
                <w:shd w:val="clear" w:color="auto" w:fill="auto"/>
                <w:vAlign w:val="center"/>
              </w:tcPr>
              <w:p w:rsidR="00B01CF3" w:rsidRPr="00A17951" w:rsidRDefault="00B01CF3" w:rsidP="005A5287">
                <w:pPr>
                  <w:jc w:val="center"/>
                  <w:rPr>
                    <w:rFonts w:ascii="宋体" w:hAnsi="宋体"/>
                  </w:rPr>
                </w:pPr>
              </w:p>
            </w:tc>
            <w:tc>
              <w:tcPr>
                <w:tcW w:w="810" w:type="pct"/>
                <w:shd w:val="clear" w:color="auto" w:fill="auto"/>
                <w:vAlign w:val="center"/>
              </w:tcPr>
              <w:p w:rsidR="00B01CF3" w:rsidRPr="00A17951" w:rsidRDefault="00B01CF3" w:rsidP="005A5287">
                <w:pPr>
                  <w:jc w:val="center"/>
                  <w:rPr>
                    <w:rFonts w:ascii="宋体" w:hAnsi="宋体"/>
                  </w:rPr>
                </w:pPr>
              </w:p>
            </w:tc>
            <w:tc>
              <w:tcPr>
                <w:tcW w:w="771" w:type="pct"/>
                <w:shd w:val="clear" w:color="auto" w:fill="auto"/>
                <w:vAlign w:val="center"/>
              </w:tcPr>
              <w:p w:rsidR="00B01CF3" w:rsidRPr="00A17951" w:rsidRDefault="00B01CF3" w:rsidP="005A5287">
                <w:pPr>
                  <w:jc w:val="center"/>
                  <w:rPr>
                    <w:rFonts w:ascii="宋体" w:hAnsi="宋体"/>
                  </w:rPr>
                </w:pPr>
              </w:p>
            </w:tc>
            <w:tc>
              <w:tcPr>
                <w:tcW w:w="960" w:type="pct"/>
                <w:shd w:val="clear" w:color="auto" w:fill="auto"/>
                <w:vAlign w:val="center"/>
              </w:tcPr>
              <w:p w:rsidR="00B01CF3" w:rsidRPr="00A17951" w:rsidRDefault="00B01CF3" w:rsidP="005A5287">
                <w:pPr>
                  <w:jc w:val="center"/>
                  <w:rPr>
                    <w:rFonts w:ascii="宋体" w:hAnsi="宋体"/>
                  </w:rPr>
                </w:pPr>
              </w:p>
            </w:tc>
          </w:tr>
          <w:tr w:rsidR="00B01CF3" w:rsidTr="005A5287">
            <w:sdt>
              <w:sdtPr>
                <w:rPr>
                  <w:rFonts w:ascii="宋体" w:hAnsi="宋体"/>
                </w:rPr>
                <w:tag w:val="_PLD_438ac9fdebc24597a2bc032145166ee7"/>
                <w:id w:val="14975621"/>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1.期末账面价值</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607,065,447.74</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273,578,442.98</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3,809,522.92</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22,369,017.07</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906,822,430.71</w:t>
                </w:r>
              </w:p>
            </w:tc>
          </w:tr>
          <w:tr w:rsidR="00B01CF3" w:rsidTr="005A5287">
            <w:sdt>
              <w:sdtPr>
                <w:rPr>
                  <w:rFonts w:ascii="宋体" w:hAnsi="宋体"/>
                </w:rPr>
                <w:tag w:val="_PLD_a86278e1e7584f56b206aaea009ce23d"/>
                <w:id w:val="14975622"/>
                <w:lock w:val="sdtLocked"/>
              </w:sdtPr>
              <w:sdtContent>
                <w:tc>
                  <w:tcPr>
                    <w:tcW w:w="811" w:type="pct"/>
                    <w:shd w:val="clear" w:color="auto" w:fill="auto"/>
                  </w:tcPr>
                  <w:p w:rsidR="00B01CF3" w:rsidRPr="009640CB" w:rsidRDefault="00B01CF3" w:rsidP="005A5287">
                    <w:pPr>
                      <w:ind w:firstLineChars="200" w:firstLine="420"/>
                      <w:rPr>
                        <w:rFonts w:ascii="宋体" w:hAnsi="宋体"/>
                      </w:rPr>
                    </w:pPr>
                    <w:r w:rsidRPr="009640CB">
                      <w:rPr>
                        <w:rFonts w:ascii="宋体" w:hAnsi="宋体" w:hint="eastAsia"/>
                      </w:rPr>
                      <w:t>2.期初账面价值</w:t>
                    </w:r>
                  </w:p>
                </w:tc>
              </w:sdtContent>
            </w:sdt>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648,128,119.14</w:t>
                </w:r>
              </w:p>
            </w:tc>
            <w:tc>
              <w:tcPr>
                <w:tcW w:w="824" w:type="pct"/>
                <w:shd w:val="clear" w:color="auto" w:fill="auto"/>
                <w:vAlign w:val="center"/>
              </w:tcPr>
              <w:p w:rsidR="00B01CF3" w:rsidRPr="00A17951" w:rsidRDefault="00B01CF3" w:rsidP="005A5287">
                <w:pPr>
                  <w:jc w:val="right"/>
                  <w:rPr>
                    <w:rFonts w:ascii="宋体" w:hAnsi="宋体"/>
                  </w:rPr>
                </w:pPr>
                <w:r w:rsidRPr="00A17951">
                  <w:rPr>
                    <w:rFonts w:ascii="宋体" w:hAnsi="宋体"/>
                  </w:rPr>
                  <w:t>328,832,106.83</w:t>
                </w:r>
              </w:p>
            </w:tc>
            <w:tc>
              <w:tcPr>
                <w:tcW w:w="810" w:type="pct"/>
                <w:shd w:val="clear" w:color="auto" w:fill="auto"/>
                <w:vAlign w:val="center"/>
              </w:tcPr>
              <w:p w:rsidR="00B01CF3" w:rsidRPr="00A17951" w:rsidRDefault="00B01CF3" w:rsidP="005A5287">
                <w:pPr>
                  <w:jc w:val="right"/>
                  <w:rPr>
                    <w:rFonts w:ascii="宋体" w:hAnsi="宋体"/>
                  </w:rPr>
                </w:pPr>
                <w:r w:rsidRPr="00A17951">
                  <w:rPr>
                    <w:rFonts w:ascii="宋体" w:hAnsi="宋体"/>
                  </w:rPr>
                  <w:t>4,672,777.26</w:t>
                </w:r>
              </w:p>
            </w:tc>
            <w:tc>
              <w:tcPr>
                <w:tcW w:w="771" w:type="pct"/>
                <w:shd w:val="clear" w:color="auto" w:fill="auto"/>
                <w:vAlign w:val="center"/>
              </w:tcPr>
              <w:p w:rsidR="00B01CF3" w:rsidRPr="00A17951" w:rsidRDefault="00B01CF3" w:rsidP="005A5287">
                <w:pPr>
                  <w:jc w:val="right"/>
                  <w:rPr>
                    <w:rFonts w:ascii="宋体" w:hAnsi="宋体"/>
                  </w:rPr>
                </w:pPr>
                <w:r w:rsidRPr="00A17951">
                  <w:rPr>
                    <w:rFonts w:ascii="宋体" w:hAnsi="宋体"/>
                  </w:rPr>
                  <w:t>23,707,399.72</w:t>
                </w:r>
              </w:p>
            </w:tc>
            <w:tc>
              <w:tcPr>
                <w:tcW w:w="960" w:type="pct"/>
                <w:shd w:val="clear" w:color="auto" w:fill="auto"/>
                <w:vAlign w:val="center"/>
              </w:tcPr>
              <w:p w:rsidR="00B01CF3" w:rsidRPr="00A17951" w:rsidRDefault="00B01CF3" w:rsidP="005A5287">
                <w:pPr>
                  <w:jc w:val="right"/>
                  <w:rPr>
                    <w:rFonts w:ascii="宋体" w:hAnsi="宋体"/>
                  </w:rPr>
                </w:pPr>
                <w:r w:rsidRPr="00A17951">
                  <w:rPr>
                    <w:rFonts w:ascii="宋体" w:hAnsi="宋体"/>
                  </w:rPr>
                  <w:t>1,005,340,402.95</w:t>
                </w:r>
              </w:p>
            </w:tc>
          </w:tr>
        </w:tbl>
        <w:p w:rsidR="00B33BEC" w:rsidRDefault="00FE1625">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86"/>
            </w:numPr>
            <w:ind w:left="426" w:hanging="426"/>
          </w:pPr>
          <w:r>
            <w:rPr>
              <w:rFonts w:hint="eastAsia"/>
            </w:rPr>
            <w:t>暂时闲置的固定资产情况</w:t>
          </w:r>
        </w:p>
        <w:p w:rsidR="00B33BEC" w:rsidRDefault="00FE1625" w:rsidP="00B0196E">
          <w:pPr>
            <w:rPr>
              <w:szCs w:val="21"/>
            </w:rPr>
          </w:pPr>
          <w:sdt>
            <w:sdtPr>
              <w:alias w:val="是否适用：暂时闲置的固定资产情况[双击切换]"/>
              <w:tag w:val="_GBC_2fdfdf37e427442eb50e14c905c59fbe"/>
              <w:id w:val="1337738535"/>
              <w:lock w:val="sdtLocked"/>
              <w:placeholder>
                <w:docPart w:val="GBC22222222222222222222222222222"/>
              </w:placeholder>
            </w:sdtPr>
            <w:sdtContent>
              <w:r w:rsidRPr="00E6394E">
                <w:rPr>
                  <w:rFonts w:ascii="宋体" w:hAnsi="宋体"/>
                  <w:sz w:val="18"/>
                </w:rPr>
                <w:fldChar w:fldCharType="begin"/>
              </w:r>
              <w:r w:rsidR="00B0196E"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0196E"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p w:rsidR="00B0196E" w:rsidRDefault="00B0196E" w:rsidP="00B0196E">
      <w:pPr>
        <w:ind w:firstLineChars="200" w:firstLine="420"/>
        <w:rPr>
          <w:szCs w:val="21"/>
        </w:rPr>
      </w:pPr>
      <w:r w:rsidRPr="007F7B78">
        <w:rPr>
          <w:rFonts w:ascii="宋体" w:hAnsi="宋体" w:hint="eastAsia"/>
          <w:bCs/>
        </w:rPr>
        <w:t>期末无暂时闲置的固定资产情况。</w:t>
      </w:r>
    </w:p>
    <w:p w:rsidR="00B0196E" w:rsidRDefault="00B0196E">
      <w:pPr>
        <w:rPr>
          <w:szCs w:val="21"/>
        </w:rPr>
      </w:pPr>
    </w:p>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86"/>
            </w:numPr>
            <w:ind w:left="426" w:hanging="426"/>
          </w:pPr>
          <w:r>
            <w:rPr>
              <w:rFonts w:hint="eastAsia"/>
            </w:rPr>
            <w:t>通过融资租赁租入的固定资产情况</w:t>
          </w:r>
        </w:p>
        <w:p w:rsidR="00B33BEC" w:rsidRDefault="00FE1625" w:rsidP="002E6C00">
          <w:pPr>
            <w:rPr>
              <w:szCs w:val="21"/>
            </w:rPr>
          </w:pPr>
          <w:sdt>
            <w:sdtPr>
              <w:alias w:val="是否适用：通过融资租赁租入的固定资产情况[双击切换]"/>
              <w:tag w:val="_GBC_d9da2ba422d647b4952839f1b49e1721"/>
              <w:id w:val="1200131463"/>
              <w:lock w:val="sdtLocked"/>
              <w:placeholder>
                <w:docPart w:val="GBC22222222222222222222222222222"/>
              </w:placeholder>
            </w:sdtPr>
            <w:sdtContent>
              <w:r w:rsidRPr="00E6394E">
                <w:rPr>
                  <w:rFonts w:ascii="宋体" w:hAnsi="宋体"/>
                  <w:sz w:val="18"/>
                </w:rPr>
                <w:fldChar w:fldCharType="begin"/>
              </w:r>
              <w:r w:rsidR="002E6C00"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E6C00"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p w:rsidR="002E6C00" w:rsidRPr="007F7B78" w:rsidRDefault="002E6C00" w:rsidP="002E6C00">
      <w:pPr>
        <w:adjustRightInd w:val="0"/>
        <w:snapToGrid w:val="0"/>
        <w:spacing w:line="360" w:lineRule="auto"/>
        <w:ind w:firstLineChars="300" w:firstLine="630"/>
        <w:rPr>
          <w:rFonts w:ascii="宋体" w:hAnsi="宋体"/>
          <w:bCs/>
        </w:rPr>
      </w:pPr>
      <w:r w:rsidRPr="007F7B78">
        <w:rPr>
          <w:rFonts w:ascii="宋体" w:hAnsi="宋体" w:hint="eastAsia"/>
          <w:bCs/>
        </w:rPr>
        <w:t>期末无通过融资租赁租入的固定资产情况。</w:t>
      </w:r>
    </w:p>
    <w:p w:rsidR="002E6C00" w:rsidRDefault="002E6C00">
      <w:pPr>
        <w:rPr>
          <w:szCs w:val="21"/>
        </w:rPr>
      </w:pPr>
    </w:p>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ascii="Times New Roman" w:hAnsi="Times New Roman" w:cs="Times New Roman" w:hint="default"/>
          <w:color w:val="FF0000"/>
          <w:kern w:val="2"/>
          <w:szCs w:val="21"/>
        </w:rPr>
      </w:sdtEndPr>
      <w:sdtContent>
        <w:p w:rsidR="00B33BEC" w:rsidRDefault="00EC273B" w:rsidP="00816693">
          <w:pPr>
            <w:pStyle w:val="4"/>
            <w:numPr>
              <w:ilvl w:val="3"/>
              <w:numId w:val="86"/>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Content>
            <w:p w:rsidR="002E6C00" w:rsidRDefault="00FE1625" w:rsidP="002E6C00">
              <w:pPr>
                <w:rPr>
                  <w:color w:val="FF0000"/>
                  <w:szCs w:val="21"/>
                </w:rPr>
              </w:pPr>
              <w:r w:rsidRPr="00E6394E">
                <w:rPr>
                  <w:rFonts w:ascii="宋体" w:hAnsi="宋体"/>
                  <w:sz w:val="18"/>
                </w:rPr>
                <w:fldChar w:fldCharType="begin"/>
              </w:r>
              <w:r w:rsidR="002E6C00"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E6C0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2E6C00" w:rsidRDefault="002E6C00" w:rsidP="002E6C00">
          <w:pPr>
            <w:ind w:firstLineChars="200" w:firstLine="420"/>
            <w:rPr>
              <w:rFonts w:ascii="宋体" w:hAnsi="宋体"/>
              <w:bCs/>
            </w:rPr>
          </w:pPr>
          <w:r w:rsidRPr="007F7B78">
            <w:rPr>
              <w:rFonts w:ascii="宋体" w:hAnsi="宋体" w:hint="eastAsia"/>
              <w:bCs/>
            </w:rPr>
            <w:t>期末无通过经营租赁租出的固定资产的情况。</w:t>
          </w:r>
        </w:p>
        <w:p w:rsidR="00B33BEC" w:rsidRDefault="00FE1625" w:rsidP="002E6C00">
          <w:pPr>
            <w:ind w:firstLineChars="200" w:firstLine="420"/>
            <w:rPr>
              <w:color w:val="FF0000"/>
              <w:szCs w:val="21"/>
            </w:rPr>
          </w:pPr>
        </w:p>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86"/>
            </w:numPr>
            <w:ind w:left="426" w:hanging="426"/>
          </w:pPr>
          <w:r>
            <w:rPr>
              <w:rFonts w:hint="eastAsia"/>
            </w:rPr>
            <w:t>未办妥产权证书的固定资产情况</w:t>
          </w:r>
        </w:p>
        <w:p w:rsidR="00B33BEC" w:rsidRDefault="00FE1625" w:rsidP="002E6C00">
          <w:pPr>
            <w:rPr>
              <w:iCs/>
              <w:color w:val="FF0000"/>
              <w:szCs w:val="21"/>
              <w:shd w:val="clear" w:color="auto" w:fill="CCFFFF"/>
            </w:rPr>
          </w:pPr>
          <w:sdt>
            <w:sdtPr>
              <w:alias w:val="是否适用：未办妥产权证书的固定资产情况[双击切换]"/>
              <w:tag w:val="_GBC_46625a97c34c4326af56ee4f005058fb"/>
              <w:id w:val="391701963"/>
              <w:lock w:val="sdtLocked"/>
              <w:placeholder>
                <w:docPart w:val="GBC22222222222222222222222222222"/>
              </w:placeholder>
            </w:sdtPr>
            <w:sdtContent>
              <w:r w:rsidRPr="00E6394E">
                <w:rPr>
                  <w:rFonts w:ascii="宋体" w:hAnsi="宋体"/>
                  <w:sz w:val="18"/>
                </w:rPr>
                <w:fldChar w:fldCharType="begin"/>
              </w:r>
              <w:r w:rsidR="002E6C00"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E6C00"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p w:rsidR="00B33BEC" w:rsidRDefault="00B33BEC">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rFonts w:ascii="Times New Roman" w:hAnsi="Times New Roman" w:cs="Times New Roman"/>
          <w:kern w:val="2"/>
          <w:szCs w:val="21"/>
        </w:rPr>
      </w:sdtEndPr>
      <w:sdtContent>
        <w:p w:rsidR="00B33BEC" w:rsidRDefault="00EC273B">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Content>
            <w:p w:rsidR="00B33BEC" w:rsidRDefault="00FE1625">
              <w:r w:rsidRPr="00E6394E">
                <w:rPr>
                  <w:rFonts w:ascii="宋体" w:hAnsi="宋体"/>
                  <w:sz w:val="18"/>
                </w:rPr>
                <w:fldChar w:fldCharType="begin"/>
              </w:r>
              <w:r w:rsidR="00CF6256"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F6256"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附注：固定资产清理"/>
              <w:tag w:val="_GBC_dd9fac0435e34162af7691578328c197"/>
              <w:id w:val="-691837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固定资产清理"/>
              <w:tag w:val="_GBC_0a3f7129159d46aa90131f740f7a333d"/>
              <w:id w:val="-1586304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85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396"/>
            <w:gridCol w:w="2125"/>
            <w:gridCol w:w="2268"/>
          </w:tblGrid>
          <w:tr w:rsidR="00866B5F" w:rsidTr="00866B5F">
            <w:sdt>
              <w:sdtPr>
                <w:tag w:val="_PLD_72ed8e60b9b44aee824af33d3a0e1e45"/>
                <w:id w:val="756018"/>
                <w:lock w:val="sdtLocked"/>
              </w:sdtPr>
              <w:sdtContent>
                <w:tc>
                  <w:tcPr>
                    <w:tcW w:w="2501" w:type="pct"/>
                    <w:shd w:val="clear" w:color="auto" w:fill="auto"/>
                  </w:tcPr>
                  <w:p w:rsidR="00866B5F" w:rsidRDefault="00866B5F" w:rsidP="00DC5B74">
                    <w:pPr>
                      <w:jc w:val="center"/>
                    </w:pPr>
                    <w:r>
                      <w:rPr>
                        <w:rFonts w:hint="eastAsia"/>
                      </w:rPr>
                      <w:t>项目</w:t>
                    </w:r>
                  </w:p>
                </w:tc>
              </w:sdtContent>
            </w:sdt>
            <w:sdt>
              <w:sdtPr>
                <w:tag w:val="_PLD_5116ba95ffe94c9abd82d232062969bb"/>
                <w:id w:val="756019"/>
                <w:lock w:val="sdtLocked"/>
              </w:sdtPr>
              <w:sdtContent>
                <w:tc>
                  <w:tcPr>
                    <w:tcW w:w="1209" w:type="pct"/>
                    <w:shd w:val="clear" w:color="auto" w:fill="auto"/>
                  </w:tcPr>
                  <w:p w:rsidR="00866B5F" w:rsidRDefault="00866B5F" w:rsidP="00DC5B74">
                    <w:pPr>
                      <w:jc w:val="center"/>
                    </w:pPr>
                    <w:r>
                      <w:rPr>
                        <w:rFonts w:hint="eastAsia"/>
                      </w:rPr>
                      <w:t>期末余额</w:t>
                    </w:r>
                  </w:p>
                </w:tc>
              </w:sdtContent>
            </w:sdt>
            <w:sdt>
              <w:sdtPr>
                <w:tag w:val="_PLD_27fd89dc7db94a19a2bd7ad6296eabf8"/>
                <w:id w:val="756020"/>
                <w:lock w:val="sdtLocked"/>
              </w:sdtPr>
              <w:sdtContent>
                <w:tc>
                  <w:tcPr>
                    <w:tcW w:w="1290" w:type="pct"/>
                    <w:shd w:val="clear" w:color="auto" w:fill="auto"/>
                  </w:tcPr>
                  <w:p w:rsidR="00866B5F" w:rsidRDefault="00866B5F" w:rsidP="00DC5B74">
                    <w:pPr>
                      <w:jc w:val="center"/>
                    </w:pPr>
                    <w:r>
                      <w:rPr>
                        <w:rFonts w:hint="eastAsia"/>
                      </w:rPr>
                      <w:t>期初余额</w:t>
                    </w:r>
                  </w:p>
                </w:tc>
              </w:sdtContent>
            </w:sdt>
          </w:tr>
          <w:sdt>
            <w:sdtPr>
              <w:alias w:val="固定资产清理明细"/>
              <w:tag w:val="_TUP_1a144bd70b4046ec9d5d42397d9acf2e"/>
              <w:id w:val="756021"/>
              <w:lock w:val="sdtLocked"/>
            </w:sdtPr>
            <w:sdtEndPr>
              <w:rPr>
                <w:rFonts w:ascii="宋体" w:hAnsi="宋体"/>
              </w:rPr>
            </w:sdtEndPr>
            <w:sdtContent>
              <w:tr w:rsidR="00866B5F" w:rsidTr="00866B5F">
                <w:tc>
                  <w:tcPr>
                    <w:tcW w:w="2501" w:type="pct"/>
                    <w:shd w:val="clear" w:color="auto" w:fill="auto"/>
                  </w:tcPr>
                  <w:p w:rsidR="00866B5F" w:rsidRDefault="00866B5F" w:rsidP="00DC5B74">
                    <w:r w:rsidRPr="00866B5F">
                      <w:rPr>
                        <w:rFonts w:ascii="宋体" w:hAnsi="宋体" w:hint="eastAsia"/>
                        <w:spacing w:val="5"/>
                        <w:szCs w:val="21"/>
                      </w:rPr>
                      <w:t>公司中山西路厂区房产设备清理【注】</w:t>
                    </w:r>
                  </w:p>
                </w:tc>
                <w:tc>
                  <w:tcPr>
                    <w:tcW w:w="1209" w:type="pct"/>
                    <w:shd w:val="clear" w:color="auto" w:fill="auto"/>
                  </w:tcPr>
                  <w:p w:rsidR="00866B5F" w:rsidRPr="00866B5F" w:rsidRDefault="00866B5F" w:rsidP="00DC5B74">
                    <w:pPr>
                      <w:jc w:val="right"/>
                      <w:rPr>
                        <w:rFonts w:ascii="宋体" w:hAnsi="宋体"/>
                      </w:rPr>
                    </w:pPr>
                    <w:r w:rsidRPr="00866B5F">
                      <w:rPr>
                        <w:rFonts w:ascii="宋体" w:hAnsi="宋体"/>
                      </w:rPr>
                      <w:t>-</w:t>
                    </w:r>
                  </w:p>
                </w:tc>
                <w:tc>
                  <w:tcPr>
                    <w:tcW w:w="1290" w:type="pct"/>
                    <w:shd w:val="clear" w:color="auto" w:fill="auto"/>
                  </w:tcPr>
                  <w:p w:rsidR="00866B5F" w:rsidRPr="00866B5F" w:rsidRDefault="00866B5F" w:rsidP="00DC5B74">
                    <w:pPr>
                      <w:jc w:val="right"/>
                      <w:rPr>
                        <w:rFonts w:ascii="宋体" w:hAnsi="宋体"/>
                      </w:rPr>
                    </w:pPr>
                    <w:r w:rsidRPr="00866B5F">
                      <w:rPr>
                        <w:rFonts w:ascii="宋体" w:hAnsi="宋体"/>
                      </w:rPr>
                      <w:t>23,043,863.93</w:t>
                    </w:r>
                  </w:p>
                </w:tc>
              </w:tr>
            </w:sdtContent>
          </w:sdt>
          <w:tr w:rsidR="00866B5F" w:rsidTr="00866B5F">
            <w:sdt>
              <w:sdtPr>
                <w:tag w:val="_PLD_88389c5a75384a77a73894dd418b21c3"/>
                <w:id w:val="756022"/>
                <w:lock w:val="sdtLocked"/>
              </w:sdtPr>
              <w:sdtContent>
                <w:tc>
                  <w:tcPr>
                    <w:tcW w:w="2501" w:type="pct"/>
                    <w:shd w:val="clear" w:color="auto" w:fill="auto"/>
                    <w:vAlign w:val="center"/>
                  </w:tcPr>
                  <w:p w:rsidR="00866B5F" w:rsidRDefault="00866B5F" w:rsidP="00DC5B74">
                    <w:pPr>
                      <w:jc w:val="center"/>
                    </w:pPr>
                    <w:r>
                      <w:rPr>
                        <w:rFonts w:hint="eastAsia"/>
                      </w:rPr>
                      <w:t>合计</w:t>
                    </w:r>
                  </w:p>
                </w:tc>
              </w:sdtContent>
            </w:sdt>
            <w:tc>
              <w:tcPr>
                <w:tcW w:w="1209" w:type="pct"/>
                <w:shd w:val="clear" w:color="auto" w:fill="auto"/>
              </w:tcPr>
              <w:p w:rsidR="00866B5F" w:rsidRPr="00866B5F" w:rsidRDefault="00866B5F" w:rsidP="00DC5B74">
                <w:pPr>
                  <w:jc w:val="right"/>
                  <w:rPr>
                    <w:rFonts w:ascii="宋体" w:hAnsi="宋体"/>
                  </w:rPr>
                </w:pPr>
                <w:r w:rsidRPr="00866B5F">
                  <w:rPr>
                    <w:rFonts w:ascii="宋体" w:hAnsi="宋体"/>
                  </w:rPr>
                  <w:t>-</w:t>
                </w:r>
              </w:p>
            </w:tc>
            <w:tc>
              <w:tcPr>
                <w:tcW w:w="1290" w:type="pct"/>
                <w:shd w:val="clear" w:color="auto" w:fill="auto"/>
              </w:tcPr>
              <w:p w:rsidR="00866B5F" w:rsidRPr="00866B5F" w:rsidRDefault="00866B5F" w:rsidP="00DC5B74">
                <w:pPr>
                  <w:jc w:val="right"/>
                  <w:rPr>
                    <w:rFonts w:ascii="宋体" w:hAnsi="宋体"/>
                  </w:rPr>
                </w:pPr>
                <w:r w:rsidRPr="00866B5F">
                  <w:rPr>
                    <w:rFonts w:ascii="宋体" w:hAnsi="宋体"/>
                  </w:rPr>
                  <w:t>23,043,863.93</w:t>
                </w:r>
              </w:p>
            </w:tc>
          </w:tr>
        </w:tbl>
        <w:p w:rsidR="00ED6A2F" w:rsidRPr="00DC70AD" w:rsidRDefault="00ED6A2F" w:rsidP="00ED6A2F">
          <w:pPr>
            <w:adjustRightInd w:val="0"/>
            <w:spacing w:line="360" w:lineRule="auto"/>
            <w:ind w:firstLine="482"/>
            <w:rPr>
              <w:rFonts w:ascii="宋体" w:hAnsi="宋体"/>
              <w:szCs w:val="20"/>
            </w:rPr>
          </w:pPr>
          <w:r w:rsidRPr="00DC70AD">
            <w:rPr>
              <w:rFonts w:ascii="宋体" w:hAnsi="宋体" w:hint="eastAsia"/>
              <w:szCs w:val="20"/>
            </w:rPr>
            <w:t>【注】根据镇江市国资委镇国资产[2009]10号文关于恒顺集团老厂区搬迁资产处置的批复要求，对中山西路84号厂区进行整体搬迁，房屋建筑物及机器设备在2011年度已经全部拆除。该部分房屋建筑物及机器设备原值5,700.69万元，累计折旧3,500.46万元，在建工程转入89.53万元；发生清理费用14.63万元，固定资产清理期初余额为2,304.39万元。</w:t>
          </w:r>
        </w:p>
        <w:p w:rsidR="00ED6A2F" w:rsidRPr="00DC70AD" w:rsidRDefault="00ED6A2F" w:rsidP="00ED6A2F">
          <w:pPr>
            <w:adjustRightInd w:val="0"/>
            <w:spacing w:line="360" w:lineRule="auto"/>
            <w:ind w:firstLine="482"/>
            <w:rPr>
              <w:rFonts w:ascii="宋体" w:hAnsi="宋体"/>
              <w:szCs w:val="20"/>
            </w:rPr>
          </w:pPr>
          <w:r w:rsidRPr="00DC70AD">
            <w:rPr>
              <w:rFonts w:ascii="宋体" w:hAnsi="宋体" w:hint="eastAsia"/>
              <w:szCs w:val="20"/>
            </w:rPr>
            <w:t>根据2009年11月公司与江苏恒顺集团有限公司签订的《拆迁补偿协议》,江苏恒顺集团有限公司承诺，对取得的拆迁补偿款优先补偿给本公司，并且保证补偿金额不低于本公司被拆迁资产的账面净值。</w:t>
          </w:r>
        </w:p>
        <w:p w:rsidR="00ED6A2F" w:rsidRPr="00A34EAC" w:rsidRDefault="00ED6A2F" w:rsidP="00ED6A2F">
          <w:pPr>
            <w:adjustRightInd w:val="0"/>
            <w:spacing w:line="360" w:lineRule="auto"/>
            <w:ind w:firstLine="482"/>
            <w:rPr>
              <w:rFonts w:ascii="宋体" w:hAnsi="宋体"/>
              <w:szCs w:val="20"/>
            </w:rPr>
          </w:pPr>
          <w:r w:rsidRPr="00DC70AD">
            <w:rPr>
              <w:rFonts w:ascii="宋体" w:hAnsi="宋体" w:hint="eastAsia"/>
              <w:szCs w:val="20"/>
            </w:rPr>
            <w:t>本期收到拆迁补偿款6,500.00万元，扣除固定资产清理金额2,304.39万元，余额4,195.61万元转入资产处置收益。</w:t>
          </w:r>
        </w:p>
        <w:p w:rsidR="00B33BEC" w:rsidRDefault="00FE1625">
          <w:pPr>
            <w:rPr>
              <w:szCs w:val="21"/>
            </w:rPr>
          </w:pPr>
        </w:p>
      </w:sdtContent>
    </w:sdt>
    <w:p w:rsidR="00B33BEC" w:rsidRDefault="00EC273B">
      <w:pPr>
        <w:pStyle w:val="3"/>
        <w:numPr>
          <w:ilvl w:val="0"/>
          <w:numId w:val="21"/>
        </w:numPr>
        <w:tabs>
          <w:tab w:val="left" w:pos="504"/>
        </w:tabs>
        <w:rPr>
          <w:rFonts w:ascii="宋体" w:hAnsi="宋体"/>
          <w:szCs w:val="21"/>
        </w:rPr>
      </w:pPr>
      <w:r>
        <w:rPr>
          <w:rFonts w:ascii="宋体" w:hAnsi="宋体" w:hint="eastAsia"/>
          <w:szCs w:val="21"/>
        </w:rPr>
        <w:t>在建工程</w:t>
      </w:r>
      <w:bookmarkStart w:id="167"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Locked"/>
            <w:placeholder>
              <w:docPart w:val="GBC22222222222222222222222222222"/>
            </w:placeholder>
          </w:sdtPr>
          <w:sdtContent>
            <w:p w:rsidR="00B33BEC" w:rsidRDefault="00FE1625">
              <w:r w:rsidRPr="00E6394E">
                <w:rPr>
                  <w:rFonts w:ascii="宋体" w:hAnsi="宋体"/>
                  <w:sz w:val="18"/>
                </w:rPr>
                <w:fldChar w:fldCharType="begin"/>
              </w:r>
              <w:r w:rsidR="009C544C"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C544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B33BEC" w:rsidTr="009757C3">
            <w:trPr>
              <w:cantSplit/>
            </w:trPr>
            <w:sdt>
              <w:sdtPr>
                <w:tag w:val="_PLD_e3fac3cdac65475ca8ba6bb772e3b841"/>
                <w:id w:val="-47385758"/>
                <w:lock w:val="sdtLocked"/>
              </w:sdtPr>
              <w:sdtContent>
                <w:tc>
                  <w:tcPr>
                    <w:tcW w:w="1764" w:type="pct"/>
                    <w:vAlign w:val="center"/>
                  </w:tcPr>
                  <w:p w:rsidR="00B33BEC" w:rsidRDefault="00EC273B">
                    <w:pPr>
                      <w:jc w:val="center"/>
                      <w:rPr>
                        <w:szCs w:val="21"/>
                      </w:rPr>
                    </w:pPr>
                    <w:r>
                      <w:rPr>
                        <w:rFonts w:hint="eastAsia"/>
                        <w:szCs w:val="21"/>
                      </w:rPr>
                      <w:t>项目</w:t>
                    </w:r>
                  </w:p>
                </w:tc>
              </w:sdtContent>
            </w:sdt>
            <w:sdt>
              <w:sdtPr>
                <w:tag w:val="_PLD_4e98919cdcd84191b541b2ee895e77bf"/>
                <w:id w:val="1501311801"/>
                <w:lock w:val="sdtLocked"/>
              </w:sdtPr>
              <w:sdtContent>
                <w:tc>
                  <w:tcPr>
                    <w:tcW w:w="1622" w:type="pct"/>
                    <w:vAlign w:val="center"/>
                  </w:tcPr>
                  <w:p w:rsidR="00B33BEC" w:rsidRDefault="00EC273B">
                    <w:pPr>
                      <w:jc w:val="center"/>
                      <w:rPr>
                        <w:szCs w:val="21"/>
                      </w:rPr>
                    </w:pPr>
                    <w:r>
                      <w:rPr>
                        <w:rFonts w:hint="eastAsia"/>
                        <w:szCs w:val="21"/>
                      </w:rPr>
                      <w:t>期末余额</w:t>
                    </w:r>
                  </w:p>
                </w:tc>
              </w:sdtContent>
            </w:sdt>
            <w:sdt>
              <w:sdtPr>
                <w:tag w:val="_PLD_4ce0928269bc47149a98320193bd0b0a"/>
                <w:id w:val="1563752728"/>
                <w:lock w:val="sdtLocked"/>
              </w:sdtPr>
              <w:sdtContent>
                <w:tc>
                  <w:tcPr>
                    <w:tcW w:w="1614" w:type="pct"/>
                    <w:vAlign w:val="center"/>
                  </w:tcPr>
                  <w:p w:rsidR="00B33BEC" w:rsidRDefault="00EC273B">
                    <w:pPr>
                      <w:jc w:val="center"/>
                      <w:rPr>
                        <w:szCs w:val="21"/>
                      </w:rPr>
                    </w:pPr>
                    <w:r>
                      <w:rPr>
                        <w:rFonts w:hint="eastAsia"/>
                        <w:szCs w:val="21"/>
                      </w:rPr>
                      <w:t>期初余额</w:t>
                    </w:r>
                  </w:p>
                </w:tc>
              </w:sdtContent>
            </w:sdt>
          </w:tr>
          <w:tr w:rsidR="00B33BEC" w:rsidTr="009757C3">
            <w:trPr>
              <w:cantSplit/>
            </w:trPr>
            <w:sdt>
              <w:sdtPr>
                <w:tag w:val="_PLD_e73a357382af444daa4e32da6fd92aab"/>
                <w:id w:val="1501316557"/>
                <w:lock w:val="sdtLocked"/>
              </w:sdtPr>
              <w:sdtContent>
                <w:tc>
                  <w:tcPr>
                    <w:tcW w:w="1764" w:type="pct"/>
                  </w:tcPr>
                  <w:p w:rsidR="00B33BEC" w:rsidRDefault="00EC273B">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rsidR="00B33BEC" w:rsidRPr="009C544C" w:rsidRDefault="009C544C">
                <w:pPr>
                  <w:ind w:right="5"/>
                  <w:jc w:val="right"/>
                  <w:rPr>
                    <w:szCs w:val="21"/>
                  </w:rPr>
                </w:pPr>
                <w:r w:rsidRPr="009C544C">
                  <w:rPr>
                    <w:rFonts w:ascii="宋体" w:hAnsi="宋体" w:hint="eastAsia"/>
                    <w:color w:val="000000"/>
                    <w:szCs w:val="21"/>
                  </w:rPr>
                  <w:t>44,715,070.85</w:t>
                </w:r>
              </w:p>
            </w:tc>
            <w:tc>
              <w:tcPr>
                <w:tcW w:w="1614" w:type="pct"/>
              </w:tcPr>
              <w:p w:rsidR="00B33BEC" w:rsidRPr="009C544C" w:rsidRDefault="009C544C">
                <w:pPr>
                  <w:ind w:right="5"/>
                  <w:jc w:val="right"/>
                  <w:rPr>
                    <w:szCs w:val="21"/>
                  </w:rPr>
                </w:pPr>
                <w:r w:rsidRPr="009C544C">
                  <w:rPr>
                    <w:rFonts w:ascii="宋体" w:hAnsi="宋体" w:hint="eastAsia"/>
                    <w:color w:val="000000"/>
                    <w:szCs w:val="21"/>
                  </w:rPr>
                  <w:t>17,167,643.12</w:t>
                </w:r>
              </w:p>
            </w:tc>
          </w:tr>
          <w:tr w:rsidR="00B33BEC" w:rsidTr="009757C3">
            <w:trPr>
              <w:cantSplit/>
            </w:trPr>
            <w:sdt>
              <w:sdtPr>
                <w:tag w:val="_PLD_036893ab522d4dd08358b60ceed3b7b3"/>
                <w:id w:val="423614184"/>
                <w:lock w:val="sdtLocked"/>
              </w:sdtPr>
              <w:sdtContent>
                <w:tc>
                  <w:tcPr>
                    <w:tcW w:w="1764" w:type="pct"/>
                  </w:tcPr>
                  <w:p w:rsidR="00B33BEC" w:rsidRDefault="00EC273B">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B33BEC" w:rsidRPr="009C544C" w:rsidRDefault="00B33BEC">
                <w:pPr>
                  <w:ind w:right="5"/>
                  <w:jc w:val="right"/>
                  <w:rPr>
                    <w:szCs w:val="21"/>
                  </w:rPr>
                </w:pPr>
              </w:p>
            </w:tc>
            <w:tc>
              <w:tcPr>
                <w:tcW w:w="1614" w:type="pct"/>
              </w:tcPr>
              <w:p w:rsidR="00B33BEC" w:rsidRPr="009C544C" w:rsidRDefault="00B33BEC">
                <w:pPr>
                  <w:ind w:right="5"/>
                  <w:jc w:val="right"/>
                  <w:rPr>
                    <w:szCs w:val="21"/>
                  </w:rPr>
                </w:pPr>
              </w:p>
            </w:tc>
          </w:tr>
          <w:tr w:rsidR="00B33BEC" w:rsidTr="005443A8">
            <w:trPr>
              <w:cantSplit/>
            </w:trPr>
            <w:sdt>
              <w:sdtPr>
                <w:tag w:val="_PLD_177c6ac2fa834e8b93357a8d5e2d2d5c"/>
                <w:id w:val="-221212853"/>
                <w:lock w:val="sdtLocked"/>
              </w:sdtPr>
              <w:sdtContent>
                <w:tc>
                  <w:tcPr>
                    <w:tcW w:w="1764" w:type="pct"/>
                    <w:vAlign w:val="center"/>
                  </w:tcPr>
                  <w:p w:rsidR="00B33BEC" w:rsidRDefault="00EC273B">
                    <w:pPr>
                      <w:autoSpaceDE w:val="0"/>
                      <w:autoSpaceDN w:val="0"/>
                      <w:adjustRightInd w:val="0"/>
                      <w:jc w:val="center"/>
                      <w:rPr>
                        <w:szCs w:val="21"/>
                      </w:rPr>
                    </w:pPr>
                    <w:r>
                      <w:rPr>
                        <w:rFonts w:hint="eastAsia"/>
                        <w:szCs w:val="21"/>
                      </w:rPr>
                      <w:t>合计</w:t>
                    </w:r>
                  </w:p>
                </w:tc>
              </w:sdtContent>
            </w:sdt>
            <w:tc>
              <w:tcPr>
                <w:tcW w:w="1622" w:type="pct"/>
              </w:tcPr>
              <w:p w:rsidR="00B33BEC" w:rsidRPr="009C544C" w:rsidRDefault="009C544C">
                <w:pPr>
                  <w:jc w:val="right"/>
                  <w:rPr>
                    <w:szCs w:val="21"/>
                  </w:rPr>
                </w:pPr>
                <w:r w:rsidRPr="009C544C">
                  <w:rPr>
                    <w:rFonts w:ascii="宋体" w:hAnsi="宋体" w:hint="eastAsia"/>
                    <w:color w:val="000000"/>
                    <w:szCs w:val="21"/>
                  </w:rPr>
                  <w:t>44,715,070.85</w:t>
                </w:r>
              </w:p>
            </w:tc>
            <w:tc>
              <w:tcPr>
                <w:tcW w:w="1614" w:type="pct"/>
              </w:tcPr>
              <w:p w:rsidR="00B33BEC" w:rsidRPr="009C544C" w:rsidRDefault="009C544C">
                <w:pPr>
                  <w:ind w:right="5"/>
                  <w:jc w:val="right"/>
                  <w:rPr>
                    <w:szCs w:val="21"/>
                  </w:rPr>
                </w:pPr>
                <w:r w:rsidRPr="009C544C">
                  <w:rPr>
                    <w:rFonts w:ascii="宋体" w:hAnsi="宋体" w:hint="eastAsia"/>
                    <w:color w:val="000000"/>
                    <w:szCs w:val="21"/>
                  </w:rPr>
                  <w:t>17,167,643.12</w:t>
                </w:r>
              </w:p>
            </w:tc>
          </w:tr>
        </w:tbl>
        <w:p w:rsidR="00B33BEC" w:rsidRDefault="00FE1625"/>
      </w:sdtContent>
    </w:sdt>
    <w:bookmarkEnd w:id="167" w:displacedByCustomXml="prev"/>
    <w:p w:rsidR="00B33BEC" w:rsidRDefault="00EC273B">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87"/>
            </w:numPr>
            <w:ind w:left="426" w:hanging="426"/>
          </w:pPr>
          <w:r>
            <w:rPr>
              <w:rFonts w:hint="eastAsia"/>
            </w:rPr>
            <w:t>在建工程情况</w:t>
          </w:r>
        </w:p>
        <w:sdt>
          <w:sdtPr>
            <w:alias w:val="是否适用：在建工程情况[双击切换]"/>
            <w:tag w:val="_GBC_3d1e0f4f19d8472c9f5250b0ba025185"/>
            <w:id w:val="-687131426"/>
            <w:lock w:val="sdtLocked"/>
            <w:placeholder>
              <w:docPart w:val="GBC22222222222222222222222222222"/>
            </w:placeholder>
          </w:sdtPr>
          <w:sdtContent>
            <w:p w:rsidR="00B33BEC" w:rsidRDefault="00FE1625">
              <w:r w:rsidRPr="00E6394E">
                <w:rPr>
                  <w:rFonts w:ascii="宋体" w:hAnsi="宋体"/>
                  <w:sz w:val="18"/>
                </w:rPr>
                <w:fldChar w:fldCharType="begin"/>
              </w:r>
              <w:r w:rsidR="0064718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4718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64718A" w:rsidRDefault="00EC273B">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026"/>
            <w:gridCol w:w="1557"/>
            <w:gridCol w:w="991"/>
            <w:gridCol w:w="1560"/>
            <w:gridCol w:w="1427"/>
            <w:gridCol w:w="907"/>
            <w:gridCol w:w="1427"/>
          </w:tblGrid>
          <w:tr w:rsidR="0064718A" w:rsidTr="00AE66CC">
            <w:trPr>
              <w:cantSplit/>
            </w:trPr>
            <w:sdt>
              <w:sdtPr>
                <w:tag w:val="_PLD_64c6d788b0564cf39dd83135bd94fa33"/>
                <w:id w:val="756293"/>
                <w:lock w:val="sdtLocked"/>
              </w:sdtPr>
              <w:sdtContent>
                <w:tc>
                  <w:tcPr>
                    <w:tcW w:w="577" w:type="pct"/>
                    <w:vMerge w:val="restart"/>
                    <w:vAlign w:val="center"/>
                  </w:tcPr>
                  <w:p w:rsidR="0064718A" w:rsidRDefault="0064718A" w:rsidP="00DC5B74">
                    <w:pPr>
                      <w:jc w:val="center"/>
                      <w:rPr>
                        <w:szCs w:val="21"/>
                      </w:rPr>
                    </w:pPr>
                    <w:r>
                      <w:rPr>
                        <w:rFonts w:hint="eastAsia"/>
                        <w:szCs w:val="21"/>
                      </w:rPr>
                      <w:t>项目</w:t>
                    </w:r>
                  </w:p>
                </w:tc>
              </w:sdtContent>
            </w:sdt>
            <w:sdt>
              <w:sdtPr>
                <w:tag w:val="_PLD_0f8aeba685c643d8bbe995cb6221e768"/>
                <w:id w:val="756294"/>
                <w:lock w:val="sdtLocked"/>
              </w:sdtPr>
              <w:sdtContent>
                <w:tc>
                  <w:tcPr>
                    <w:tcW w:w="2309" w:type="pct"/>
                    <w:gridSpan w:val="3"/>
                    <w:vAlign w:val="center"/>
                  </w:tcPr>
                  <w:p w:rsidR="0064718A" w:rsidRDefault="0064718A" w:rsidP="00DC5B74">
                    <w:pPr>
                      <w:jc w:val="center"/>
                      <w:rPr>
                        <w:szCs w:val="21"/>
                      </w:rPr>
                    </w:pPr>
                    <w:r>
                      <w:rPr>
                        <w:rFonts w:hint="eastAsia"/>
                        <w:szCs w:val="21"/>
                      </w:rPr>
                      <w:t>期末余额</w:t>
                    </w:r>
                  </w:p>
                </w:tc>
              </w:sdtContent>
            </w:sdt>
            <w:sdt>
              <w:sdtPr>
                <w:tag w:val="_PLD_87e3270219434e9f8494ce0079d505fd"/>
                <w:id w:val="756295"/>
                <w:lock w:val="sdtLocked"/>
              </w:sdtPr>
              <w:sdtContent>
                <w:tc>
                  <w:tcPr>
                    <w:tcW w:w="2114" w:type="pct"/>
                    <w:gridSpan w:val="3"/>
                    <w:vAlign w:val="center"/>
                  </w:tcPr>
                  <w:p w:rsidR="0064718A" w:rsidRDefault="0064718A" w:rsidP="00DC5B74">
                    <w:pPr>
                      <w:jc w:val="center"/>
                      <w:rPr>
                        <w:szCs w:val="21"/>
                      </w:rPr>
                    </w:pPr>
                    <w:r>
                      <w:rPr>
                        <w:rFonts w:hint="eastAsia"/>
                        <w:szCs w:val="21"/>
                      </w:rPr>
                      <w:t>期初余额</w:t>
                    </w:r>
                  </w:p>
                </w:tc>
              </w:sdtContent>
            </w:sdt>
          </w:tr>
          <w:tr w:rsidR="0064718A" w:rsidTr="00AE66CC">
            <w:trPr>
              <w:cantSplit/>
            </w:trPr>
            <w:tc>
              <w:tcPr>
                <w:tcW w:w="577" w:type="pct"/>
                <w:vMerge/>
                <w:vAlign w:val="center"/>
              </w:tcPr>
              <w:p w:rsidR="0064718A" w:rsidRDefault="0064718A" w:rsidP="00DC5B74">
                <w:pPr>
                  <w:tabs>
                    <w:tab w:val="left" w:pos="420"/>
                  </w:tabs>
                  <w:ind w:left="420" w:hanging="420"/>
                  <w:jc w:val="center"/>
                  <w:rPr>
                    <w:szCs w:val="21"/>
                  </w:rPr>
                </w:pPr>
              </w:p>
            </w:tc>
            <w:sdt>
              <w:sdtPr>
                <w:tag w:val="_PLD_38fd2fe6396a41ae994e421a6ad8573a"/>
                <w:id w:val="756296"/>
                <w:lock w:val="sdtLocked"/>
              </w:sdtPr>
              <w:sdtContent>
                <w:tc>
                  <w:tcPr>
                    <w:tcW w:w="875" w:type="pct"/>
                    <w:vAlign w:val="center"/>
                  </w:tcPr>
                  <w:p w:rsidR="0064718A" w:rsidRDefault="0064718A" w:rsidP="00DC5B74">
                    <w:pPr>
                      <w:tabs>
                        <w:tab w:val="left" w:pos="420"/>
                      </w:tabs>
                      <w:ind w:left="420" w:hanging="420"/>
                      <w:jc w:val="center"/>
                      <w:rPr>
                        <w:szCs w:val="21"/>
                      </w:rPr>
                    </w:pPr>
                    <w:r>
                      <w:rPr>
                        <w:rFonts w:hint="eastAsia"/>
                        <w:szCs w:val="21"/>
                      </w:rPr>
                      <w:t>账面余额</w:t>
                    </w:r>
                  </w:p>
                </w:tc>
              </w:sdtContent>
            </w:sdt>
            <w:sdt>
              <w:sdtPr>
                <w:tag w:val="_PLD_efb5f565ae7d43338576e6ba69d207b2"/>
                <w:id w:val="756297"/>
                <w:lock w:val="sdtLocked"/>
              </w:sdtPr>
              <w:sdtContent>
                <w:tc>
                  <w:tcPr>
                    <w:tcW w:w="557" w:type="pct"/>
                    <w:vAlign w:val="center"/>
                  </w:tcPr>
                  <w:p w:rsidR="0064718A" w:rsidRDefault="0064718A" w:rsidP="00DC5B74">
                    <w:pPr>
                      <w:pStyle w:val="11"/>
                      <w:spacing w:line="240" w:lineRule="auto"/>
                      <w:jc w:val="center"/>
                    </w:pPr>
                    <w:r>
                      <w:rPr>
                        <w:rFonts w:hint="eastAsia"/>
                      </w:rPr>
                      <w:t>减值准备</w:t>
                    </w:r>
                  </w:p>
                </w:tc>
              </w:sdtContent>
            </w:sdt>
            <w:sdt>
              <w:sdtPr>
                <w:tag w:val="_PLD_74e2fff2faeb4e10b56ba612a8b3b4e8"/>
                <w:id w:val="756298"/>
                <w:lock w:val="sdtLocked"/>
              </w:sdtPr>
              <w:sdtContent>
                <w:tc>
                  <w:tcPr>
                    <w:tcW w:w="877" w:type="pct"/>
                    <w:vAlign w:val="center"/>
                  </w:tcPr>
                  <w:p w:rsidR="0064718A" w:rsidRDefault="0064718A" w:rsidP="00DC5B74">
                    <w:pPr>
                      <w:pStyle w:val="11"/>
                      <w:spacing w:line="240" w:lineRule="auto"/>
                      <w:jc w:val="center"/>
                    </w:pPr>
                    <w:r>
                      <w:rPr>
                        <w:rFonts w:hint="eastAsia"/>
                      </w:rPr>
                      <w:t>账面价值</w:t>
                    </w:r>
                  </w:p>
                </w:tc>
              </w:sdtContent>
            </w:sdt>
            <w:sdt>
              <w:sdtPr>
                <w:tag w:val="_PLD_320b5c6e751a40cb8f8d6cb989669680"/>
                <w:id w:val="756299"/>
                <w:lock w:val="sdtLocked"/>
              </w:sdtPr>
              <w:sdtContent>
                <w:tc>
                  <w:tcPr>
                    <w:tcW w:w="802" w:type="pct"/>
                    <w:vAlign w:val="center"/>
                  </w:tcPr>
                  <w:p w:rsidR="0064718A" w:rsidRDefault="0064718A" w:rsidP="00DC5B74">
                    <w:pPr>
                      <w:tabs>
                        <w:tab w:val="left" w:pos="420"/>
                      </w:tabs>
                      <w:ind w:left="420" w:hanging="420"/>
                      <w:jc w:val="center"/>
                      <w:rPr>
                        <w:szCs w:val="21"/>
                      </w:rPr>
                    </w:pPr>
                    <w:r>
                      <w:rPr>
                        <w:rFonts w:hint="eastAsia"/>
                        <w:szCs w:val="21"/>
                      </w:rPr>
                      <w:t>账面余额</w:t>
                    </w:r>
                  </w:p>
                </w:tc>
              </w:sdtContent>
            </w:sdt>
            <w:sdt>
              <w:sdtPr>
                <w:tag w:val="_PLD_887f924a18a14763b7d38b336e4eca91"/>
                <w:id w:val="756300"/>
                <w:lock w:val="sdtLocked"/>
              </w:sdtPr>
              <w:sdtContent>
                <w:tc>
                  <w:tcPr>
                    <w:tcW w:w="510" w:type="pct"/>
                    <w:vAlign w:val="center"/>
                  </w:tcPr>
                  <w:p w:rsidR="0064718A" w:rsidRDefault="0064718A" w:rsidP="00DC5B74">
                    <w:pPr>
                      <w:pStyle w:val="11"/>
                      <w:spacing w:line="240" w:lineRule="auto"/>
                      <w:jc w:val="center"/>
                    </w:pPr>
                    <w:r>
                      <w:rPr>
                        <w:rFonts w:hint="eastAsia"/>
                      </w:rPr>
                      <w:t>减值准备</w:t>
                    </w:r>
                  </w:p>
                </w:tc>
              </w:sdtContent>
            </w:sdt>
            <w:sdt>
              <w:sdtPr>
                <w:tag w:val="_PLD_56d3163c60044998bf2f3d80a83c26a6"/>
                <w:id w:val="756301"/>
                <w:lock w:val="sdtLocked"/>
              </w:sdtPr>
              <w:sdtContent>
                <w:tc>
                  <w:tcPr>
                    <w:tcW w:w="802" w:type="pct"/>
                    <w:vAlign w:val="center"/>
                  </w:tcPr>
                  <w:p w:rsidR="0064718A" w:rsidRDefault="0064718A" w:rsidP="00DC5B74">
                    <w:pPr>
                      <w:pStyle w:val="11"/>
                      <w:spacing w:line="240" w:lineRule="auto"/>
                      <w:jc w:val="center"/>
                    </w:pPr>
                    <w:r>
                      <w:rPr>
                        <w:rFonts w:hint="eastAsia"/>
                      </w:rPr>
                      <w:t>账面价值</w:t>
                    </w:r>
                  </w:p>
                </w:tc>
              </w:sdtContent>
            </w:sdt>
          </w:tr>
          <w:sdt>
            <w:sdtPr>
              <w:rPr>
                <w:szCs w:val="21"/>
              </w:rPr>
              <w:alias w:val="在建工程情况明细"/>
              <w:tag w:val="_TUP_33657c285bed467db1f9c5ec10046bbf"/>
              <w:id w:val="756302"/>
              <w:lock w:val="sdtLocked"/>
            </w:sdtPr>
            <w:sdtEndPr>
              <w:rPr>
                <w:rFonts w:ascii="宋体" w:hAnsi="宋体"/>
              </w:rPr>
            </w:sdtEndPr>
            <w:sdtContent>
              <w:tr w:rsidR="0064718A" w:rsidTr="00AE66CC">
                <w:trPr>
                  <w:cantSplit/>
                </w:trPr>
                <w:tc>
                  <w:tcPr>
                    <w:tcW w:w="577" w:type="pct"/>
                  </w:tcPr>
                  <w:p w:rsidR="0064718A" w:rsidRDefault="0064718A" w:rsidP="00DC5B74">
                    <w:pPr>
                      <w:rPr>
                        <w:szCs w:val="21"/>
                      </w:rPr>
                    </w:pPr>
                    <w:r w:rsidRPr="0064718A">
                      <w:rPr>
                        <w:rFonts w:hint="eastAsia"/>
                        <w:szCs w:val="21"/>
                      </w:rPr>
                      <w:t>在建工程</w:t>
                    </w:r>
                  </w:p>
                </w:tc>
                <w:tc>
                  <w:tcPr>
                    <w:tcW w:w="875" w:type="pct"/>
                  </w:tcPr>
                  <w:p w:rsidR="0064718A" w:rsidRPr="0064718A" w:rsidRDefault="0064718A" w:rsidP="00DC5B74">
                    <w:pPr>
                      <w:ind w:right="105"/>
                      <w:jc w:val="right"/>
                      <w:rPr>
                        <w:rFonts w:ascii="宋体" w:hAnsi="宋体"/>
                        <w:szCs w:val="21"/>
                      </w:rPr>
                    </w:pPr>
                    <w:r w:rsidRPr="0064718A">
                      <w:rPr>
                        <w:rFonts w:ascii="宋体" w:hAnsi="宋体"/>
                      </w:rPr>
                      <w:t>44,715,070.85</w:t>
                    </w:r>
                  </w:p>
                </w:tc>
                <w:tc>
                  <w:tcPr>
                    <w:tcW w:w="557" w:type="pct"/>
                  </w:tcPr>
                  <w:p w:rsidR="0064718A" w:rsidRPr="0064718A" w:rsidRDefault="0064718A" w:rsidP="00DC5B74">
                    <w:pPr>
                      <w:ind w:right="73"/>
                      <w:jc w:val="right"/>
                      <w:rPr>
                        <w:rFonts w:ascii="宋体" w:hAnsi="宋体"/>
                        <w:szCs w:val="21"/>
                      </w:rPr>
                    </w:pPr>
                  </w:p>
                </w:tc>
                <w:tc>
                  <w:tcPr>
                    <w:tcW w:w="877" w:type="pct"/>
                  </w:tcPr>
                  <w:p w:rsidR="0064718A" w:rsidRPr="0064718A" w:rsidRDefault="0064718A" w:rsidP="00DC5B74">
                    <w:pPr>
                      <w:ind w:right="73"/>
                      <w:jc w:val="right"/>
                      <w:rPr>
                        <w:rFonts w:ascii="宋体" w:hAnsi="宋体"/>
                        <w:szCs w:val="21"/>
                      </w:rPr>
                    </w:pPr>
                    <w:r w:rsidRPr="0064718A">
                      <w:rPr>
                        <w:rFonts w:ascii="宋体" w:hAnsi="宋体"/>
                      </w:rPr>
                      <w:t>44,715,070.85</w:t>
                    </w:r>
                  </w:p>
                </w:tc>
                <w:tc>
                  <w:tcPr>
                    <w:tcW w:w="802" w:type="pct"/>
                  </w:tcPr>
                  <w:p w:rsidR="0064718A" w:rsidRPr="0064718A" w:rsidRDefault="0064718A" w:rsidP="00DC5B74">
                    <w:pPr>
                      <w:jc w:val="right"/>
                      <w:rPr>
                        <w:rFonts w:ascii="宋体" w:hAnsi="宋体"/>
                        <w:szCs w:val="21"/>
                      </w:rPr>
                    </w:pPr>
                    <w:r w:rsidRPr="0064718A">
                      <w:rPr>
                        <w:rFonts w:ascii="宋体" w:hAnsi="宋体"/>
                      </w:rPr>
                      <w:t>17,167,643.12</w:t>
                    </w:r>
                  </w:p>
                </w:tc>
                <w:tc>
                  <w:tcPr>
                    <w:tcW w:w="510" w:type="pct"/>
                  </w:tcPr>
                  <w:p w:rsidR="0064718A" w:rsidRPr="0064718A" w:rsidRDefault="0064718A" w:rsidP="00DC5B74">
                    <w:pPr>
                      <w:jc w:val="right"/>
                      <w:rPr>
                        <w:rFonts w:ascii="宋体" w:hAnsi="宋体"/>
                        <w:szCs w:val="21"/>
                      </w:rPr>
                    </w:pPr>
                    <w:r w:rsidRPr="0064718A">
                      <w:rPr>
                        <w:rFonts w:ascii="宋体" w:hAnsi="宋体"/>
                      </w:rPr>
                      <w:t>-</w:t>
                    </w:r>
                  </w:p>
                </w:tc>
                <w:tc>
                  <w:tcPr>
                    <w:tcW w:w="802" w:type="pct"/>
                  </w:tcPr>
                  <w:p w:rsidR="0064718A" w:rsidRPr="0064718A" w:rsidRDefault="0064718A" w:rsidP="00DC5B74">
                    <w:pPr>
                      <w:jc w:val="right"/>
                      <w:rPr>
                        <w:rFonts w:ascii="宋体" w:hAnsi="宋体"/>
                        <w:szCs w:val="21"/>
                      </w:rPr>
                    </w:pPr>
                    <w:r w:rsidRPr="0064718A">
                      <w:rPr>
                        <w:rFonts w:ascii="宋体" w:hAnsi="宋体"/>
                      </w:rPr>
                      <w:t>17,167,643.12</w:t>
                    </w:r>
                  </w:p>
                </w:tc>
              </w:tr>
            </w:sdtContent>
          </w:sdt>
          <w:tr w:rsidR="00AE66CC" w:rsidRPr="0064718A" w:rsidTr="00AE66CC">
            <w:trPr>
              <w:cantSplit/>
            </w:trPr>
            <w:sdt>
              <w:sdtPr>
                <w:tag w:val="_PLD_2783a6d4bf3f487b8ca957822667216c"/>
                <w:id w:val="756303"/>
                <w:lock w:val="sdtLocked"/>
              </w:sdtPr>
              <w:sdtContent>
                <w:tc>
                  <w:tcPr>
                    <w:tcW w:w="577" w:type="pct"/>
                    <w:vAlign w:val="center"/>
                  </w:tcPr>
                  <w:p w:rsidR="0064718A" w:rsidRDefault="0064718A" w:rsidP="00DC5B74">
                    <w:pPr>
                      <w:jc w:val="center"/>
                      <w:rPr>
                        <w:szCs w:val="21"/>
                      </w:rPr>
                    </w:pPr>
                    <w:r>
                      <w:rPr>
                        <w:rFonts w:hint="eastAsia"/>
                        <w:szCs w:val="21"/>
                      </w:rPr>
                      <w:t>合计</w:t>
                    </w:r>
                  </w:p>
                </w:tc>
              </w:sdtContent>
            </w:sdt>
            <w:tc>
              <w:tcPr>
                <w:tcW w:w="875" w:type="pct"/>
              </w:tcPr>
              <w:p w:rsidR="0064718A" w:rsidRPr="0064718A" w:rsidRDefault="0064718A" w:rsidP="00DC5B74">
                <w:pPr>
                  <w:ind w:right="105"/>
                  <w:jc w:val="right"/>
                  <w:rPr>
                    <w:rFonts w:ascii="宋体" w:hAnsi="宋体"/>
                    <w:szCs w:val="21"/>
                  </w:rPr>
                </w:pPr>
                <w:r w:rsidRPr="0064718A">
                  <w:rPr>
                    <w:rFonts w:ascii="宋体" w:hAnsi="宋体"/>
                  </w:rPr>
                  <w:t>44,715,070.85</w:t>
                </w:r>
              </w:p>
            </w:tc>
            <w:tc>
              <w:tcPr>
                <w:tcW w:w="557" w:type="pct"/>
              </w:tcPr>
              <w:p w:rsidR="0064718A" w:rsidRPr="0064718A" w:rsidRDefault="0064718A" w:rsidP="00DC5B74">
                <w:pPr>
                  <w:ind w:right="73"/>
                  <w:jc w:val="right"/>
                  <w:rPr>
                    <w:rFonts w:ascii="宋体" w:hAnsi="宋体"/>
                    <w:szCs w:val="21"/>
                  </w:rPr>
                </w:pPr>
                <w:r w:rsidRPr="0064718A">
                  <w:rPr>
                    <w:rFonts w:ascii="宋体" w:hAnsi="宋体"/>
                  </w:rPr>
                  <w:t>-</w:t>
                </w:r>
              </w:p>
            </w:tc>
            <w:tc>
              <w:tcPr>
                <w:tcW w:w="877" w:type="pct"/>
              </w:tcPr>
              <w:p w:rsidR="0064718A" w:rsidRPr="0064718A" w:rsidRDefault="0064718A" w:rsidP="00DC5B74">
                <w:pPr>
                  <w:ind w:right="73"/>
                  <w:jc w:val="right"/>
                  <w:rPr>
                    <w:rFonts w:ascii="宋体" w:hAnsi="宋体"/>
                    <w:szCs w:val="21"/>
                  </w:rPr>
                </w:pPr>
                <w:r w:rsidRPr="0064718A">
                  <w:rPr>
                    <w:rFonts w:ascii="宋体" w:hAnsi="宋体"/>
                  </w:rPr>
                  <w:t>44,715,070.85</w:t>
                </w:r>
              </w:p>
            </w:tc>
            <w:tc>
              <w:tcPr>
                <w:tcW w:w="802" w:type="pct"/>
              </w:tcPr>
              <w:p w:rsidR="0064718A" w:rsidRPr="0064718A" w:rsidRDefault="0064718A" w:rsidP="00DC5B74">
                <w:pPr>
                  <w:jc w:val="right"/>
                  <w:rPr>
                    <w:rFonts w:ascii="宋体" w:hAnsi="宋体"/>
                    <w:szCs w:val="21"/>
                  </w:rPr>
                </w:pPr>
                <w:r w:rsidRPr="0064718A">
                  <w:rPr>
                    <w:rFonts w:ascii="宋体" w:hAnsi="宋体"/>
                  </w:rPr>
                  <w:t>17,167,643.12</w:t>
                </w:r>
              </w:p>
            </w:tc>
            <w:tc>
              <w:tcPr>
                <w:tcW w:w="510" w:type="pct"/>
              </w:tcPr>
              <w:p w:rsidR="0064718A" w:rsidRPr="0064718A" w:rsidRDefault="0064718A" w:rsidP="00DC5B74">
                <w:pPr>
                  <w:jc w:val="right"/>
                  <w:rPr>
                    <w:rFonts w:ascii="宋体" w:hAnsi="宋体"/>
                    <w:szCs w:val="21"/>
                  </w:rPr>
                </w:pPr>
                <w:r w:rsidRPr="0064718A">
                  <w:rPr>
                    <w:rFonts w:ascii="宋体" w:hAnsi="宋体"/>
                  </w:rPr>
                  <w:t>-</w:t>
                </w:r>
              </w:p>
            </w:tc>
            <w:tc>
              <w:tcPr>
                <w:tcW w:w="802" w:type="pct"/>
              </w:tcPr>
              <w:p w:rsidR="0064718A" w:rsidRPr="0064718A" w:rsidRDefault="0064718A" w:rsidP="00DC5B74">
                <w:pPr>
                  <w:jc w:val="right"/>
                  <w:rPr>
                    <w:rFonts w:ascii="宋体" w:hAnsi="宋体"/>
                    <w:szCs w:val="21"/>
                  </w:rPr>
                </w:pPr>
                <w:r w:rsidRPr="0064718A">
                  <w:rPr>
                    <w:rFonts w:ascii="宋体" w:hAnsi="宋体"/>
                  </w:rPr>
                  <w:t>17,167,643.12</w:t>
                </w:r>
              </w:p>
            </w:tc>
          </w:tr>
        </w:tbl>
        <w:p w:rsidR="00B33BEC" w:rsidRPr="0064718A" w:rsidRDefault="00FE1625" w:rsidP="0064718A"/>
      </w:sdtContent>
    </w:sdt>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87"/>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ContentLocked"/>
            <w:placeholder>
              <w:docPart w:val="GBC22222222222222222222222222222"/>
            </w:placeholder>
          </w:sdtPr>
          <w:sdtContent>
            <w:p w:rsidR="00B33BEC" w:rsidRDefault="00FE1625">
              <w:r w:rsidRPr="00E6394E">
                <w:rPr>
                  <w:rFonts w:ascii="宋体" w:hAnsi="宋体"/>
                  <w:sz w:val="18"/>
                </w:rPr>
                <w:fldChar w:fldCharType="begin"/>
              </w:r>
              <w:r w:rsidR="00FC5CC2"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C5CC2"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976" w:type="pct"/>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36"/>
            <w:gridCol w:w="992"/>
            <w:gridCol w:w="1037"/>
            <w:gridCol w:w="1111"/>
            <w:gridCol w:w="1110"/>
            <w:gridCol w:w="968"/>
            <w:gridCol w:w="1037"/>
            <w:gridCol w:w="647"/>
            <w:gridCol w:w="295"/>
            <w:gridCol w:w="356"/>
            <w:gridCol w:w="482"/>
            <w:gridCol w:w="377"/>
            <w:gridCol w:w="683"/>
          </w:tblGrid>
          <w:tr w:rsidR="00236C9D" w:rsidTr="00DC5B74">
            <w:trPr>
              <w:cantSplit/>
            </w:trPr>
            <w:sdt>
              <w:sdtPr>
                <w:rPr>
                  <w:rFonts w:ascii="宋体" w:hAnsi="宋体"/>
                </w:rPr>
                <w:tag w:val="_PLD_0072ffbc51294cefbe17dde844d0e5ed"/>
                <w:id w:val="758430"/>
                <w:lock w:val="sdtLocked"/>
              </w:sdtPr>
              <w:sdtContent>
                <w:tc>
                  <w:tcPr>
                    <w:tcW w:w="729" w:type="pct"/>
                    <w:shd w:val="clear" w:color="auto" w:fill="auto"/>
                    <w:vAlign w:val="center"/>
                  </w:tcPr>
                  <w:p w:rsidR="00236C9D" w:rsidRPr="00C10A08" w:rsidRDefault="00236C9D" w:rsidP="00DC5B74">
                    <w:pPr>
                      <w:ind w:right="105"/>
                      <w:jc w:val="center"/>
                      <w:rPr>
                        <w:rFonts w:ascii="宋体" w:hAnsi="宋体"/>
                        <w:szCs w:val="21"/>
                      </w:rPr>
                    </w:pPr>
                    <w:r w:rsidRPr="00C10A08">
                      <w:rPr>
                        <w:rFonts w:ascii="宋体" w:hAnsi="宋体" w:hint="eastAsia"/>
                        <w:szCs w:val="21"/>
                      </w:rPr>
                      <w:t>项目名称</w:t>
                    </w:r>
                  </w:p>
                </w:tc>
              </w:sdtContent>
            </w:sdt>
            <w:sdt>
              <w:sdtPr>
                <w:rPr>
                  <w:rFonts w:ascii="宋体" w:hAnsi="宋体"/>
                </w:rPr>
                <w:tag w:val="_PLD_6349ea6a696f4d27b00b071275a38ea5"/>
                <w:id w:val="758431"/>
                <w:lock w:val="sdtLocked"/>
              </w:sdtPr>
              <w:sdtContent>
                <w:tc>
                  <w:tcPr>
                    <w:tcW w:w="462" w:type="pct"/>
                    <w:shd w:val="clear" w:color="auto" w:fill="auto"/>
                    <w:vAlign w:val="center"/>
                  </w:tcPr>
                  <w:p w:rsidR="00236C9D" w:rsidRPr="00C10A08" w:rsidRDefault="00236C9D" w:rsidP="00DC5B74">
                    <w:pPr>
                      <w:ind w:right="105"/>
                      <w:jc w:val="center"/>
                      <w:rPr>
                        <w:rFonts w:ascii="宋体" w:hAnsi="宋体"/>
                        <w:szCs w:val="21"/>
                      </w:rPr>
                    </w:pPr>
                    <w:r w:rsidRPr="00C10A08">
                      <w:rPr>
                        <w:rFonts w:ascii="宋体" w:hAnsi="宋体" w:hint="eastAsia"/>
                        <w:szCs w:val="21"/>
                      </w:rPr>
                      <w:t>预算数</w:t>
                    </w:r>
                  </w:p>
                </w:tc>
              </w:sdtContent>
            </w:sdt>
            <w:sdt>
              <w:sdtPr>
                <w:rPr>
                  <w:rFonts w:ascii="宋体" w:hAnsi="宋体"/>
                </w:rPr>
                <w:tag w:val="_PLD_392420deb7e94f0a8026947a325da4f4"/>
                <w:id w:val="758432"/>
                <w:lock w:val="sdtLocked"/>
              </w:sdtPr>
              <w:sdtContent>
                <w:tc>
                  <w:tcPr>
                    <w:tcW w:w="463" w:type="pct"/>
                    <w:shd w:val="clear" w:color="auto" w:fill="auto"/>
                    <w:vAlign w:val="center"/>
                  </w:tcPr>
                  <w:p w:rsidR="00236C9D" w:rsidRPr="00C10A08" w:rsidRDefault="00236C9D" w:rsidP="00DC5B74">
                    <w:pPr>
                      <w:ind w:right="105"/>
                      <w:jc w:val="center"/>
                      <w:rPr>
                        <w:rFonts w:ascii="宋体" w:hAnsi="宋体"/>
                        <w:szCs w:val="21"/>
                      </w:rPr>
                    </w:pPr>
                    <w:r w:rsidRPr="00C10A08">
                      <w:rPr>
                        <w:rFonts w:ascii="宋体" w:hAnsi="宋体" w:hint="eastAsia"/>
                        <w:szCs w:val="21"/>
                      </w:rPr>
                      <w:t>期初</w:t>
                    </w:r>
                  </w:p>
                  <w:p w:rsidR="00236C9D" w:rsidRPr="00C10A08" w:rsidRDefault="00236C9D" w:rsidP="00DC5B74">
                    <w:pPr>
                      <w:ind w:right="105"/>
                      <w:jc w:val="center"/>
                      <w:rPr>
                        <w:rFonts w:ascii="宋体" w:hAnsi="宋体"/>
                        <w:szCs w:val="21"/>
                      </w:rPr>
                    </w:pPr>
                    <w:r w:rsidRPr="00C10A08">
                      <w:rPr>
                        <w:rFonts w:ascii="宋体" w:hAnsi="宋体" w:hint="eastAsia"/>
                        <w:szCs w:val="21"/>
                      </w:rPr>
                      <w:t>余额</w:t>
                    </w:r>
                  </w:p>
                </w:tc>
              </w:sdtContent>
            </w:sdt>
            <w:sdt>
              <w:sdtPr>
                <w:rPr>
                  <w:rFonts w:ascii="宋体" w:hAnsi="宋体"/>
                </w:rPr>
                <w:tag w:val="_PLD_de4faed3465b4da6b8ac35d7e677431c"/>
                <w:id w:val="758433"/>
                <w:lock w:val="sdtLocked"/>
              </w:sdtPr>
              <w:sdtContent>
                <w:tc>
                  <w:tcPr>
                    <w:tcW w:w="529" w:type="pct"/>
                    <w:shd w:val="clear" w:color="auto" w:fill="auto"/>
                    <w:vAlign w:val="center"/>
                  </w:tcPr>
                  <w:p w:rsidR="00236C9D" w:rsidRPr="00C10A08" w:rsidRDefault="00236C9D" w:rsidP="00DC5B74">
                    <w:pPr>
                      <w:ind w:right="105"/>
                      <w:jc w:val="center"/>
                      <w:rPr>
                        <w:rFonts w:ascii="宋体" w:hAnsi="宋体"/>
                        <w:szCs w:val="21"/>
                      </w:rPr>
                    </w:pPr>
                    <w:r w:rsidRPr="00C10A08">
                      <w:rPr>
                        <w:rFonts w:ascii="宋体" w:hAnsi="宋体" w:hint="eastAsia"/>
                        <w:szCs w:val="21"/>
                      </w:rPr>
                      <w:t>本期增加金额</w:t>
                    </w:r>
                  </w:p>
                </w:tc>
              </w:sdtContent>
            </w:sdt>
            <w:sdt>
              <w:sdtPr>
                <w:rPr>
                  <w:rFonts w:ascii="宋体" w:hAnsi="宋体"/>
                </w:rPr>
                <w:tag w:val="_PLD_51ce4224316b4f4b99a8fb0c8e4500a5"/>
                <w:id w:val="758434"/>
                <w:lock w:val="sdtLocked"/>
              </w:sdtPr>
              <w:sdtContent>
                <w:tc>
                  <w:tcPr>
                    <w:tcW w:w="487" w:type="pct"/>
                    <w:shd w:val="clear" w:color="auto" w:fill="auto"/>
                    <w:vAlign w:val="center"/>
                  </w:tcPr>
                  <w:p w:rsidR="00236C9D" w:rsidRPr="00C10A08" w:rsidRDefault="00236C9D" w:rsidP="00DC5B74">
                    <w:pPr>
                      <w:ind w:right="73"/>
                      <w:jc w:val="center"/>
                      <w:rPr>
                        <w:rFonts w:ascii="宋体" w:hAnsi="宋体"/>
                        <w:szCs w:val="21"/>
                      </w:rPr>
                    </w:pPr>
                    <w:r w:rsidRPr="00C10A08">
                      <w:rPr>
                        <w:rFonts w:ascii="宋体" w:hAnsi="宋体" w:hint="eastAsia"/>
                        <w:szCs w:val="21"/>
                      </w:rPr>
                      <w:t>本期转入固定资产金额</w:t>
                    </w:r>
                  </w:p>
                </w:tc>
              </w:sdtContent>
            </w:sdt>
            <w:sdt>
              <w:sdtPr>
                <w:rPr>
                  <w:rFonts w:ascii="宋体" w:hAnsi="宋体"/>
                </w:rPr>
                <w:tag w:val="_PLD_d80ffbe10b944f57a31723041ffbcbdf"/>
                <w:id w:val="758435"/>
                <w:lock w:val="sdtLocked"/>
              </w:sdtPr>
              <w:sdtContent>
                <w:tc>
                  <w:tcPr>
                    <w:tcW w:w="462" w:type="pct"/>
                    <w:shd w:val="clear" w:color="auto" w:fill="auto"/>
                    <w:vAlign w:val="center"/>
                  </w:tcPr>
                  <w:p w:rsidR="00236C9D" w:rsidRPr="00C10A08" w:rsidRDefault="00236C9D" w:rsidP="00DC5B74">
                    <w:pPr>
                      <w:ind w:right="73"/>
                      <w:jc w:val="center"/>
                      <w:rPr>
                        <w:rFonts w:ascii="宋体" w:hAnsi="宋体"/>
                        <w:szCs w:val="21"/>
                      </w:rPr>
                    </w:pPr>
                    <w:r w:rsidRPr="00C10A08">
                      <w:rPr>
                        <w:rFonts w:ascii="宋体" w:hAnsi="宋体" w:hint="eastAsia"/>
                        <w:szCs w:val="21"/>
                      </w:rPr>
                      <w:t>本期其他减少金额</w:t>
                    </w:r>
                  </w:p>
                </w:tc>
              </w:sdtContent>
            </w:sdt>
            <w:sdt>
              <w:sdtPr>
                <w:rPr>
                  <w:rFonts w:ascii="宋体" w:hAnsi="宋体"/>
                </w:rPr>
                <w:tag w:val="_PLD_c8b617c64ad64a03834695d9bc0b8d2f"/>
                <w:id w:val="758436"/>
                <w:lock w:val="sdtLocked"/>
              </w:sdtPr>
              <w:sdtContent>
                <w:tc>
                  <w:tcPr>
                    <w:tcW w:w="488" w:type="pct"/>
                    <w:vAlign w:val="center"/>
                  </w:tcPr>
                  <w:p w:rsidR="00236C9D" w:rsidRPr="00C10A08" w:rsidRDefault="00236C9D" w:rsidP="00DC5B74">
                    <w:pPr>
                      <w:jc w:val="center"/>
                      <w:rPr>
                        <w:rFonts w:ascii="宋体" w:hAnsi="宋体"/>
                        <w:szCs w:val="21"/>
                      </w:rPr>
                    </w:pPr>
                    <w:r w:rsidRPr="00C10A08">
                      <w:rPr>
                        <w:rFonts w:ascii="宋体" w:hAnsi="宋体" w:hint="eastAsia"/>
                        <w:szCs w:val="21"/>
                      </w:rPr>
                      <w:t>期末</w:t>
                    </w:r>
                  </w:p>
                  <w:p w:rsidR="00236C9D" w:rsidRPr="00C10A08" w:rsidRDefault="00236C9D" w:rsidP="00DC5B74">
                    <w:pPr>
                      <w:jc w:val="center"/>
                      <w:rPr>
                        <w:rFonts w:ascii="宋体" w:hAnsi="宋体"/>
                        <w:szCs w:val="21"/>
                      </w:rPr>
                    </w:pPr>
                    <w:r w:rsidRPr="00C10A08">
                      <w:rPr>
                        <w:rFonts w:ascii="宋体" w:hAnsi="宋体" w:hint="eastAsia"/>
                        <w:szCs w:val="21"/>
                      </w:rPr>
                      <w:t>余额</w:t>
                    </w:r>
                  </w:p>
                </w:tc>
              </w:sdtContent>
            </w:sdt>
            <w:sdt>
              <w:sdtPr>
                <w:rPr>
                  <w:rFonts w:ascii="宋体" w:hAnsi="宋体"/>
                </w:rPr>
                <w:tag w:val="_PLD_738551d97ef741f093f852402c423e47"/>
                <w:id w:val="758437"/>
                <w:lock w:val="sdtLocked"/>
              </w:sdtPr>
              <w:sdtContent>
                <w:tc>
                  <w:tcPr>
                    <w:tcW w:w="317" w:type="pct"/>
                    <w:shd w:val="clear" w:color="auto" w:fill="auto"/>
                    <w:vAlign w:val="center"/>
                  </w:tcPr>
                  <w:p w:rsidR="00236C9D" w:rsidRPr="00C10A08" w:rsidRDefault="00236C9D" w:rsidP="00DC5B74">
                    <w:pPr>
                      <w:jc w:val="center"/>
                      <w:rPr>
                        <w:rFonts w:ascii="宋体" w:hAnsi="宋体"/>
                        <w:szCs w:val="21"/>
                      </w:rPr>
                    </w:pPr>
                    <w:r w:rsidRPr="00C10A08">
                      <w:rPr>
                        <w:rFonts w:ascii="宋体" w:hAnsi="宋体" w:hint="eastAsia"/>
                        <w:szCs w:val="21"/>
                      </w:rPr>
                      <w:t>工程累计投入占预算比例(%)</w:t>
                    </w:r>
                  </w:p>
                </w:tc>
              </w:sdtContent>
            </w:sdt>
            <w:sdt>
              <w:sdtPr>
                <w:rPr>
                  <w:rFonts w:ascii="宋体" w:hAnsi="宋体"/>
                </w:rPr>
                <w:tag w:val="_PLD_0f7f749f98e74f33ae9032c17002d136"/>
                <w:id w:val="758438"/>
                <w:lock w:val="sdtLocked"/>
              </w:sdtPr>
              <w:sdtContent>
                <w:tc>
                  <w:tcPr>
                    <w:tcW w:w="139" w:type="pct"/>
                    <w:shd w:val="clear" w:color="auto" w:fill="auto"/>
                    <w:vAlign w:val="center"/>
                  </w:tcPr>
                  <w:p w:rsidR="00236C9D" w:rsidRPr="00C10A08" w:rsidRDefault="00236C9D" w:rsidP="00DC5B74">
                    <w:pPr>
                      <w:jc w:val="center"/>
                      <w:rPr>
                        <w:rFonts w:ascii="宋体" w:hAnsi="宋体"/>
                        <w:szCs w:val="21"/>
                      </w:rPr>
                    </w:pPr>
                    <w:r w:rsidRPr="00C10A08">
                      <w:rPr>
                        <w:rFonts w:ascii="宋体" w:hAnsi="宋体" w:hint="eastAsia"/>
                        <w:szCs w:val="21"/>
                      </w:rPr>
                      <w:t>工程进度</w:t>
                    </w:r>
                  </w:p>
                </w:tc>
              </w:sdtContent>
            </w:sdt>
            <w:sdt>
              <w:sdtPr>
                <w:rPr>
                  <w:rFonts w:ascii="宋体" w:hAnsi="宋体"/>
                </w:rPr>
                <w:tag w:val="_PLD_0b58d44121d2475586a13d1ce8eaed0a"/>
                <w:id w:val="758439"/>
                <w:lock w:val="sdtLocked"/>
              </w:sdtPr>
              <w:sdtContent>
                <w:tc>
                  <w:tcPr>
                    <w:tcW w:w="180" w:type="pct"/>
                    <w:shd w:val="clear" w:color="auto" w:fill="auto"/>
                    <w:vAlign w:val="center"/>
                  </w:tcPr>
                  <w:p w:rsidR="00236C9D" w:rsidRPr="00C10A08" w:rsidRDefault="00236C9D" w:rsidP="00DC5B74">
                    <w:pPr>
                      <w:jc w:val="center"/>
                      <w:rPr>
                        <w:rFonts w:ascii="宋体" w:hAnsi="宋体"/>
                        <w:szCs w:val="21"/>
                      </w:rPr>
                    </w:pPr>
                    <w:r w:rsidRPr="00C10A08">
                      <w:rPr>
                        <w:rFonts w:ascii="宋体" w:hAnsi="宋体" w:hint="eastAsia"/>
                        <w:szCs w:val="21"/>
                      </w:rPr>
                      <w:t>利息资本化累计金额</w:t>
                    </w:r>
                  </w:p>
                </w:tc>
              </w:sdtContent>
            </w:sdt>
            <w:sdt>
              <w:sdtPr>
                <w:rPr>
                  <w:rFonts w:ascii="宋体" w:hAnsi="宋体"/>
                </w:rPr>
                <w:tag w:val="_PLD_2250f692e957437687c2cafcae1d7f81"/>
                <w:id w:val="758440"/>
                <w:lock w:val="sdtLocked"/>
              </w:sdtPr>
              <w:sdtContent>
                <w:tc>
                  <w:tcPr>
                    <w:tcW w:w="227" w:type="pct"/>
                    <w:shd w:val="clear" w:color="auto" w:fill="auto"/>
                    <w:vAlign w:val="center"/>
                  </w:tcPr>
                  <w:p w:rsidR="00236C9D" w:rsidRPr="00C10A08" w:rsidRDefault="00236C9D" w:rsidP="00DC5B74">
                    <w:pPr>
                      <w:jc w:val="center"/>
                      <w:rPr>
                        <w:rFonts w:ascii="宋体" w:hAnsi="宋体"/>
                        <w:szCs w:val="21"/>
                      </w:rPr>
                    </w:pPr>
                    <w:r w:rsidRPr="00C10A08">
                      <w:rPr>
                        <w:rFonts w:ascii="宋体" w:hAnsi="宋体" w:hint="eastAsia"/>
                        <w:szCs w:val="21"/>
                      </w:rPr>
                      <w:t>其中：本期利息资本化金额</w:t>
                    </w:r>
                  </w:p>
                </w:tc>
              </w:sdtContent>
            </w:sdt>
            <w:sdt>
              <w:sdtPr>
                <w:rPr>
                  <w:rFonts w:ascii="宋体" w:hAnsi="宋体"/>
                </w:rPr>
                <w:tag w:val="_PLD_7a9834f354d948e19f071bbf4b5baafe"/>
                <w:id w:val="758441"/>
                <w:lock w:val="sdtLocked"/>
              </w:sdtPr>
              <w:sdtContent>
                <w:tc>
                  <w:tcPr>
                    <w:tcW w:w="184" w:type="pct"/>
                    <w:shd w:val="clear" w:color="auto" w:fill="auto"/>
                    <w:vAlign w:val="center"/>
                  </w:tcPr>
                  <w:p w:rsidR="00236C9D" w:rsidRPr="00C10A08" w:rsidRDefault="00236C9D" w:rsidP="00DC5B74">
                    <w:pPr>
                      <w:jc w:val="center"/>
                      <w:rPr>
                        <w:rFonts w:ascii="宋体" w:hAnsi="宋体"/>
                        <w:szCs w:val="21"/>
                      </w:rPr>
                    </w:pPr>
                    <w:r w:rsidRPr="00C10A08">
                      <w:rPr>
                        <w:rFonts w:ascii="宋体" w:hAnsi="宋体" w:hint="eastAsia"/>
                        <w:szCs w:val="21"/>
                      </w:rPr>
                      <w:t>本期利息资本化率(%)</w:t>
                    </w:r>
                  </w:p>
                </w:tc>
              </w:sdtContent>
            </w:sdt>
            <w:sdt>
              <w:sdtPr>
                <w:rPr>
                  <w:rFonts w:ascii="宋体" w:hAnsi="宋体"/>
                </w:rPr>
                <w:tag w:val="_PLD_6015e39597424a7ea59d45da3ff56e99"/>
                <w:id w:val="758442"/>
                <w:lock w:val="sdtLocked"/>
              </w:sdtPr>
              <w:sdtContent>
                <w:tc>
                  <w:tcPr>
                    <w:tcW w:w="334" w:type="pct"/>
                    <w:shd w:val="clear" w:color="auto" w:fill="auto"/>
                    <w:vAlign w:val="center"/>
                  </w:tcPr>
                  <w:p w:rsidR="00236C9D" w:rsidRPr="00C10A08" w:rsidRDefault="00236C9D" w:rsidP="00DC5B74">
                    <w:pPr>
                      <w:jc w:val="center"/>
                      <w:rPr>
                        <w:rFonts w:ascii="宋体" w:hAnsi="宋体"/>
                        <w:szCs w:val="21"/>
                      </w:rPr>
                    </w:pPr>
                    <w:r w:rsidRPr="00C10A08">
                      <w:rPr>
                        <w:rFonts w:ascii="宋体" w:hAnsi="宋体" w:hint="eastAsia"/>
                        <w:szCs w:val="21"/>
                      </w:rPr>
                      <w:t>资金来源</w:t>
                    </w:r>
                  </w:p>
                </w:tc>
              </w:sdtContent>
            </w:sdt>
          </w:tr>
          <w:sdt>
            <w:sdtPr>
              <w:rPr>
                <w:rFonts w:ascii="宋体" w:hAnsi="宋体" w:hint="eastAsia"/>
                <w:sz w:val="15"/>
                <w:szCs w:val="15"/>
              </w:rPr>
              <w:alias w:val="在建工程明细"/>
              <w:tag w:val="_TUP_ddeb799b6fdf45e2b195807d1913c3bb"/>
              <w:id w:val="758443"/>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研发中心项目</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20,000,000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1,000,000.00</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2,776,691.30</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2,776,691.30</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1,000,000.00</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tcPr>
                  <w:p w:rsidR="00236C9D" w:rsidRPr="00C10A08" w:rsidRDefault="00236C9D" w:rsidP="00DC5B74">
                    <w:pP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44"/>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五万吨黄酒、料酒项目技术改造</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7,198,000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3,223,910.05</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950,458.72</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2,273,451.33</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vAlign w:val="center"/>
                  </w:tcPr>
                  <w:p w:rsidR="00236C9D" w:rsidRPr="00C10A08" w:rsidRDefault="00236C9D" w:rsidP="00DC5B74">
                    <w:pPr>
                      <w:jc w:val="cente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45"/>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黑龙江恒顺二期工程</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16,812,500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8,113,195.51</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8,009,678.98</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16,122,874.49</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vAlign w:val="center"/>
                  </w:tcPr>
                  <w:p w:rsidR="00236C9D" w:rsidRPr="00C10A08" w:rsidRDefault="00236C9D" w:rsidP="00DC5B74">
                    <w:pPr>
                      <w:jc w:val="cente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46"/>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恒顺沙林一期工程</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50,032,000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1,038,826.94</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83,634.68</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58,849.56</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227,787.58</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835,824.48</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vAlign w:val="center"/>
                  </w:tcPr>
                  <w:p w:rsidR="00236C9D" w:rsidRPr="00C10A08" w:rsidRDefault="00236C9D" w:rsidP="00DC5B74">
                    <w:pPr>
                      <w:jc w:val="cente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47"/>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徐州万通改造工程</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8,000,000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663,093.89</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631,028.16</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32,065.73</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vAlign w:val="center"/>
                  </w:tcPr>
                  <w:p w:rsidR="00236C9D" w:rsidRPr="00C10A08" w:rsidRDefault="00236C9D" w:rsidP="00DC5B74">
                    <w:pPr>
                      <w:jc w:val="cente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48"/>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醇醋楼</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43,500,000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158,275.32</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9,736,226.03</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9,894,501.35</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vAlign w:val="center"/>
                  </w:tcPr>
                  <w:p w:rsidR="00236C9D" w:rsidRPr="00C10A08" w:rsidRDefault="00236C9D" w:rsidP="00DC5B74">
                    <w:pPr>
                      <w:jc w:val="cente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49"/>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新品车间580mL线和臻品线整合改造项目</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8,950,000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6,894,988.21</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4,313,186.98</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2,581,801.23</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vAlign w:val="center"/>
                  </w:tcPr>
                  <w:p w:rsidR="00236C9D" w:rsidRPr="00C10A08" w:rsidRDefault="00236C9D" w:rsidP="00DC5B74">
                    <w:pPr>
                      <w:jc w:val="cente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50"/>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新上壶产品建设项目</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23,000,000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2,406,760.68</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2,406,760.68</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tcPr>
                  <w:p w:rsidR="00236C9D" w:rsidRPr="00C10A08" w:rsidRDefault="00236C9D" w:rsidP="00DC5B74">
                    <w:pP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51"/>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炒色车间技改项目</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4,000,000</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1,361,061.95</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1,361,061.95</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tcPr>
                  <w:p w:rsidR="00236C9D" w:rsidRPr="00C10A08" w:rsidRDefault="00236C9D" w:rsidP="00DC5B74">
                    <w:pPr>
                      <w:rPr>
                        <w:rFonts w:ascii="宋体" w:hAnsi="宋体"/>
                        <w:sz w:val="15"/>
                        <w:szCs w:val="15"/>
                      </w:rPr>
                    </w:pPr>
                    <w:r w:rsidRPr="00C10A08">
                      <w:rPr>
                        <w:rFonts w:ascii="宋体" w:hAnsi="宋体"/>
                        <w:sz w:val="15"/>
                        <w:szCs w:val="15"/>
                      </w:rPr>
                      <w:t>自筹资金</w:t>
                    </w:r>
                  </w:p>
                </w:tc>
              </w:tr>
            </w:sdtContent>
          </w:sdt>
          <w:sdt>
            <w:sdtPr>
              <w:rPr>
                <w:rFonts w:ascii="宋体" w:hAnsi="宋体" w:hint="eastAsia"/>
                <w:sz w:val="15"/>
                <w:szCs w:val="15"/>
              </w:rPr>
              <w:alias w:val="在建工程明细"/>
              <w:tag w:val="_TUP_ddeb799b6fdf45e2b195807d1913c3bb"/>
              <w:id w:val="758452"/>
              <w:lock w:val="sdtLocked"/>
            </w:sdtPr>
            <w:sdtContent>
              <w:tr w:rsidR="00236C9D" w:rsidTr="00DC5B74">
                <w:trPr>
                  <w:cantSplit/>
                </w:trPr>
                <w:tc>
                  <w:tcPr>
                    <w:tcW w:w="729" w:type="pct"/>
                    <w:shd w:val="clear" w:color="auto" w:fill="auto"/>
                    <w:vAlign w:val="center"/>
                  </w:tcPr>
                  <w:p w:rsidR="00236C9D" w:rsidRPr="00C10A08" w:rsidRDefault="00236C9D" w:rsidP="00DC5B74">
                    <w:pPr>
                      <w:ind w:right="105"/>
                      <w:rPr>
                        <w:rFonts w:ascii="宋体" w:hAnsi="宋体"/>
                        <w:sz w:val="15"/>
                        <w:szCs w:val="15"/>
                      </w:rPr>
                    </w:pPr>
                    <w:r w:rsidRPr="00C10A08">
                      <w:rPr>
                        <w:rFonts w:ascii="宋体" w:hAnsi="宋体"/>
                        <w:sz w:val="15"/>
                        <w:szCs w:val="15"/>
                      </w:rPr>
                      <w:t>其他零星工程</w:t>
                    </w:r>
                  </w:p>
                </w:tc>
                <w:tc>
                  <w:tcPr>
                    <w:tcW w:w="462" w:type="pct"/>
                    <w:shd w:val="clear" w:color="auto" w:fill="auto"/>
                    <w:vAlign w:val="center"/>
                  </w:tcPr>
                  <w:p w:rsidR="00236C9D" w:rsidRPr="00C10A08" w:rsidRDefault="00236C9D" w:rsidP="00DC5B74">
                    <w:pPr>
                      <w:ind w:right="105"/>
                      <w:jc w:val="right"/>
                      <w:rPr>
                        <w:rFonts w:ascii="宋体" w:hAnsi="宋体"/>
                        <w:sz w:val="15"/>
                        <w:szCs w:val="15"/>
                      </w:rPr>
                    </w:pPr>
                    <w:r w:rsidRPr="00C10A08">
                      <w:rPr>
                        <w:rFonts w:ascii="宋体" w:hAnsi="宋体"/>
                        <w:sz w:val="15"/>
                        <w:szCs w:val="15"/>
                      </w:rPr>
                      <w:t>-</w:t>
                    </w:r>
                  </w:p>
                </w:tc>
                <w:tc>
                  <w:tcPr>
                    <w:tcW w:w="463"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6,857,345.35</w:t>
                    </w:r>
                  </w:p>
                </w:tc>
                <w:tc>
                  <w:tcPr>
                    <w:tcW w:w="529"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12,144,492.11</w:t>
                    </w:r>
                  </w:p>
                </w:tc>
                <w:tc>
                  <w:tcPr>
                    <w:tcW w:w="487" w:type="pct"/>
                    <w:shd w:val="clear" w:color="auto" w:fill="auto"/>
                    <w:vAlign w:val="center"/>
                  </w:tcPr>
                  <w:p w:rsidR="00236C9D" w:rsidRPr="00C10A08" w:rsidRDefault="00236C9D" w:rsidP="00DC5B74">
                    <w:pPr>
                      <w:ind w:right="73"/>
                      <w:jc w:val="right"/>
                      <w:rPr>
                        <w:rFonts w:ascii="宋体" w:hAnsi="宋体"/>
                        <w:sz w:val="15"/>
                        <w:szCs w:val="15"/>
                      </w:rPr>
                    </w:pPr>
                    <w:r w:rsidRPr="00C10A08">
                      <w:rPr>
                        <w:rFonts w:ascii="宋体" w:hAnsi="宋体"/>
                        <w:sz w:val="15"/>
                        <w:szCs w:val="15"/>
                      </w:rPr>
                      <w:t>7,964,898.73</w:t>
                    </w:r>
                  </w:p>
                </w:tc>
                <w:tc>
                  <w:tcPr>
                    <w:tcW w:w="462" w:type="pct"/>
                    <w:shd w:val="clear" w:color="auto" w:fill="auto"/>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2,830,209.12</w:t>
                    </w:r>
                  </w:p>
                </w:tc>
                <w:tc>
                  <w:tcPr>
                    <w:tcW w:w="488" w:type="pct"/>
                    <w:vAlign w:val="center"/>
                  </w:tcPr>
                  <w:p w:rsidR="00236C9D" w:rsidRPr="00C10A08" w:rsidRDefault="00236C9D" w:rsidP="00DC5B74">
                    <w:pPr>
                      <w:jc w:val="right"/>
                      <w:rPr>
                        <w:rFonts w:ascii="宋体" w:hAnsi="宋体"/>
                        <w:sz w:val="15"/>
                        <w:szCs w:val="15"/>
                      </w:rPr>
                    </w:pPr>
                    <w:r w:rsidRPr="00C10A08">
                      <w:rPr>
                        <w:rFonts w:ascii="宋体" w:hAnsi="宋体"/>
                        <w:sz w:val="15"/>
                        <w:szCs w:val="15"/>
                      </w:rPr>
                      <w:t>8,206,729.61</w:t>
                    </w:r>
                  </w:p>
                </w:tc>
                <w:tc>
                  <w:tcPr>
                    <w:tcW w:w="317" w:type="pct"/>
                    <w:shd w:val="clear" w:color="auto" w:fill="auto"/>
                  </w:tcPr>
                  <w:p w:rsidR="00236C9D" w:rsidRPr="00C10A08" w:rsidRDefault="00236C9D" w:rsidP="00DC5B74">
                    <w:pPr>
                      <w:jc w:val="right"/>
                      <w:rPr>
                        <w:rFonts w:ascii="宋体" w:hAnsi="宋体"/>
                        <w:sz w:val="15"/>
                        <w:szCs w:val="15"/>
                      </w:rPr>
                    </w:pPr>
                  </w:p>
                </w:tc>
                <w:tc>
                  <w:tcPr>
                    <w:tcW w:w="139" w:type="pct"/>
                    <w:shd w:val="clear" w:color="auto" w:fill="auto"/>
                  </w:tcPr>
                  <w:p w:rsidR="00236C9D" w:rsidRPr="00C10A08" w:rsidRDefault="00236C9D" w:rsidP="00DC5B74">
                    <w:pPr>
                      <w:rPr>
                        <w:rFonts w:ascii="宋体" w:hAnsi="宋体"/>
                        <w:sz w:val="15"/>
                        <w:szCs w:val="15"/>
                      </w:rPr>
                    </w:pPr>
                  </w:p>
                </w:tc>
                <w:tc>
                  <w:tcPr>
                    <w:tcW w:w="180" w:type="pct"/>
                    <w:shd w:val="clear" w:color="auto" w:fill="auto"/>
                  </w:tcPr>
                  <w:p w:rsidR="00236C9D" w:rsidRPr="00C10A08" w:rsidRDefault="00236C9D" w:rsidP="00DC5B74">
                    <w:pPr>
                      <w:jc w:val="right"/>
                      <w:rPr>
                        <w:rFonts w:ascii="宋体" w:hAnsi="宋体"/>
                        <w:sz w:val="15"/>
                        <w:szCs w:val="15"/>
                      </w:rPr>
                    </w:pPr>
                  </w:p>
                </w:tc>
                <w:tc>
                  <w:tcPr>
                    <w:tcW w:w="227" w:type="pct"/>
                    <w:shd w:val="clear" w:color="auto" w:fill="auto"/>
                  </w:tcPr>
                  <w:p w:rsidR="00236C9D" w:rsidRPr="00C10A08" w:rsidRDefault="00236C9D" w:rsidP="00DC5B74">
                    <w:pPr>
                      <w:jc w:val="right"/>
                      <w:rPr>
                        <w:rFonts w:ascii="宋体" w:hAnsi="宋体"/>
                        <w:sz w:val="15"/>
                        <w:szCs w:val="15"/>
                      </w:rPr>
                    </w:pPr>
                  </w:p>
                </w:tc>
                <w:tc>
                  <w:tcPr>
                    <w:tcW w:w="184" w:type="pct"/>
                    <w:shd w:val="clear" w:color="auto" w:fill="auto"/>
                  </w:tcPr>
                  <w:p w:rsidR="00236C9D" w:rsidRPr="00C10A08" w:rsidRDefault="00236C9D" w:rsidP="00DC5B74">
                    <w:pPr>
                      <w:jc w:val="right"/>
                      <w:rPr>
                        <w:rFonts w:ascii="宋体" w:hAnsi="宋体"/>
                        <w:sz w:val="15"/>
                        <w:szCs w:val="15"/>
                      </w:rPr>
                    </w:pPr>
                  </w:p>
                </w:tc>
                <w:tc>
                  <w:tcPr>
                    <w:tcW w:w="334" w:type="pct"/>
                    <w:shd w:val="clear" w:color="auto" w:fill="auto"/>
                  </w:tcPr>
                  <w:p w:rsidR="00236C9D" w:rsidRPr="00C10A08" w:rsidRDefault="00236C9D" w:rsidP="00DC5B74">
                    <w:pPr>
                      <w:rPr>
                        <w:rFonts w:ascii="宋体" w:hAnsi="宋体"/>
                        <w:sz w:val="15"/>
                        <w:szCs w:val="15"/>
                      </w:rPr>
                    </w:pPr>
                    <w:r w:rsidRPr="00C10A08">
                      <w:rPr>
                        <w:rFonts w:ascii="宋体" w:hAnsi="宋体"/>
                        <w:sz w:val="15"/>
                        <w:szCs w:val="15"/>
                      </w:rPr>
                      <w:t>自筹资金</w:t>
                    </w:r>
                  </w:p>
                </w:tc>
              </w:tr>
            </w:sdtContent>
          </w:sdt>
          <w:tr w:rsidR="00236C9D" w:rsidTr="00DC5B74">
            <w:trPr>
              <w:cantSplit/>
            </w:trPr>
            <w:sdt>
              <w:sdtPr>
                <w:tag w:val="_PLD_2216f6ec60d6481d870ef3195ec544aa"/>
                <w:id w:val="758453"/>
                <w:lock w:val="sdtLocked"/>
              </w:sdtPr>
              <w:sdtContent>
                <w:tc>
                  <w:tcPr>
                    <w:tcW w:w="729" w:type="pct"/>
                    <w:shd w:val="clear" w:color="auto" w:fill="auto"/>
                    <w:vAlign w:val="center"/>
                  </w:tcPr>
                  <w:p w:rsidR="00236C9D" w:rsidRPr="007C6DE2" w:rsidRDefault="00236C9D" w:rsidP="00DC5B74">
                    <w:pPr>
                      <w:ind w:right="105"/>
                      <w:jc w:val="center"/>
                      <w:rPr>
                        <w:szCs w:val="21"/>
                      </w:rPr>
                    </w:pPr>
                    <w:r w:rsidRPr="007C6DE2">
                      <w:rPr>
                        <w:rFonts w:hint="eastAsia"/>
                        <w:szCs w:val="21"/>
                      </w:rPr>
                      <w:t>合计</w:t>
                    </w:r>
                  </w:p>
                </w:tc>
              </w:sdtContent>
            </w:sdt>
            <w:tc>
              <w:tcPr>
                <w:tcW w:w="462" w:type="pct"/>
                <w:shd w:val="clear" w:color="auto" w:fill="auto"/>
              </w:tcPr>
              <w:p w:rsidR="00236C9D" w:rsidRPr="007C6DE2" w:rsidRDefault="007C6DE2" w:rsidP="007C6DE2">
                <w:pPr>
                  <w:ind w:right="105"/>
                  <w:jc w:val="right"/>
                  <w:rPr>
                    <w:rFonts w:ascii="宋体" w:hAnsi="宋体"/>
                    <w:sz w:val="15"/>
                    <w:szCs w:val="15"/>
                  </w:rPr>
                </w:pPr>
                <w:r w:rsidRPr="007C6DE2">
                  <w:rPr>
                    <w:rFonts w:ascii="宋体" w:hAnsi="宋体" w:hint="eastAsia"/>
                    <w:sz w:val="15"/>
                    <w:szCs w:val="15"/>
                  </w:rPr>
                  <w:t>181</w:t>
                </w:r>
                <w:r w:rsidR="005D2624" w:rsidRPr="007C6DE2">
                  <w:rPr>
                    <w:rFonts w:ascii="宋体" w:hAnsi="宋体"/>
                    <w:sz w:val="15"/>
                    <w:szCs w:val="15"/>
                  </w:rPr>
                  <w:t>,</w:t>
                </w:r>
                <w:r w:rsidRPr="007C6DE2">
                  <w:rPr>
                    <w:rFonts w:ascii="宋体" w:hAnsi="宋体" w:hint="eastAsia"/>
                    <w:sz w:val="15"/>
                    <w:szCs w:val="15"/>
                  </w:rPr>
                  <w:t>492</w:t>
                </w:r>
                <w:r w:rsidR="005D2624" w:rsidRPr="007C6DE2">
                  <w:rPr>
                    <w:rFonts w:ascii="宋体" w:hAnsi="宋体"/>
                    <w:sz w:val="15"/>
                    <w:szCs w:val="15"/>
                  </w:rPr>
                  <w:t>,</w:t>
                </w:r>
                <w:r w:rsidRPr="007C6DE2">
                  <w:rPr>
                    <w:rFonts w:ascii="宋体" w:hAnsi="宋体" w:hint="eastAsia"/>
                    <w:sz w:val="15"/>
                    <w:szCs w:val="15"/>
                  </w:rPr>
                  <w:t>5</w:t>
                </w:r>
                <w:r w:rsidR="005D2624" w:rsidRPr="007C6DE2">
                  <w:rPr>
                    <w:rFonts w:ascii="宋体" w:hAnsi="宋体"/>
                    <w:sz w:val="15"/>
                    <w:szCs w:val="15"/>
                  </w:rPr>
                  <w:t>00</w:t>
                </w:r>
              </w:p>
            </w:tc>
            <w:tc>
              <w:tcPr>
                <w:tcW w:w="463" w:type="pct"/>
                <w:shd w:val="clear" w:color="auto" w:fill="auto"/>
              </w:tcPr>
              <w:p w:rsidR="00236C9D" w:rsidRPr="00236C9D" w:rsidRDefault="00236C9D" w:rsidP="00DC5B74">
                <w:pPr>
                  <w:jc w:val="right"/>
                  <w:rPr>
                    <w:rFonts w:ascii="宋体" w:hAnsi="宋体"/>
                    <w:sz w:val="15"/>
                    <w:szCs w:val="15"/>
                  </w:rPr>
                </w:pPr>
                <w:r w:rsidRPr="00236C9D">
                  <w:rPr>
                    <w:rFonts w:ascii="宋体" w:hAnsi="宋体"/>
                    <w:sz w:val="15"/>
                    <w:szCs w:val="15"/>
                  </w:rPr>
                  <w:t>17,167,643.12</w:t>
                </w:r>
              </w:p>
            </w:tc>
            <w:tc>
              <w:tcPr>
                <w:tcW w:w="529" w:type="pct"/>
                <w:shd w:val="clear" w:color="auto" w:fill="auto"/>
              </w:tcPr>
              <w:p w:rsidR="00236C9D" w:rsidRPr="00236C9D" w:rsidRDefault="00236C9D" w:rsidP="00DC5B74">
                <w:pPr>
                  <w:ind w:right="73"/>
                  <w:jc w:val="right"/>
                  <w:rPr>
                    <w:rFonts w:ascii="宋体" w:hAnsi="宋体"/>
                    <w:sz w:val="15"/>
                    <w:szCs w:val="15"/>
                  </w:rPr>
                </w:pPr>
                <w:r w:rsidRPr="00236C9D">
                  <w:rPr>
                    <w:rFonts w:ascii="宋体" w:hAnsi="宋体"/>
                    <w:sz w:val="15"/>
                    <w:szCs w:val="15"/>
                  </w:rPr>
                  <w:t>47,300,537.88</w:t>
                </w:r>
              </w:p>
            </w:tc>
            <w:tc>
              <w:tcPr>
                <w:tcW w:w="487" w:type="pct"/>
                <w:shd w:val="clear" w:color="auto" w:fill="auto"/>
              </w:tcPr>
              <w:p w:rsidR="00236C9D" w:rsidRPr="00236C9D" w:rsidRDefault="00236C9D" w:rsidP="00DC5B74">
                <w:pPr>
                  <w:ind w:right="73"/>
                  <w:jc w:val="right"/>
                  <w:rPr>
                    <w:rFonts w:ascii="宋体" w:hAnsi="宋体"/>
                    <w:sz w:val="15"/>
                    <w:szCs w:val="15"/>
                  </w:rPr>
                </w:pPr>
                <w:r w:rsidRPr="00236C9D">
                  <w:rPr>
                    <w:rFonts w:ascii="宋体" w:hAnsi="宋体"/>
                    <w:sz w:val="15"/>
                    <w:szCs w:val="15"/>
                  </w:rPr>
                  <w:t>16,695,113.45</w:t>
                </w:r>
              </w:p>
            </w:tc>
            <w:tc>
              <w:tcPr>
                <w:tcW w:w="462" w:type="pct"/>
                <w:shd w:val="clear" w:color="auto" w:fill="auto"/>
              </w:tcPr>
              <w:p w:rsidR="00236C9D" w:rsidRPr="00236C9D" w:rsidRDefault="00236C9D" w:rsidP="00DC5B74">
                <w:pPr>
                  <w:jc w:val="right"/>
                  <w:rPr>
                    <w:rFonts w:ascii="宋体" w:hAnsi="宋体"/>
                    <w:sz w:val="15"/>
                    <w:szCs w:val="15"/>
                  </w:rPr>
                </w:pPr>
                <w:r w:rsidRPr="00236C9D">
                  <w:rPr>
                    <w:rFonts w:ascii="宋体" w:hAnsi="宋体"/>
                    <w:sz w:val="15"/>
                    <w:szCs w:val="15"/>
                  </w:rPr>
                  <w:t>3,057,996.70</w:t>
                </w:r>
              </w:p>
            </w:tc>
            <w:tc>
              <w:tcPr>
                <w:tcW w:w="488" w:type="pct"/>
              </w:tcPr>
              <w:p w:rsidR="00236C9D" w:rsidRPr="00236C9D" w:rsidRDefault="00236C9D" w:rsidP="00DC5B74">
                <w:pPr>
                  <w:jc w:val="right"/>
                  <w:rPr>
                    <w:rFonts w:ascii="宋体" w:hAnsi="宋体"/>
                    <w:sz w:val="15"/>
                    <w:szCs w:val="15"/>
                  </w:rPr>
                </w:pPr>
                <w:r w:rsidRPr="00236C9D">
                  <w:rPr>
                    <w:rFonts w:ascii="宋体" w:hAnsi="宋体"/>
                    <w:sz w:val="15"/>
                    <w:szCs w:val="15"/>
                  </w:rPr>
                  <w:t>44,715,070.85</w:t>
                </w:r>
              </w:p>
            </w:tc>
            <w:tc>
              <w:tcPr>
                <w:tcW w:w="317" w:type="pct"/>
                <w:shd w:val="clear" w:color="auto" w:fill="auto"/>
              </w:tcPr>
              <w:p w:rsidR="00236C9D" w:rsidRDefault="00236C9D" w:rsidP="00DC5B74">
                <w:pPr>
                  <w:ind w:right="174"/>
                  <w:jc w:val="center"/>
                  <w:rPr>
                    <w:szCs w:val="21"/>
                  </w:rPr>
                </w:pPr>
                <w:r>
                  <w:rPr>
                    <w:szCs w:val="21"/>
                  </w:rPr>
                  <w:t>/</w:t>
                </w:r>
              </w:p>
            </w:tc>
            <w:tc>
              <w:tcPr>
                <w:tcW w:w="139" w:type="pct"/>
                <w:shd w:val="clear" w:color="auto" w:fill="auto"/>
              </w:tcPr>
              <w:p w:rsidR="00236C9D" w:rsidRDefault="00236C9D" w:rsidP="00DC5B74">
                <w:pPr>
                  <w:ind w:right="174"/>
                  <w:jc w:val="center"/>
                  <w:rPr>
                    <w:szCs w:val="21"/>
                  </w:rPr>
                </w:pPr>
                <w:r>
                  <w:rPr>
                    <w:szCs w:val="21"/>
                  </w:rPr>
                  <w:t>/</w:t>
                </w:r>
              </w:p>
            </w:tc>
            <w:tc>
              <w:tcPr>
                <w:tcW w:w="180" w:type="pct"/>
                <w:shd w:val="clear" w:color="auto" w:fill="auto"/>
              </w:tcPr>
              <w:p w:rsidR="00236C9D" w:rsidRDefault="00236C9D" w:rsidP="00DC5B74">
                <w:pPr>
                  <w:jc w:val="right"/>
                  <w:rPr>
                    <w:szCs w:val="21"/>
                  </w:rPr>
                </w:pPr>
              </w:p>
            </w:tc>
            <w:tc>
              <w:tcPr>
                <w:tcW w:w="227" w:type="pct"/>
                <w:shd w:val="clear" w:color="auto" w:fill="auto"/>
              </w:tcPr>
              <w:p w:rsidR="00236C9D" w:rsidRDefault="00236C9D" w:rsidP="00DC5B74">
                <w:pPr>
                  <w:jc w:val="right"/>
                  <w:rPr>
                    <w:szCs w:val="21"/>
                  </w:rPr>
                </w:pPr>
              </w:p>
            </w:tc>
            <w:tc>
              <w:tcPr>
                <w:tcW w:w="184" w:type="pct"/>
                <w:shd w:val="clear" w:color="auto" w:fill="auto"/>
              </w:tcPr>
              <w:p w:rsidR="00236C9D" w:rsidRDefault="00236C9D" w:rsidP="00DC5B74">
                <w:pPr>
                  <w:ind w:right="174"/>
                  <w:jc w:val="center"/>
                  <w:rPr>
                    <w:szCs w:val="21"/>
                  </w:rPr>
                </w:pPr>
                <w:r>
                  <w:rPr>
                    <w:szCs w:val="21"/>
                  </w:rPr>
                  <w:t>/</w:t>
                </w:r>
              </w:p>
            </w:tc>
            <w:tc>
              <w:tcPr>
                <w:tcW w:w="334" w:type="pct"/>
                <w:shd w:val="clear" w:color="auto" w:fill="auto"/>
              </w:tcPr>
              <w:p w:rsidR="00236C9D" w:rsidRDefault="00236C9D" w:rsidP="00DC5B74">
                <w:pPr>
                  <w:ind w:right="174"/>
                  <w:jc w:val="center"/>
                  <w:rPr>
                    <w:szCs w:val="21"/>
                  </w:rPr>
                </w:pPr>
                <w:r>
                  <w:rPr>
                    <w:szCs w:val="21"/>
                  </w:rPr>
                  <w:t>/</w:t>
                </w:r>
              </w:p>
            </w:tc>
          </w:tr>
        </w:tbl>
        <w:p w:rsidR="00B33BEC" w:rsidRDefault="0074757F" w:rsidP="00D0590E">
          <w:pPr>
            <w:adjustRightInd w:val="0"/>
            <w:snapToGrid w:val="0"/>
            <w:spacing w:beforeLines="50" w:line="360" w:lineRule="auto"/>
            <w:ind w:firstLine="482"/>
            <w:rPr>
              <w:szCs w:val="21"/>
            </w:rPr>
          </w:pPr>
          <w:r w:rsidRPr="007F7B78">
            <w:rPr>
              <w:rFonts w:ascii="宋体" w:hAnsi="宋体" w:hint="eastAsia"/>
              <w:bCs/>
            </w:rPr>
            <w:t>报告期内无利息资本化金额。</w:t>
          </w: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B33BEC" w:rsidRDefault="00EC273B" w:rsidP="00816693">
          <w:pPr>
            <w:pStyle w:val="4"/>
            <w:numPr>
              <w:ilvl w:val="3"/>
              <w:numId w:val="87"/>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Content>
            <w:p w:rsidR="00B33BEC" w:rsidRDefault="00FE1625" w:rsidP="00B03041">
              <w:r w:rsidRPr="00E6394E">
                <w:rPr>
                  <w:rFonts w:ascii="宋体" w:hAnsi="宋体"/>
                  <w:sz w:val="18"/>
                </w:rPr>
                <w:fldChar w:fldCharType="begin"/>
              </w:r>
              <w:r w:rsidR="00B03041"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03041"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B03041" w:rsidP="00B03041">
      <w:pPr>
        <w:ind w:firstLineChars="200" w:firstLine="420"/>
        <w:rPr>
          <w:rFonts w:ascii="宋体" w:hAnsi="宋体"/>
        </w:rPr>
      </w:pPr>
      <w:r w:rsidRPr="007F7B78">
        <w:rPr>
          <w:rFonts w:ascii="宋体" w:hAnsi="宋体" w:hint="eastAsia"/>
        </w:rPr>
        <w:t>本报告期无计提在建工程减值准备的情况。</w:t>
      </w:r>
    </w:p>
    <w:p w:rsidR="00B03041" w:rsidRDefault="00B03041" w:rsidP="00B03041">
      <w:pPr>
        <w:ind w:firstLineChars="200" w:firstLine="420"/>
        <w:rPr>
          <w:szCs w:val="21"/>
        </w:rPr>
      </w:pPr>
    </w:p>
    <w:p w:rsidR="00B33BEC" w:rsidRDefault="00EC273B">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3"/>
              <w:numId w:val="88"/>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B33BEC" w:rsidRDefault="00FE1625">
              <w:pPr>
                <w:snapToGrid w:val="0"/>
                <w:spacing w:line="240" w:lineRule="atLeast"/>
                <w:rPr>
                  <w:szCs w:val="21"/>
                </w:rPr>
              </w:pPr>
              <w:r w:rsidRPr="00E6394E">
                <w:rPr>
                  <w:rFonts w:ascii="宋体" w:hAnsi="宋体"/>
                  <w:sz w:val="18"/>
                  <w:szCs w:val="21"/>
                </w:rPr>
                <w:fldChar w:fldCharType="begin"/>
              </w:r>
              <w:r w:rsidR="00AD60DC" w:rsidRPr="00E6394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D60DC"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1786"/>
            <w:gridCol w:w="1266"/>
            <w:gridCol w:w="1581"/>
            <w:gridCol w:w="2011"/>
          </w:tblGrid>
          <w:tr w:rsidR="00A66343" w:rsidTr="00DC5B74">
            <w:trPr>
              <w:trHeight w:val="340"/>
            </w:trPr>
            <w:sdt>
              <w:sdtPr>
                <w:tag w:val="_PLD_0d0c5c4c9acf46eaa7c41a19eb731a5c"/>
                <w:id w:val="763530"/>
                <w:lock w:val="sdtLocked"/>
              </w:sdtPr>
              <w:sdtContent>
                <w:tc>
                  <w:tcPr>
                    <w:tcW w:w="1374" w:type="pct"/>
                    <w:shd w:val="clear" w:color="auto" w:fill="auto"/>
                    <w:vAlign w:val="center"/>
                  </w:tcPr>
                  <w:p w:rsidR="00A66343" w:rsidRDefault="00A66343" w:rsidP="00DC5B74">
                    <w:pPr>
                      <w:jc w:val="center"/>
                      <w:rPr>
                        <w:szCs w:val="21"/>
                      </w:rPr>
                    </w:pPr>
                    <w:r>
                      <w:rPr>
                        <w:rFonts w:hint="eastAsia"/>
                        <w:szCs w:val="21"/>
                      </w:rPr>
                      <w:t>项目</w:t>
                    </w:r>
                  </w:p>
                </w:tc>
              </w:sdtContent>
            </w:sdt>
            <w:sdt>
              <w:sdtPr>
                <w:tag w:val="_PLD_0dfc6d612ce04e4ab91d7f5c675c7954"/>
                <w:id w:val="763531"/>
                <w:lock w:val="sdtLocked"/>
              </w:sdtPr>
              <w:sdtContent>
                <w:tc>
                  <w:tcPr>
                    <w:tcW w:w="1032" w:type="pct"/>
                    <w:shd w:val="clear" w:color="auto" w:fill="auto"/>
                    <w:vAlign w:val="center"/>
                  </w:tcPr>
                  <w:p w:rsidR="00A66343" w:rsidRDefault="00A66343" w:rsidP="00DC5B74">
                    <w:pPr>
                      <w:jc w:val="center"/>
                      <w:rPr>
                        <w:szCs w:val="21"/>
                      </w:rPr>
                    </w:pPr>
                    <w:r>
                      <w:rPr>
                        <w:rFonts w:hint="eastAsia"/>
                        <w:szCs w:val="21"/>
                      </w:rPr>
                      <w:t>土地使用权</w:t>
                    </w:r>
                  </w:p>
                </w:tc>
              </w:sdtContent>
            </w:sdt>
            <w:sdt>
              <w:sdtPr>
                <w:rPr>
                  <w:szCs w:val="21"/>
                </w:rPr>
                <w:alias w:val="无形资产明细－项目"/>
                <w:tag w:val="_GBC_1a0001be34594900ba0c5e610a635d50"/>
                <w:id w:val="763532"/>
                <w:lock w:val="sdtLocked"/>
              </w:sdtPr>
              <w:sdtEndPr>
                <w:rPr>
                  <w:rFonts w:hint="eastAsia"/>
                </w:rPr>
              </w:sdtEndPr>
              <w:sdtContent>
                <w:tc>
                  <w:tcPr>
                    <w:tcW w:w="656" w:type="pct"/>
                    <w:shd w:val="clear" w:color="auto" w:fill="auto"/>
                    <w:vAlign w:val="center"/>
                  </w:tcPr>
                  <w:p w:rsidR="00A66343" w:rsidRDefault="00A66343" w:rsidP="00DC5B74">
                    <w:pPr>
                      <w:jc w:val="center"/>
                      <w:rPr>
                        <w:szCs w:val="21"/>
                      </w:rPr>
                    </w:pPr>
                    <w:r>
                      <w:rPr>
                        <w:szCs w:val="21"/>
                      </w:rPr>
                      <w:t>商标</w:t>
                    </w:r>
                  </w:p>
                </w:tc>
              </w:sdtContent>
            </w:sdt>
            <w:sdt>
              <w:sdtPr>
                <w:rPr>
                  <w:szCs w:val="21"/>
                </w:rPr>
                <w:alias w:val="无形资产明细－项目"/>
                <w:tag w:val="_GBC_1a0001be34594900ba0c5e610a635d50"/>
                <w:id w:val="763533"/>
                <w:lock w:val="sdtLocked"/>
              </w:sdtPr>
              <w:sdtEndPr>
                <w:rPr>
                  <w:rFonts w:hint="eastAsia"/>
                </w:rPr>
              </w:sdtEndPr>
              <w:sdtContent>
                <w:tc>
                  <w:tcPr>
                    <w:tcW w:w="782" w:type="pct"/>
                    <w:shd w:val="clear" w:color="auto" w:fill="auto"/>
                    <w:vAlign w:val="center"/>
                  </w:tcPr>
                  <w:p w:rsidR="00A66343" w:rsidRDefault="00A66343" w:rsidP="00DC5B74">
                    <w:pPr>
                      <w:jc w:val="center"/>
                      <w:rPr>
                        <w:szCs w:val="21"/>
                      </w:rPr>
                    </w:pPr>
                    <w:r>
                      <w:rPr>
                        <w:szCs w:val="21"/>
                      </w:rPr>
                      <w:t>软件</w:t>
                    </w:r>
                  </w:p>
                </w:tc>
              </w:sdtContent>
            </w:sdt>
            <w:sdt>
              <w:sdtPr>
                <w:tag w:val="_PLD_010a173744294c79817b77db863e3438"/>
                <w:id w:val="763534"/>
                <w:lock w:val="sdtLocked"/>
              </w:sdtPr>
              <w:sdtContent>
                <w:tc>
                  <w:tcPr>
                    <w:tcW w:w="1156" w:type="pct"/>
                    <w:shd w:val="clear" w:color="auto" w:fill="auto"/>
                    <w:vAlign w:val="center"/>
                  </w:tcPr>
                  <w:p w:rsidR="00A66343" w:rsidRDefault="00A66343" w:rsidP="00DC5B74">
                    <w:pPr>
                      <w:jc w:val="center"/>
                      <w:rPr>
                        <w:szCs w:val="21"/>
                      </w:rPr>
                    </w:pPr>
                    <w:r>
                      <w:rPr>
                        <w:szCs w:val="21"/>
                      </w:rPr>
                      <w:t>合计</w:t>
                    </w:r>
                  </w:p>
                </w:tc>
              </w:sdtContent>
            </w:sdt>
          </w:tr>
          <w:tr w:rsidR="00A66343" w:rsidTr="00DC5B74">
            <w:trPr>
              <w:trHeight w:val="340"/>
            </w:trPr>
            <w:sdt>
              <w:sdtPr>
                <w:rPr>
                  <w:rFonts w:ascii="宋体" w:hAnsi="宋体"/>
                </w:rPr>
                <w:tag w:val="_PLD_d38b2136312a4180852ade61efe6b93c"/>
                <w:id w:val="763535"/>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一、</w:t>
                    </w:r>
                    <w:r w:rsidRPr="00BB0CB9">
                      <w:rPr>
                        <w:rFonts w:ascii="宋体" w:hAnsi="宋体" w:hint="eastAsia"/>
                        <w:szCs w:val="21"/>
                      </w:rPr>
                      <w:t>账面原值</w:t>
                    </w:r>
                  </w:p>
                </w:tc>
              </w:sdtContent>
            </w:sdt>
            <w:tc>
              <w:tcPr>
                <w:tcW w:w="1032" w:type="pct"/>
                <w:shd w:val="clear" w:color="auto" w:fill="auto"/>
              </w:tcPr>
              <w:p w:rsidR="00A66343" w:rsidRDefault="00A66343" w:rsidP="00DC5B74">
                <w:pPr>
                  <w:rPr>
                    <w:szCs w:val="21"/>
                  </w:rPr>
                </w:pPr>
              </w:p>
            </w:tc>
            <w:tc>
              <w:tcPr>
                <w:tcW w:w="656" w:type="pct"/>
                <w:shd w:val="clear" w:color="auto" w:fill="auto"/>
              </w:tcPr>
              <w:p w:rsidR="00A66343" w:rsidRDefault="00A66343" w:rsidP="00DC5B74">
                <w:pPr>
                  <w:rPr>
                    <w:szCs w:val="21"/>
                  </w:rPr>
                </w:pPr>
              </w:p>
            </w:tc>
            <w:tc>
              <w:tcPr>
                <w:tcW w:w="782" w:type="pct"/>
                <w:shd w:val="clear" w:color="auto" w:fill="auto"/>
              </w:tcPr>
              <w:p w:rsidR="00A66343" w:rsidRDefault="00A66343" w:rsidP="00DC5B74">
                <w:pPr>
                  <w:rPr>
                    <w:szCs w:val="21"/>
                  </w:rPr>
                </w:pPr>
              </w:p>
            </w:tc>
            <w:tc>
              <w:tcPr>
                <w:tcW w:w="1156" w:type="pct"/>
                <w:shd w:val="clear" w:color="auto" w:fill="auto"/>
              </w:tcPr>
              <w:p w:rsidR="00A66343" w:rsidRDefault="00A66343" w:rsidP="00DC5B74">
                <w:pPr>
                  <w:rPr>
                    <w:szCs w:val="21"/>
                  </w:rPr>
                </w:pPr>
              </w:p>
            </w:tc>
          </w:tr>
          <w:tr w:rsidR="00A66343" w:rsidTr="00DC5B74">
            <w:trPr>
              <w:trHeight w:val="340"/>
            </w:trPr>
            <w:sdt>
              <w:sdtPr>
                <w:rPr>
                  <w:rFonts w:ascii="宋体" w:hAnsi="宋体"/>
                </w:rPr>
                <w:tag w:val="_PLD_c5adbbf7566848428d517f50646b04c1"/>
                <w:id w:val="763536"/>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 xml:space="preserve">    1.</w:t>
                    </w:r>
                    <w:r w:rsidRPr="00BB0CB9">
                      <w:rPr>
                        <w:rFonts w:ascii="宋体" w:hAnsi="宋体" w:hint="eastAsia"/>
                        <w:szCs w:val="21"/>
                      </w:rPr>
                      <w:t>期</w:t>
                    </w:r>
                    <w:r w:rsidRPr="00BB0CB9">
                      <w:rPr>
                        <w:rFonts w:ascii="宋体" w:hAnsi="宋体"/>
                        <w:szCs w:val="21"/>
                      </w:rPr>
                      <w:t>初余额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100,639,005.50</w:t>
                </w:r>
              </w:p>
            </w:tc>
            <w:tc>
              <w:tcPr>
                <w:tcW w:w="656" w:type="pct"/>
                <w:shd w:val="clear" w:color="auto" w:fill="auto"/>
              </w:tcPr>
              <w:p w:rsidR="00A66343" w:rsidRPr="00A66343" w:rsidRDefault="00A66343" w:rsidP="00DC5B74">
                <w:pPr>
                  <w:jc w:val="right"/>
                  <w:rPr>
                    <w:rFonts w:ascii="宋体" w:hAnsi="宋体"/>
                    <w:szCs w:val="21"/>
                  </w:rPr>
                </w:pPr>
                <w:r w:rsidRPr="00A66343">
                  <w:rPr>
                    <w:rFonts w:ascii="宋体" w:hAnsi="宋体"/>
                  </w:rPr>
                  <w:t>806,000.00</w:t>
                </w: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8,302,598.90</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109,747,604.40</w:t>
                </w:r>
              </w:p>
            </w:tc>
          </w:tr>
          <w:tr w:rsidR="00A66343" w:rsidTr="00DC5B74">
            <w:trPr>
              <w:trHeight w:val="340"/>
            </w:trPr>
            <w:sdt>
              <w:sdtPr>
                <w:rPr>
                  <w:rFonts w:ascii="宋体" w:hAnsi="宋体"/>
                </w:rPr>
                <w:tag w:val="_PLD_0b446630b07f4e06a5d143f4d4a21911"/>
                <w:id w:val="763537"/>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szCs w:val="21"/>
                      </w:rPr>
                      <w:t>2.本期增加</w:t>
                    </w:r>
                    <w:r w:rsidRPr="00BB0CB9">
                      <w:rPr>
                        <w:rFonts w:ascii="宋体" w:hAnsi="宋体" w:hint="eastAsia"/>
                        <w:szCs w:val="21"/>
                      </w:rPr>
                      <w:t>金额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2,167,654.65</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1,998,520.38</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4,166,175.03</w:t>
                </w:r>
              </w:p>
            </w:tc>
          </w:tr>
          <w:tr w:rsidR="00A66343" w:rsidTr="00DC5B74">
            <w:trPr>
              <w:trHeight w:val="340"/>
            </w:trPr>
            <w:sdt>
              <w:sdtPr>
                <w:rPr>
                  <w:rFonts w:ascii="宋体" w:hAnsi="宋体"/>
                </w:rPr>
                <w:tag w:val="_PLD_add88995250b4c76b28f71f8876082c0"/>
                <w:id w:val="763538"/>
                <w:lock w:val="sdtLocked"/>
              </w:sdtPr>
              <w:sdtContent>
                <w:tc>
                  <w:tcPr>
                    <w:tcW w:w="1374" w:type="pct"/>
                    <w:shd w:val="clear" w:color="auto" w:fill="auto"/>
                    <w:vAlign w:val="center"/>
                  </w:tcPr>
                  <w:p w:rsidR="00A66343" w:rsidRPr="00BB0CB9" w:rsidRDefault="00A66343" w:rsidP="00DC5B74">
                    <w:pPr>
                      <w:ind w:firstLineChars="300" w:firstLine="630"/>
                      <w:rPr>
                        <w:rFonts w:ascii="宋体" w:hAnsi="宋体"/>
                        <w:szCs w:val="21"/>
                      </w:rPr>
                    </w:pPr>
                    <w:r w:rsidRPr="00BB0CB9">
                      <w:rPr>
                        <w:rFonts w:ascii="宋体" w:hAnsi="宋体"/>
                        <w:szCs w:val="21"/>
                      </w:rPr>
                      <w:t>(1)</w:t>
                    </w:r>
                    <w:r w:rsidRPr="00BB0CB9">
                      <w:rPr>
                        <w:rFonts w:ascii="宋体" w:hAnsi="宋体" w:hint="eastAsia"/>
                        <w:szCs w:val="21"/>
                      </w:rPr>
                      <w:t>购置</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2,167,654.65</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1,998,520.38</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4,166,175.03</w:t>
                </w:r>
              </w:p>
            </w:tc>
          </w:tr>
          <w:tr w:rsidR="00A66343" w:rsidTr="00DC5B74">
            <w:trPr>
              <w:trHeight w:val="340"/>
            </w:trPr>
            <w:sdt>
              <w:sdtPr>
                <w:rPr>
                  <w:rFonts w:ascii="宋体" w:hAnsi="宋体"/>
                </w:rPr>
                <w:tag w:val="_PLD_c066ab7eb447440385f68a3f33860975"/>
                <w:id w:val="763539"/>
                <w:lock w:val="sdtLocked"/>
              </w:sdtPr>
              <w:sdtContent>
                <w:tc>
                  <w:tcPr>
                    <w:tcW w:w="1374" w:type="pct"/>
                    <w:shd w:val="clear" w:color="auto" w:fill="auto"/>
                    <w:vAlign w:val="center"/>
                  </w:tcPr>
                  <w:p w:rsidR="00A66343" w:rsidRPr="00BB0CB9" w:rsidRDefault="00A66343" w:rsidP="00DC5B74">
                    <w:pPr>
                      <w:ind w:firstLineChars="300" w:firstLine="630"/>
                      <w:rPr>
                        <w:rFonts w:ascii="宋体" w:hAnsi="宋体"/>
                        <w:szCs w:val="21"/>
                      </w:rPr>
                    </w:pPr>
                    <w:r w:rsidRPr="00BB0CB9">
                      <w:rPr>
                        <w:rFonts w:ascii="宋体" w:hAnsi="宋体" w:hint="eastAsia"/>
                        <w:szCs w:val="21"/>
                      </w:rPr>
                      <w:t>(</w:t>
                    </w:r>
                    <w:r w:rsidRPr="00BB0CB9">
                      <w:rPr>
                        <w:rFonts w:ascii="宋体" w:hAnsi="宋体"/>
                        <w:szCs w:val="21"/>
                      </w:rPr>
                      <w:t>2)</w:t>
                    </w:r>
                    <w:r w:rsidRPr="00BB0CB9">
                      <w:rPr>
                        <w:rFonts w:ascii="宋体" w:hAnsi="宋体" w:hint="eastAsia"/>
                        <w:szCs w:val="21"/>
                      </w:rPr>
                      <w:t>内部研发</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p w:rsidR="00A66343" w:rsidRPr="00A66343" w:rsidRDefault="00A66343" w:rsidP="00DC5B74">
                <w:pPr>
                  <w:jc w:val="center"/>
                  <w:rPr>
                    <w:rFonts w:ascii="宋体" w:hAnsi="宋体"/>
                    <w:szCs w:val="21"/>
                  </w:rPr>
                </w:pPr>
              </w:p>
            </w:tc>
          </w:tr>
          <w:tr w:rsidR="00A66343" w:rsidTr="00DC5B74">
            <w:trPr>
              <w:trHeight w:val="340"/>
            </w:trPr>
            <w:sdt>
              <w:sdtPr>
                <w:rPr>
                  <w:rFonts w:ascii="宋体" w:hAnsi="宋体"/>
                </w:rPr>
                <w:tag w:val="_PLD_303e6907290e43d49520d2c4d3577b0b"/>
                <w:id w:val="763540"/>
                <w:lock w:val="sdtLocked"/>
              </w:sdtPr>
              <w:sdtContent>
                <w:tc>
                  <w:tcPr>
                    <w:tcW w:w="1374" w:type="pct"/>
                    <w:shd w:val="clear" w:color="auto" w:fill="auto"/>
                  </w:tcPr>
                  <w:p w:rsidR="00A66343" w:rsidRPr="00BB0CB9" w:rsidRDefault="00A66343" w:rsidP="00DC5B74">
                    <w:pPr>
                      <w:ind w:firstLineChars="300" w:firstLine="630"/>
                      <w:rPr>
                        <w:rFonts w:ascii="宋体" w:hAnsi="宋体"/>
                        <w:szCs w:val="21"/>
                      </w:rPr>
                    </w:pPr>
                    <w:r w:rsidRPr="00BB0CB9">
                      <w:rPr>
                        <w:rFonts w:ascii="宋体" w:hAnsi="宋体" w:hint="eastAsia"/>
                        <w:szCs w:val="21"/>
                      </w:rPr>
                      <w:t>(</w:t>
                    </w:r>
                    <w:r w:rsidRPr="00BB0CB9">
                      <w:rPr>
                        <w:rFonts w:ascii="宋体" w:hAnsi="宋体"/>
                        <w:szCs w:val="21"/>
                      </w:rPr>
                      <w:t>3</w:t>
                    </w:r>
                    <w:r w:rsidRPr="00BB0CB9">
                      <w:rPr>
                        <w:rFonts w:ascii="宋体" w:hAnsi="宋体" w:hint="eastAsia"/>
                        <w:szCs w:val="21"/>
                      </w:rPr>
                      <w:t>)企</w:t>
                    </w:r>
                    <w:r w:rsidRPr="00BB0CB9">
                      <w:rPr>
                        <w:rFonts w:ascii="宋体" w:hAnsi="宋体"/>
                        <w:szCs w:val="21"/>
                      </w:rPr>
                      <w:t>业合并增加</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ef6de8d106a344419ba63c194a180aab"/>
                <w:id w:val="763541"/>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 xml:space="preserve">    3.本期减少</w:t>
                    </w:r>
                    <w:r w:rsidRPr="00BB0CB9">
                      <w:rPr>
                        <w:rFonts w:ascii="宋体" w:hAnsi="宋体" w:hint="eastAsia"/>
                        <w:szCs w:val="21"/>
                      </w:rPr>
                      <w:t>金额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4,902,989.60</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4,902,989.60</w:t>
                </w:r>
              </w:p>
            </w:tc>
          </w:tr>
          <w:tr w:rsidR="00A66343" w:rsidTr="00DC5B74">
            <w:trPr>
              <w:trHeight w:val="340"/>
            </w:trPr>
            <w:sdt>
              <w:sdtPr>
                <w:rPr>
                  <w:rFonts w:ascii="宋体" w:hAnsi="宋体"/>
                </w:rPr>
                <w:tag w:val="_PLD_a2dde99d637c467abd414e8ab49b893b"/>
                <w:id w:val="763542"/>
                <w:lock w:val="sdtLocked"/>
              </w:sdtPr>
              <w:sdtContent>
                <w:tc>
                  <w:tcPr>
                    <w:tcW w:w="1374" w:type="pct"/>
                    <w:shd w:val="clear" w:color="auto" w:fill="auto"/>
                    <w:vAlign w:val="center"/>
                  </w:tcPr>
                  <w:p w:rsidR="00A66343" w:rsidRPr="00BB0CB9" w:rsidRDefault="00A66343" w:rsidP="00DC5B74">
                    <w:pPr>
                      <w:ind w:firstLineChars="300" w:firstLine="630"/>
                      <w:rPr>
                        <w:rFonts w:ascii="宋体" w:hAnsi="宋体"/>
                        <w:szCs w:val="21"/>
                      </w:rPr>
                    </w:pPr>
                    <w:r w:rsidRPr="00BB0CB9">
                      <w:rPr>
                        <w:rFonts w:ascii="宋体" w:hAnsi="宋体"/>
                        <w:szCs w:val="21"/>
                      </w:rPr>
                      <w:t>(</w:t>
                    </w:r>
                    <w:r w:rsidRPr="00BB0CB9">
                      <w:rPr>
                        <w:rFonts w:ascii="宋体" w:hAnsi="宋体" w:hint="eastAsia"/>
                        <w:szCs w:val="21"/>
                      </w:rPr>
                      <w:t>1</w:t>
                    </w:r>
                    <w:r w:rsidRPr="00BB0CB9">
                      <w:rPr>
                        <w:rFonts w:ascii="宋体" w:hAnsi="宋体"/>
                        <w:szCs w:val="21"/>
                      </w:rPr>
                      <w:t>)</w:t>
                    </w:r>
                    <w:r w:rsidRPr="00BB0CB9">
                      <w:rPr>
                        <w:rFonts w:ascii="宋体" w:hAnsi="宋体" w:hint="eastAsia"/>
                        <w:szCs w:val="21"/>
                      </w:rPr>
                      <w:t>处置</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w:t>
                </w:r>
              </w:p>
            </w:tc>
          </w:tr>
          <w:tr w:rsidR="00A66343" w:rsidTr="00DC5B74">
            <w:trPr>
              <w:trHeight w:val="70"/>
            </w:trPr>
            <w:sdt>
              <w:sdtPr>
                <w:rPr>
                  <w:rFonts w:ascii="宋体" w:hAnsi="宋体" w:hint="eastAsia"/>
                  <w:szCs w:val="21"/>
                </w:rPr>
                <w:alias w:val="无形资产账面原值减少项目名称"/>
                <w:tag w:val="_GBC_5d3e5a9fbe294b2894dce189a919753d"/>
                <w:id w:val="763543"/>
                <w:lock w:val="sdtLocked"/>
              </w:sdtPr>
              <w:sdtContent>
                <w:tc>
                  <w:tcPr>
                    <w:tcW w:w="1374" w:type="pct"/>
                    <w:shd w:val="clear" w:color="auto" w:fill="auto"/>
                  </w:tcPr>
                  <w:p w:rsidR="00A66343" w:rsidRPr="00BB0CB9" w:rsidRDefault="00A66343" w:rsidP="00DB430E">
                    <w:pPr>
                      <w:ind w:firstLineChars="250" w:firstLine="525"/>
                      <w:rPr>
                        <w:rFonts w:ascii="宋体" w:hAnsi="宋体"/>
                        <w:szCs w:val="21"/>
                      </w:rPr>
                    </w:pPr>
                    <w:r w:rsidRPr="00BB0CB9">
                      <w:rPr>
                        <w:rFonts w:ascii="宋体" w:hAnsi="宋体"/>
                        <w:szCs w:val="21"/>
                      </w:rPr>
                      <w:t>(</w:t>
                    </w:r>
                    <w:r w:rsidRPr="00BB0CB9">
                      <w:rPr>
                        <w:rFonts w:ascii="宋体" w:hAnsi="宋体" w:hint="eastAsia"/>
                        <w:szCs w:val="21"/>
                      </w:rPr>
                      <w:t>2</w:t>
                    </w:r>
                    <w:r w:rsidRPr="00BB0CB9">
                      <w:rPr>
                        <w:rFonts w:ascii="宋体" w:hAnsi="宋体"/>
                        <w:szCs w:val="21"/>
                      </w:rPr>
                      <w:t>)</w:t>
                    </w:r>
                    <w:r w:rsidRPr="00BB0CB9">
                      <w:rPr>
                        <w:rFonts w:ascii="宋体" w:hAnsi="宋体" w:hint="eastAsia"/>
                        <w:szCs w:val="21"/>
                      </w:rPr>
                      <w:t>企业合并减少</w:t>
                    </w:r>
                  </w:p>
                </w:tc>
              </w:sdtContent>
            </w:sdt>
            <w:sdt>
              <w:sdtPr>
                <w:rPr>
                  <w:rFonts w:ascii="宋体" w:hAnsi="宋体" w:hint="eastAsia"/>
                  <w:szCs w:val="21"/>
                </w:rPr>
                <w:alias w:val="无形资产土地使用权账面原值减少项目金额"/>
                <w:tag w:val="_GBC_0304a00b013f4386af4344e6ae1ac673"/>
                <w:id w:val="763544"/>
                <w:lock w:val="sdtLocked"/>
              </w:sdtPr>
              <w:sdtConten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hint="eastAsia"/>
                        <w:szCs w:val="21"/>
                      </w:rPr>
                      <w:t>4,902,989.60</w:t>
                    </w:r>
                  </w:p>
                </w:tc>
              </w:sdtContent>
            </w:sdt>
            <w:sdt>
              <w:sdtPr>
                <w:rPr>
                  <w:rFonts w:ascii="宋体" w:hAnsi="宋体" w:hint="eastAsia"/>
                  <w:szCs w:val="21"/>
                </w:rPr>
                <w:alias w:val="无形资产账面原值减少项目金额"/>
                <w:tag w:val="_GBC_be652c29a5db4d8ca24b58de75438604"/>
                <w:id w:val="763545"/>
                <w:lock w:val="sdtLocked"/>
                <w:showingPlcHdr/>
              </w:sdtPr>
              <w:sdtContent>
                <w:tc>
                  <w:tcPr>
                    <w:tcW w:w="656" w:type="pct"/>
                    <w:shd w:val="clear" w:color="auto" w:fill="auto"/>
                  </w:tcPr>
                  <w:p w:rsidR="00A66343" w:rsidRPr="00A66343" w:rsidRDefault="00A66343" w:rsidP="00DC5B74">
                    <w:pPr>
                      <w:jc w:val="right"/>
                      <w:rPr>
                        <w:rFonts w:ascii="宋体" w:hAnsi="宋体"/>
                        <w:szCs w:val="21"/>
                      </w:rPr>
                    </w:pPr>
                    <w:r w:rsidRPr="00A66343">
                      <w:rPr>
                        <w:rFonts w:ascii="宋体" w:hAnsi="宋体"/>
                        <w:szCs w:val="21"/>
                      </w:rPr>
                      <w:t xml:space="preserve">     </w:t>
                    </w:r>
                  </w:p>
                </w:tc>
              </w:sdtContent>
            </w:sdt>
            <w:sdt>
              <w:sdtPr>
                <w:rPr>
                  <w:rFonts w:ascii="宋体" w:hAnsi="宋体" w:hint="eastAsia"/>
                  <w:szCs w:val="21"/>
                </w:rPr>
                <w:alias w:val="无形资产账面原值减少项目金额"/>
                <w:tag w:val="_GBC_be652c29a5db4d8ca24b58de75438604"/>
                <w:id w:val="763546"/>
                <w:lock w:val="sdtLocked"/>
                <w:showingPlcHdr/>
              </w:sdtPr>
              <w:sdtContent>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szCs w:val="21"/>
                      </w:rPr>
                      <w:t xml:space="preserve">     </w:t>
                    </w:r>
                  </w:p>
                </w:tc>
              </w:sdtContent>
            </w:sdt>
            <w:sdt>
              <w:sdtPr>
                <w:rPr>
                  <w:rFonts w:ascii="宋体" w:hAnsi="宋体" w:hint="eastAsia"/>
                  <w:szCs w:val="21"/>
                </w:rPr>
                <w:alias w:val="无形资产账面原值减少项目合计金额"/>
                <w:tag w:val="_GBC_a637a37d4d544dd1b281f9ca1e030df7"/>
                <w:id w:val="763547"/>
                <w:lock w:val="sdtLocked"/>
              </w:sdtPr>
              <w:sdtContent>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hint="eastAsia"/>
                        <w:szCs w:val="21"/>
                      </w:rPr>
                      <w:t>4,902,989.60</w:t>
                    </w:r>
                  </w:p>
                </w:tc>
              </w:sdtContent>
            </w:sdt>
          </w:tr>
          <w:tr w:rsidR="00A66343" w:rsidTr="00DC5B74">
            <w:trPr>
              <w:trHeight w:val="340"/>
            </w:trPr>
            <w:sdt>
              <w:sdtPr>
                <w:rPr>
                  <w:rFonts w:ascii="宋体" w:hAnsi="宋体"/>
                </w:rPr>
                <w:tag w:val="_PLD_03745bff079541e1ababba4ad6de075d"/>
                <w:id w:val="763548"/>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 xml:space="preserve">   4.期末余额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97,903,670.55</w:t>
                </w:r>
              </w:p>
            </w:tc>
            <w:tc>
              <w:tcPr>
                <w:tcW w:w="656" w:type="pct"/>
                <w:shd w:val="clear" w:color="auto" w:fill="auto"/>
              </w:tcPr>
              <w:p w:rsidR="00A66343" w:rsidRPr="00A66343" w:rsidRDefault="00A66343" w:rsidP="00DC5B74">
                <w:pPr>
                  <w:jc w:val="right"/>
                  <w:rPr>
                    <w:rFonts w:ascii="宋体" w:hAnsi="宋体"/>
                    <w:szCs w:val="21"/>
                  </w:rPr>
                </w:pPr>
                <w:r w:rsidRPr="00A66343">
                  <w:rPr>
                    <w:rFonts w:ascii="宋体" w:hAnsi="宋体"/>
                  </w:rPr>
                  <w:t>806,000.00</w:t>
                </w: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10,301,119.28</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109,010,789.83</w:t>
                </w:r>
              </w:p>
            </w:tc>
          </w:tr>
          <w:tr w:rsidR="00A66343" w:rsidTr="00DC5B74">
            <w:trPr>
              <w:trHeight w:val="340"/>
            </w:trPr>
            <w:sdt>
              <w:sdtPr>
                <w:rPr>
                  <w:rFonts w:ascii="宋体" w:hAnsi="宋体"/>
                </w:rPr>
                <w:tag w:val="_PLD_31b6b6971eff48bf893163f2b1779469"/>
                <w:id w:val="763549"/>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二、累计</w:t>
                    </w:r>
                    <w:r w:rsidRPr="00BB0CB9">
                      <w:rPr>
                        <w:rFonts w:ascii="宋体" w:hAnsi="宋体" w:hint="eastAsia"/>
                        <w:szCs w:val="21"/>
                      </w:rPr>
                      <w:t>摊销</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192ef7a489984acd8b494007033b87de"/>
                <w:id w:val="763550"/>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hint="eastAsia"/>
                        <w:szCs w:val="21"/>
                      </w:rPr>
                      <w:t>1.期</w:t>
                    </w:r>
                    <w:r w:rsidRPr="00BB0CB9">
                      <w:rPr>
                        <w:rFonts w:ascii="宋体" w:hAnsi="宋体"/>
                        <w:szCs w:val="21"/>
                      </w:rPr>
                      <w:t>初余额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16,136,450.93</w:t>
                </w:r>
              </w:p>
            </w:tc>
            <w:tc>
              <w:tcPr>
                <w:tcW w:w="656" w:type="pct"/>
                <w:shd w:val="clear" w:color="auto" w:fill="auto"/>
              </w:tcPr>
              <w:p w:rsidR="00A66343" w:rsidRPr="00A66343" w:rsidRDefault="00A66343" w:rsidP="00DC5B74">
                <w:pPr>
                  <w:jc w:val="right"/>
                  <w:rPr>
                    <w:rFonts w:ascii="宋体" w:hAnsi="宋体"/>
                    <w:szCs w:val="21"/>
                  </w:rPr>
                </w:pPr>
                <w:r w:rsidRPr="00A66343">
                  <w:rPr>
                    <w:rFonts w:ascii="宋体" w:hAnsi="宋体"/>
                  </w:rPr>
                  <w:t>806,000.00</w:t>
                </w: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5,532,092.26</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22,474,543.19</w:t>
                </w:r>
              </w:p>
            </w:tc>
          </w:tr>
          <w:tr w:rsidR="00A66343" w:rsidTr="00DC5B74">
            <w:trPr>
              <w:trHeight w:val="340"/>
            </w:trPr>
            <w:sdt>
              <w:sdtPr>
                <w:rPr>
                  <w:rFonts w:ascii="宋体" w:hAnsi="宋体"/>
                </w:rPr>
                <w:tag w:val="_PLD_d9b2c881fa5c4e37827a5af57760bac7"/>
                <w:id w:val="763551"/>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szCs w:val="21"/>
                      </w:rPr>
                      <w:t>2.本期增加</w:t>
                    </w:r>
                    <w:r w:rsidRPr="00BB0CB9">
                      <w:rPr>
                        <w:rFonts w:ascii="宋体" w:hAnsi="宋体" w:hint="eastAsia"/>
                        <w:szCs w:val="21"/>
                      </w:rPr>
                      <w:t>金额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1,883,660.60</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1,475,617.46</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3,359,278.06</w:t>
                </w:r>
              </w:p>
            </w:tc>
          </w:tr>
          <w:tr w:rsidR="00A66343" w:rsidTr="00DC5B74">
            <w:trPr>
              <w:trHeight w:val="340"/>
            </w:trPr>
            <w:sdt>
              <w:sdtPr>
                <w:rPr>
                  <w:rFonts w:ascii="宋体" w:hAnsi="宋体"/>
                </w:rPr>
                <w:tag w:val="_PLD_cc7d668427664f6aa25782750d371885"/>
                <w:id w:val="763552"/>
                <w:lock w:val="sdtLocked"/>
              </w:sdtPr>
              <w:sdtContent>
                <w:tc>
                  <w:tcPr>
                    <w:tcW w:w="1374" w:type="pct"/>
                    <w:shd w:val="clear" w:color="auto" w:fill="auto"/>
                    <w:vAlign w:val="center"/>
                  </w:tcPr>
                  <w:p w:rsidR="00A66343" w:rsidRPr="00BB0CB9" w:rsidRDefault="00A66343" w:rsidP="00DC5B74">
                    <w:pPr>
                      <w:ind w:firstLineChars="300" w:firstLine="630"/>
                      <w:rPr>
                        <w:rFonts w:ascii="宋体" w:hAnsi="宋体"/>
                        <w:szCs w:val="21"/>
                      </w:rPr>
                    </w:pPr>
                    <w:r w:rsidRPr="00BB0CB9">
                      <w:rPr>
                        <w:rFonts w:ascii="宋体" w:hAnsi="宋体" w:hint="eastAsia"/>
                        <w:szCs w:val="21"/>
                      </w:rPr>
                      <w:t>（1）</w:t>
                    </w:r>
                    <w:r w:rsidRPr="00BB0CB9">
                      <w:rPr>
                        <w:rFonts w:ascii="宋体" w:hAnsi="宋体"/>
                        <w:szCs w:val="21"/>
                      </w:rPr>
                      <w:t>计提</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1,883,660.60</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1,475,617.46</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3,359,278.06</w:t>
                </w:r>
              </w:p>
            </w:tc>
          </w:tr>
          <w:tr w:rsidR="00A66343" w:rsidTr="00DC5B74">
            <w:trPr>
              <w:trHeight w:val="340"/>
            </w:trPr>
            <w:sdt>
              <w:sdtPr>
                <w:rPr>
                  <w:rFonts w:ascii="宋体" w:hAnsi="宋体"/>
                </w:rPr>
                <w:tag w:val="_PLD_8e892aff304549108ee89d7a36074102"/>
                <w:id w:val="763553"/>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hint="eastAsia"/>
                        <w:szCs w:val="21"/>
                      </w:rPr>
                      <w:t>3.</w:t>
                    </w:r>
                    <w:r w:rsidRPr="00BB0CB9">
                      <w:rPr>
                        <w:rFonts w:ascii="宋体" w:hAnsi="宋体"/>
                        <w:szCs w:val="21"/>
                      </w:rPr>
                      <w:t>本期减少</w:t>
                    </w:r>
                    <w:r w:rsidRPr="00BB0CB9">
                      <w:rPr>
                        <w:rFonts w:ascii="宋体" w:hAnsi="宋体" w:hint="eastAsia"/>
                        <w:szCs w:val="21"/>
                      </w:rPr>
                      <w:t>金额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327,945.58</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327,945.58</w:t>
                </w:r>
              </w:p>
            </w:tc>
          </w:tr>
          <w:tr w:rsidR="00A66343" w:rsidTr="00DC5B74">
            <w:trPr>
              <w:trHeight w:val="340"/>
            </w:trPr>
            <w:sdt>
              <w:sdtPr>
                <w:rPr>
                  <w:rFonts w:ascii="宋体" w:hAnsi="宋体"/>
                </w:rPr>
                <w:tag w:val="_PLD_f8ab01d348a04c4d883a00519ee0501a"/>
                <w:id w:val="763554"/>
                <w:lock w:val="sdtLocked"/>
              </w:sdtPr>
              <w:sdtContent>
                <w:tc>
                  <w:tcPr>
                    <w:tcW w:w="1374" w:type="pct"/>
                    <w:shd w:val="clear" w:color="auto" w:fill="auto"/>
                    <w:vAlign w:val="center"/>
                  </w:tcPr>
                  <w:p w:rsidR="00A66343" w:rsidRPr="00BB0CB9" w:rsidRDefault="00A66343" w:rsidP="00DC5B74">
                    <w:pPr>
                      <w:ind w:firstLineChars="300" w:firstLine="630"/>
                      <w:rPr>
                        <w:rFonts w:ascii="宋体" w:hAnsi="宋体"/>
                        <w:szCs w:val="21"/>
                      </w:rPr>
                    </w:pPr>
                    <w:r w:rsidRPr="00BB0CB9">
                      <w:rPr>
                        <w:rFonts w:ascii="宋体" w:hAnsi="宋体"/>
                        <w:szCs w:val="21"/>
                      </w:rPr>
                      <w:t xml:space="preserve"> (</w:t>
                    </w:r>
                    <w:r w:rsidRPr="00BB0CB9">
                      <w:rPr>
                        <w:rFonts w:ascii="宋体" w:hAnsi="宋体" w:hint="eastAsia"/>
                        <w:szCs w:val="21"/>
                      </w:rPr>
                      <w:t>1</w:t>
                    </w:r>
                    <w:r w:rsidRPr="00BB0CB9">
                      <w:rPr>
                        <w:rFonts w:ascii="宋体" w:hAnsi="宋体"/>
                        <w:szCs w:val="21"/>
                      </w:rPr>
                      <w:t>)</w:t>
                    </w:r>
                    <w:r w:rsidRPr="00BB0CB9">
                      <w:rPr>
                        <w:rFonts w:ascii="宋体" w:hAnsi="宋体" w:hint="eastAsia"/>
                        <w:szCs w:val="21"/>
                      </w:rPr>
                      <w:t>处置</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91"/>
            </w:trPr>
            <w:sdt>
              <w:sdtPr>
                <w:rPr>
                  <w:rFonts w:ascii="宋体" w:hAnsi="宋体" w:hint="eastAsia"/>
                  <w:szCs w:val="21"/>
                </w:rPr>
                <w:alias w:val="无形资产累计摊销减少项目名称"/>
                <w:tag w:val="_GBC_e20bf01c005c4657bce2d5dc94c6f570"/>
                <w:id w:val="763555"/>
                <w:lock w:val="sdtLocked"/>
              </w:sdtPr>
              <w:sdtContent>
                <w:tc>
                  <w:tcPr>
                    <w:tcW w:w="1374" w:type="pct"/>
                    <w:shd w:val="clear" w:color="auto" w:fill="auto"/>
                  </w:tcPr>
                  <w:p w:rsidR="00A66343" w:rsidRPr="00BB0CB9" w:rsidRDefault="00A66343" w:rsidP="00E00A3C">
                    <w:pPr>
                      <w:ind w:firstLineChars="200" w:firstLine="420"/>
                      <w:rPr>
                        <w:rFonts w:ascii="宋体" w:hAnsi="宋体"/>
                        <w:szCs w:val="21"/>
                      </w:rPr>
                    </w:pPr>
                    <w:r w:rsidRPr="00BB0CB9">
                      <w:rPr>
                        <w:rFonts w:ascii="宋体" w:hAnsi="宋体"/>
                        <w:szCs w:val="21"/>
                      </w:rPr>
                      <w:t>(</w:t>
                    </w:r>
                    <w:r w:rsidRPr="00BB0CB9">
                      <w:rPr>
                        <w:rFonts w:ascii="宋体" w:hAnsi="宋体" w:hint="eastAsia"/>
                        <w:szCs w:val="21"/>
                      </w:rPr>
                      <w:t>2</w:t>
                    </w:r>
                    <w:r w:rsidRPr="00BB0CB9">
                      <w:rPr>
                        <w:rFonts w:ascii="宋体" w:hAnsi="宋体"/>
                        <w:szCs w:val="21"/>
                      </w:rPr>
                      <w:t>)</w:t>
                    </w:r>
                    <w:r w:rsidRPr="00BB0CB9">
                      <w:rPr>
                        <w:rFonts w:ascii="宋体" w:hAnsi="宋体" w:hint="eastAsia"/>
                        <w:szCs w:val="21"/>
                      </w:rPr>
                      <w:t xml:space="preserve"> 企业合并减少</w:t>
                    </w:r>
                  </w:p>
                </w:tc>
              </w:sdtContent>
            </w:sdt>
            <w:sdt>
              <w:sdtPr>
                <w:rPr>
                  <w:rFonts w:ascii="宋体" w:hAnsi="宋体" w:hint="eastAsia"/>
                  <w:szCs w:val="21"/>
                </w:rPr>
                <w:alias w:val="无形资产土地使用权累计摊销减少项目金额"/>
                <w:tag w:val="_GBC_0591cbb2eacb4374b47f296494273974"/>
                <w:id w:val="763556"/>
                <w:lock w:val="sdtLocked"/>
              </w:sdtPr>
              <w:sdtConten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hint="eastAsia"/>
                        <w:szCs w:val="21"/>
                      </w:rPr>
                      <w:t>327,945.58</w:t>
                    </w:r>
                  </w:p>
                </w:tc>
              </w:sdtContent>
            </w:sdt>
            <w:sdt>
              <w:sdtPr>
                <w:rPr>
                  <w:rFonts w:ascii="宋体" w:hAnsi="宋体" w:hint="eastAsia"/>
                  <w:szCs w:val="21"/>
                </w:rPr>
                <w:alias w:val="无形资产累计摊销减少项目金额"/>
                <w:tag w:val="_GBC_be9ede4d9d0048fd91d0892d19eb092d"/>
                <w:id w:val="763557"/>
                <w:lock w:val="sdtLocked"/>
                <w:showingPlcHdr/>
              </w:sdtPr>
              <w:sdtContent>
                <w:tc>
                  <w:tcPr>
                    <w:tcW w:w="656" w:type="pct"/>
                    <w:shd w:val="clear" w:color="auto" w:fill="auto"/>
                  </w:tcPr>
                  <w:p w:rsidR="00A66343" w:rsidRPr="00A66343" w:rsidRDefault="00A66343" w:rsidP="00DC5B74">
                    <w:pPr>
                      <w:jc w:val="right"/>
                      <w:rPr>
                        <w:rFonts w:ascii="宋体" w:hAnsi="宋体"/>
                        <w:szCs w:val="21"/>
                      </w:rPr>
                    </w:pPr>
                    <w:r w:rsidRPr="00A66343">
                      <w:rPr>
                        <w:rFonts w:ascii="宋体" w:hAnsi="宋体"/>
                        <w:szCs w:val="21"/>
                      </w:rPr>
                      <w:t xml:space="preserve">     </w:t>
                    </w:r>
                  </w:p>
                </w:tc>
              </w:sdtContent>
            </w:sdt>
            <w:sdt>
              <w:sdtPr>
                <w:rPr>
                  <w:rFonts w:ascii="宋体" w:hAnsi="宋体" w:hint="eastAsia"/>
                  <w:szCs w:val="21"/>
                </w:rPr>
                <w:alias w:val="无形资产累计摊销减少项目金额"/>
                <w:tag w:val="_GBC_be9ede4d9d0048fd91d0892d19eb092d"/>
                <w:id w:val="763558"/>
                <w:lock w:val="sdtLocked"/>
                <w:showingPlcHdr/>
              </w:sdtPr>
              <w:sdtContent>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szCs w:val="21"/>
                      </w:rPr>
                      <w:t xml:space="preserve">     </w:t>
                    </w:r>
                  </w:p>
                </w:tc>
              </w:sdtContent>
            </w:sdt>
            <w:sdt>
              <w:sdtPr>
                <w:rPr>
                  <w:rFonts w:ascii="宋体" w:hAnsi="宋体" w:hint="eastAsia"/>
                  <w:szCs w:val="21"/>
                </w:rPr>
                <w:alias w:val="无形资产累计摊销减少项目合计金额"/>
                <w:tag w:val="_GBC_ca3fa022f2904223a1f5609ec4477f5b"/>
                <w:id w:val="763559"/>
                <w:lock w:val="sdtLocked"/>
              </w:sdtPr>
              <w:sdtContent>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hint="eastAsia"/>
                        <w:szCs w:val="21"/>
                      </w:rPr>
                      <w:t>327,945.58</w:t>
                    </w:r>
                  </w:p>
                </w:tc>
              </w:sdtContent>
            </w:sdt>
          </w:tr>
          <w:tr w:rsidR="00A66343" w:rsidTr="00DC5B74">
            <w:trPr>
              <w:trHeight w:val="340"/>
            </w:trPr>
            <w:sdt>
              <w:sdtPr>
                <w:rPr>
                  <w:rFonts w:ascii="宋体" w:hAnsi="宋体"/>
                </w:rPr>
                <w:tag w:val="_PLD_00974608625b4b68972908d459d17711"/>
                <w:id w:val="763560"/>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hint="eastAsia"/>
                        <w:szCs w:val="21"/>
                      </w:rPr>
                      <w:t>4.</w:t>
                    </w:r>
                    <w:r w:rsidRPr="00BB0CB9">
                      <w:rPr>
                        <w:rFonts w:ascii="宋体" w:hAnsi="宋体"/>
                        <w:szCs w:val="21"/>
                      </w:rPr>
                      <w:t>期末余额</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17,692,165.95</w:t>
                </w:r>
              </w:p>
            </w:tc>
            <w:tc>
              <w:tcPr>
                <w:tcW w:w="656" w:type="pct"/>
                <w:shd w:val="clear" w:color="auto" w:fill="auto"/>
              </w:tcPr>
              <w:p w:rsidR="00A66343" w:rsidRPr="00A66343" w:rsidRDefault="00A66343" w:rsidP="00DC5B74">
                <w:pPr>
                  <w:jc w:val="right"/>
                  <w:rPr>
                    <w:rFonts w:ascii="宋体" w:hAnsi="宋体"/>
                    <w:szCs w:val="21"/>
                  </w:rPr>
                </w:pPr>
                <w:r w:rsidRPr="00A66343">
                  <w:rPr>
                    <w:rFonts w:ascii="宋体" w:hAnsi="宋体"/>
                  </w:rPr>
                  <w:t>806,000.00</w:t>
                </w: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7,007,709.72</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25,505,875.67</w:t>
                </w:r>
              </w:p>
            </w:tc>
          </w:tr>
          <w:tr w:rsidR="00A66343" w:rsidTr="00DC5B74">
            <w:trPr>
              <w:trHeight w:val="340"/>
            </w:trPr>
            <w:sdt>
              <w:sdtPr>
                <w:rPr>
                  <w:rFonts w:ascii="宋体" w:hAnsi="宋体"/>
                </w:rPr>
                <w:tag w:val="_PLD_f7d5f180eba449a29a01985d504a8cad"/>
                <w:id w:val="763561"/>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三、减值准备</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d456d6b4542546f2b64c57daa1b24f6c"/>
                <w:id w:val="763562"/>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hint="eastAsia"/>
                        <w:szCs w:val="21"/>
                      </w:rPr>
                      <w:t>1.期</w:t>
                    </w:r>
                    <w:r w:rsidRPr="00BB0CB9">
                      <w:rPr>
                        <w:rFonts w:ascii="宋体" w:hAnsi="宋体"/>
                        <w:szCs w:val="21"/>
                      </w:rPr>
                      <w:t>初余额</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e2857e7aebd8427e95c78e58c21c30a8"/>
                <w:id w:val="763563"/>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szCs w:val="21"/>
                      </w:rPr>
                      <w:t>2.本期增加</w:t>
                    </w:r>
                    <w:r w:rsidRPr="00BB0CB9">
                      <w:rPr>
                        <w:rFonts w:ascii="宋体" w:hAnsi="宋体" w:hint="eastAsia"/>
                        <w:szCs w:val="21"/>
                      </w:rPr>
                      <w:t>金额</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7e845556cb2643f09ea62762907b48f4"/>
                <w:id w:val="763564"/>
                <w:lock w:val="sdtLocked"/>
              </w:sdtPr>
              <w:sdtContent>
                <w:tc>
                  <w:tcPr>
                    <w:tcW w:w="1374" w:type="pct"/>
                    <w:shd w:val="clear" w:color="auto" w:fill="auto"/>
                    <w:vAlign w:val="center"/>
                  </w:tcPr>
                  <w:p w:rsidR="00A66343" w:rsidRPr="00BB0CB9" w:rsidRDefault="00A66343" w:rsidP="00DC5B74">
                    <w:pPr>
                      <w:ind w:firstLineChars="300" w:firstLine="630"/>
                      <w:rPr>
                        <w:rFonts w:ascii="宋体" w:hAnsi="宋体"/>
                        <w:szCs w:val="21"/>
                      </w:rPr>
                    </w:pPr>
                    <w:r w:rsidRPr="00BB0CB9">
                      <w:rPr>
                        <w:rFonts w:ascii="宋体" w:hAnsi="宋体" w:hint="eastAsia"/>
                        <w:szCs w:val="21"/>
                      </w:rPr>
                      <w:t>（1）</w:t>
                    </w:r>
                    <w:r w:rsidRPr="00BB0CB9">
                      <w:rPr>
                        <w:rFonts w:ascii="宋体" w:hAnsi="宋体"/>
                        <w:szCs w:val="21"/>
                      </w:rPr>
                      <w:t>计提</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82ae87c72cfb4360abe17ac07d374fa6"/>
                <w:id w:val="763575"/>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hint="eastAsia"/>
                        <w:szCs w:val="21"/>
                      </w:rPr>
                      <w:t>3.</w:t>
                    </w:r>
                    <w:r w:rsidRPr="00BB0CB9">
                      <w:rPr>
                        <w:rFonts w:ascii="宋体" w:hAnsi="宋体"/>
                        <w:szCs w:val="21"/>
                      </w:rPr>
                      <w:t>本期减少</w:t>
                    </w:r>
                    <w:r w:rsidRPr="00BB0CB9">
                      <w:rPr>
                        <w:rFonts w:ascii="宋体" w:hAnsi="宋体" w:hint="eastAsia"/>
                        <w:szCs w:val="21"/>
                      </w:rPr>
                      <w:t>金额</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4281f362df094494bb5ac71abc4524c7"/>
                <w:id w:val="763576"/>
                <w:lock w:val="sdtLocked"/>
              </w:sdtPr>
              <w:sdtContent>
                <w:tc>
                  <w:tcPr>
                    <w:tcW w:w="1374" w:type="pct"/>
                    <w:shd w:val="clear" w:color="auto" w:fill="auto"/>
                    <w:vAlign w:val="center"/>
                  </w:tcPr>
                  <w:p w:rsidR="00A66343" w:rsidRPr="00BB0CB9" w:rsidRDefault="00A66343" w:rsidP="00DC5B74">
                    <w:pPr>
                      <w:ind w:firstLineChars="300" w:firstLine="630"/>
                      <w:rPr>
                        <w:rFonts w:ascii="宋体" w:hAnsi="宋体"/>
                        <w:szCs w:val="21"/>
                      </w:rPr>
                    </w:pPr>
                    <w:r w:rsidRPr="00BB0CB9">
                      <w:rPr>
                        <w:rFonts w:ascii="宋体" w:hAnsi="宋体"/>
                        <w:szCs w:val="21"/>
                      </w:rPr>
                      <w:t>(</w:t>
                    </w:r>
                    <w:r w:rsidRPr="00BB0CB9">
                      <w:rPr>
                        <w:rFonts w:ascii="宋体" w:hAnsi="宋体" w:hint="eastAsia"/>
                        <w:szCs w:val="21"/>
                      </w:rPr>
                      <w:t>1</w:t>
                    </w:r>
                    <w:r w:rsidRPr="00BB0CB9">
                      <w:rPr>
                        <w:rFonts w:ascii="宋体" w:hAnsi="宋体"/>
                        <w:szCs w:val="21"/>
                      </w:rPr>
                      <w:t>)</w:t>
                    </w:r>
                    <w:r w:rsidRPr="00BB0CB9">
                      <w:rPr>
                        <w:rFonts w:ascii="宋体" w:hAnsi="宋体" w:hint="eastAsia"/>
                        <w:szCs w:val="21"/>
                      </w:rPr>
                      <w:t>处置</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9428ef0f2bd34dc7821d00833f5252c1"/>
                <w:id w:val="763587"/>
                <w:lock w:val="sdtLocked"/>
              </w:sdtPr>
              <w:sdtContent>
                <w:tc>
                  <w:tcPr>
                    <w:tcW w:w="1374" w:type="pct"/>
                    <w:shd w:val="clear" w:color="auto" w:fill="auto"/>
                    <w:vAlign w:val="center"/>
                  </w:tcPr>
                  <w:p w:rsidR="00A66343" w:rsidRPr="00BB0CB9" w:rsidRDefault="00A66343" w:rsidP="00DC5B74">
                    <w:pPr>
                      <w:ind w:firstLineChars="200" w:firstLine="420"/>
                      <w:rPr>
                        <w:rFonts w:ascii="宋体" w:hAnsi="宋体"/>
                        <w:szCs w:val="21"/>
                      </w:rPr>
                    </w:pPr>
                    <w:r w:rsidRPr="00BB0CB9">
                      <w:rPr>
                        <w:rFonts w:ascii="宋体" w:hAnsi="宋体" w:hint="eastAsia"/>
                        <w:szCs w:val="21"/>
                      </w:rPr>
                      <w:t>4.</w:t>
                    </w:r>
                    <w:r w:rsidRPr="00BB0CB9">
                      <w:rPr>
                        <w:rFonts w:ascii="宋体" w:hAnsi="宋体"/>
                        <w:szCs w:val="21"/>
                      </w:rPr>
                      <w:t>期末余额</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4b0672b3afec475f9c6133950914fc81"/>
                <w:id w:val="763588"/>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四、账面价值</w:t>
                    </w:r>
                  </w:p>
                </w:tc>
              </w:sdtContent>
            </w:sdt>
            <w:tc>
              <w:tcPr>
                <w:tcW w:w="1032" w:type="pct"/>
                <w:shd w:val="clear" w:color="auto" w:fill="auto"/>
              </w:tcPr>
              <w:p w:rsidR="00A66343" w:rsidRPr="00A66343" w:rsidRDefault="00A66343" w:rsidP="00DC5B74">
                <w:pPr>
                  <w:jc w:val="right"/>
                  <w:rPr>
                    <w:rFonts w:ascii="宋体" w:hAnsi="宋体"/>
                    <w:szCs w:val="21"/>
                  </w:rPr>
                </w:pP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p>
            </w:tc>
            <w:tc>
              <w:tcPr>
                <w:tcW w:w="1156" w:type="pct"/>
                <w:shd w:val="clear" w:color="auto" w:fill="auto"/>
              </w:tcPr>
              <w:p w:rsidR="00A66343" w:rsidRPr="00A66343" w:rsidRDefault="00A66343" w:rsidP="00DC5B74">
                <w:pPr>
                  <w:jc w:val="right"/>
                  <w:rPr>
                    <w:rFonts w:ascii="宋体" w:hAnsi="宋体"/>
                    <w:szCs w:val="21"/>
                  </w:rPr>
                </w:pPr>
              </w:p>
            </w:tc>
          </w:tr>
          <w:tr w:rsidR="00A66343" w:rsidTr="00DC5B74">
            <w:trPr>
              <w:trHeight w:val="340"/>
            </w:trPr>
            <w:sdt>
              <w:sdtPr>
                <w:rPr>
                  <w:rFonts w:ascii="宋体" w:hAnsi="宋体"/>
                </w:rPr>
                <w:tag w:val="_PLD_1fc70ce7dba842249c5899f16f4ea2f4"/>
                <w:id w:val="763589"/>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 xml:space="preserve">    1.期末账面价值</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80,211,504.60</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3,293,409.56</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83,504,914.16</w:t>
                </w:r>
              </w:p>
            </w:tc>
          </w:tr>
          <w:tr w:rsidR="00A66343" w:rsidTr="00DC5B74">
            <w:trPr>
              <w:trHeight w:val="340"/>
            </w:trPr>
            <w:sdt>
              <w:sdtPr>
                <w:rPr>
                  <w:rFonts w:ascii="宋体" w:hAnsi="宋体"/>
                </w:rPr>
                <w:tag w:val="_PLD_b71bc5d491a34e85a1ce292ad355233a"/>
                <w:id w:val="763590"/>
                <w:lock w:val="sdtLocked"/>
              </w:sdtPr>
              <w:sdtContent>
                <w:tc>
                  <w:tcPr>
                    <w:tcW w:w="1374" w:type="pct"/>
                    <w:shd w:val="clear" w:color="auto" w:fill="auto"/>
                    <w:vAlign w:val="center"/>
                  </w:tcPr>
                  <w:p w:rsidR="00A66343" w:rsidRPr="00BB0CB9" w:rsidRDefault="00A66343" w:rsidP="00DC5B74">
                    <w:pPr>
                      <w:rPr>
                        <w:rFonts w:ascii="宋体" w:hAnsi="宋体"/>
                        <w:szCs w:val="21"/>
                      </w:rPr>
                    </w:pPr>
                    <w:r w:rsidRPr="00BB0CB9">
                      <w:rPr>
                        <w:rFonts w:ascii="宋体" w:hAnsi="宋体"/>
                        <w:szCs w:val="21"/>
                      </w:rPr>
                      <w:t xml:space="preserve">    2.</w:t>
                    </w:r>
                    <w:r w:rsidRPr="00BB0CB9">
                      <w:rPr>
                        <w:rFonts w:ascii="宋体" w:hAnsi="宋体" w:hint="eastAsia"/>
                        <w:szCs w:val="21"/>
                      </w:rPr>
                      <w:t>期初</w:t>
                    </w:r>
                    <w:r w:rsidRPr="00BB0CB9">
                      <w:rPr>
                        <w:rFonts w:ascii="宋体" w:hAnsi="宋体"/>
                        <w:szCs w:val="21"/>
                      </w:rPr>
                      <w:t>账面价值</w:t>
                    </w:r>
                  </w:p>
                </w:tc>
              </w:sdtContent>
            </w:sdt>
            <w:tc>
              <w:tcPr>
                <w:tcW w:w="1032" w:type="pct"/>
                <w:shd w:val="clear" w:color="auto" w:fill="auto"/>
              </w:tcPr>
              <w:p w:rsidR="00A66343" w:rsidRPr="00A66343" w:rsidRDefault="00A66343" w:rsidP="00DC5B74">
                <w:pPr>
                  <w:jc w:val="right"/>
                  <w:rPr>
                    <w:rFonts w:ascii="宋体" w:hAnsi="宋体"/>
                    <w:szCs w:val="21"/>
                  </w:rPr>
                </w:pPr>
                <w:r w:rsidRPr="00A66343">
                  <w:rPr>
                    <w:rFonts w:ascii="宋体" w:hAnsi="宋体"/>
                  </w:rPr>
                  <w:t>84,502,554.57</w:t>
                </w:r>
              </w:p>
            </w:tc>
            <w:tc>
              <w:tcPr>
                <w:tcW w:w="656" w:type="pct"/>
                <w:shd w:val="clear" w:color="auto" w:fill="auto"/>
              </w:tcPr>
              <w:p w:rsidR="00A66343" w:rsidRPr="00A66343" w:rsidRDefault="00A66343" w:rsidP="00DC5B74">
                <w:pPr>
                  <w:jc w:val="right"/>
                  <w:rPr>
                    <w:rFonts w:ascii="宋体" w:hAnsi="宋体"/>
                    <w:szCs w:val="21"/>
                  </w:rPr>
                </w:pPr>
              </w:p>
            </w:tc>
            <w:tc>
              <w:tcPr>
                <w:tcW w:w="782" w:type="pct"/>
                <w:shd w:val="clear" w:color="auto" w:fill="auto"/>
              </w:tcPr>
              <w:p w:rsidR="00A66343" w:rsidRPr="00A66343" w:rsidRDefault="00A66343" w:rsidP="00DC5B74">
                <w:pPr>
                  <w:jc w:val="right"/>
                  <w:rPr>
                    <w:rFonts w:ascii="宋体" w:hAnsi="宋体"/>
                    <w:szCs w:val="21"/>
                  </w:rPr>
                </w:pPr>
                <w:r w:rsidRPr="00A66343">
                  <w:rPr>
                    <w:rFonts w:ascii="宋体" w:hAnsi="宋体"/>
                  </w:rPr>
                  <w:t>2,770,506.64</w:t>
                </w:r>
              </w:p>
            </w:tc>
            <w:tc>
              <w:tcPr>
                <w:tcW w:w="1156" w:type="pct"/>
                <w:shd w:val="clear" w:color="auto" w:fill="auto"/>
              </w:tcPr>
              <w:p w:rsidR="00A66343" w:rsidRPr="00A66343" w:rsidRDefault="00A66343" w:rsidP="00DC5B74">
                <w:pPr>
                  <w:jc w:val="right"/>
                  <w:rPr>
                    <w:rFonts w:ascii="宋体" w:hAnsi="宋体"/>
                    <w:szCs w:val="21"/>
                  </w:rPr>
                </w:pPr>
                <w:r w:rsidRPr="00A66343">
                  <w:rPr>
                    <w:rFonts w:ascii="宋体" w:hAnsi="宋体"/>
                  </w:rPr>
                  <w:t>87,273,061.21</w:t>
                </w:r>
              </w:p>
            </w:tc>
          </w:tr>
        </w:tbl>
        <w:p w:rsidR="00A66343" w:rsidRDefault="00A66343"/>
        <w:p w:rsidR="00B33BEC" w:rsidRDefault="00EC273B">
          <w:pPr>
            <w:snapToGrid w:val="0"/>
            <w:spacing w:line="240" w:lineRule="atLeast"/>
            <w:rPr>
              <w:szCs w:val="21"/>
            </w:rPr>
          </w:pPr>
          <w:r>
            <w:rPr>
              <w:rFonts w:hint="eastAsia"/>
              <w:szCs w:val="21"/>
            </w:rPr>
            <w:lastRenderedPageBreak/>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011969" w:rsidRPr="00F7172B">
                <w:rPr>
                  <w:rFonts w:ascii="宋体" w:hAnsi="宋体" w:hint="eastAsia"/>
                  <w:szCs w:val="21"/>
                </w:rPr>
                <w:t>0.00</w:t>
              </w:r>
            </w:sdtContent>
          </w:sdt>
        </w:p>
        <w:p w:rsidR="00B33BEC" w:rsidRDefault="00FE1625">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3"/>
              <w:numId w:val="88"/>
            </w:numPr>
            <w:ind w:left="426" w:hanging="426"/>
          </w:pPr>
          <w:r>
            <w:rPr>
              <w:rFonts w:hint="eastAsia"/>
            </w:rPr>
            <w:t>未办妥产权证书的土地使用权情况</w:t>
          </w:r>
        </w:p>
        <w:p w:rsidR="00B33BEC" w:rsidRDefault="00FE1625" w:rsidP="00011969">
          <w:pPr>
            <w:rPr>
              <w:szCs w:val="21"/>
            </w:rPr>
          </w:pPr>
          <w:sdt>
            <w:sdtPr>
              <w:alias w:val="是否适用：未办妥产权证书的土地使用权情况[双击切换]"/>
              <w:tag w:val="_GBC_62bb02d09b844cb69dfe16466ac211c9"/>
              <w:id w:val="460620628"/>
              <w:lock w:val="sdtLocked"/>
              <w:placeholder>
                <w:docPart w:val="GBC22222222222222222222222222222"/>
              </w:placeholder>
            </w:sdtPr>
            <w:sdtContent>
              <w:r w:rsidRPr="00E6394E">
                <w:rPr>
                  <w:rFonts w:ascii="宋体" w:hAnsi="宋体"/>
                  <w:sz w:val="18"/>
                </w:rPr>
                <w:fldChar w:fldCharType="begin"/>
              </w:r>
              <w:r w:rsidR="0001196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11969" w:rsidRPr="00E6394E">
                <w:rPr>
                  <w:rFonts w:ascii="宋体" w:hAnsi="宋体"/>
                  <w:sz w:val="18"/>
                </w:rPr>
                <w:instrText xml:space="preserve"> MACROBUTTON  SnrToggleCheckbox √不适用 </w:instrText>
              </w:r>
              <w:r w:rsidRPr="00E6394E">
                <w:rPr>
                  <w:rFonts w:ascii="宋体" w:hAnsi="宋体"/>
                  <w:sz w:val="18"/>
                </w:rPr>
                <w:fldChar w:fldCharType="end"/>
              </w:r>
            </w:sdtContent>
          </w:sdt>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ascii="Times New Roman" w:hAnsi="Times New Roman" w:cstheme="minorBidi"/>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商誉</w:t>
          </w:r>
        </w:p>
        <w:p w:rsidR="00B33BEC" w:rsidRDefault="00EC273B" w:rsidP="00816693">
          <w:pPr>
            <w:pStyle w:val="4"/>
            <w:numPr>
              <w:ilvl w:val="3"/>
              <w:numId w:val="89"/>
            </w:numPr>
            <w:ind w:left="426" w:hanging="426"/>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rsidR="00B33BEC" w:rsidRDefault="00FE1625">
              <w:r w:rsidRPr="00E6394E">
                <w:rPr>
                  <w:rFonts w:ascii="宋体" w:hAnsi="宋体"/>
                  <w:sz w:val="18"/>
                </w:rPr>
                <w:fldChar w:fldCharType="begin"/>
              </w:r>
              <w:r w:rsidR="00011969"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11969"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19"/>
            <w:gridCol w:w="1135"/>
            <w:gridCol w:w="709"/>
            <w:gridCol w:w="708"/>
            <w:gridCol w:w="709"/>
            <w:gridCol w:w="1426"/>
          </w:tblGrid>
          <w:tr w:rsidR="000328A9" w:rsidTr="00F7172B">
            <w:trPr>
              <w:trHeight w:val="284"/>
              <w:jc w:val="center"/>
            </w:trPr>
            <w:sdt>
              <w:sdtPr>
                <w:tag w:val="_PLD_321a0416f313455db9437f8692d7d27e"/>
                <w:id w:val="764778"/>
                <w:lock w:val="sdtLocked"/>
              </w:sdtPr>
              <w:sdtContent>
                <w:tc>
                  <w:tcPr>
                    <w:tcW w:w="1626" w:type="pct"/>
                    <w:vMerge w:val="restart"/>
                    <w:shd w:val="clear" w:color="auto" w:fill="auto"/>
                    <w:vAlign w:val="center"/>
                  </w:tcPr>
                  <w:p w:rsidR="000328A9" w:rsidRDefault="000328A9" w:rsidP="00DC5B74">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764779"/>
                <w:lock w:val="sdtLocked"/>
              </w:sdtPr>
              <w:sdtContent>
                <w:tc>
                  <w:tcPr>
                    <w:tcW w:w="784" w:type="pct"/>
                    <w:vMerge w:val="restart"/>
                    <w:shd w:val="clear" w:color="auto" w:fill="auto"/>
                    <w:vAlign w:val="center"/>
                  </w:tcPr>
                  <w:p w:rsidR="000328A9" w:rsidRDefault="000328A9" w:rsidP="00DC5B74">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764780"/>
                <w:lock w:val="sdtLocked"/>
              </w:sdtPr>
              <w:sdtContent>
                <w:tc>
                  <w:tcPr>
                    <w:tcW w:w="1019" w:type="pct"/>
                    <w:gridSpan w:val="2"/>
                    <w:shd w:val="clear" w:color="auto" w:fill="auto"/>
                    <w:vAlign w:val="center"/>
                  </w:tcPr>
                  <w:p w:rsidR="000328A9" w:rsidRDefault="000328A9" w:rsidP="00DC5B74">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764781"/>
                <w:lock w:val="sdtLocked"/>
              </w:sdtPr>
              <w:sdtContent>
                <w:tc>
                  <w:tcPr>
                    <w:tcW w:w="783" w:type="pct"/>
                    <w:gridSpan w:val="2"/>
                    <w:shd w:val="clear" w:color="auto" w:fill="auto"/>
                    <w:vAlign w:val="center"/>
                  </w:tcPr>
                  <w:p w:rsidR="000328A9" w:rsidRDefault="000328A9" w:rsidP="00DC5B74">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764782"/>
                <w:lock w:val="sdtLocked"/>
              </w:sdtPr>
              <w:sdtContent>
                <w:tc>
                  <w:tcPr>
                    <w:tcW w:w="788" w:type="pct"/>
                    <w:vMerge w:val="restart"/>
                    <w:shd w:val="clear" w:color="auto" w:fill="auto"/>
                    <w:vAlign w:val="center"/>
                  </w:tcPr>
                  <w:p w:rsidR="000328A9" w:rsidRDefault="000328A9" w:rsidP="00DC5B74">
                    <w:pPr>
                      <w:autoSpaceDE w:val="0"/>
                      <w:autoSpaceDN w:val="0"/>
                      <w:adjustRightInd w:val="0"/>
                      <w:snapToGrid w:val="0"/>
                      <w:jc w:val="center"/>
                      <w:rPr>
                        <w:szCs w:val="21"/>
                      </w:rPr>
                    </w:pPr>
                    <w:r>
                      <w:rPr>
                        <w:rFonts w:hint="eastAsia"/>
                        <w:szCs w:val="21"/>
                      </w:rPr>
                      <w:t>期末余额</w:t>
                    </w:r>
                  </w:p>
                </w:tc>
              </w:sdtContent>
            </w:sdt>
          </w:tr>
          <w:tr w:rsidR="000328A9" w:rsidTr="00F7172B">
            <w:trPr>
              <w:trHeight w:val="535"/>
              <w:jc w:val="center"/>
            </w:trPr>
            <w:tc>
              <w:tcPr>
                <w:tcW w:w="1626" w:type="pct"/>
                <w:vMerge/>
                <w:shd w:val="clear" w:color="auto" w:fill="auto"/>
              </w:tcPr>
              <w:p w:rsidR="000328A9" w:rsidRDefault="000328A9" w:rsidP="00DC5B74">
                <w:pPr>
                  <w:autoSpaceDE w:val="0"/>
                  <w:autoSpaceDN w:val="0"/>
                  <w:adjustRightInd w:val="0"/>
                  <w:snapToGrid w:val="0"/>
                  <w:jc w:val="center"/>
                  <w:rPr>
                    <w:szCs w:val="21"/>
                  </w:rPr>
                </w:pPr>
              </w:p>
            </w:tc>
            <w:tc>
              <w:tcPr>
                <w:tcW w:w="784" w:type="pct"/>
                <w:vMerge/>
                <w:shd w:val="clear" w:color="auto" w:fill="auto"/>
              </w:tcPr>
              <w:p w:rsidR="000328A9" w:rsidRDefault="000328A9" w:rsidP="00DC5B74">
                <w:pPr>
                  <w:autoSpaceDE w:val="0"/>
                  <w:autoSpaceDN w:val="0"/>
                  <w:adjustRightInd w:val="0"/>
                  <w:snapToGrid w:val="0"/>
                  <w:jc w:val="center"/>
                  <w:rPr>
                    <w:szCs w:val="21"/>
                  </w:rPr>
                </w:pPr>
              </w:p>
            </w:tc>
            <w:sdt>
              <w:sdtPr>
                <w:tag w:val="_PLD_84318b21f9b643c3b358d0716c43d0ec"/>
                <w:id w:val="764783"/>
                <w:lock w:val="sdtLocked"/>
              </w:sdtPr>
              <w:sdtContent>
                <w:tc>
                  <w:tcPr>
                    <w:tcW w:w="627" w:type="pct"/>
                    <w:shd w:val="clear" w:color="auto" w:fill="auto"/>
                    <w:vAlign w:val="center"/>
                  </w:tcPr>
                  <w:p w:rsidR="000328A9" w:rsidRDefault="000328A9" w:rsidP="00DC5B74">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764784"/>
                <w:lock w:val="sdtLocked"/>
              </w:sdtPr>
              <w:sdtEndPr>
                <w:rPr>
                  <w:rFonts w:hint="eastAsia"/>
                </w:rPr>
              </w:sdtEndPr>
              <w:sdtContent>
                <w:tc>
                  <w:tcPr>
                    <w:tcW w:w="392" w:type="pct"/>
                    <w:shd w:val="clear" w:color="auto" w:fill="auto"/>
                    <w:vAlign w:val="center"/>
                  </w:tcPr>
                  <w:p w:rsidR="000328A9" w:rsidRPr="00011969" w:rsidRDefault="000328A9" w:rsidP="00DC5B74">
                    <w:pPr>
                      <w:autoSpaceDE w:val="0"/>
                      <w:autoSpaceDN w:val="0"/>
                      <w:adjustRightInd w:val="0"/>
                      <w:snapToGrid w:val="0"/>
                      <w:jc w:val="center"/>
                      <w:rPr>
                        <w:szCs w:val="21"/>
                      </w:rPr>
                    </w:pPr>
                    <w:r w:rsidRPr="00011969">
                      <w:rPr>
                        <w:rFonts w:ascii="宋体" w:hAnsi="宋体" w:hint="eastAsia"/>
                        <w:szCs w:val="21"/>
                      </w:rPr>
                      <w:t>其他</w:t>
                    </w:r>
                  </w:p>
                </w:tc>
              </w:sdtContent>
            </w:sdt>
            <w:sdt>
              <w:sdtPr>
                <w:rPr>
                  <w:szCs w:val="21"/>
                </w:rPr>
                <w:tag w:val="_PLD_6983282e8b8843a39f6925589e64f7d6"/>
                <w:id w:val="764785"/>
                <w:lock w:val="sdtLocked"/>
              </w:sdtPr>
              <w:sdtContent>
                <w:tc>
                  <w:tcPr>
                    <w:tcW w:w="391" w:type="pct"/>
                    <w:shd w:val="clear" w:color="auto" w:fill="auto"/>
                    <w:vAlign w:val="center"/>
                  </w:tcPr>
                  <w:p w:rsidR="000328A9" w:rsidRPr="00011969" w:rsidRDefault="000328A9" w:rsidP="00DC5B74">
                    <w:pPr>
                      <w:autoSpaceDE w:val="0"/>
                      <w:autoSpaceDN w:val="0"/>
                      <w:adjustRightInd w:val="0"/>
                      <w:snapToGrid w:val="0"/>
                      <w:jc w:val="center"/>
                      <w:rPr>
                        <w:szCs w:val="21"/>
                      </w:rPr>
                    </w:pPr>
                    <w:r w:rsidRPr="00011969">
                      <w:rPr>
                        <w:rFonts w:hint="eastAsia"/>
                        <w:szCs w:val="21"/>
                      </w:rPr>
                      <w:t>处置</w:t>
                    </w:r>
                  </w:p>
                </w:tc>
              </w:sdtContent>
            </w:sdt>
            <w:sdt>
              <w:sdtPr>
                <w:rPr>
                  <w:szCs w:val="21"/>
                </w:rPr>
                <w:alias w:val="商誉账面原值本期减少额项目名称"/>
                <w:tag w:val="_GBC_8b97f290d55f4abf952a5db1e21a7423"/>
                <w:id w:val="764786"/>
                <w:lock w:val="sdtLocked"/>
              </w:sdtPr>
              <w:sdtEndPr>
                <w:rPr>
                  <w:rFonts w:hint="eastAsia"/>
                </w:rPr>
              </w:sdtEndPr>
              <w:sdtContent>
                <w:tc>
                  <w:tcPr>
                    <w:tcW w:w="392" w:type="pct"/>
                    <w:shd w:val="clear" w:color="auto" w:fill="auto"/>
                    <w:vAlign w:val="center"/>
                  </w:tcPr>
                  <w:p w:rsidR="000328A9" w:rsidRPr="00011969" w:rsidRDefault="000328A9" w:rsidP="00DC5B74">
                    <w:pPr>
                      <w:autoSpaceDE w:val="0"/>
                      <w:autoSpaceDN w:val="0"/>
                      <w:adjustRightInd w:val="0"/>
                      <w:snapToGrid w:val="0"/>
                      <w:jc w:val="center"/>
                      <w:rPr>
                        <w:szCs w:val="21"/>
                      </w:rPr>
                    </w:pPr>
                    <w:r w:rsidRPr="00011969">
                      <w:rPr>
                        <w:rFonts w:ascii="宋体" w:hAnsi="宋体" w:hint="eastAsia"/>
                        <w:szCs w:val="21"/>
                      </w:rPr>
                      <w:t>其他</w:t>
                    </w:r>
                  </w:p>
                </w:tc>
              </w:sdtContent>
            </w:sdt>
            <w:tc>
              <w:tcPr>
                <w:tcW w:w="788" w:type="pct"/>
                <w:vMerge/>
                <w:shd w:val="clear" w:color="auto" w:fill="auto"/>
              </w:tcPr>
              <w:p w:rsidR="000328A9" w:rsidRDefault="000328A9" w:rsidP="00DC5B74">
                <w:pPr>
                  <w:autoSpaceDE w:val="0"/>
                  <w:autoSpaceDN w:val="0"/>
                  <w:adjustRightInd w:val="0"/>
                  <w:snapToGrid w:val="0"/>
                  <w:jc w:val="center"/>
                  <w:rPr>
                    <w:szCs w:val="21"/>
                  </w:rPr>
                </w:pPr>
              </w:p>
            </w:tc>
          </w:tr>
          <w:sdt>
            <w:sdtPr>
              <w:rPr>
                <w:szCs w:val="21"/>
              </w:rPr>
              <w:alias w:val="商誉明细"/>
              <w:tag w:val="_TUP_cb7b206e3e324731903e20055ee50cd8"/>
              <w:id w:val="764787"/>
              <w:lock w:val="sdtLocked"/>
            </w:sdtPr>
            <w:sdtEndPr>
              <w:rPr>
                <w:rFonts w:ascii="宋体" w:hAnsi="宋体"/>
              </w:rPr>
            </w:sdtEndPr>
            <w:sdtContent>
              <w:tr w:rsidR="000328A9" w:rsidTr="00F7172B">
                <w:trPr>
                  <w:trHeight w:val="246"/>
                  <w:jc w:val="center"/>
                </w:trPr>
                <w:tc>
                  <w:tcPr>
                    <w:tcW w:w="1626" w:type="pct"/>
                    <w:shd w:val="clear" w:color="auto" w:fill="auto"/>
                  </w:tcPr>
                  <w:p w:rsidR="000328A9" w:rsidRDefault="000328A9" w:rsidP="00DC5B74">
                    <w:pPr>
                      <w:autoSpaceDE w:val="0"/>
                      <w:autoSpaceDN w:val="0"/>
                      <w:adjustRightInd w:val="0"/>
                      <w:snapToGrid w:val="0"/>
                      <w:rPr>
                        <w:szCs w:val="21"/>
                      </w:rPr>
                    </w:pPr>
                    <w:r>
                      <w:t>镇江恒欣生物科技有限公司</w:t>
                    </w:r>
                  </w:p>
                </w:tc>
                <w:tc>
                  <w:tcPr>
                    <w:tcW w:w="784"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r w:rsidRPr="000328A9">
                      <w:rPr>
                        <w:rFonts w:ascii="宋体" w:hAnsi="宋体"/>
                      </w:rPr>
                      <w:t>303,621.72</w:t>
                    </w:r>
                  </w:p>
                </w:tc>
                <w:tc>
                  <w:tcPr>
                    <w:tcW w:w="627"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2"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1"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2"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788"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r w:rsidRPr="000328A9">
                      <w:rPr>
                        <w:rFonts w:ascii="宋体" w:hAnsi="宋体"/>
                      </w:rPr>
                      <w:t>303,621.72</w:t>
                    </w:r>
                  </w:p>
                </w:tc>
              </w:tr>
            </w:sdtContent>
          </w:sdt>
          <w:sdt>
            <w:sdtPr>
              <w:rPr>
                <w:szCs w:val="21"/>
              </w:rPr>
              <w:alias w:val="商誉明细"/>
              <w:tag w:val="_TUP_cb7b206e3e324731903e20055ee50cd8"/>
              <w:id w:val="764788"/>
              <w:lock w:val="sdtLocked"/>
            </w:sdtPr>
            <w:sdtEndPr>
              <w:rPr>
                <w:rFonts w:ascii="宋体" w:hAnsi="宋体"/>
              </w:rPr>
            </w:sdtEndPr>
            <w:sdtContent>
              <w:tr w:rsidR="000328A9" w:rsidTr="00F7172B">
                <w:trPr>
                  <w:trHeight w:val="246"/>
                  <w:jc w:val="center"/>
                </w:trPr>
                <w:tc>
                  <w:tcPr>
                    <w:tcW w:w="1626" w:type="pct"/>
                    <w:shd w:val="clear" w:color="auto" w:fill="auto"/>
                  </w:tcPr>
                  <w:p w:rsidR="000328A9" w:rsidRDefault="000328A9" w:rsidP="00DC5B74">
                    <w:pPr>
                      <w:autoSpaceDE w:val="0"/>
                      <w:autoSpaceDN w:val="0"/>
                      <w:adjustRightInd w:val="0"/>
                      <w:snapToGrid w:val="0"/>
                      <w:rPr>
                        <w:szCs w:val="21"/>
                      </w:rPr>
                    </w:pPr>
                    <w:r>
                      <w:t>江苏恒顺饮品有限公司</w:t>
                    </w:r>
                  </w:p>
                </w:tc>
                <w:tc>
                  <w:tcPr>
                    <w:tcW w:w="784"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r w:rsidRPr="000328A9">
                      <w:rPr>
                        <w:rFonts w:ascii="宋体" w:hAnsi="宋体"/>
                      </w:rPr>
                      <w:t>424,387.22</w:t>
                    </w:r>
                  </w:p>
                </w:tc>
                <w:tc>
                  <w:tcPr>
                    <w:tcW w:w="627"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2"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1"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2"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788"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r w:rsidRPr="000328A9">
                      <w:rPr>
                        <w:rFonts w:ascii="宋体" w:hAnsi="宋体"/>
                      </w:rPr>
                      <w:t>424,387.22</w:t>
                    </w:r>
                  </w:p>
                </w:tc>
              </w:tr>
            </w:sdtContent>
          </w:sdt>
          <w:tr w:rsidR="000328A9" w:rsidTr="00F7172B">
            <w:trPr>
              <w:trHeight w:val="296"/>
              <w:jc w:val="center"/>
            </w:trPr>
            <w:sdt>
              <w:sdtPr>
                <w:tag w:val="_PLD_c49dc0bb40674733845e63fbaa2cd124"/>
                <w:id w:val="764789"/>
                <w:lock w:val="sdtLocked"/>
              </w:sdtPr>
              <w:sdtContent>
                <w:tc>
                  <w:tcPr>
                    <w:tcW w:w="1626" w:type="pct"/>
                    <w:shd w:val="clear" w:color="auto" w:fill="auto"/>
                    <w:vAlign w:val="center"/>
                  </w:tcPr>
                  <w:p w:rsidR="000328A9" w:rsidRDefault="000328A9" w:rsidP="00DC5B74">
                    <w:pPr>
                      <w:autoSpaceDE w:val="0"/>
                      <w:autoSpaceDN w:val="0"/>
                      <w:adjustRightInd w:val="0"/>
                      <w:snapToGrid w:val="0"/>
                      <w:jc w:val="center"/>
                      <w:rPr>
                        <w:szCs w:val="21"/>
                        <w:u w:val="double"/>
                      </w:rPr>
                    </w:pPr>
                    <w:r>
                      <w:rPr>
                        <w:rFonts w:hint="eastAsia"/>
                        <w:szCs w:val="21"/>
                      </w:rPr>
                      <w:t>合计</w:t>
                    </w:r>
                  </w:p>
                </w:tc>
              </w:sdtContent>
            </w:sdt>
            <w:tc>
              <w:tcPr>
                <w:tcW w:w="784"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r w:rsidRPr="000328A9">
                  <w:rPr>
                    <w:rFonts w:ascii="宋体" w:hAnsi="宋体"/>
                  </w:rPr>
                  <w:t>728,008.94</w:t>
                </w:r>
              </w:p>
            </w:tc>
            <w:tc>
              <w:tcPr>
                <w:tcW w:w="627"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2"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1"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392"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p>
            </w:tc>
            <w:tc>
              <w:tcPr>
                <w:tcW w:w="788" w:type="pct"/>
                <w:shd w:val="clear" w:color="auto" w:fill="auto"/>
                <w:vAlign w:val="center"/>
              </w:tcPr>
              <w:p w:rsidR="000328A9" w:rsidRPr="000328A9" w:rsidRDefault="000328A9" w:rsidP="000328A9">
                <w:pPr>
                  <w:autoSpaceDE w:val="0"/>
                  <w:autoSpaceDN w:val="0"/>
                  <w:adjustRightInd w:val="0"/>
                  <w:snapToGrid w:val="0"/>
                  <w:jc w:val="right"/>
                  <w:rPr>
                    <w:rFonts w:ascii="宋体" w:hAnsi="宋体"/>
                    <w:szCs w:val="21"/>
                  </w:rPr>
                </w:pPr>
                <w:r w:rsidRPr="000328A9">
                  <w:rPr>
                    <w:rFonts w:ascii="宋体" w:hAnsi="宋体"/>
                  </w:rPr>
                  <w:t>728,008.94</w:t>
                </w:r>
              </w:p>
            </w:tc>
          </w:tr>
        </w:tbl>
        <w:p w:rsidR="00B33BEC" w:rsidRDefault="00EC273B" w:rsidP="00816693">
          <w:pPr>
            <w:pStyle w:val="4"/>
            <w:numPr>
              <w:ilvl w:val="3"/>
              <w:numId w:val="89"/>
            </w:numPr>
            <w:ind w:left="426" w:hanging="426"/>
          </w:pPr>
          <w:r>
            <w:rPr>
              <w:rFonts w:hint="eastAsia"/>
            </w:rPr>
            <w:t>商誉减值准备</w:t>
          </w:r>
        </w:p>
        <w:sdt>
          <w:sdtPr>
            <w:alias w:val="是否适用：商誉减值准备[双击切换]"/>
            <w:tag w:val="_GBC_6da4c3df55cf453f9753bb7045db7e9c"/>
            <w:id w:val="-497036724"/>
            <w:lock w:val="sdtLocked"/>
            <w:placeholder>
              <w:docPart w:val="GBC22222222222222222222222222222"/>
            </w:placeholder>
          </w:sdtPr>
          <w:sdtContent>
            <w:p w:rsidR="00B33BEC" w:rsidRDefault="00FE1625">
              <w:r w:rsidRPr="00E6394E">
                <w:rPr>
                  <w:rFonts w:ascii="宋体" w:hAnsi="宋体"/>
                  <w:sz w:val="18"/>
                </w:rPr>
                <w:fldChar w:fldCharType="begin"/>
              </w:r>
              <w:r w:rsidR="008A7AEB"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A7AE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附注：商誉减值准备"/>
              <w:tag w:val="_GBC_f57fd757a9b44c6ebaa3d245d43745bc"/>
              <w:id w:val="29059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商誉减值准备"/>
              <w:tag w:val="_GBC_c1f3995384ba4c438db9d1f743b78f7d"/>
              <w:id w:val="290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1"/>
            <w:gridCol w:w="1419"/>
            <w:gridCol w:w="709"/>
            <w:gridCol w:w="709"/>
            <w:gridCol w:w="709"/>
            <w:gridCol w:w="711"/>
            <w:gridCol w:w="1421"/>
          </w:tblGrid>
          <w:tr w:rsidR="00E230FF" w:rsidTr="00F5734F">
            <w:trPr>
              <w:trHeight w:val="255"/>
              <w:jc w:val="center"/>
            </w:trPr>
            <w:sdt>
              <w:sdtPr>
                <w:tag w:val="_PLD_18986b1742bd44dfbf2a33ba8f31cdbc"/>
                <w:id w:val="765770"/>
                <w:lock w:val="sdtLocked"/>
              </w:sdtPr>
              <w:sdtContent>
                <w:tc>
                  <w:tcPr>
                    <w:tcW w:w="1862" w:type="pct"/>
                    <w:vMerge w:val="restart"/>
                    <w:shd w:val="clear" w:color="auto" w:fill="auto"/>
                    <w:vAlign w:val="center"/>
                  </w:tcPr>
                  <w:p w:rsidR="00E230FF" w:rsidRDefault="00E230FF" w:rsidP="00DC5B74">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765771"/>
                <w:lock w:val="sdtLocked"/>
              </w:sdtPr>
              <w:sdtContent>
                <w:tc>
                  <w:tcPr>
                    <w:tcW w:w="784" w:type="pct"/>
                    <w:vMerge w:val="restart"/>
                    <w:shd w:val="clear" w:color="auto" w:fill="auto"/>
                    <w:vAlign w:val="center"/>
                  </w:tcPr>
                  <w:p w:rsidR="00E230FF" w:rsidRDefault="00E230FF" w:rsidP="00DC5B74">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765772"/>
                <w:lock w:val="sdtLocked"/>
              </w:sdtPr>
              <w:sdtContent>
                <w:tc>
                  <w:tcPr>
                    <w:tcW w:w="784" w:type="pct"/>
                    <w:gridSpan w:val="2"/>
                    <w:shd w:val="clear" w:color="auto" w:fill="auto"/>
                    <w:vAlign w:val="center"/>
                  </w:tcPr>
                  <w:p w:rsidR="00E230FF" w:rsidRDefault="00E230FF" w:rsidP="00DC5B74">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765773"/>
                <w:lock w:val="sdtLocked"/>
              </w:sdtPr>
              <w:sdtContent>
                <w:tc>
                  <w:tcPr>
                    <w:tcW w:w="785" w:type="pct"/>
                    <w:gridSpan w:val="2"/>
                    <w:shd w:val="clear" w:color="auto" w:fill="auto"/>
                    <w:vAlign w:val="center"/>
                  </w:tcPr>
                  <w:p w:rsidR="00E230FF" w:rsidRDefault="00E230FF" w:rsidP="00DC5B74">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765774"/>
                <w:lock w:val="sdtLocked"/>
              </w:sdtPr>
              <w:sdtContent>
                <w:tc>
                  <w:tcPr>
                    <w:tcW w:w="786" w:type="pct"/>
                    <w:vMerge w:val="restart"/>
                    <w:shd w:val="clear" w:color="auto" w:fill="auto"/>
                    <w:vAlign w:val="center"/>
                  </w:tcPr>
                  <w:p w:rsidR="00E230FF" w:rsidRDefault="00E230FF" w:rsidP="00DC5B74">
                    <w:pPr>
                      <w:autoSpaceDE w:val="0"/>
                      <w:autoSpaceDN w:val="0"/>
                      <w:adjustRightInd w:val="0"/>
                      <w:snapToGrid w:val="0"/>
                      <w:jc w:val="center"/>
                      <w:rPr>
                        <w:szCs w:val="21"/>
                      </w:rPr>
                    </w:pPr>
                    <w:r>
                      <w:rPr>
                        <w:rFonts w:hint="eastAsia"/>
                        <w:szCs w:val="21"/>
                      </w:rPr>
                      <w:t>期末余额</w:t>
                    </w:r>
                  </w:p>
                </w:tc>
              </w:sdtContent>
            </w:sdt>
          </w:tr>
          <w:tr w:rsidR="00E230FF" w:rsidTr="00F5734F">
            <w:trPr>
              <w:trHeight w:val="296"/>
              <w:jc w:val="center"/>
            </w:trPr>
            <w:tc>
              <w:tcPr>
                <w:tcW w:w="1862" w:type="pct"/>
                <w:vMerge/>
                <w:shd w:val="clear" w:color="auto" w:fill="auto"/>
              </w:tcPr>
              <w:p w:rsidR="00E230FF" w:rsidRDefault="00E230FF" w:rsidP="00DC5B74">
                <w:pPr>
                  <w:autoSpaceDE w:val="0"/>
                  <w:autoSpaceDN w:val="0"/>
                  <w:adjustRightInd w:val="0"/>
                  <w:snapToGrid w:val="0"/>
                  <w:rPr>
                    <w:szCs w:val="21"/>
                  </w:rPr>
                </w:pPr>
              </w:p>
            </w:tc>
            <w:tc>
              <w:tcPr>
                <w:tcW w:w="784" w:type="pct"/>
                <w:vMerge/>
                <w:shd w:val="clear" w:color="auto" w:fill="auto"/>
                <w:vAlign w:val="center"/>
              </w:tcPr>
              <w:p w:rsidR="00E230FF" w:rsidRDefault="00E230FF" w:rsidP="00DC5B74">
                <w:pPr>
                  <w:autoSpaceDE w:val="0"/>
                  <w:autoSpaceDN w:val="0"/>
                  <w:adjustRightInd w:val="0"/>
                  <w:snapToGrid w:val="0"/>
                  <w:jc w:val="right"/>
                  <w:rPr>
                    <w:szCs w:val="21"/>
                  </w:rPr>
                </w:pPr>
              </w:p>
            </w:tc>
            <w:sdt>
              <w:sdtPr>
                <w:tag w:val="_PLD_134cadb6536146b0bc898de0da7123f7"/>
                <w:id w:val="765775"/>
                <w:lock w:val="sdtLocked"/>
              </w:sdtPr>
              <w:sdtContent>
                <w:tc>
                  <w:tcPr>
                    <w:tcW w:w="392" w:type="pct"/>
                    <w:shd w:val="clear" w:color="auto" w:fill="auto"/>
                    <w:vAlign w:val="center"/>
                  </w:tcPr>
                  <w:p w:rsidR="00E230FF" w:rsidRDefault="00E230FF" w:rsidP="00DC5B74">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765776"/>
                <w:lock w:val="sdtLocked"/>
              </w:sdtPr>
              <w:sdtEndPr>
                <w:rPr>
                  <w:rFonts w:hint="eastAsia"/>
                </w:rPr>
              </w:sdtEndPr>
              <w:sdtContent>
                <w:tc>
                  <w:tcPr>
                    <w:tcW w:w="392" w:type="pct"/>
                    <w:shd w:val="clear" w:color="auto" w:fill="auto"/>
                    <w:vAlign w:val="center"/>
                  </w:tcPr>
                  <w:p w:rsidR="00E230FF" w:rsidRPr="008A7AEB" w:rsidRDefault="00E230FF" w:rsidP="00DC5B74">
                    <w:pPr>
                      <w:autoSpaceDE w:val="0"/>
                      <w:autoSpaceDN w:val="0"/>
                      <w:adjustRightInd w:val="0"/>
                      <w:snapToGrid w:val="0"/>
                      <w:jc w:val="center"/>
                      <w:rPr>
                        <w:szCs w:val="21"/>
                      </w:rPr>
                    </w:pPr>
                    <w:r w:rsidRPr="008A7AEB">
                      <w:rPr>
                        <w:rFonts w:ascii="宋体" w:hAnsi="宋体" w:hint="eastAsia"/>
                        <w:szCs w:val="21"/>
                      </w:rPr>
                      <w:t>其他</w:t>
                    </w:r>
                  </w:p>
                </w:tc>
              </w:sdtContent>
            </w:sdt>
            <w:sdt>
              <w:sdtPr>
                <w:rPr>
                  <w:szCs w:val="21"/>
                </w:rPr>
                <w:tag w:val="_PLD_675bb5fa156e4d8089849da08384815e"/>
                <w:id w:val="765777"/>
                <w:lock w:val="sdtLocked"/>
              </w:sdtPr>
              <w:sdtContent>
                <w:tc>
                  <w:tcPr>
                    <w:tcW w:w="392" w:type="pct"/>
                    <w:shd w:val="clear" w:color="auto" w:fill="auto"/>
                    <w:vAlign w:val="center"/>
                  </w:tcPr>
                  <w:p w:rsidR="00E230FF" w:rsidRPr="008A7AEB" w:rsidRDefault="00E230FF" w:rsidP="00DC5B74">
                    <w:pPr>
                      <w:autoSpaceDE w:val="0"/>
                      <w:autoSpaceDN w:val="0"/>
                      <w:adjustRightInd w:val="0"/>
                      <w:snapToGrid w:val="0"/>
                      <w:jc w:val="center"/>
                      <w:rPr>
                        <w:szCs w:val="21"/>
                      </w:rPr>
                    </w:pPr>
                    <w:r w:rsidRPr="008A7AEB">
                      <w:rPr>
                        <w:rFonts w:hint="eastAsia"/>
                        <w:szCs w:val="21"/>
                      </w:rPr>
                      <w:t>处置</w:t>
                    </w:r>
                  </w:p>
                </w:tc>
              </w:sdtContent>
            </w:sdt>
            <w:sdt>
              <w:sdtPr>
                <w:rPr>
                  <w:szCs w:val="21"/>
                </w:rPr>
                <w:alias w:val="商誉减值准备本期减少额项目名称"/>
                <w:tag w:val="_GBC_11c989867bfa4423aff2c855748ad460"/>
                <w:id w:val="765778"/>
                <w:lock w:val="sdtLocked"/>
              </w:sdtPr>
              <w:sdtEndPr>
                <w:rPr>
                  <w:rFonts w:hint="eastAsia"/>
                </w:rPr>
              </w:sdtEndPr>
              <w:sdtContent>
                <w:tc>
                  <w:tcPr>
                    <w:tcW w:w="393" w:type="pct"/>
                    <w:shd w:val="clear" w:color="auto" w:fill="auto"/>
                    <w:vAlign w:val="center"/>
                  </w:tcPr>
                  <w:p w:rsidR="00E230FF" w:rsidRPr="008A7AEB" w:rsidRDefault="00E230FF" w:rsidP="00DC5B74">
                    <w:pPr>
                      <w:autoSpaceDE w:val="0"/>
                      <w:autoSpaceDN w:val="0"/>
                      <w:adjustRightInd w:val="0"/>
                      <w:snapToGrid w:val="0"/>
                      <w:jc w:val="center"/>
                      <w:rPr>
                        <w:szCs w:val="21"/>
                      </w:rPr>
                    </w:pPr>
                    <w:r w:rsidRPr="008A7AEB">
                      <w:rPr>
                        <w:rFonts w:ascii="宋体" w:hAnsi="宋体" w:hint="eastAsia"/>
                        <w:szCs w:val="21"/>
                      </w:rPr>
                      <w:t>其他</w:t>
                    </w:r>
                  </w:p>
                </w:tc>
              </w:sdtContent>
            </w:sdt>
            <w:tc>
              <w:tcPr>
                <w:tcW w:w="786" w:type="pct"/>
                <w:vMerge/>
                <w:shd w:val="clear" w:color="auto" w:fill="auto"/>
              </w:tcPr>
              <w:p w:rsidR="00E230FF" w:rsidRDefault="00E230FF" w:rsidP="00DC5B74">
                <w:pPr>
                  <w:autoSpaceDE w:val="0"/>
                  <w:autoSpaceDN w:val="0"/>
                  <w:adjustRightInd w:val="0"/>
                  <w:snapToGrid w:val="0"/>
                  <w:jc w:val="center"/>
                  <w:rPr>
                    <w:szCs w:val="21"/>
                  </w:rPr>
                </w:pPr>
              </w:p>
            </w:tc>
          </w:tr>
          <w:sdt>
            <w:sdtPr>
              <w:rPr>
                <w:szCs w:val="21"/>
              </w:rPr>
              <w:alias w:val="商誉减值准备明细"/>
              <w:tag w:val="_TUP_d37e114a0e6649c2a767f2004a3d01f8"/>
              <w:id w:val="765779"/>
              <w:lock w:val="sdtLocked"/>
            </w:sdtPr>
            <w:sdtEndPr>
              <w:rPr>
                <w:rFonts w:ascii="宋体" w:hAnsi="宋体" w:hint="eastAsia"/>
              </w:rPr>
            </w:sdtEndPr>
            <w:sdtContent>
              <w:tr w:rsidR="00E230FF" w:rsidTr="00F5734F">
                <w:trPr>
                  <w:trHeight w:val="70"/>
                  <w:jc w:val="center"/>
                </w:trPr>
                <w:tc>
                  <w:tcPr>
                    <w:tcW w:w="1862" w:type="pct"/>
                    <w:shd w:val="clear" w:color="auto" w:fill="auto"/>
                  </w:tcPr>
                  <w:p w:rsidR="00E230FF" w:rsidRDefault="00E230FF" w:rsidP="00DC5B74">
                    <w:pPr>
                      <w:autoSpaceDE w:val="0"/>
                      <w:autoSpaceDN w:val="0"/>
                      <w:adjustRightInd w:val="0"/>
                      <w:snapToGrid w:val="0"/>
                      <w:rPr>
                        <w:szCs w:val="21"/>
                      </w:rPr>
                    </w:pPr>
                    <w:r>
                      <w:t>镇江恒欣生物科技有限公司</w:t>
                    </w:r>
                  </w:p>
                </w:tc>
                <w:tc>
                  <w:tcPr>
                    <w:tcW w:w="784"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r w:rsidRPr="00E230FF">
                      <w:rPr>
                        <w:rFonts w:ascii="宋体" w:hAnsi="宋体"/>
                      </w:rPr>
                      <w:t>303,621.72</w:t>
                    </w: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3"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786"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r w:rsidRPr="00E230FF">
                      <w:rPr>
                        <w:rFonts w:ascii="宋体" w:hAnsi="宋体"/>
                      </w:rPr>
                      <w:t>303,621.72</w:t>
                    </w:r>
                  </w:p>
                </w:tc>
              </w:tr>
            </w:sdtContent>
          </w:sdt>
          <w:sdt>
            <w:sdtPr>
              <w:rPr>
                <w:szCs w:val="21"/>
              </w:rPr>
              <w:alias w:val="商誉减值准备明细"/>
              <w:tag w:val="_TUP_d37e114a0e6649c2a767f2004a3d01f8"/>
              <w:id w:val="765780"/>
              <w:lock w:val="sdtLocked"/>
            </w:sdtPr>
            <w:sdtEndPr>
              <w:rPr>
                <w:rFonts w:ascii="宋体" w:hAnsi="宋体" w:hint="eastAsia"/>
              </w:rPr>
            </w:sdtEndPr>
            <w:sdtContent>
              <w:tr w:rsidR="00E230FF" w:rsidTr="00F5734F">
                <w:trPr>
                  <w:trHeight w:val="70"/>
                  <w:jc w:val="center"/>
                </w:trPr>
                <w:tc>
                  <w:tcPr>
                    <w:tcW w:w="1862" w:type="pct"/>
                    <w:shd w:val="clear" w:color="auto" w:fill="auto"/>
                  </w:tcPr>
                  <w:p w:rsidR="00E230FF" w:rsidRDefault="00E230FF" w:rsidP="00DC5B74">
                    <w:pPr>
                      <w:autoSpaceDE w:val="0"/>
                      <w:autoSpaceDN w:val="0"/>
                      <w:adjustRightInd w:val="0"/>
                      <w:snapToGrid w:val="0"/>
                      <w:rPr>
                        <w:szCs w:val="21"/>
                      </w:rPr>
                    </w:pPr>
                    <w:r>
                      <w:t>江苏恒顺饮品有限公司</w:t>
                    </w:r>
                  </w:p>
                </w:tc>
                <w:tc>
                  <w:tcPr>
                    <w:tcW w:w="784"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r w:rsidRPr="00E230FF">
                      <w:rPr>
                        <w:rFonts w:ascii="宋体" w:hAnsi="宋体"/>
                      </w:rPr>
                      <w:t>424,387.22</w:t>
                    </w: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3"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786"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r w:rsidRPr="00E230FF">
                      <w:rPr>
                        <w:rFonts w:ascii="宋体" w:hAnsi="宋体"/>
                      </w:rPr>
                      <w:t>424,387.22</w:t>
                    </w:r>
                  </w:p>
                </w:tc>
              </w:tr>
            </w:sdtContent>
          </w:sdt>
          <w:tr w:rsidR="00E230FF" w:rsidTr="00F5734F">
            <w:trPr>
              <w:trHeight w:val="282"/>
              <w:jc w:val="center"/>
            </w:trPr>
            <w:sdt>
              <w:sdtPr>
                <w:tag w:val="_PLD_f745c6a175e34a8dbcb334c50e840038"/>
                <w:id w:val="765781"/>
                <w:lock w:val="sdtLocked"/>
              </w:sdtPr>
              <w:sdtContent>
                <w:tc>
                  <w:tcPr>
                    <w:tcW w:w="1862" w:type="pct"/>
                    <w:shd w:val="clear" w:color="auto" w:fill="auto"/>
                    <w:vAlign w:val="center"/>
                  </w:tcPr>
                  <w:p w:rsidR="00E230FF" w:rsidRDefault="00E230FF" w:rsidP="00DC5B74">
                    <w:pPr>
                      <w:autoSpaceDE w:val="0"/>
                      <w:autoSpaceDN w:val="0"/>
                      <w:adjustRightInd w:val="0"/>
                      <w:snapToGrid w:val="0"/>
                      <w:jc w:val="center"/>
                      <w:rPr>
                        <w:szCs w:val="21"/>
                        <w:u w:val="double"/>
                      </w:rPr>
                    </w:pPr>
                    <w:r>
                      <w:rPr>
                        <w:rFonts w:hint="eastAsia"/>
                        <w:szCs w:val="21"/>
                      </w:rPr>
                      <w:t>合计</w:t>
                    </w:r>
                  </w:p>
                </w:tc>
              </w:sdtContent>
            </w:sdt>
            <w:tc>
              <w:tcPr>
                <w:tcW w:w="784"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r w:rsidRPr="00E230FF">
                  <w:rPr>
                    <w:rFonts w:ascii="宋体" w:hAnsi="宋体"/>
                  </w:rPr>
                  <w:t>728,008.94</w:t>
                </w: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2"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393"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p>
            </w:tc>
            <w:tc>
              <w:tcPr>
                <w:tcW w:w="786" w:type="pct"/>
                <w:shd w:val="clear" w:color="auto" w:fill="auto"/>
              </w:tcPr>
              <w:p w:rsidR="00E230FF" w:rsidRPr="00E230FF" w:rsidRDefault="00E230FF" w:rsidP="00DC5B74">
                <w:pPr>
                  <w:autoSpaceDE w:val="0"/>
                  <w:autoSpaceDN w:val="0"/>
                  <w:adjustRightInd w:val="0"/>
                  <w:snapToGrid w:val="0"/>
                  <w:jc w:val="right"/>
                  <w:rPr>
                    <w:rFonts w:ascii="宋体" w:hAnsi="宋体"/>
                    <w:szCs w:val="21"/>
                  </w:rPr>
                </w:pPr>
                <w:r w:rsidRPr="00E230FF">
                  <w:rPr>
                    <w:rFonts w:ascii="宋体" w:hAnsi="宋体"/>
                  </w:rPr>
                  <w:t>728,008.94</w:t>
                </w:r>
              </w:p>
            </w:tc>
          </w:tr>
        </w:tbl>
        <w:p w:rsidR="00B33BEC" w:rsidRDefault="00EC273B" w:rsidP="00816693">
          <w:pPr>
            <w:pStyle w:val="4"/>
            <w:numPr>
              <w:ilvl w:val="3"/>
              <w:numId w:val="89"/>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Locked"/>
            <w:placeholder>
              <w:docPart w:val="GBC22222222222222222222222222222"/>
            </w:placeholder>
          </w:sdtPr>
          <w:sdtContent>
            <w:p w:rsidR="00B33BEC" w:rsidRDefault="00FE1625" w:rsidP="00BE3170">
              <w:r w:rsidRPr="00E6394E">
                <w:rPr>
                  <w:rFonts w:ascii="宋体" w:hAnsi="宋体"/>
                  <w:sz w:val="18"/>
                </w:rPr>
                <w:fldChar w:fldCharType="begin"/>
              </w:r>
              <w:r w:rsidR="00BE3170"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E317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rsidP="00816693">
          <w:pPr>
            <w:pStyle w:val="4"/>
            <w:numPr>
              <w:ilvl w:val="3"/>
              <w:numId w:val="89"/>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rsidR="00B33BEC" w:rsidRDefault="00FE1625" w:rsidP="001841A4">
              <w:pPr>
                <w:rPr>
                  <w:szCs w:val="21"/>
                </w:rPr>
              </w:pPr>
              <w:r w:rsidRPr="00E6394E">
                <w:rPr>
                  <w:rFonts w:ascii="宋体" w:hAnsi="宋体"/>
                  <w:sz w:val="18"/>
                </w:rPr>
                <w:fldChar w:fldCharType="begin"/>
              </w:r>
              <w:r w:rsidR="001841A4">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841A4">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rsidP="00816693">
          <w:pPr>
            <w:pStyle w:val="4"/>
            <w:numPr>
              <w:ilvl w:val="3"/>
              <w:numId w:val="89"/>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ContentLocked"/>
            <w:placeholder>
              <w:docPart w:val="GBC22222222222222222222222222222"/>
            </w:placeholder>
          </w:sdtPr>
          <w:sdtContent>
            <w:p w:rsidR="00B33BEC" w:rsidRDefault="00FE1625" w:rsidP="001841A4">
              <w:pPr>
                <w:rPr>
                  <w:szCs w:val="21"/>
                </w:rPr>
              </w:pPr>
              <w:r w:rsidRPr="00E6394E">
                <w:rPr>
                  <w:rFonts w:ascii="宋体" w:hAnsi="宋体"/>
                  <w:sz w:val="18"/>
                  <w:szCs w:val="21"/>
                </w:rPr>
                <w:fldChar w:fldCharType="begin"/>
              </w:r>
              <w:r w:rsidR="001841A4">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841A4">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r>
            <w:rPr>
              <w:rFonts w:hint="eastAsia"/>
            </w:rPr>
            <w:t>其他说明</w:t>
          </w:r>
        </w:p>
        <w:sdt>
          <w:sdtPr>
            <w:alias w:val="是否适用：商誉其他需要说明的事项[双击切换]"/>
            <w:tag w:val="_GBC_99f8ebd0cb464294bea4051ad19cf581"/>
            <w:id w:val="547266238"/>
            <w:lock w:val="sdtLocked"/>
            <w:placeholder>
              <w:docPart w:val="GBC22222222222222222222222222222"/>
            </w:placeholder>
          </w:sdtPr>
          <w:sdtContent>
            <w:p w:rsidR="00B33BEC" w:rsidRDefault="00FE1625" w:rsidP="00352B2B">
              <w:pPr>
                <w:rPr>
                  <w:szCs w:val="21"/>
                </w:rPr>
              </w:pPr>
              <w:r w:rsidRPr="00E6394E">
                <w:rPr>
                  <w:rFonts w:ascii="宋体" w:hAnsi="宋体"/>
                  <w:sz w:val="18"/>
                </w:rPr>
                <w:fldChar w:fldCharType="begin"/>
              </w:r>
              <w:r w:rsidR="00352B2B"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52B2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snapToGrid w:val="0"/>
            <w:spacing w:line="240" w:lineRule="atLeast"/>
            <w:rPr>
              <w:rFonts w:cstheme="minorBidi"/>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ascii="Times New Roman" w:hAnsi="Times New Roman" w:cstheme="minorBidi" w:hint="default"/>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Content>
            <w:p w:rsidR="00B33BEC" w:rsidRDefault="00FE1625">
              <w:r w:rsidRPr="00E6394E">
                <w:rPr>
                  <w:rFonts w:ascii="宋体" w:hAnsi="宋体"/>
                  <w:sz w:val="18"/>
                </w:rPr>
                <w:fldChar w:fldCharType="begin"/>
              </w:r>
              <w:r w:rsidR="008712BD"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712BD"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447"/>
            <w:gridCol w:w="1497"/>
            <w:gridCol w:w="1497"/>
            <w:gridCol w:w="1497"/>
            <w:gridCol w:w="1520"/>
            <w:gridCol w:w="1591"/>
          </w:tblGrid>
          <w:tr w:rsidR="008712BD" w:rsidTr="00DC5B74">
            <w:sdt>
              <w:sdtPr>
                <w:tag w:val="_PLD_d70e367624f544f28430d4fa9dc10540"/>
                <w:id w:val="766696"/>
                <w:lock w:val="sdtLocked"/>
              </w:sdtPr>
              <w:sdtContent>
                <w:tc>
                  <w:tcPr>
                    <w:tcW w:w="800" w:type="pct"/>
                  </w:tcPr>
                  <w:p w:rsidR="008712BD" w:rsidRDefault="008712BD" w:rsidP="00DC5B74">
                    <w:pPr>
                      <w:jc w:val="center"/>
                      <w:rPr>
                        <w:szCs w:val="21"/>
                      </w:rPr>
                    </w:pPr>
                    <w:r>
                      <w:rPr>
                        <w:rFonts w:hint="eastAsia"/>
                        <w:szCs w:val="21"/>
                      </w:rPr>
                      <w:t>项目</w:t>
                    </w:r>
                  </w:p>
                </w:tc>
              </w:sdtContent>
            </w:sdt>
            <w:sdt>
              <w:sdtPr>
                <w:tag w:val="_PLD_e9e93178bf6e4ae6b25e934d80cadf90"/>
                <w:id w:val="766697"/>
                <w:lock w:val="sdtLocked"/>
              </w:sdtPr>
              <w:sdtContent>
                <w:tc>
                  <w:tcPr>
                    <w:tcW w:w="827" w:type="pct"/>
                  </w:tcPr>
                  <w:p w:rsidR="008712BD" w:rsidRDefault="008712BD" w:rsidP="00DC5B74">
                    <w:pPr>
                      <w:jc w:val="center"/>
                      <w:rPr>
                        <w:szCs w:val="21"/>
                      </w:rPr>
                    </w:pPr>
                    <w:r>
                      <w:rPr>
                        <w:rFonts w:hint="eastAsia"/>
                        <w:szCs w:val="21"/>
                      </w:rPr>
                      <w:t>期初余额</w:t>
                    </w:r>
                  </w:p>
                </w:tc>
              </w:sdtContent>
            </w:sdt>
            <w:sdt>
              <w:sdtPr>
                <w:tag w:val="_PLD_b0304019406b49bba87fd5d26e9e77a3"/>
                <w:id w:val="766698"/>
                <w:lock w:val="sdtLocked"/>
              </w:sdtPr>
              <w:sdtContent>
                <w:tc>
                  <w:tcPr>
                    <w:tcW w:w="827" w:type="pct"/>
                  </w:tcPr>
                  <w:p w:rsidR="008712BD" w:rsidRDefault="008712BD" w:rsidP="00DC5B74">
                    <w:pPr>
                      <w:jc w:val="center"/>
                      <w:rPr>
                        <w:szCs w:val="21"/>
                      </w:rPr>
                    </w:pPr>
                    <w:r>
                      <w:rPr>
                        <w:rFonts w:hint="eastAsia"/>
                        <w:szCs w:val="21"/>
                      </w:rPr>
                      <w:t>本期增加金额</w:t>
                    </w:r>
                  </w:p>
                </w:tc>
              </w:sdtContent>
            </w:sdt>
            <w:sdt>
              <w:sdtPr>
                <w:tag w:val="_PLD_e1350bea96cf4f45a6200cab08f11722"/>
                <w:id w:val="766699"/>
                <w:lock w:val="sdtLocked"/>
              </w:sdtPr>
              <w:sdtContent>
                <w:tc>
                  <w:tcPr>
                    <w:tcW w:w="827" w:type="pct"/>
                  </w:tcPr>
                  <w:p w:rsidR="008712BD" w:rsidRDefault="008712BD" w:rsidP="00DC5B74">
                    <w:pPr>
                      <w:jc w:val="center"/>
                      <w:rPr>
                        <w:szCs w:val="21"/>
                      </w:rPr>
                    </w:pPr>
                    <w:r>
                      <w:rPr>
                        <w:rFonts w:hint="eastAsia"/>
                        <w:szCs w:val="21"/>
                      </w:rPr>
                      <w:t>本期摊销金额</w:t>
                    </w:r>
                  </w:p>
                </w:tc>
              </w:sdtContent>
            </w:sdt>
            <w:sdt>
              <w:sdtPr>
                <w:tag w:val="_PLD_dd7c0d5ab3334691b3e0047d34ecb634"/>
                <w:id w:val="766700"/>
                <w:lock w:val="sdtLocked"/>
              </w:sdtPr>
              <w:sdtContent>
                <w:tc>
                  <w:tcPr>
                    <w:tcW w:w="840" w:type="pct"/>
                  </w:tcPr>
                  <w:p w:rsidR="008712BD" w:rsidRDefault="008712BD" w:rsidP="00DC5B74">
                    <w:pPr>
                      <w:jc w:val="center"/>
                      <w:rPr>
                        <w:szCs w:val="21"/>
                      </w:rPr>
                    </w:pPr>
                    <w:r>
                      <w:rPr>
                        <w:rFonts w:hint="eastAsia"/>
                        <w:szCs w:val="21"/>
                      </w:rPr>
                      <w:t>其他减少金额</w:t>
                    </w:r>
                  </w:p>
                </w:tc>
              </w:sdtContent>
            </w:sdt>
            <w:sdt>
              <w:sdtPr>
                <w:tag w:val="_PLD_3ab32d124e7942f1b1f82c0287c9220f"/>
                <w:id w:val="766701"/>
                <w:lock w:val="sdtLocked"/>
              </w:sdtPr>
              <w:sdtContent>
                <w:tc>
                  <w:tcPr>
                    <w:tcW w:w="879" w:type="pct"/>
                  </w:tcPr>
                  <w:p w:rsidR="008712BD" w:rsidRDefault="008712BD" w:rsidP="00DC5B74">
                    <w:pPr>
                      <w:jc w:val="center"/>
                      <w:rPr>
                        <w:szCs w:val="21"/>
                      </w:rPr>
                    </w:pPr>
                    <w:r>
                      <w:rPr>
                        <w:rFonts w:hint="eastAsia"/>
                        <w:szCs w:val="21"/>
                      </w:rPr>
                      <w:t>期末余额</w:t>
                    </w:r>
                  </w:p>
                </w:tc>
              </w:sdtContent>
            </w:sdt>
          </w:tr>
          <w:sdt>
            <w:sdtPr>
              <w:rPr>
                <w:rFonts w:asciiTheme="minorHAnsi" w:eastAsiaTheme="minorEastAsia" w:hAnsiTheme="minorHAnsi" w:cstheme="minorBidi" w:hint="eastAsia"/>
                <w:szCs w:val="21"/>
              </w:rPr>
              <w:alias w:val="长期待摊费用明细"/>
              <w:tag w:val="_TUP_969d22a473614010ab4861b5a43a6426"/>
              <w:id w:val="766702"/>
              <w:lock w:val="sdtLocked"/>
            </w:sdtPr>
            <w:sdtEndPr>
              <w:rPr>
                <w:rFonts w:ascii="宋体" w:eastAsia="宋体" w:hAnsi="宋体"/>
              </w:rPr>
            </w:sdtEndPr>
            <w:sdtContent>
              <w:tr w:rsidR="008712BD" w:rsidTr="00DC5B74">
                <w:tc>
                  <w:tcPr>
                    <w:tcW w:w="800" w:type="pct"/>
                  </w:tcPr>
                  <w:p w:rsidR="008712BD" w:rsidRDefault="008712BD" w:rsidP="00DC5B74">
                    <w:pPr>
                      <w:rPr>
                        <w:szCs w:val="21"/>
                      </w:rPr>
                    </w:pPr>
                    <w:r>
                      <w:t>租赁费</w:t>
                    </w:r>
                  </w:p>
                </w:tc>
                <w:tc>
                  <w:tcPr>
                    <w:tcW w:w="827" w:type="pct"/>
                  </w:tcPr>
                  <w:p w:rsidR="008712BD" w:rsidRPr="008712BD" w:rsidRDefault="008712BD" w:rsidP="00DC5B74">
                    <w:pPr>
                      <w:jc w:val="right"/>
                      <w:rPr>
                        <w:rFonts w:ascii="宋体" w:hAnsi="宋体"/>
                        <w:szCs w:val="21"/>
                      </w:rPr>
                    </w:pPr>
                    <w:r w:rsidRPr="008712BD">
                      <w:rPr>
                        <w:rFonts w:ascii="宋体" w:hAnsi="宋体"/>
                      </w:rPr>
                      <w:t>30,000.00</w:t>
                    </w:r>
                  </w:p>
                </w:tc>
                <w:tc>
                  <w:tcPr>
                    <w:tcW w:w="827" w:type="pct"/>
                  </w:tcPr>
                  <w:p w:rsidR="008712BD" w:rsidRPr="008712BD" w:rsidRDefault="008712BD" w:rsidP="00DC5B74">
                    <w:pPr>
                      <w:jc w:val="right"/>
                      <w:rPr>
                        <w:rFonts w:ascii="宋体" w:hAnsi="宋体"/>
                        <w:szCs w:val="21"/>
                      </w:rPr>
                    </w:pPr>
                  </w:p>
                </w:tc>
                <w:tc>
                  <w:tcPr>
                    <w:tcW w:w="827" w:type="pct"/>
                  </w:tcPr>
                  <w:p w:rsidR="008712BD" w:rsidRPr="008712BD" w:rsidRDefault="008712BD" w:rsidP="00DC5B74">
                    <w:pPr>
                      <w:jc w:val="right"/>
                      <w:rPr>
                        <w:rFonts w:ascii="宋体" w:hAnsi="宋体"/>
                        <w:szCs w:val="21"/>
                      </w:rPr>
                    </w:pPr>
                    <w:r w:rsidRPr="008712BD">
                      <w:rPr>
                        <w:rFonts w:ascii="宋体" w:hAnsi="宋体"/>
                      </w:rPr>
                      <w:t>10,000.00</w:t>
                    </w:r>
                  </w:p>
                </w:tc>
                <w:tc>
                  <w:tcPr>
                    <w:tcW w:w="840" w:type="pct"/>
                  </w:tcPr>
                  <w:p w:rsidR="008712BD" w:rsidRPr="008712BD" w:rsidRDefault="008712BD" w:rsidP="00DC5B74">
                    <w:pPr>
                      <w:jc w:val="right"/>
                      <w:rPr>
                        <w:rFonts w:ascii="宋体" w:hAnsi="宋体"/>
                        <w:szCs w:val="21"/>
                      </w:rPr>
                    </w:pPr>
                  </w:p>
                </w:tc>
                <w:tc>
                  <w:tcPr>
                    <w:tcW w:w="879" w:type="pct"/>
                  </w:tcPr>
                  <w:p w:rsidR="008712BD" w:rsidRPr="008712BD" w:rsidRDefault="008712BD" w:rsidP="00DC5B74">
                    <w:pPr>
                      <w:jc w:val="right"/>
                      <w:rPr>
                        <w:rFonts w:ascii="宋体" w:hAnsi="宋体"/>
                        <w:szCs w:val="21"/>
                      </w:rPr>
                    </w:pPr>
                    <w:r w:rsidRPr="008712BD">
                      <w:rPr>
                        <w:rFonts w:ascii="宋体" w:hAnsi="宋体"/>
                      </w:rPr>
                      <w:t>20,000.00</w:t>
                    </w:r>
                  </w:p>
                </w:tc>
              </w:tr>
            </w:sdtContent>
          </w:sdt>
          <w:sdt>
            <w:sdtPr>
              <w:rPr>
                <w:rFonts w:asciiTheme="minorHAnsi" w:eastAsiaTheme="minorEastAsia" w:hAnsiTheme="minorHAnsi" w:cstheme="minorBidi" w:hint="eastAsia"/>
                <w:szCs w:val="21"/>
              </w:rPr>
              <w:alias w:val="长期待摊费用明细"/>
              <w:tag w:val="_TUP_969d22a473614010ab4861b5a43a6426"/>
              <w:id w:val="766703"/>
              <w:lock w:val="sdtLocked"/>
            </w:sdtPr>
            <w:sdtEndPr>
              <w:rPr>
                <w:rFonts w:ascii="宋体" w:eastAsia="宋体" w:hAnsi="宋体"/>
              </w:rPr>
            </w:sdtEndPr>
            <w:sdtContent>
              <w:tr w:rsidR="008712BD" w:rsidTr="00DC5B74">
                <w:tc>
                  <w:tcPr>
                    <w:tcW w:w="800" w:type="pct"/>
                  </w:tcPr>
                  <w:p w:rsidR="008712BD" w:rsidRDefault="008712BD" w:rsidP="00DC5B74">
                    <w:pPr>
                      <w:rPr>
                        <w:szCs w:val="21"/>
                      </w:rPr>
                    </w:pPr>
                    <w:r>
                      <w:t>装修费</w:t>
                    </w:r>
                  </w:p>
                </w:tc>
                <w:tc>
                  <w:tcPr>
                    <w:tcW w:w="827" w:type="pct"/>
                  </w:tcPr>
                  <w:p w:rsidR="008712BD" w:rsidRPr="008712BD" w:rsidRDefault="008712BD" w:rsidP="00DC5B74">
                    <w:pPr>
                      <w:jc w:val="right"/>
                      <w:rPr>
                        <w:rFonts w:ascii="宋体" w:hAnsi="宋体"/>
                        <w:szCs w:val="21"/>
                      </w:rPr>
                    </w:pPr>
                    <w:r w:rsidRPr="008712BD">
                      <w:rPr>
                        <w:rFonts w:ascii="宋体" w:hAnsi="宋体"/>
                      </w:rPr>
                      <w:t>1,529,089.90</w:t>
                    </w:r>
                  </w:p>
                </w:tc>
                <w:tc>
                  <w:tcPr>
                    <w:tcW w:w="827" w:type="pct"/>
                  </w:tcPr>
                  <w:p w:rsidR="008712BD" w:rsidRPr="008712BD" w:rsidRDefault="008712BD" w:rsidP="00DC5B74">
                    <w:pPr>
                      <w:jc w:val="right"/>
                      <w:rPr>
                        <w:rFonts w:ascii="宋体" w:hAnsi="宋体"/>
                        <w:szCs w:val="21"/>
                      </w:rPr>
                    </w:pPr>
                    <w:r w:rsidRPr="008712BD">
                      <w:rPr>
                        <w:rFonts w:ascii="宋体" w:hAnsi="宋体"/>
                      </w:rPr>
                      <w:t>585,508.73</w:t>
                    </w:r>
                  </w:p>
                </w:tc>
                <w:tc>
                  <w:tcPr>
                    <w:tcW w:w="827" w:type="pct"/>
                  </w:tcPr>
                  <w:p w:rsidR="008712BD" w:rsidRPr="008712BD" w:rsidRDefault="008712BD" w:rsidP="00DC5B74">
                    <w:pPr>
                      <w:jc w:val="right"/>
                      <w:rPr>
                        <w:rFonts w:ascii="宋体" w:hAnsi="宋体"/>
                        <w:szCs w:val="21"/>
                      </w:rPr>
                    </w:pPr>
                    <w:r w:rsidRPr="008712BD">
                      <w:rPr>
                        <w:rFonts w:ascii="宋体" w:hAnsi="宋体"/>
                      </w:rPr>
                      <w:t>756,576.81</w:t>
                    </w:r>
                  </w:p>
                </w:tc>
                <w:tc>
                  <w:tcPr>
                    <w:tcW w:w="840" w:type="pct"/>
                  </w:tcPr>
                  <w:p w:rsidR="008712BD" w:rsidRPr="008712BD" w:rsidRDefault="008712BD" w:rsidP="00DC5B74">
                    <w:pPr>
                      <w:jc w:val="right"/>
                      <w:rPr>
                        <w:rFonts w:ascii="宋体" w:hAnsi="宋体"/>
                        <w:szCs w:val="21"/>
                      </w:rPr>
                    </w:pPr>
                  </w:p>
                </w:tc>
                <w:tc>
                  <w:tcPr>
                    <w:tcW w:w="879" w:type="pct"/>
                  </w:tcPr>
                  <w:p w:rsidR="008712BD" w:rsidRPr="008712BD" w:rsidRDefault="008712BD" w:rsidP="00DC5B74">
                    <w:pPr>
                      <w:jc w:val="right"/>
                      <w:rPr>
                        <w:rFonts w:ascii="宋体" w:hAnsi="宋体"/>
                        <w:szCs w:val="21"/>
                      </w:rPr>
                    </w:pPr>
                    <w:r w:rsidRPr="008712BD">
                      <w:rPr>
                        <w:rFonts w:ascii="宋体" w:hAnsi="宋体"/>
                      </w:rPr>
                      <w:t>1,358,021.82</w:t>
                    </w:r>
                  </w:p>
                </w:tc>
              </w:tr>
            </w:sdtContent>
          </w:sdt>
          <w:sdt>
            <w:sdtPr>
              <w:rPr>
                <w:rFonts w:asciiTheme="minorHAnsi" w:eastAsiaTheme="minorEastAsia" w:hAnsiTheme="minorHAnsi" w:cstheme="minorBidi" w:hint="eastAsia"/>
                <w:szCs w:val="21"/>
              </w:rPr>
              <w:alias w:val="长期待摊费用明细"/>
              <w:tag w:val="_TUP_969d22a473614010ab4861b5a43a6426"/>
              <w:id w:val="766704"/>
              <w:lock w:val="sdtLocked"/>
            </w:sdtPr>
            <w:sdtEndPr>
              <w:rPr>
                <w:rFonts w:ascii="宋体" w:eastAsia="宋体" w:hAnsi="宋体"/>
              </w:rPr>
            </w:sdtEndPr>
            <w:sdtContent>
              <w:tr w:rsidR="008712BD" w:rsidTr="00DC5B74">
                <w:tc>
                  <w:tcPr>
                    <w:tcW w:w="800" w:type="pct"/>
                  </w:tcPr>
                  <w:p w:rsidR="008712BD" w:rsidRDefault="008712BD" w:rsidP="00DC5B74">
                    <w:pPr>
                      <w:rPr>
                        <w:szCs w:val="21"/>
                      </w:rPr>
                    </w:pPr>
                    <w:r>
                      <w:t>其他</w:t>
                    </w:r>
                  </w:p>
                </w:tc>
                <w:tc>
                  <w:tcPr>
                    <w:tcW w:w="827" w:type="pct"/>
                  </w:tcPr>
                  <w:p w:rsidR="008712BD" w:rsidRPr="008712BD" w:rsidRDefault="008712BD" w:rsidP="00DC5B74">
                    <w:pPr>
                      <w:jc w:val="right"/>
                      <w:rPr>
                        <w:rFonts w:ascii="宋体" w:hAnsi="宋体"/>
                        <w:szCs w:val="21"/>
                      </w:rPr>
                    </w:pPr>
                    <w:r w:rsidRPr="008712BD">
                      <w:rPr>
                        <w:rFonts w:ascii="宋体" w:hAnsi="宋体"/>
                      </w:rPr>
                      <w:t>157,256.13</w:t>
                    </w:r>
                  </w:p>
                </w:tc>
                <w:tc>
                  <w:tcPr>
                    <w:tcW w:w="827" w:type="pct"/>
                  </w:tcPr>
                  <w:p w:rsidR="008712BD" w:rsidRPr="008712BD" w:rsidRDefault="008712BD" w:rsidP="00DC5B74">
                    <w:pPr>
                      <w:jc w:val="right"/>
                      <w:rPr>
                        <w:rFonts w:ascii="宋体" w:hAnsi="宋体"/>
                        <w:szCs w:val="21"/>
                      </w:rPr>
                    </w:pPr>
                    <w:r w:rsidRPr="008712BD">
                      <w:rPr>
                        <w:rFonts w:ascii="宋体" w:hAnsi="宋体"/>
                      </w:rPr>
                      <w:t>63,849.56</w:t>
                    </w:r>
                  </w:p>
                </w:tc>
                <w:tc>
                  <w:tcPr>
                    <w:tcW w:w="827" w:type="pct"/>
                  </w:tcPr>
                  <w:p w:rsidR="008712BD" w:rsidRPr="008712BD" w:rsidRDefault="008712BD" w:rsidP="00DC5B74">
                    <w:pPr>
                      <w:jc w:val="right"/>
                      <w:rPr>
                        <w:rFonts w:ascii="宋体" w:hAnsi="宋体"/>
                        <w:szCs w:val="21"/>
                      </w:rPr>
                    </w:pPr>
                    <w:r w:rsidRPr="008712BD">
                      <w:rPr>
                        <w:rFonts w:ascii="宋体" w:hAnsi="宋体"/>
                      </w:rPr>
                      <w:t>105,260.83</w:t>
                    </w:r>
                  </w:p>
                </w:tc>
                <w:tc>
                  <w:tcPr>
                    <w:tcW w:w="840" w:type="pct"/>
                  </w:tcPr>
                  <w:p w:rsidR="008712BD" w:rsidRPr="008712BD" w:rsidRDefault="008712BD" w:rsidP="00DC5B74">
                    <w:pPr>
                      <w:jc w:val="right"/>
                      <w:rPr>
                        <w:rFonts w:ascii="宋体" w:hAnsi="宋体"/>
                        <w:szCs w:val="21"/>
                      </w:rPr>
                    </w:pPr>
                  </w:p>
                </w:tc>
                <w:tc>
                  <w:tcPr>
                    <w:tcW w:w="879" w:type="pct"/>
                  </w:tcPr>
                  <w:p w:rsidR="008712BD" w:rsidRPr="008712BD" w:rsidRDefault="008712BD" w:rsidP="00DC5B74">
                    <w:pPr>
                      <w:jc w:val="right"/>
                      <w:rPr>
                        <w:rFonts w:ascii="宋体" w:hAnsi="宋体"/>
                        <w:szCs w:val="21"/>
                      </w:rPr>
                    </w:pPr>
                    <w:r w:rsidRPr="008712BD">
                      <w:rPr>
                        <w:rFonts w:ascii="宋体" w:hAnsi="宋体"/>
                      </w:rPr>
                      <w:t>115,844.86</w:t>
                    </w:r>
                  </w:p>
                </w:tc>
              </w:tr>
            </w:sdtContent>
          </w:sdt>
          <w:tr w:rsidR="008712BD" w:rsidTr="00DC5B74">
            <w:sdt>
              <w:sdtPr>
                <w:tag w:val="_PLD_e85142c73eaf41d992f4f52a1502d9a8"/>
                <w:id w:val="766705"/>
                <w:lock w:val="sdtLocked"/>
              </w:sdtPr>
              <w:sdtContent>
                <w:tc>
                  <w:tcPr>
                    <w:tcW w:w="800" w:type="pct"/>
                  </w:tcPr>
                  <w:p w:rsidR="008712BD" w:rsidRDefault="008712BD" w:rsidP="00DC5B74">
                    <w:pPr>
                      <w:jc w:val="center"/>
                      <w:rPr>
                        <w:szCs w:val="21"/>
                      </w:rPr>
                    </w:pPr>
                    <w:r>
                      <w:rPr>
                        <w:rFonts w:hint="eastAsia"/>
                        <w:szCs w:val="21"/>
                      </w:rPr>
                      <w:t>合计</w:t>
                    </w:r>
                  </w:p>
                </w:tc>
              </w:sdtContent>
            </w:sdt>
            <w:tc>
              <w:tcPr>
                <w:tcW w:w="827" w:type="pct"/>
              </w:tcPr>
              <w:p w:rsidR="008712BD" w:rsidRPr="008712BD" w:rsidRDefault="008712BD" w:rsidP="00DC5B74">
                <w:pPr>
                  <w:jc w:val="right"/>
                  <w:rPr>
                    <w:rFonts w:ascii="宋体" w:hAnsi="宋体"/>
                    <w:szCs w:val="21"/>
                  </w:rPr>
                </w:pPr>
                <w:r w:rsidRPr="008712BD">
                  <w:rPr>
                    <w:rFonts w:ascii="宋体" w:hAnsi="宋体"/>
                  </w:rPr>
                  <w:t>1,716,346.03</w:t>
                </w:r>
              </w:p>
            </w:tc>
            <w:tc>
              <w:tcPr>
                <w:tcW w:w="827" w:type="pct"/>
              </w:tcPr>
              <w:p w:rsidR="008712BD" w:rsidRPr="008712BD" w:rsidRDefault="008712BD" w:rsidP="00DC5B74">
                <w:pPr>
                  <w:jc w:val="right"/>
                  <w:rPr>
                    <w:rFonts w:ascii="宋体" w:hAnsi="宋体"/>
                    <w:szCs w:val="21"/>
                  </w:rPr>
                </w:pPr>
                <w:r w:rsidRPr="008712BD">
                  <w:rPr>
                    <w:rFonts w:ascii="宋体" w:hAnsi="宋体"/>
                  </w:rPr>
                  <w:t>649,358.29</w:t>
                </w:r>
              </w:p>
            </w:tc>
            <w:tc>
              <w:tcPr>
                <w:tcW w:w="827" w:type="pct"/>
              </w:tcPr>
              <w:p w:rsidR="008712BD" w:rsidRPr="008712BD" w:rsidRDefault="008712BD" w:rsidP="00DC5B74">
                <w:pPr>
                  <w:jc w:val="right"/>
                  <w:rPr>
                    <w:rFonts w:ascii="宋体" w:hAnsi="宋体"/>
                    <w:szCs w:val="21"/>
                  </w:rPr>
                </w:pPr>
                <w:r w:rsidRPr="008712BD">
                  <w:rPr>
                    <w:rFonts w:ascii="宋体" w:hAnsi="宋体"/>
                  </w:rPr>
                  <w:t>871,837.64</w:t>
                </w:r>
              </w:p>
            </w:tc>
            <w:tc>
              <w:tcPr>
                <w:tcW w:w="840" w:type="pct"/>
              </w:tcPr>
              <w:p w:rsidR="008712BD" w:rsidRPr="008712BD" w:rsidRDefault="008712BD" w:rsidP="00DC5B74">
                <w:pPr>
                  <w:jc w:val="right"/>
                  <w:rPr>
                    <w:rFonts w:ascii="宋体" w:hAnsi="宋体"/>
                    <w:szCs w:val="21"/>
                  </w:rPr>
                </w:pPr>
              </w:p>
            </w:tc>
            <w:tc>
              <w:tcPr>
                <w:tcW w:w="879" w:type="pct"/>
              </w:tcPr>
              <w:p w:rsidR="008712BD" w:rsidRPr="008712BD" w:rsidRDefault="008712BD" w:rsidP="00DC5B74">
                <w:pPr>
                  <w:jc w:val="right"/>
                  <w:rPr>
                    <w:rFonts w:ascii="宋体" w:hAnsi="宋体"/>
                    <w:szCs w:val="21"/>
                  </w:rPr>
                </w:pPr>
                <w:r w:rsidRPr="008712BD">
                  <w:rPr>
                    <w:rFonts w:ascii="宋体" w:hAnsi="宋体"/>
                  </w:rPr>
                  <w:t>1,493,866.68</w:t>
                </w:r>
              </w:p>
            </w:tc>
          </w:tr>
        </w:tbl>
        <w:p w:rsidR="00B33BEC" w:rsidRDefault="00FE1625">
          <w:pPr>
            <w:rPr>
              <w:szCs w:val="21"/>
            </w:rPr>
          </w:pPr>
        </w:p>
      </w:sdtContent>
    </w:sdt>
    <w:p w:rsidR="00B33BEC" w:rsidRDefault="00EC273B">
      <w:pPr>
        <w:pStyle w:val="3"/>
        <w:numPr>
          <w:ilvl w:val="0"/>
          <w:numId w:val="21"/>
        </w:numPr>
        <w:tabs>
          <w:tab w:val="left" w:pos="504"/>
        </w:tabs>
        <w:rPr>
          <w:rFonts w:ascii="宋体" w:hAnsi="宋体"/>
          <w:szCs w:val="21"/>
        </w:rPr>
      </w:pPr>
      <w:r>
        <w:rPr>
          <w:rFonts w:ascii="宋体" w:hAnsi="宋体" w:hint="eastAsia"/>
          <w:szCs w:val="21"/>
        </w:rPr>
        <w:lastRenderedPageBreak/>
        <w:t>递延所得税资产/ 递延所得税负债</w:t>
      </w:r>
    </w:p>
    <w:bookmarkStart w:id="168"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ascii="Times New Roman" w:hAnsi="Times New Roman" w:cstheme="minorBidi"/>
          <w:kern w:val="2"/>
        </w:rPr>
      </w:sdtEndPr>
      <w:sdtContent>
        <w:bookmarkStart w:id="169" w:name="_Toc215903151" w:displacedByCustomXml="prev"/>
        <w:p w:rsidR="00B33BEC" w:rsidRDefault="00EC273B" w:rsidP="00816693">
          <w:pPr>
            <w:pStyle w:val="4"/>
            <w:numPr>
              <w:ilvl w:val="0"/>
              <w:numId w:val="49"/>
            </w:numPr>
            <w:ind w:left="426" w:hanging="426"/>
          </w:pPr>
          <w:r>
            <w:rPr>
              <w:rFonts w:hint="eastAsia"/>
            </w:rPr>
            <w:t>未经抵销的递延所得税资产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Content>
            <w:p w:rsidR="00B33BEC" w:rsidRDefault="00FE1625">
              <w:r w:rsidRPr="00E6394E">
                <w:rPr>
                  <w:rFonts w:ascii="宋体" w:hAnsi="宋体"/>
                  <w:sz w:val="18"/>
                </w:rPr>
                <w:fldChar w:fldCharType="begin"/>
              </w:r>
              <w:r w:rsidR="00E50960"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50960"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bookmarkEnd w:id="169"/>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5"/>
            <w:gridCol w:w="1686"/>
            <w:gridCol w:w="1628"/>
            <w:gridCol w:w="1686"/>
            <w:gridCol w:w="1626"/>
          </w:tblGrid>
          <w:tr w:rsidR="00296F77" w:rsidTr="00DC5B74">
            <w:trPr>
              <w:trHeight w:val="285"/>
            </w:trPr>
            <w:sdt>
              <w:sdtPr>
                <w:tag w:val="_PLD_e006c9e7b70844cd8ef6f2cbb5161589"/>
                <w:id w:val="768402"/>
                <w:lock w:val="sdtLocked"/>
              </w:sdtPr>
              <w:sdtContent>
                <w:tc>
                  <w:tcPr>
                    <w:tcW w:w="1350" w:type="pct"/>
                    <w:vMerge w:val="restart"/>
                    <w:shd w:val="clear" w:color="auto" w:fill="auto"/>
                    <w:vAlign w:val="center"/>
                  </w:tcPr>
                  <w:p w:rsidR="00296F77" w:rsidRDefault="00296F77" w:rsidP="00DC5B74">
                    <w:pPr>
                      <w:jc w:val="center"/>
                      <w:rPr>
                        <w:szCs w:val="21"/>
                      </w:rPr>
                    </w:pPr>
                    <w:r>
                      <w:rPr>
                        <w:rFonts w:hint="eastAsia"/>
                        <w:szCs w:val="21"/>
                      </w:rPr>
                      <w:t>项目</w:t>
                    </w:r>
                  </w:p>
                </w:tc>
              </w:sdtContent>
            </w:sdt>
            <w:sdt>
              <w:sdtPr>
                <w:tag w:val="_PLD_9380d941020241f39819205f4df8c355"/>
                <w:id w:val="768403"/>
                <w:lock w:val="sdtLocked"/>
              </w:sdtPr>
              <w:sdtContent>
                <w:tc>
                  <w:tcPr>
                    <w:tcW w:w="1822" w:type="pct"/>
                    <w:gridSpan w:val="2"/>
                    <w:shd w:val="clear" w:color="auto" w:fill="auto"/>
                    <w:vAlign w:val="center"/>
                  </w:tcPr>
                  <w:p w:rsidR="00296F77" w:rsidRDefault="00296F77" w:rsidP="00DC5B74">
                    <w:pPr>
                      <w:jc w:val="center"/>
                      <w:rPr>
                        <w:szCs w:val="21"/>
                      </w:rPr>
                    </w:pPr>
                    <w:r>
                      <w:rPr>
                        <w:rFonts w:hint="eastAsia"/>
                        <w:szCs w:val="21"/>
                      </w:rPr>
                      <w:t>期末余额</w:t>
                    </w:r>
                  </w:p>
                </w:tc>
              </w:sdtContent>
            </w:sdt>
            <w:sdt>
              <w:sdtPr>
                <w:tag w:val="_PLD_40d587838e534f37a8f9a9e7e2020671"/>
                <w:id w:val="768404"/>
                <w:lock w:val="sdtLocked"/>
              </w:sdtPr>
              <w:sdtContent>
                <w:tc>
                  <w:tcPr>
                    <w:tcW w:w="1828" w:type="pct"/>
                    <w:gridSpan w:val="2"/>
                    <w:shd w:val="clear" w:color="auto" w:fill="auto"/>
                    <w:vAlign w:val="center"/>
                  </w:tcPr>
                  <w:p w:rsidR="00296F77" w:rsidRDefault="00296F77" w:rsidP="00DC5B74">
                    <w:pPr>
                      <w:jc w:val="center"/>
                      <w:rPr>
                        <w:szCs w:val="21"/>
                      </w:rPr>
                    </w:pPr>
                    <w:r>
                      <w:rPr>
                        <w:rFonts w:hint="eastAsia"/>
                        <w:szCs w:val="21"/>
                      </w:rPr>
                      <w:t>期初余额</w:t>
                    </w:r>
                  </w:p>
                </w:tc>
              </w:sdtContent>
            </w:sdt>
          </w:tr>
          <w:tr w:rsidR="00296F77" w:rsidTr="00DC5B74">
            <w:trPr>
              <w:trHeight w:val="285"/>
            </w:trPr>
            <w:tc>
              <w:tcPr>
                <w:tcW w:w="1350" w:type="pct"/>
                <w:vMerge/>
                <w:shd w:val="clear" w:color="auto" w:fill="auto"/>
                <w:vAlign w:val="center"/>
              </w:tcPr>
              <w:p w:rsidR="00296F77" w:rsidRDefault="00296F77" w:rsidP="00DC5B74">
                <w:pPr>
                  <w:jc w:val="center"/>
                  <w:rPr>
                    <w:b/>
                    <w:szCs w:val="21"/>
                  </w:rPr>
                </w:pPr>
              </w:p>
            </w:tc>
            <w:sdt>
              <w:sdtPr>
                <w:tag w:val="_PLD_c239006a5e6040d58bedd94ab36e9784"/>
                <w:id w:val="768405"/>
                <w:lock w:val="sdtLocked"/>
              </w:sdtPr>
              <w:sdtContent>
                <w:tc>
                  <w:tcPr>
                    <w:tcW w:w="912" w:type="pct"/>
                    <w:shd w:val="clear" w:color="auto" w:fill="auto"/>
                    <w:vAlign w:val="center"/>
                  </w:tcPr>
                  <w:p w:rsidR="00296F77" w:rsidRDefault="00296F77" w:rsidP="00DC5B74">
                    <w:pPr>
                      <w:jc w:val="center"/>
                      <w:rPr>
                        <w:szCs w:val="21"/>
                      </w:rPr>
                    </w:pPr>
                    <w:r>
                      <w:rPr>
                        <w:rFonts w:hint="eastAsia"/>
                        <w:szCs w:val="21"/>
                      </w:rPr>
                      <w:t>可抵扣暂时性差异</w:t>
                    </w:r>
                  </w:p>
                </w:tc>
              </w:sdtContent>
            </w:sdt>
            <w:sdt>
              <w:sdtPr>
                <w:tag w:val="_PLD_1559717fc58743e19a1e868ac528fbc0"/>
                <w:id w:val="768406"/>
                <w:lock w:val="sdtLocked"/>
              </w:sdtPr>
              <w:sdtContent>
                <w:tc>
                  <w:tcPr>
                    <w:tcW w:w="910" w:type="pct"/>
                    <w:shd w:val="clear" w:color="auto" w:fill="auto"/>
                    <w:vAlign w:val="center"/>
                  </w:tcPr>
                  <w:p w:rsidR="00296F77" w:rsidRDefault="00296F77" w:rsidP="00DC5B74">
                    <w:pPr>
                      <w:jc w:val="center"/>
                      <w:rPr>
                        <w:szCs w:val="21"/>
                      </w:rPr>
                    </w:pPr>
                    <w:r>
                      <w:rPr>
                        <w:rFonts w:hint="eastAsia"/>
                        <w:szCs w:val="21"/>
                      </w:rPr>
                      <w:t>递延所得税</w:t>
                    </w:r>
                  </w:p>
                  <w:p w:rsidR="00296F77" w:rsidRDefault="00296F77" w:rsidP="00DC5B74">
                    <w:pPr>
                      <w:jc w:val="center"/>
                      <w:rPr>
                        <w:szCs w:val="21"/>
                      </w:rPr>
                    </w:pPr>
                    <w:r>
                      <w:rPr>
                        <w:rFonts w:hint="eastAsia"/>
                        <w:szCs w:val="21"/>
                      </w:rPr>
                      <w:t>资产</w:t>
                    </w:r>
                  </w:p>
                </w:tc>
              </w:sdtContent>
            </w:sdt>
            <w:sdt>
              <w:sdtPr>
                <w:tag w:val="_PLD_de171afb73ff474dbccc47c2cec6d4f1"/>
                <w:id w:val="768407"/>
                <w:lock w:val="sdtLocked"/>
              </w:sdtPr>
              <w:sdtContent>
                <w:tc>
                  <w:tcPr>
                    <w:tcW w:w="919" w:type="pct"/>
                    <w:shd w:val="clear" w:color="auto" w:fill="auto"/>
                    <w:vAlign w:val="center"/>
                  </w:tcPr>
                  <w:p w:rsidR="00296F77" w:rsidRDefault="00296F77" w:rsidP="00DC5B74">
                    <w:pPr>
                      <w:jc w:val="center"/>
                      <w:rPr>
                        <w:szCs w:val="21"/>
                      </w:rPr>
                    </w:pPr>
                    <w:r>
                      <w:rPr>
                        <w:rFonts w:hint="eastAsia"/>
                        <w:szCs w:val="21"/>
                      </w:rPr>
                      <w:t>可抵扣暂时性差异</w:t>
                    </w:r>
                  </w:p>
                </w:tc>
              </w:sdtContent>
            </w:sdt>
            <w:sdt>
              <w:sdtPr>
                <w:tag w:val="_PLD_bafc90864e7347e5bb50ec31a5dffe05"/>
                <w:id w:val="768408"/>
                <w:lock w:val="sdtLocked"/>
              </w:sdtPr>
              <w:sdtContent>
                <w:tc>
                  <w:tcPr>
                    <w:tcW w:w="909" w:type="pct"/>
                    <w:shd w:val="clear" w:color="auto" w:fill="auto"/>
                    <w:vAlign w:val="center"/>
                  </w:tcPr>
                  <w:p w:rsidR="00296F77" w:rsidRDefault="00296F77" w:rsidP="00DC5B74">
                    <w:pPr>
                      <w:jc w:val="center"/>
                      <w:rPr>
                        <w:szCs w:val="21"/>
                      </w:rPr>
                    </w:pPr>
                    <w:r>
                      <w:rPr>
                        <w:rFonts w:hint="eastAsia"/>
                        <w:szCs w:val="21"/>
                      </w:rPr>
                      <w:t>递延所得税</w:t>
                    </w:r>
                  </w:p>
                  <w:p w:rsidR="00296F77" w:rsidRDefault="00296F77" w:rsidP="00DC5B74">
                    <w:pPr>
                      <w:jc w:val="center"/>
                      <w:rPr>
                        <w:szCs w:val="21"/>
                      </w:rPr>
                    </w:pPr>
                    <w:r>
                      <w:rPr>
                        <w:rFonts w:hint="eastAsia"/>
                        <w:szCs w:val="21"/>
                      </w:rPr>
                      <w:t>资产</w:t>
                    </w:r>
                  </w:p>
                </w:tc>
              </w:sdtContent>
            </w:sdt>
          </w:tr>
          <w:tr w:rsidR="00296F77" w:rsidTr="00DC5B74">
            <w:trPr>
              <w:trHeight w:val="285"/>
            </w:trPr>
            <w:sdt>
              <w:sdtPr>
                <w:tag w:val="_PLD_a9dd5d10d8174be9a4f6ad53ac178647"/>
                <w:id w:val="768409"/>
                <w:lock w:val="sdtLocked"/>
              </w:sdtPr>
              <w:sdtContent>
                <w:tc>
                  <w:tcPr>
                    <w:tcW w:w="1350" w:type="pct"/>
                    <w:shd w:val="clear" w:color="auto" w:fill="auto"/>
                    <w:vAlign w:val="center"/>
                  </w:tcPr>
                  <w:p w:rsidR="00296F77" w:rsidRDefault="00296F77" w:rsidP="00DC5B74">
                    <w:pPr>
                      <w:ind w:firstLineChars="100" w:firstLine="210"/>
                      <w:rPr>
                        <w:szCs w:val="21"/>
                      </w:rPr>
                    </w:pPr>
                    <w:r>
                      <w:rPr>
                        <w:rFonts w:hint="eastAsia"/>
                        <w:szCs w:val="21"/>
                      </w:rPr>
                      <w:t>资产减值准备</w:t>
                    </w:r>
                  </w:p>
                </w:tc>
              </w:sdtContent>
            </w:sdt>
            <w:tc>
              <w:tcPr>
                <w:tcW w:w="912" w:type="pct"/>
                <w:shd w:val="clear" w:color="auto" w:fill="auto"/>
              </w:tcPr>
              <w:p w:rsidR="00296F77" w:rsidRDefault="00296F77" w:rsidP="00DC5B74">
                <w:pPr>
                  <w:jc w:val="right"/>
                  <w:rPr>
                    <w:szCs w:val="21"/>
                  </w:rPr>
                </w:pPr>
              </w:p>
            </w:tc>
            <w:tc>
              <w:tcPr>
                <w:tcW w:w="910" w:type="pct"/>
                <w:shd w:val="clear" w:color="auto" w:fill="auto"/>
              </w:tcPr>
              <w:p w:rsidR="00296F77" w:rsidRDefault="00296F77" w:rsidP="00DC5B74">
                <w:pPr>
                  <w:jc w:val="right"/>
                  <w:rPr>
                    <w:szCs w:val="21"/>
                  </w:rPr>
                </w:pPr>
              </w:p>
            </w:tc>
            <w:tc>
              <w:tcPr>
                <w:tcW w:w="919" w:type="pct"/>
                <w:shd w:val="clear" w:color="auto" w:fill="auto"/>
              </w:tcPr>
              <w:p w:rsidR="00296F77" w:rsidRDefault="00296F77" w:rsidP="00DC5B74">
                <w:pPr>
                  <w:jc w:val="right"/>
                  <w:rPr>
                    <w:szCs w:val="21"/>
                  </w:rPr>
                </w:pPr>
              </w:p>
            </w:tc>
            <w:tc>
              <w:tcPr>
                <w:tcW w:w="909" w:type="pct"/>
                <w:shd w:val="clear" w:color="auto" w:fill="auto"/>
              </w:tcPr>
              <w:p w:rsidR="00296F77" w:rsidRDefault="00296F77" w:rsidP="00DC5B74">
                <w:pPr>
                  <w:jc w:val="right"/>
                  <w:rPr>
                    <w:szCs w:val="21"/>
                  </w:rPr>
                </w:pPr>
              </w:p>
            </w:tc>
          </w:tr>
          <w:tr w:rsidR="00296F77" w:rsidTr="00DC5B74">
            <w:trPr>
              <w:trHeight w:val="285"/>
            </w:trPr>
            <w:sdt>
              <w:sdtPr>
                <w:tag w:val="_PLD_d888a9019bdb4ec39459c5bfe650b183"/>
                <w:id w:val="768410"/>
                <w:lock w:val="sdtLocked"/>
              </w:sdtPr>
              <w:sdtContent>
                <w:tc>
                  <w:tcPr>
                    <w:tcW w:w="1350" w:type="pct"/>
                    <w:shd w:val="clear" w:color="auto" w:fill="auto"/>
                    <w:vAlign w:val="center"/>
                  </w:tcPr>
                  <w:p w:rsidR="00296F77" w:rsidRDefault="00296F77" w:rsidP="00DC5B74">
                    <w:pPr>
                      <w:ind w:firstLineChars="100" w:firstLine="210"/>
                      <w:rPr>
                        <w:szCs w:val="21"/>
                      </w:rPr>
                    </w:pPr>
                    <w:r>
                      <w:rPr>
                        <w:rFonts w:hint="eastAsia"/>
                        <w:szCs w:val="21"/>
                      </w:rPr>
                      <w:t>内部交易未实现利润</w:t>
                    </w:r>
                  </w:p>
                </w:tc>
              </w:sdtContent>
            </w:sdt>
            <w:tc>
              <w:tcPr>
                <w:tcW w:w="912" w:type="pct"/>
                <w:shd w:val="clear" w:color="auto" w:fill="auto"/>
              </w:tcPr>
              <w:p w:rsidR="00296F77" w:rsidRPr="00296F77" w:rsidRDefault="00296F77" w:rsidP="00DC5B74">
                <w:pPr>
                  <w:jc w:val="right"/>
                  <w:rPr>
                    <w:rFonts w:ascii="宋体" w:hAnsi="宋体"/>
                    <w:szCs w:val="21"/>
                  </w:rPr>
                </w:pPr>
                <w:r w:rsidRPr="00296F77">
                  <w:rPr>
                    <w:rFonts w:ascii="宋体" w:hAnsi="宋体"/>
                  </w:rPr>
                  <w:t>10,071,144.81</w:t>
                </w:r>
              </w:p>
            </w:tc>
            <w:tc>
              <w:tcPr>
                <w:tcW w:w="910" w:type="pct"/>
                <w:shd w:val="clear" w:color="auto" w:fill="auto"/>
              </w:tcPr>
              <w:p w:rsidR="00296F77" w:rsidRPr="00296F77" w:rsidRDefault="00296F77" w:rsidP="00DC5B74">
                <w:pPr>
                  <w:jc w:val="right"/>
                  <w:rPr>
                    <w:rFonts w:ascii="宋体" w:hAnsi="宋体"/>
                    <w:szCs w:val="21"/>
                  </w:rPr>
                </w:pPr>
                <w:r w:rsidRPr="00296F77">
                  <w:rPr>
                    <w:rFonts w:ascii="宋体" w:hAnsi="宋体"/>
                  </w:rPr>
                  <w:t>2,108,312.12</w:t>
                </w:r>
              </w:p>
            </w:tc>
            <w:tc>
              <w:tcPr>
                <w:tcW w:w="919" w:type="pct"/>
                <w:shd w:val="clear" w:color="auto" w:fill="auto"/>
              </w:tcPr>
              <w:p w:rsidR="00296F77" w:rsidRPr="00296F77" w:rsidRDefault="00296F77" w:rsidP="00DC5B74">
                <w:pPr>
                  <w:jc w:val="right"/>
                  <w:rPr>
                    <w:rFonts w:ascii="宋体" w:hAnsi="宋体"/>
                    <w:szCs w:val="21"/>
                  </w:rPr>
                </w:pPr>
                <w:r w:rsidRPr="00296F77">
                  <w:rPr>
                    <w:rFonts w:ascii="宋体" w:hAnsi="宋体"/>
                  </w:rPr>
                  <w:t>6,841,912.04</w:t>
                </w:r>
              </w:p>
            </w:tc>
            <w:tc>
              <w:tcPr>
                <w:tcW w:w="909" w:type="pct"/>
                <w:shd w:val="clear" w:color="auto" w:fill="auto"/>
              </w:tcPr>
              <w:p w:rsidR="00296F77" w:rsidRPr="00296F77" w:rsidRDefault="00296F77" w:rsidP="00DC5B74">
                <w:pPr>
                  <w:jc w:val="right"/>
                  <w:rPr>
                    <w:rFonts w:ascii="宋体" w:hAnsi="宋体"/>
                    <w:szCs w:val="21"/>
                  </w:rPr>
                </w:pPr>
                <w:r w:rsidRPr="00296F77">
                  <w:rPr>
                    <w:rFonts w:ascii="宋体" w:hAnsi="宋体"/>
                  </w:rPr>
                  <w:t>1,710,478.01</w:t>
                </w:r>
              </w:p>
            </w:tc>
          </w:tr>
          <w:tr w:rsidR="00296F77" w:rsidTr="00DC5B74">
            <w:trPr>
              <w:trHeight w:val="285"/>
            </w:trPr>
            <w:sdt>
              <w:sdtPr>
                <w:tag w:val="_PLD_412e3f8d0e1642ae9adf17341ca2fd4f"/>
                <w:id w:val="768411"/>
                <w:lock w:val="sdtLocked"/>
              </w:sdtPr>
              <w:sdtContent>
                <w:tc>
                  <w:tcPr>
                    <w:tcW w:w="1350" w:type="pct"/>
                    <w:tcBorders>
                      <w:bottom w:val="single" w:sz="4" w:space="0" w:color="auto"/>
                    </w:tcBorders>
                    <w:shd w:val="clear" w:color="auto" w:fill="auto"/>
                    <w:vAlign w:val="center"/>
                  </w:tcPr>
                  <w:p w:rsidR="00296F77" w:rsidRDefault="00296F77" w:rsidP="00DC5B74">
                    <w:pPr>
                      <w:ind w:firstLineChars="100" w:firstLine="210"/>
                      <w:rPr>
                        <w:szCs w:val="21"/>
                      </w:rPr>
                    </w:pPr>
                    <w:r>
                      <w:rPr>
                        <w:rFonts w:hint="eastAsia"/>
                        <w:szCs w:val="21"/>
                      </w:rPr>
                      <w:t>可抵扣亏损</w:t>
                    </w:r>
                  </w:p>
                </w:tc>
              </w:sdtContent>
            </w:sdt>
            <w:tc>
              <w:tcPr>
                <w:tcW w:w="912" w:type="pct"/>
                <w:shd w:val="clear" w:color="auto" w:fill="auto"/>
              </w:tcPr>
              <w:p w:rsidR="00296F77" w:rsidRPr="00296F77" w:rsidRDefault="00296F77" w:rsidP="00DC5B74">
                <w:pPr>
                  <w:jc w:val="right"/>
                  <w:rPr>
                    <w:rFonts w:ascii="宋体" w:hAnsi="宋体"/>
                    <w:szCs w:val="21"/>
                  </w:rPr>
                </w:pPr>
                <w:r w:rsidRPr="00296F77">
                  <w:rPr>
                    <w:rFonts w:ascii="宋体" w:hAnsi="宋体"/>
                  </w:rPr>
                  <w:t>106,562.41</w:t>
                </w:r>
              </w:p>
            </w:tc>
            <w:tc>
              <w:tcPr>
                <w:tcW w:w="910" w:type="pct"/>
                <w:shd w:val="clear" w:color="auto" w:fill="auto"/>
              </w:tcPr>
              <w:p w:rsidR="00296F77" w:rsidRPr="00296F77" w:rsidRDefault="00296F77" w:rsidP="00DC5B74">
                <w:pPr>
                  <w:jc w:val="right"/>
                  <w:rPr>
                    <w:rFonts w:ascii="宋体" w:hAnsi="宋体"/>
                    <w:szCs w:val="21"/>
                  </w:rPr>
                </w:pPr>
                <w:r w:rsidRPr="00296F77">
                  <w:rPr>
                    <w:rFonts w:ascii="宋体" w:hAnsi="宋体"/>
                  </w:rPr>
                  <w:t>26,640.60</w:t>
                </w:r>
              </w:p>
            </w:tc>
            <w:tc>
              <w:tcPr>
                <w:tcW w:w="919" w:type="pct"/>
                <w:shd w:val="clear" w:color="auto" w:fill="auto"/>
              </w:tcPr>
              <w:p w:rsidR="00296F77" w:rsidRPr="00296F77" w:rsidRDefault="00296F77" w:rsidP="00DC5B74">
                <w:pPr>
                  <w:jc w:val="right"/>
                  <w:rPr>
                    <w:rFonts w:ascii="宋体" w:hAnsi="宋体"/>
                    <w:szCs w:val="21"/>
                  </w:rPr>
                </w:pPr>
                <w:r w:rsidRPr="00296F77">
                  <w:rPr>
                    <w:rFonts w:ascii="宋体" w:hAnsi="宋体"/>
                  </w:rPr>
                  <w:t>10,551,724.34</w:t>
                </w:r>
              </w:p>
            </w:tc>
            <w:tc>
              <w:tcPr>
                <w:tcW w:w="909" w:type="pct"/>
                <w:shd w:val="clear" w:color="auto" w:fill="auto"/>
              </w:tcPr>
              <w:p w:rsidR="00296F77" w:rsidRPr="00296F77" w:rsidRDefault="00296F77" w:rsidP="00DC5B74">
                <w:pPr>
                  <w:jc w:val="right"/>
                  <w:rPr>
                    <w:rFonts w:ascii="宋体" w:hAnsi="宋体"/>
                    <w:szCs w:val="21"/>
                  </w:rPr>
                </w:pPr>
                <w:r w:rsidRPr="00296F77">
                  <w:rPr>
                    <w:rFonts w:ascii="宋体" w:hAnsi="宋体"/>
                  </w:rPr>
                  <w:t>2,637,931.08</w:t>
                </w:r>
              </w:p>
            </w:tc>
          </w:tr>
          <w:sdt>
            <w:sdtPr>
              <w:rPr>
                <w:szCs w:val="21"/>
              </w:rPr>
              <w:alias w:val="递延所得税资产明细"/>
              <w:tag w:val="_TUP_703575bf8b6048788dc624e748111109"/>
              <w:id w:val="768412"/>
              <w:lock w:val="sdtLocked"/>
            </w:sdtPr>
            <w:sdtEndPr>
              <w:rPr>
                <w:rFonts w:ascii="宋体" w:hAnsi="宋体"/>
              </w:rPr>
            </w:sdtEndPr>
            <w:sdtContent>
              <w:tr w:rsidR="00296F77" w:rsidTr="00DC5B74">
                <w:trPr>
                  <w:trHeight w:val="285"/>
                </w:trPr>
                <w:tc>
                  <w:tcPr>
                    <w:tcW w:w="1350" w:type="pct"/>
                    <w:shd w:val="clear" w:color="auto" w:fill="auto"/>
                    <w:vAlign w:val="center"/>
                  </w:tcPr>
                  <w:p w:rsidR="00296F77" w:rsidRDefault="00296F77" w:rsidP="00DC5B74">
                    <w:pPr>
                      <w:rPr>
                        <w:szCs w:val="21"/>
                      </w:rPr>
                    </w:pPr>
                    <w:r>
                      <w:t>坏帐准备</w:t>
                    </w:r>
                  </w:p>
                </w:tc>
                <w:tc>
                  <w:tcPr>
                    <w:tcW w:w="912" w:type="pct"/>
                    <w:shd w:val="clear" w:color="auto" w:fill="auto"/>
                  </w:tcPr>
                  <w:p w:rsidR="00296F77" w:rsidRPr="00296F77" w:rsidRDefault="00296F77" w:rsidP="00DC5B74">
                    <w:pPr>
                      <w:jc w:val="right"/>
                      <w:rPr>
                        <w:rFonts w:ascii="宋体" w:hAnsi="宋体"/>
                        <w:szCs w:val="21"/>
                      </w:rPr>
                    </w:pPr>
                    <w:r w:rsidRPr="00296F77">
                      <w:rPr>
                        <w:rFonts w:ascii="宋体" w:hAnsi="宋体"/>
                      </w:rPr>
                      <w:t>21,831,830.55</w:t>
                    </w:r>
                  </w:p>
                </w:tc>
                <w:tc>
                  <w:tcPr>
                    <w:tcW w:w="910" w:type="pct"/>
                    <w:shd w:val="clear" w:color="auto" w:fill="auto"/>
                  </w:tcPr>
                  <w:p w:rsidR="00296F77" w:rsidRPr="00296F77" w:rsidRDefault="00296F77" w:rsidP="00DC5B74">
                    <w:pPr>
                      <w:jc w:val="right"/>
                      <w:rPr>
                        <w:rFonts w:ascii="宋体" w:hAnsi="宋体"/>
                        <w:szCs w:val="21"/>
                      </w:rPr>
                    </w:pPr>
                    <w:r w:rsidRPr="00296F77">
                      <w:rPr>
                        <w:rFonts w:ascii="宋体" w:hAnsi="宋体"/>
                      </w:rPr>
                      <w:t>3,883,095.20</w:t>
                    </w:r>
                  </w:p>
                </w:tc>
                <w:tc>
                  <w:tcPr>
                    <w:tcW w:w="919" w:type="pct"/>
                    <w:shd w:val="clear" w:color="auto" w:fill="auto"/>
                  </w:tcPr>
                  <w:p w:rsidR="00296F77" w:rsidRPr="00296F77" w:rsidRDefault="00296F77" w:rsidP="00DC5B74">
                    <w:pPr>
                      <w:jc w:val="right"/>
                      <w:rPr>
                        <w:rFonts w:ascii="宋体" w:hAnsi="宋体"/>
                        <w:szCs w:val="21"/>
                      </w:rPr>
                    </w:pPr>
                    <w:r w:rsidRPr="00296F77">
                      <w:rPr>
                        <w:rFonts w:ascii="宋体" w:hAnsi="宋体"/>
                      </w:rPr>
                      <w:t>23,723,070.76</w:t>
                    </w:r>
                  </w:p>
                </w:tc>
                <w:tc>
                  <w:tcPr>
                    <w:tcW w:w="909" w:type="pct"/>
                    <w:shd w:val="clear" w:color="auto" w:fill="auto"/>
                  </w:tcPr>
                  <w:p w:rsidR="00296F77" w:rsidRPr="00296F77" w:rsidRDefault="00296F77" w:rsidP="00DC5B74">
                    <w:pPr>
                      <w:jc w:val="right"/>
                      <w:rPr>
                        <w:rFonts w:ascii="宋体" w:hAnsi="宋体"/>
                        <w:szCs w:val="21"/>
                      </w:rPr>
                    </w:pPr>
                    <w:r w:rsidRPr="00296F77">
                      <w:rPr>
                        <w:rFonts w:ascii="宋体" w:hAnsi="宋体"/>
                      </w:rPr>
                      <w:t>4,918,074.34</w:t>
                    </w:r>
                  </w:p>
                </w:tc>
              </w:tr>
            </w:sdtContent>
          </w:sdt>
          <w:sdt>
            <w:sdtPr>
              <w:rPr>
                <w:szCs w:val="21"/>
              </w:rPr>
              <w:alias w:val="递延所得税资产明细"/>
              <w:tag w:val="_TUP_703575bf8b6048788dc624e748111109"/>
              <w:id w:val="768413"/>
              <w:lock w:val="sdtLocked"/>
            </w:sdtPr>
            <w:sdtEndPr>
              <w:rPr>
                <w:rFonts w:ascii="宋体" w:hAnsi="宋体"/>
              </w:rPr>
            </w:sdtEndPr>
            <w:sdtContent>
              <w:tr w:rsidR="00296F77" w:rsidTr="00DC5B74">
                <w:trPr>
                  <w:trHeight w:val="285"/>
                </w:trPr>
                <w:tc>
                  <w:tcPr>
                    <w:tcW w:w="1350" w:type="pct"/>
                    <w:shd w:val="clear" w:color="auto" w:fill="auto"/>
                    <w:vAlign w:val="center"/>
                  </w:tcPr>
                  <w:p w:rsidR="00296F77" w:rsidRDefault="00296F77" w:rsidP="00DC5B74">
                    <w:pPr>
                      <w:rPr>
                        <w:szCs w:val="21"/>
                      </w:rPr>
                    </w:pPr>
                    <w:r>
                      <w:t>存货跌价准备</w:t>
                    </w:r>
                  </w:p>
                </w:tc>
                <w:tc>
                  <w:tcPr>
                    <w:tcW w:w="912" w:type="pct"/>
                    <w:shd w:val="clear" w:color="auto" w:fill="auto"/>
                  </w:tcPr>
                  <w:p w:rsidR="00296F77" w:rsidRPr="00296F77" w:rsidRDefault="00296F77" w:rsidP="00DC5B74">
                    <w:pPr>
                      <w:jc w:val="right"/>
                      <w:rPr>
                        <w:rFonts w:ascii="宋体" w:hAnsi="宋体"/>
                        <w:szCs w:val="21"/>
                      </w:rPr>
                    </w:pPr>
                    <w:r w:rsidRPr="00296F77">
                      <w:rPr>
                        <w:rFonts w:ascii="宋体" w:hAnsi="宋体"/>
                      </w:rPr>
                      <w:t>32,202,919.72</w:t>
                    </w:r>
                  </w:p>
                </w:tc>
                <w:tc>
                  <w:tcPr>
                    <w:tcW w:w="910" w:type="pct"/>
                    <w:shd w:val="clear" w:color="auto" w:fill="auto"/>
                  </w:tcPr>
                  <w:p w:rsidR="00296F77" w:rsidRPr="00296F77" w:rsidRDefault="00296F77" w:rsidP="00DC5B74">
                    <w:pPr>
                      <w:jc w:val="right"/>
                      <w:rPr>
                        <w:rFonts w:ascii="宋体" w:hAnsi="宋体"/>
                        <w:szCs w:val="21"/>
                      </w:rPr>
                    </w:pPr>
                    <w:r w:rsidRPr="00296F77">
                      <w:rPr>
                        <w:rFonts w:ascii="宋体" w:hAnsi="宋体"/>
                      </w:rPr>
                      <w:t>8,050,729.93</w:t>
                    </w:r>
                  </w:p>
                </w:tc>
                <w:tc>
                  <w:tcPr>
                    <w:tcW w:w="919" w:type="pct"/>
                    <w:shd w:val="clear" w:color="auto" w:fill="auto"/>
                  </w:tcPr>
                  <w:p w:rsidR="00296F77" w:rsidRPr="00296F77" w:rsidRDefault="00296F77" w:rsidP="00DC5B74">
                    <w:pPr>
                      <w:jc w:val="right"/>
                      <w:rPr>
                        <w:rFonts w:ascii="宋体" w:hAnsi="宋体"/>
                        <w:szCs w:val="21"/>
                      </w:rPr>
                    </w:pPr>
                    <w:r w:rsidRPr="00296F77">
                      <w:rPr>
                        <w:rFonts w:ascii="宋体" w:hAnsi="宋体"/>
                      </w:rPr>
                      <w:t>36,913,423.67</w:t>
                    </w:r>
                  </w:p>
                </w:tc>
                <w:tc>
                  <w:tcPr>
                    <w:tcW w:w="909" w:type="pct"/>
                    <w:shd w:val="clear" w:color="auto" w:fill="auto"/>
                  </w:tcPr>
                  <w:p w:rsidR="00296F77" w:rsidRPr="00296F77" w:rsidRDefault="00296F77" w:rsidP="00DC5B74">
                    <w:pPr>
                      <w:jc w:val="right"/>
                      <w:rPr>
                        <w:rFonts w:ascii="宋体" w:hAnsi="宋体"/>
                        <w:szCs w:val="21"/>
                      </w:rPr>
                    </w:pPr>
                    <w:r w:rsidRPr="00296F77">
                      <w:rPr>
                        <w:rFonts w:ascii="宋体" w:hAnsi="宋体"/>
                      </w:rPr>
                      <w:t>9,228,355.92</w:t>
                    </w:r>
                  </w:p>
                </w:tc>
              </w:tr>
            </w:sdtContent>
          </w:sdt>
          <w:sdt>
            <w:sdtPr>
              <w:rPr>
                <w:szCs w:val="21"/>
              </w:rPr>
              <w:alias w:val="递延所得税资产明细"/>
              <w:tag w:val="_TUP_703575bf8b6048788dc624e748111109"/>
              <w:id w:val="768414"/>
              <w:lock w:val="sdtLocked"/>
            </w:sdtPr>
            <w:sdtEndPr>
              <w:rPr>
                <w:rFonts w:ascii="宋体" w:hAnsi="宋体"/>
              </w:rPr>
            </w:sdtEndPr>
            <w:sdtContent>
              <w:tr w:rsidR="00296F77" w:rsidTr="00DC5B74">
                <w:trPr>
                  <w:trHeight w:val="285"/>
                </w:trPr>
                <w:tc>
                  <w:tcPr>
                    <w:tcW w:w="1350" w:type="pct"/>
                    <w:shd w:val="clear" w:color="auto" w:fill="auto"/>
                    <w:vAlign w:val="center"/>
                  </w:tcPr>
                  <w:p w:rsidR="00296F77" w:rsidRDefault="00296F77" w:rsidP="00DC5B74">
                    <w:pPr>
                      <w:rPr>
                        <w:szCs w:val="21"/>
                      </w:rPr>
                    </w:pPr>
                    <w:r>
                      <w:t>递延收益</w:t>
                    </w:r>
                  </w:p>
                </w:tc>
                <w:tc>
                  <w:tcPr>
                    <w:tcW w:w="912" w:type="pct"/>
                    <w:shd w:val="clear" w:color="auto" w:fill="auto"/>
                  </w:tcPr>
                  <w:p w:rsidR="00296F77" w:rsidRPr="00296F77" w:rsidRDefault="00296F77" w:rsidP="00DC5B74">
                    <w:pPr>
                      <w:jc w:val="right"/>
                      <w:rPr>
                        <w:rFonts w:ascii="宋体" w:hAnsi="宋体"/>
                        <w:szCs w:val="21"/>
                      </w:rPr>
                    </w:pPr>
                    <w:r w:rsidRPr="00296F77">
                      <w:rPr>
                        <w:rFonts w:ascii="宋体" w:hAnsi="宋体"/>
                      </w:rPr>
                      <w:t>18,195,902.62</w:t>
                    </w:r>
                  </w:p>
                </w:tc>
                <w:tc>
                  <w:tcPr>
                    <w:tcW w:w="910" w:type="pct"/>
                    <w:shd w:val="clear" w:color="auto" w:fill="auto"/>
                  </w:tcPr>
                  <w:p w:rsidR="00296F77" w:rsidRPr="00296F77" w:rsidRDefault="00296F77" w:rsidP="00DC5B74">
                    <w:pPr>
                      <w:jc w:val="right"/>
                      <w:rPr>
                        <w:rFonts w:ascii="宋体" w:hAnsi="宋体"/>
                        <w:szCs w:val="21"/>
                      </w:rPr>
                    </w:pPr>
                    <w:r w:rsidRPr="00296F77">
                      <w:rPr>
                        <w:rFonts w:ascii="宋体" w:hAnsi="宋体"/>
                      </w:rPr>
                      <w:t>3,016,885.39</w:t>
                    </w:r>
                  </w:p>
                </w:tc>
                <w:tc>
                  <w:tcPr>
                    <w:tcW w:w="919" w:type="pct"/>
                    <w:shd w:val="clear" w:color="auto" w:fill="auto"/>
                  </w:tcPr>
                  <w:p w:rsidR="00296F77" w:rsidRPr="00296F77" w:rsidRDefault="00296F77" w:rsidP="00DC5B74">
                    <w:pPr>
                      <w:jc w:val="right"/>
                      <w:rPr>
                        <w:rFonts w:ascii="宋体" w:hAnsi="宋体"/>
                        <w:szCs w:val="21"/>
                      </w:rPr>
                    </w:pPr>
                    <w:r w:rsidRPr="00296F77">
                      <w:rPr>
                        <w:rFonts w:ascii="宋体" w:hAnsi="宋体"/>
                      </w:rPr>
                      <w:t>11,811,399.93</w:t>
                    </w:r>
                  </w:p>
                </w:tc>
                <w:tc>
                  <w:tcPr>
                    <w:tcW w:w="909" w:type="pct"/>
                    <w:shd w:val="clear" w:color="auto" w:fill="auto"/>
                  </w:tcPr>
                  <w:p w:rsidR="00296F77" w:rsidRPr="00296F77" w:rsidRDefault="00296F77" w:rsidP="00DC5B74">
                    <w:pPr>
                      <w:jc w:val="right"/>
                      <w:rPr>
                        <w:rFonts w:ascii="宋体" w:hAnsi="宋体"/>
                        <w:szCs w:val="21"/>
                      </w:rPr>
                    </w:pPr>
                    <w:r w:rsidRPr="00296F77">
                      <w:rPr>
                        <w:rFonts w:ascii="宋体" w:hAnsi="宋体"/>
                      </w:rPr>
                      <w:t>1,969,209.99</w:t>
                    </w:r>
                  </w:p>
                </w:tc>
              </w:tr>
            </w:sdtContent>
          </w:sdt>
          <w:sdt>
            <w:sdtPr>
              <w:rPr>
                <w:szCs w:val="21"/>
              </w:rPr>
              <w:alias w:val="递延所得税资产明细"/>
              <w:tag w:val="_TUP_703575bf8b6048788dc624e748111109"/>
              <w:id w:val="768415"/>
              <w:lock w:val="sdtLocked"/>
            </w:sdtPr>
            <w:sdtEndPr>
              <w:rPr>
                <w:rFonts w:ascii="宋体" w:hAnsi="宋体"/>
              </w:rPr>
            </w:sdtEndPr>
            <w:sdtContent>
              <w:tr w:rsidR="00296F77" w:rsidTr="00DC5B74">
                <w:trPr>
                  <w:trHeight w:val="285"/>
                </w:trPr>
                <w:tc>
                  <w:tcPr>
                    <w:tcW w:w="1350" w:type="pct"/>
                    <w:shd w:val="clear" w:color="auto" w:fill="auto"/>
                    <w:vAlign w:val="center"/>
                  </w:tcPr>
                  <w:p w:rsidR="00296F77" w:rsidRDefault="00296F77" w:rsidP="00DC5B74">
                    <w:pPr>
                      <w:rPr>
                        <w:szCs w:val="21"/>
                      </w:rPr>
                    </w:pPr>
                    <w:r>
                      <w:t>业绩激励基金</w:t>
                    </w:r>
                  </w:p>
                </w:tc>
                <w:tc>
                  <w:tcPr>
                    <w:tcW w:w="912" w:type="pct"/>
                    <w:shd w:val="clear" w:color="auto" w:fill="auto"/>
                  </w:tcPr>
                  <w:p w:rsidR="00296F77" w:rsidRPr="00296F77" w:rsidRDefault="00296F77" w:rsidP="00DC5B74">
                    <w:pPr>
                      <w:jc w:val="right"/>
                      <w:rPr>
                        <w:rFonts w:ascii="宋体" w:hAnsi="宋体"/>
                        <w:szCs w:val="21"/>
                      </w:rPr>
                    </w:pPr>
                    <w:r w:rsidRPr="00296F77">
                      <w:rPr>
                        <w:rFonts w:ascii="宋体" w:hAnsi="宋体"/>
                      </w:rPr>
                      <w:t>32,900,000.00</w:t>
                    </w:r>
                  </w:p>
                </w:tc>
                <w:tc>
                  <w:tcPr>
                    <w:tcW w:w="910" w:type="pct"/>
                    <w:shd w:val="clear" w:color="auto" w:fill="auto"/>
                  </w:tcPr>
                  <w:p w:rsidR="00296F77" w:rsidRPr="00296F77" w:rsidRDefault="00296F77" w:rsidP="00DC5B74">
                    <w:pPr>
                      <w:jc w:val="right"/>
                      <w:rPr>
                        <w:rFonts w:ascii="宋体" w:hAnsi="宋体"/>
                        <w:szCs w:val="21"/>
                      </w:rPr>
                    </w:pPr>
                    <w:r w:rsidRPr="00296F77">
                      <w:rPr>
                        <w:rFonts w:ascii="宋体" w:hAnsi="宋体"/>
                      </w:rPr>
                      <w:t>4,935,000.00</w:t>
                    </w:r>
                  </w:p>
                </w:tc>
                <w:tc>
                  <w:tcPr>
                    <w:tcW w:w="919" w:type="pct"/>
                    <w:shd w:val="clear" w:color="auto" w:fill="auto"/>
                  </w:tcPr>
                  <w:p w:rsidR="00296F77" w:rsidRPr="00296F77" w:rsidRDefault="00296F77" w:rsidP="00DC5B74">
                    <w:pPr>
                      <w:jc w:val="right"/>
                      <w:rPr>
                        <w:rFonts w:ascii="宋体" w:hAnsi="宋体"/>
                        <w:szCs w:val="21"/>
                      </w:rPr>
                    </w:pPr>
                    <w:r w:rsidRPr="00296F77">
                      <w:rPr>
                        <w:rFonts w:ascii="宋体" w:hAnsi="宋体"/>
                      </w:rPr>
                      <w:t>32,900,000.00</w:t>
                    </w:r>
                  </w:p>
                </w:tc>
                <w:tc>
                  <w:tcPr>
                    <w:tcW w:w="909" w:type="pct"/>
                    <w:shd w:val="clear" w:color="auto" w:fill="auto"/>
                  </w:tcPr>
                  <w:p w:rsidR="00296F77" w:rsidRPr="00296F77" w:rsidRDefault="00296F77" w:rsidP="00DC5B74">
                    <w:pPr>
                      <w:jc w:val="right"/>
                      <w:rPr>
                        <w:rFonts w:ascii="宋体" w:hAnsi="宋体"/>
                        <w:szCs w:val="21"/>
                      </w:rPr>
                    </w:pPr>
                    <w:r w:rsidRPr="00296F77">
                      <w:rPr>
                        <w:rFonts w:ascii="宋体" w:hAnsi="宋体"/>
                      </w:rPr>
                      <w:t>4,935,000.00</w:t>
                    </w:r>
                  </w:p>
                </w:tc>
              </w:tr>
            </w:sdtContent>
          </w:sdt>
          <w:tr w:rsidR="00296F77" w:rsidTr="00DC5B74">
            <w:trPr>
              <w:trHeight w:val="285"/>
            </w:trPr>
            <w:sdt>
              <w:sdtPr>
                <w:tag w:val="_PLD_6fc9224998ff4043b5f3c058cb2e9971"/>
                <w:id w:val="768416"/>
                <w:lock w:val="sdtLocked"/>
              </w:sdtPr>
              <w:sdtContent>
                <w:tc>
                  <w:tcPr>
                    <w:tcW w:w="1350" w:type="pct"/>
                    <w:shd w:val="clear" w:color="auto" w:fill="auto"/>
                    <w:vAlign w:val="center"/>
                  </w:tcPr>
                  <w:p w:rsidR="00296F77" w:rsidRDefault="00296F77" w:rsidP="00DC5B74">
                    <w:pPr>
                      <w:jc w:val="center"/>
                      <w:rPr>
                        <w:szCs w:val="21"/>
                      </w:rPr>
                    </w:pPr>
                    <w:r>
                      <w:rPr>
                        <w:rFonts w:hint="eastAsia"/>
                        <w:szCs w:val="21"/>
                      </w:rPr>
                      <w:t>合计</w:t>
                    </w:r>
                  </w:p>
                </w:tc>
              </w:sdtContent>
            </w:sdt>
            <w:tc>
              <w:tcPr>
                <w:tcW w:w="912" w:type="pct"/>
                <w:shd w:val="clear" w:color="auto" w:fill="auto"/>
              </w:tcPr>
              <w:p w:rsidR="00296F77" w:rsidRPr="00296F77" w:rsidRDefault="00296F77" w:rsidP="00DC5B74">
                <w:pPr>
                  <w:jc w:val="right"/>
                  <w:rPr>
                    <w:rFonts w:ascii="宋体" w:hAnsi="宋体"/>
                    <w:szCs w:val="21"/>
                  </w:rPr>
                </w:pPr>
                <w:r w:rsidRPr="00296F77">
                  <w:rPr>
                    <w:rFonts w:ascii="宋体" w:hAnsi="宋体"/>
                  </w:rPr>
                  <w:t>115,308,360.11</w:t>
                </w:r>
              </w:p>
            </w:tc>
            <w:tc>
              <w:tcPr>
                <w:tcW w:w="910" w:type="pct"/>
                <w:shd w:val="clear" w:color="auto" w:fill="auto"/>
              </w:tcPr>
              <w:p w:rsidR="00296F77" w:rsidRPr="00296F77" w:rsidRDefault="00296F77" w:rsidP="00DC5B74">
                <w:pPr>
                  <w:jc w:val="right"/>
                  <w:rPr>
                    <w:rFonts w:ascii="宋体" w:hAnsi="宋体"/>
                    <w:szCs w:val="21"/>
                  </w:rPr>
                </w:pPr>
                <w:r w:rsidRPr="00296F77">
                  <w:rPr>
                    <w:rFonts w:ascii="宋体" w:hAnsi="宋体"/>
                  </w:rPr>
                  <w:t>22,020,663.24</w:t>
                </w:r>
              </w:p>
            </w:tc>
            <w:tc>
              <w:tcPr>
                <w:tcW w:w="919" w:type="pct"/>
                <w:shd w:val="clear" w:color="auto" w:fill="auto"/>
              </w:tcPr>
              <w:p w:rsidR="00296F77" w:rsidRPr="00296F77" w:rsidRDefault="00296F77" w:rsidP="00DC5B74">
                <w:pPr>
                  <w:jc w:val="right"/>
                  <w:rPr>
                    <w:rFonts w:ascii="宋体" w:hAnsi="宋体"/>
                    <w:szCs w:val="21"/>
                  </w:rPr>
                </w:pPr>
                <w:r w:rsidRPr="00296F77">
                  <w:rPr>
                    <w:rFonts w:ascii="宋体" w:hAnsi="宋体"/>
                  </w:rPr>
                  <w:t>122,741,530.74</w:t>
                </w:r>
              </w:p>
            </w:tc>
            <w:tc>
              <w:tcPr>
                <w:tcW w:w="909" w:type="pct"/>
                <w:shd w:val="clear" w:color="auto" w:fill="auto"/>
              </w:tcPr>
              <w:p w:rsidR="00296F77" w:rsidRPr="00296F77" w:rsidRDefault="00296F77" w:rsidP="00DC5B74">
                <w:pPr>
                  <w:jc w:val="right"/>
                  <w:rPr>
                    <w:rFonts w:ascii="宋体" w:hAnsi="宋体"/>
                    <w:szCs w:val="21"/>
                  </w:rPr>
                </w:pPr>
                <w:r w:rsidRPr="00296F77">
                  <w:rPr>
                    <w:rFonts w:ascii="宋体" w:hAnsi="宋体"/>
                  </w:rPr>
                  <w:t>25,399,049.34</w:t>
                </w:r>
              </w:p>
            </w:tc>
          </w:tr>
        </w:tbl>
        <w:p w:rsidR="00B33BEC" w:rsidRDefault="00EC273B" w:rsidP="00816693">
          <w:pPr>
            <w:pStyle w:val="4"/>
            <w:numPr>
              <w:ilvl w:val="0"/>
              <w:numId w:val="49"/>
            </w:numPr>
            <w:ind w:left="426" w:hanging="426"/>
          </w:pPr>
          <w:r>
            <w:rPr>
              <w:rFonts w:hint="eastAsia"/>
            </w:rPr>
            <w:t>未经抵销的递延所得税负债</w:t>
          </w:r>
        </w:p>
        <w:p w:rsidR="00B33BEC" w:rsidRDefault="00FE1625">
          <w:sdt>
            <w:sdtPr>
              <w:alias w:val="是否适用：未经抵销的递延所得税负债[双击切换]"/>
              <w:tag w:val="_GBC_e7d8f83d611d4464afa60fcd4c2b0690"/>
              <w:id w:val="1396550404"/>
              <w:lock w:val="sdtLocked"/>
              <w:placeholder>
                <w:docPart w:val="GBC22222222222222222222222222222"/>
              </w:placeholder>
            </w:sdtPr>
            <w:sdtContent>
              <w:r w:rsidRPr="00E6394E">
                <w:rPr>
                  <w:rFonts w:ascii="宋体" w:hAnsi="宋体"/>
                  <w:sz w:val="18"/>
                </w:rPr>
                <w:fldChar w:fldCharType="begin"/>
              </w:r>
              <w:r w:rsidR="009570C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570CC" w:rsidRPr="00E6394E">
                <w:rPr>
                  <w:rFonts w:ascii="宋体" w:hAnsi="宋体"/>
                  <w:sz w:val="18"/>
                </w:rPr>
                <w:instrText xml:space="preserve"> MACROBUTTON  SnrToggleCheckbox □不适用 </w:instrText>
              </w:r>
              <w:r w:rsidRPr="00E6394E">
                <w:rPr>
                  <w:rFonts w:ascii="宋体" w:hAnsi="宋体"/>
                  <w:sz w:val="18"/>
                </w:rPr>
                <w:fldChar w:fldCharType="end"/>
              </w:r>
            </w:sdtContent>
          </w:sdt>
        </w:p>
        <w:p w:rsidR="00B33BEC" w:rsidRDefault="00EC273B">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4"/>
            <w:gridCol w:w="1986"/>
            <w:gridCol w:w="1581"/>
            <w:gridCol w:w="1941"/>
            <w:gridCol w:w="1581"/>
          </w:tblGrid>
          <w:tr w:rsidR="008B4A27" w:rsidTr="008B4A27">
            <w:trPr>
              <w:trHeight w:val="285"/>
            </w:trPr>
            <w:sdt>
              <w:sdtPr>
                <w:tag w:val="_PLD_e9bdb30dce784b4a9efd1b5efd6964fb"/>
                <w:id w:val="770476"/>
                <w:lock w:val="sdtLocked"/>
              </w:sdtPr>
              <w:sdtContent>
                <w:tc>
                  <w:tcPr>
                    <w:tcW w:w="1516" w:type="pct"/>
                    <w:vMerge w:val="restart"/>
                    <w:shd w:val="clear" w:color="auto" w:fill="auto"/>
                    <w:vAlign w:val="center"/>
                  </w:tcPr>
                  <w:p w:rsidR="008B4A27" w:rsidRDefault="008B4A27" w:rsidP="00DC5B74">
                    <w:pPr>
                      <w:jc w:val="center"/>
                      <w:rPr>
                        <w:szCs w:val="21"/>
                      </w:rPr>
                    </w:pPr>
                    <w:r>
                      <w:rPr>
                        <w:rFonts w:hint="eastAsia"/>
                        <w:szCs w:val="21"/>
                      </w:rPr>
                      <w:t>项目</w:t>
                    </w:r>
                  </w:p>
                </w:tc>
              </w:sdtContent>
            </w:sdt>
            <w:sdt>
              <w:sdtPr>
                <w:tag w:val="_PLD_600f3752c404468197724275bf44cd43"/>
                <w:id w:val="770477"/>
                <w:lock w:val="sdtLocked"/>
              </w:sdtPr>
              <w:sdtContent>
                <w:tc>
                  <w:tcPr>
                    <w:tcW w:w="1753" w:type="pct"/>
                    <w:gridSpan w:val="2"/>
                    <w:shd w:val="clear" w:color="auto" w:fill="auto"/>
                    <w:vAlign w:val="center"/>
                  </w:tcPr>
                  <w:p w:rsidR="008B4A27" w:rsidRDefault="008B4A27" w:rsidP="00DC5B74">
                    <w:pPr>
                      <w:jc w:val="center"/>
                      <w:rPr>
                        <w:szCs w:val="21"/>
                      </w:rPr>
                    </w:pPr>
                    <w:r>
                      <w:rPr>
                        <w:rFonts w:hint="eastAsia"/>
                        <w:szCs w:val="21"/>
                      </w:rPr>
                      <w:t>期末余额</w:t>
                    </w:r>
                  </w:p>
                </w:tc>
              </w:sdtContent>
            </w:sdt>
            <w:sdt>
              <w:sdtPr>
                <w:tag w:val="_PLD_7e4b2554e2544865b74424edbdb55d4b"/>
                <w:id w:val="770478"/>
                <w:lock w:val="sdtLocked"/>
              </w:sdtPr>
              <w:sdtContent>
                <w:tc>
                  <w:tcPr>
                    <w:tcW w:w="1731" w:type="pct"/>
                    <w:gridSpan w:val="2"/>
                    <w:shd w:val="clear" w:color="auto" w:fill="auto"/>
                    <w:vAlign w:val="center"/>
                  </w:tcPr>
                  <w:p w:rsidR="008B4A27" w:rsidRDefault="008B4A27" w:rsidP="00DC5B74">
                    <w:pPr>
                      <w:jc w:val="center"/>
                      <w:rPr>
                        <w:szCs w:val="21"/>
                      </w:rPr>
                    </w:pPr>
                    <w:r>
                      <w:rPr>
                        <w:rFonts w:hint="eastAsia"/>
                        <w:szCs w:val="21"/>
                      </w:rPr>
                      <w:t>期初余额</w:t>
                    </w:r>
                  </w:p>
                </w:tc>
              </w:sdtContent>
            </w:sdt>
          </w:tr>
          <w:tr w:rsidR="008B4A27" w:rsidTr="008B4A27">
            <w:trPr>
              <w:trHeight w:val="285"/>
            </w:trPr>
            <w:tc>
              <w:tcPr>
                <w:tcW w:w="1516" w:type="pct"/>
                <w:vMerge/>
                <w:shd w:val="clear" w:color="auto" w:fill="auto"/>
                <w:vAlign w:val="center"/>
              </w:tcPr>
              <w:p w:rsidR="008B4A27" w:rsidRDefault="008B4A27" w:rsidP="00DC5B74">
                <w:pPr>
                  <w:jc w:val="center"/>
                  <w:rPr>
                    <w:b/>
                    <w:szCs w:val="21"/>
                  </w:rPr>
                </w:pPr>
              </w:p>
            </w:tc>
            <w:sdt>
              <w:sdtPr>
                <w:tag w:val="_PLD_2db432e06e184a41a8eb727ebb64ec40"/>
                <w:id w:val="770479"/>
                <w:lock w:val="sdtLocked"/>
              </w:sdtPr>
              <w:sdtContent>
                <w:tc>
                  <w:tcPr>
                    <w:tcW w:w="976" w:type="pct"/>
                    <w:shd w:val="clear" w:color="auto" w:fill="auto"/>
                    <w:vAlign w:val="center"/>
                  </w:tcPr>
                  <w:p w:rsidR="008B4A27" w:rsidRDefault="008B4A27" w:rsidP="00DC5B74">
                    <w:pPr>
                      <w:jc w:val="center"/>
                      <w:rPr>
                        <w:szCs w:val="21"/>
                      </w:rPr>
                    </w:pPr>
                    <w:r>
                      <w:rPr>
                        <w:rFonts w:ascii="Arial" w:hAnsi="Arial" w:hint="eastAsia"/>
                        <w:szCs w:val="21"/>
                      </w:rPr>
                      <w:t>应纳税暂时性差异</w:t>
                    </w:r>
                  </w:p>
                </w:tc>
              </w:sdtContent>
            </w:sdt>
            <w:sdt>
              <w:sdtPr>
                <w:tag w:val="_PLD_b3dd3e66f628452aab8284dc189a458b"/>
                <w:id w:val="770480"/>
                <w:lock w:val="sdtLocked"/>
              </w:sdtPr>
              <w:sdtContent>
                <w:tc>
                  <w:tcPr>
                    <w:tcW w:w="777" w:type="pct"/>
                    <w:shd w:val="clear" w:color="auto" w:fill="auto"/>
                    <w:vAlign w:val="center"/>
                  </w:tcPr>
                  <w:p w:rsidR="008B4A27" w:rsidRDefault="008B4A27" w:rsidP="00DC5B74">
                    <w:pPr>
                      <w:jc w:val="center"/>
                      <w:rPr>
                        <w:szCs w:val="21"/>
                      </w:rPr>
                    </w:pPr>
                    <w:r>
                      <w:rPr>
                        <w:rFonts w:hint="eastAsia"/>
                        <w:szCs w:val="21"/>
                      </w:rPr>
                      <w:t>递延所得税</w:t>
                    </w:r>
                  </w:p>
                  <w:p w:rsidR="008B4A27" w:rsidRDefault="008B4A27" w:rsidP="00DC5B74">
                    <w:pPr>
                      <w:jc w:val="center"/>
                      <w:rPr>
                        <w:szCs w:val="21"/>
                      </w:rPr>
                    </w:pPr>
                    <w:r>
                      <w:rPr>
                        <w:rFonts w:hint="eastAsia"/>
                        <w:szCs w:val="21"/>
                      </w:rPr>
                      <w:t>负债</w:t>
                    </w:r>
                  </w:p>
                </w:tc>
              </w:sdtContent>
            </w:sdt>
            <w:sdt>
              <w:sdtPr>
                <w:tag w:val="_PLD_3e69493cf6a2462eab1eaf8ece87a89d"/>
                <w:id w:val="770481"/>
                <w:lock w:val="sdtLocked"/>
              </w:sdtPr>
              <w:sdtContent>
                <w:tc>
                  <w:tcPr>
                    <w:tcW w:w="954" w:type="pct"/>
                    <w:shd w:val="clear" w:color="auto" w:fill="auto"/>
                    <w:vAlign w:val="center"/>
                  </w:tcPr>
                  <w:p w:rsidR="008B4A27" w:rsidRDefault="008B4A27" w:rsidP="00DC5B74">
                    <w:pPr>
                      <w:jc w:val="center"/>
                      <w:rPr>
                        <w:szCs w:val="21"/>
                      </w:rPr>
                    </w:pPr>
                    <w:r>
                      <w:rPr>
                        <w:rFonts w:ascii="Arial" w:hAnsi="Arial" w:hint="eastAsia"/>
                        <w:szCs w:val="21"/>
                      </w:rPr>
                      <w:t>应纳税暂时性差异</w:t>
                    </w:r>
                  </w:p>
                </w:tc>
              </w:sdtContent>
            </w:sdt>
            <w:sdt>
              <w:sdtPr>
                <w:tag w:val="_PLD_ad4c3389a4a04a96990ace5203f3adbb"/>
                <w:id w:val="770482"/>
                <w:lock w:val="sdtLocked"/>
              </w:sdtPr>
              <w:sdtContent>
                <w:tc>
                  <w:tcPr>
                    <w:tcW w:w="777" w:type="pct"/>
                    <w:shd w:val="clear" w:color="auto" w:fill="auto"/>
                    <w:vAlign w:val="center"/>
                  </w:tcPr>
                  <w:p w:rsidR="008B4A27" w:rsidRDefault="008B4A27" w:rsidP="00DC5B74">
                    <w:pPr>
                      <w:jc w:val="center"/>
                      <w:rPr>
                        <w:szCs w:val="21"/>
                      </w:rPr>
                    </w:pPr>
                    <w:r>
                      <w:rPr>
                        <w:rFonts w:hint="eastAsia"/>
                        <w:szCs w:val="21"/>
                      </w:rPr>
                      <w:t>递延所得税</w:t>
                    </w:r>
                  </w:p>
                  <w:p w:rsidR="008B4A27" w:rsidRDefault="008B4A27" w:rsidP="00DC5B74">
                    <w:pPr>
                      <w:jc w:val="center"/>
                      <w:rPr>
                        <w:szCs w:val="21"/>
                      </w:rPr>
                    </w:pPr>
                    <w:r>
                      <w:rPr>
                        <w:rFonts w:hint="eastAsia"/>
                        <w:szCs w:val="21"/>
                      </w:rPr>
                      <w:t>负债</w:t>
                    </w:r>
                  </w:p>
                </w:tc>
              </w:sdtContent>
            </w:sdt>
          </w:tr>
          <w:sdt>
            <w:sdtPr>
              <w:rPr>
                <w:szCs w:val="21"/>
              </w:rPr>
              <w:alias w:val="递延所得税负债明细"/>
              <w:tag w:val="_TUP_8036f0bdcd3a43a38ae605c99228b929"/>
              <w:id w:val="770483"/>
              <w:lock w:val="sdtLocked"/>
            </w:sdtPr>
            <w:sdtEndPr>
              <w:rPr>
                <w:rFonts w:ascii="宋体" w:hAnsi="宋体"/>
              </w:rPr>
            </w:sdtEndPr>
            <w:sdtContent>
              <w:tr w:rsidR="008B4A27" w:rsidTr="008B4A27">
                <w:trPr>
                  <w:trHeight w:val="285"/>
                </w:trPr>
                <w:tc>
                  <w:tcPr>
                    <w:tcW w:w="1516" w:type="pct"/>
                    <w:shd w:val="clear" w:color="auto" w:fill="auto"/>
                    <w:vAlign w:val="center"/>
                  </w:tcPr>
                  <w:p w:rsidR="008B4A27" w:rsidRDefault="008B4A27" w:rsidP="00DC5B74">
                    <w:pPr>
                      <w:rPr>
                        <w:szCs w:val="21"/>
                      </w:rPr>
                    </w:pPr>
                    <w:r>
                      <w:t>投资性房地产公允价值变动</w:t>
                    </w:r>
                  </w:p>
                </w:tc>
                <w:tc>
                  <w:tcPr>
                    <w:tcW w:w="976" w:type="pct"/>
                    <w:shd w:val="clear" w:color="auto" w:fill="auto"/>
                  </w:tcPr>
                  <w:p w:rsidR="008B4A27" w:rsidRPr="008B4A27" w:rsidRDefault="008B4A27" w:rsidP="00DC5B74">
                    <w:pPr>
                      <w:jc w:val="right"/>
                      <w:rPr>
                        <w:rFonts w:ascii="宋体" w:hAnsi="宋体"/>
                        <w:szCs w:val="21"/>
                      </w:rPr>
                    </w:pPr>
                    <w:r w:rsidRPr="008B4A27">
                      <w:rPr>
                        <w:rFonts w:ascii="宋体" w:hAnsi="宋体"/>
                      </w:rPr>
                      <w:t>189,144,455.53</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47,286,113.88</w:t>
                    </w:r>
                  </w:p>
                </w:tc>
                <w:tc>
                  <w:tcPr>
                    <w:tcW w:w="954" w:type="pct"/>
                    <w:shd w:val="clear" w:color="auto" w:fill="auto"/>
                  </w:tcPr>
                  <w:p w:rsidR="008B4A27" w:rsidRPr="008B4A27" w:rsidRDefault="008B4A27" w:rsidP="00DC5B74">
                    <w:pPr>
                      <w:jc w:val="right"/>
                      <w:rPr>
                        <w:rFonts w:ascii="宋体" w:hAnsi="宋体"/>
                        <w:szCs w:val="21"/>
                      </w:rPr>
                    </w:pPr>
                    <w:r w:rsidRPr="008B4A27">
                      <w:rPr>
                        <w:rFonts w:ascii="宋体" w:hAnsi="宋体"/>
                      </w:rPr>
                      <w:t>182,611,877.96</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45,652,969.49</w:t>
                    </w:r>
                  </w:p>
                </w:tc>
              </w:tr>
            </w:sdtContent>
          </w:sdt>
          <w:sdt>
            <w:sdtPr>
              <w:rPr>
                <w:szCs w:val="21"/>
              </w:rPr>
              <w:alias w:val="递延所得税负债明细"/>
              <w:tag w:val="_TUP_8036f0bdcd3a43a38ae605c99228b929"/>
              <w:id w:val="770484"/>
              <w:lock w:val="sdtLocked"/>
            </w:sdtPr>
            <w:sdtEndPr>
              <w:rPr>
                <w:rFonts w:ascii="宋体" w:hAnsi="宋体"/>
              </w:rPr>
            </w:sdtEndPr>
            <w:sdtContent>
              <w:tr w:rsidR="008B4A27" w:rsidTr="008B4A27">
                <w:trPr>
                  <w:trHeight w:val="285"/>
                </w:trPr>
                <w:tc>
                  <w:tcPr>
                    <w:tcW w:w="1516" w:type="pct"/>
                    <w:shd w:val="clear" w:color="auto" w:fill="auto"/>
                    <w:vAlign w:val="center"/>
                  </w:tcPr>
                  <w:p w:rsidR="008B4A27" w:rsidRDefault="008B4A27" w:rsidP="00DC5B74">
                    <w:pPr>
                      <w:rPr>
                        <w:szCs w:val="21"/>
                      </w:rPr>
                    </w:pPr>
                    <w:r>
                      <w:t>交易性金融资产公允价值变动</w:t>
                    </w:r>
                  </w:p>
                </w:tc>
                <w:tc>
                  <w:tcPr>
                    <w:tcW w:w="976" w:type="pct"/>
                    <w:shd w:val="clear" w:color="auto" w:fill="auto"/>
                  </w:tcPr>
                  <w:p w:rsidR="008B4A27" w:rsidRPr="008B4A27" w:rsidRDefault="008B4A27" w:rsidP="00DC5B74">
                    <w:pPr>
                      <w:jc w:val="right"/>
                      <w:rPr>
                        <w:rFonts w:ascii="宋体" w:hAnsi="宋体"/>
                        <w:szCs w:val="21"/>
                      </w:rPr>
                    </w:pPr>
                    <w:r w:rsidRPr="008B4A27">
                      <w:rPr>
                        <w:rFonts w:ascii="宋体" w:hAnsi="宋体"/>
                      </w:rPr>
                      <w:t>3,439,687.26</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515,953.09</w:t>
                    </w:r>
                  </w:p>
                </w:tc>
                <w:tc>
                  <w:tcPr>
                    <w:tcW w:w="954" w:type="pct"/>
                    <w:shd w:val="clear" w:color="auto" w:fill="auto"/>
                  </w:tcPr>
                  <w:p w:rsidR="008B4A27" w:rsidRPr="008B4A27" w:rsidRDefault="008B4A27" w:rsidP="00DC5B74">
                    <w:pPr>
                      <w:jc w:val="right"/>
                      <w:rPr>
                        <w:rFonts w:ascii="宋体" w:hAnsi="宋体"/>
                        <w:szCs w:val="21"/>
                      </w:rPr>
                    </w:pPr>
                    <w:r w:rsidRPr="008B4A27">
                      <w:rPr>
                        <w:rFonts w:ascii="宋体" w:hAnsi="宋体"/>
                      </w:rPr>
                      <w:t>7,310,842.58</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1,096,626.39</w:t>
                    </w:r>
                  </w:p>
                </w:tc>
              </w:tr>
            </w:sdtContent>
          </w:sdt>
          <w:sdt>
            <w:sdtPr>
              <w:rPr>
                <w:szCs w:val="21"/>
              </w:rPr>
              <w:alias w:val="递延所得税负债明细"/>
              <w:tag w:val="_TUP_8036f0bdcd3a43a38ae605c99228b929"/>
              <w:id w:val="770485"/>
              <w:lock w:val="sdtLocked"/>
            </w:sdtPr>
            <w:sdtEndPr>
              <w:rPr>
                <w:rFonts w:ascii="宋体" w:hAnsi="宋体"/>
              </w:rPr>
            </w:sdtEndPr>
            <w:sdtContent>
              <w:tr w:rsidR="008B4A27" w:rsidTr="008B4A27">
                <w:trPr>
                  <w:trHeight w:val="285"/>
                </w:trPr>
                <w:tc>
                  <w:tcPr>
                    <w:tcW w:w="1516" w:type="pct"/>
                    <w:shd w:val="clear" w:color="auto" w:fill="auto"/>
                    <w:vAlign w:val="center"/>
                  </w:tcPr>
                  <w:p w:rsidR="008B4A27" w:rsidRDefault="008B4A27" w:rsidP="00DC5B74">
                    <w:pPr>
                      <w:rPr>
                        <w:szCs w:val="21"/>
                      </w:rPr>
                    </w:pPr>
                    <w:r>
                      <w:t>债权投资持有期间的利息</w:t>
                    </w:r>
                  </w:p>
                </w:tc>
                <w:tc>
                  <w:tcPr>
                    <w:tcW w:w="976" w:type="pct"/>
                    <w:shd w:val="clear" w:color="auto" w:fill="auto"/>
                  </w:tcPr>
                  <w:p w:rsidR="008B4A27" w:rsidRPr="008B4A27" w:rsidRDefault="008B4A27" w:rsidP="00DC5B74">
                    <w:pPr>
                      <w:jc w:val="right"/>
                      <w:rPr>
                        <w:rFonts w:ascii="宋体" w:hAnsi="宋体"/>
                        <w:szCs w:val="21"/>
                      </w:rPr>
                    </w:pPr>
                    <w:r w:rsidRPr="008B4A27">
                      <w:rPr>
                        <w:rFonts w:ascii="宋体" w:hAnsi="宋体"/>
                      </w:rPr>
                      <w:t>2,807,067.92</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421,060.19</w:t>
                    </w:r>
                  </w:p>
                </w:tc>
                <w:tc>
                  <w:tcPr>
                    <w:tcW w:w="954" w:type="pct"/>
                    <w:shd w:val="clear" w:color="auto" w:fill="auto"/>
                  </w:tcPr>
                  <w:p w:rsidR="008B4A27" w:rsidRPr="008B4A27" w:rsidRDefault="008B4A27" w:rsidP="00DC5B74">
                    <w:pPr>
                      <w:jc w:val="right"/>
                      <w:rPr>
                        <w:rFonts w:ascii="宋体" w:hAnsi="宋体"/>
                        <w:szCs w:val="21"/>
                      </w:rPr>
                    </w:pPr>
                  </w:p>
                </w:tc>
                <w:tc>
                  <w:tcPr>
                    <w:tcW w:w="777" w:type="pct"/>
                    <w:shd w:val="clear" w:color="auto" w:fill="auto"/>
                  </w:tcPr>
                  <w:p w:rsidR="008B4A27" w:rsidRPr="008B4A27" w:rsidRDefault="008B4A27" w:rsidP="00DC5B74">
                    <w:pPr>
                      <w:jc w:val="right"/>
                      <w:rPr>
                        <w:rFonts w:ascii="宋体" w:hAnsi="宋体"/>
                        <w:szCs w:val="21"/>
                      </w:rPr>
                    </w:pPr>
                  </w:p>
                </w:tc>
              </w:tr>
            </w:sdtContent>
          </w:sdt>
          <w:sdt>
            <w:sdtPr>
              <w:rPr>
                <w:szCs w:val="21"/>
              </w:rPr>
              <w:alias w:val="递延所得税负债明细"/>
              <w:tag w:val="_TUP_8036f0bdcd3a43a38ae605c99228b929"/>
              <w:id w:val="770486"/>
              <w:lock w:val="sdtLocked"/>
            </w:sdtPr>
            <w:sdtEndPr>
              <w:rPr>
                <w:rFonts w:ascii="宋体" w:hAnsi="宋体"/>
              </w:rPr>
            </w:sdtEndPr>
            <w:sdtContent>
              <w:tr w:rsidR="008B4A27" w:rsidTr="008B4A27">
                <w:trPr>
                  <w:trHeight w:val="285"/>
                </w:trPr>
                <w:tc>
                  <w:tcPr>
                    <w:tcW w:w="1516" w:type="pct"/>
                    <w:shd w:val="clear" w:color="auto" w:fill="auto"/>
                    <w:vAlign w:val="center"/>
                  </w:tcPr>
                  <w:p w:rsidR="008B4A27" w:rsidRDefault="008B4A27" w:rsidP="00DC5B74">
                    <w:pPr>
                      <w:rPr>
                        <w:szCs w:val="21"/>
                      </w:rPr>
                    </w:pPr>
                    <w:r>
                      <w:t>定期存款持有期间的利息</w:t>
                    </w:r>
                  </w:p>
                </w:tc>
                <w:tc>
                  <w:tcPr>
                    <w:tcW w:w="976" w:type="pct"/>
                    <w:shd w:val="clear" w:color="auto" w:fill="auto"/>
                  </w:tcPr>
                  <w:p w:rsidR="008B4A27" w:rsidRPr="008B4A27" w:rsidRDefault="008B4A27" w:rsidP="00DC5B74">
                    <w:pPr>
                      <w:jc w:val="right"/>
                      <w:rPr>
                        <w:rFonts w:ascii="宋体" w:hAnsi="宋体"/>
                        <w:szCs w:val="21"/>
                      </w:rPr>
                    </w:pPr>
                    <w:r w:rsidRPr="008B4A27">
                      <w:rPr>
                        <w:rFonts w:ascii="宋体" w:hAnsi="宋体"/>
                      </w:rPr>
                      <w:t>76,664.39</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7,666.44</w:t>
                    </w:r>
                  </w:p>
                </w:tc>
                <w:tc>
                  <w:tcPr>
                    <w:tcW w:w="954" w:type="pct"/>
                    <w:shd w:val="clear" w:color="auto" w:fill="auto"/>
                  </w:tcPr>
                  <w:p w:rsidR="008B4A27" w:rsidRPr="008B4A27" w:rsidRDefault="008B4A27" w:rsidP="00DC5B74">
                    <w:pPr>
                      <w:jc w:val="right"/>
                      <w:rPr>
                        <w:rFonts w:ascii="宋体" w:hAnsi="宋体"/>
                        <w:szCs w:val="21"/>
                      </w:rPr>
                    </w:pPr>
                  </w:p>
                </w:tc>
                <w:tc>
                  <w:tcPr>
                    <w:tcW w:w="777" w:type="pct"/>
                    <w:shd w:val="clear" w:color="auto" w:fill="auto"/>
                  </w:tcPr>
                  <w:p w:rsidR="008B4A27" w:rsidRPr="008B4A27" w:rsidRDefault="008B4A27" w:rsidP="00DC5B74">
                    <w:pPr>
                      <w:jc w:val="right"/>
                      <w:rPr>
                        <w:rFonts w:ascii="宋体" w:hAnsi="宋体"/>
                        <w:szCs w:val="21"/>
                      </w:rPr>
                    </w:pPr>
                  </w:p>
                </w:tc>
              </w:tr>
            </w:sdtContent>
          </w:sdt>
          <w:tr w:rsidR="008B4A27" w:rsidTr="008B4A27">
            <w:trPr>
              <w:trHeight w:val="285"/>
            </w:trPr>
            <w:sdt>
              <w:sdtPr>
                <w:tag w:val="_PLD_b75c52751ee84b8da27bd6f8290a4521"/>
                <w:id w:val="770487"/>
                <w:lock w:val="sdtLocked"/>
              </w:sdtPr>
              <w:sdtContent>
                <w:tc>
                  <w:tcPr>
                    <w:tcW w:w="1516" w:type="pct"/>
                    <w:shd w:val="clear" w:color="auto" w:fill="auto"/>
                    <w:vAlign w:val="center"/>
                  </w:tcPr>
                  <w:p w:rsidR="008B4A27" w:rsidRDefault="008B4A27" w:rsidP="00DC5B74">
                    <w:pPr>
                      <w:jc w:val="center"/>
                      <w:rPr>
                        <w:szCs w:val="21"/>
                      </w:rPr>
                    </w:pPr>
                    <w:r>
                      <w:rPr>
                        <w:rFonts w:hint="eastAsia"/>
                        <w:szCs w:val="21"/>
                      </w:rPr>
                      <w:t>合计</w:t>
                    </w:r>
                  </w:p>
                </w:tc>
              </w:sdtContent>
            </w:sdt>
            <w:tc>
              <w:tcPr>
                <w:tcW w:w="976" w:type="pct"/>
                <w:shd w:val="clear" w:color="auto" w:fill="auto"/>
              </w:tcPr>
              <w:p w:rsidR="008B4A27" w:rsidRPr="008B4A27" w:rsidRDefault="008B4A27" w:rsidP="00DC5B74">
                <w:pPr>
                  <w:jc w:val="right"/>
                  <w:rPr>
                    <w:rFonts w:ascii="宋体" w:hAnsi="宋体"/>
                    <w:szCs w:val="21"/>
                  </w:rPr>
                </w:pPr>
                <w:r w:rsidRPr="008B4A27">
                  <w:rPr>
                    <w:rFonts w:ascii="宋体" w:hAnsi="宋体"/>
                  </w:rPr>
                  <w:t>195,467,875.10</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48,230,793.60</w:t>
                </w:r>
              </w:p>
            </w:tc>
            <w:tc>
              <w:tcPr>
                <w:tcW w:w="954" w:type="pct"/>
                <w:shd w:val="clear" w:color="auto" w:fill="auto"/>
              </w:tcPr>
              <w:p w:rsidR="008B4A27" w:rsidRPr="008B4A27" w:rsidRDefault="008B4A27" w:rsidP="00DC5B74">
                <w:pPr>
                  <w:jc w:val="right"/>
                  <w:rPr>
                    <w:rFonts w:ascii="宋体" w:hAnsi="宋体"/>
                    <w:szCs w:val="21"/>
                  </w:rPr>
                </w:pPr>
                <w:r w:rsidRPr="008B4A27">
                  <w:rPr>
                    <w:rFonts w:ascii="宋体" w:hAnsi="宋体"/>
                  </w:rPr>
                  <w:t>189,922,720.54</w:t>
                </w:r>
              </w:p>
            </w:tc>
            <w:tc>
              <w:tcPr>
                <w:tcW w:w="777" w:type="pct"/>
                <w:shd w:val="clear" w:color="auto" w:fill="auto"/>
              </w:tcPr>
              <w:p w:rsidR="008B4A27" w:rsidRPr="008B4A27" w:rsidRDefault="008B4A27" w:rsidP="00DC5B74">
                <w:pPr>
                  <w:jc w:val="right"/>
                  <w:rPr>
                    <w:rFonts w:ascii="宋体" w:hAnsi="宋体"/>
                    <w:szCs w:val="21"/>
                  </w:rPr>
                </w:pPr>
                <w:r w:rsidRPr="008B4A27">
                  <w:rPr>
                    <w:rFonts w:ascii="宋体" w:hAnsi="宋体"/>
                  </w:rPr>
                  <w:t>46,749,595.88</w:t>
                </w:r>
              </w:p>
            </w:tc>
          </w:tr>
        </w:tbl>
        <w:p w:rsidR="00B33BEC" w:rsidRDefault="00EC273B" w:rsidP="00816693">
          <w:pPr>
            <w:pStyle w:val="4"/>
            <w:numPr>
              <w:ilvl w:val="0"/>
              <w:numId w:val="49"/>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Content>
            <w:p w:rsidR="00B33BEC" w:rsidRDefault="00FE1625">
              <w:r w:rsidRPr="00E6394E">
                <w:rPr>
                  <w:rFonts w:ascii="宋体" w:hAnsi="宋体"/>
                  <w:sz w:val="18"/>
                </w:rPr>
                <w:fldChar w:fldCharType="begin"/>
              </w:r>
              <w:r w:rsidR="001A052C"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A052C"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互抵后的递延所得税资产及负债的组成项目"/>
              <w:tag w:val="_GBC_e04e01fedf4a42b48978284d31c493e1"/>
              <w:id w:val="1641995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1A052C" w:rsidTr="00DC5B74">
            <w:sdt>
              <w:sdtPr>
                <w:tag w:val="_PLD_376bc62ed08748b387f49005e1f18dee"/>
                <w:id w:val="771508"/>
                <w:lock w:val="sdtLocked"/>
              </w:sdtPr>
              <w:sdtContent>
                <w:tc>
                  <w:tcPr>
                    <w:tcW w:w="1306" w:type="pct"/>
                    <w:tcBorders>
                      <w:bottom w:val="single" w:sz="4" w:space="0" w:color="auto"/>
                    </w:tcBorders>
                    <w:shd w:val="clear" w:color="auto" w:fill="auto"/>
                    <w:vAlign w:val="center"/>
                  </w:tcPr>
                  <w:p w:rsidR="001A052C" w:rsidRDefault="001A052C" w:rsidP="00DC5B74">
                    <w:pPr>
                      <w:jc w:val="center"/>
                      <w:rPr>
                        <w:szCs w:val="21"/>
                      </w:rPr>
                    </w:pPr>
                    <w:r>
                      <w:rPr>
                        <w:rFonts w:hint="eastAsia"/>
                        <w:szCs w:val="21"/>
                      </w:rPr>
                      <w:t>项目</w:t>
                    </w:r>
                  </w:p>
                </w:tc>
              </w:sdtContent>
            </w:sdt>
            <w:sdt>
              <w:sdtPr>
                <w:tag w:val="_PLD_6cd13a97416d42f89e9ea2c943014688"/>
                <w:id w:val="771509"/>
                <w:lock w:val="sdtLocked"/>
              </w:sdtPr>
              <w:sdtContent>
                <w:tc>
                  <w:tcPr>
                    <w:tcW w:w="926" w:type="pct"/>
                    <w:tcBorders>
                      <w:bottom w:val="single" w:sz="4" w:space="0" w:color="auto"/>
                    </w:tcBorders>
                    <w:shd w:val="clear" w:color="auto" w:fill="auto"/>
                    <w:vAlign w:val="center"/>
                  </w:tcPr>
                  <w:p w:rsidR="001A052C" w:rsidRDefault="001A052C" w:rsidP="00DC5B74">
                    <w:pPr>
                      <w:jc w:val="center"/>
                      <w:rPr>
                        <w:szCs w:val="21"/>
                      </w:rPr>
                    </w:pPr>
                    <w:r>
                      <w:rPr>
                        <w:rFonts w:hint="eastAsia"/>
                        <w:szCs w:val="21"/>
                      </w:rPr>
                      <w:t>递延所得税资产和负债期末互抵金额</w:t>
                    </w:r>
                  </w:p>
                </w:tc>
              </w:sdtContent>
            </w:sdt>
            <w:sdt>
              <w:sdtPr>
                <w:tag w:val="_PLD_09c02830b1824a4c8ce30fe73cda15b9"/>
                <w:id w:val="771510"/>
                <w:lock w:val="sdtLocked"/>
              </w:sdtPr>
              <w:sdtContent>
                <w:tc>
                  <w:tcPr>
                    <w:tcW w:w="918" w:type="pct"/>
                    <w:tcBorders>
                      <w:bottom w:val="single" w:sz="4" w:space="0" w:color="auto"/>
                    </w:tcBorders>
                    <w:shd w:val="clear" w:color="auto" w:fill="auto"/>
                    <w:vAlign w:val="center"/>
                  </w:tcPr>
                  <w:p w:rsidR="001A052C" w:rsidRDefault="001A052C" w:rsidP="00DC5B74">
                    <w:pPr>
                      <w:jc w:val="center"/>
                      <w:rPr>
                        <w:szCs w:val="21"/>
                      </w:rPr>
                    </w:pPr>
                    <w:r>
                      <w:rPr>
                        <w:rFonts w:hint="eastAsia"/>
                        <w:szCs w:val="21"/>
                      </w:rPr>
                      <w:t>抵销后递延所得税资产或负债期末余额</w:t>
                    </w:r>
                  </w:p>
                </w:tc>
              </w:sdtContent>
            </w:sdt>
            <w:sdt>
              <w:sdtPr>
                <w:tag w:val="_PLD_862180b8f6b94867ac93686a5c934b4c"/>
                <w:id w:val="771511"/>
                <w:lock w:val="sdtLocked"/>
              </w:sdtPr>
              <w:sdtContent>
                <w:tc>
                  <w:tcPr>
                    <w:tcW w:w="933" w:type="pct"/>
                    <w:tcBorders>
                      <w:bottom w:val="single" w:sz="4" w:space="0" w:color="auto"/>
                    </w:tcBorders>
                    <w:shd w:val="clear" w:color="auto" w:fill="auto"/>
                    <w:vAlign w:val="center"/>
                  </w:tcPr>
                  <w:p w:rsidR="001A052C" w:rsidRDefault="001A052C" w:rsidP="00DC5B74">
                    <w:pPr>
                      <w:jc w:val="center"/>
                      <w:rPr>
                        <w:szCs w:val="21"/>
                      </w:rPr>
                    </w:pPr>
                    <w:r>
                      <w:rPr>
                        <w:rFonts w:hint="eastAsia"/>
                        <w:szCs w:val="21"/>
                      </w:rPr>
                      <w:t>递延所得税资产和负债期初互抵金额</w:t>
                    </w:r>
                  </w:p>
                </w:tc>
              </w:sdtContent>
            </w:sdt>
            <w:sdt>
              <w:sdtPr>
                <w:tag w:val="_PLD_3aec77ff824a48e989777a8da4146bf7"/>
                <w:id w:val="771512"/>
                <w:lock w:val="sdtLocked"/>
              </w:sdtPr>
              <w:sdtContent>
                <w:tc>
                  <w:tcPr>
                    <w:tcW w:w="918" w:type="pct"/>
                    <w:tcBorders>
                      <w:bottom w:val="single" w:sz="4" w:space="0" w:color="auto"/>
                    </w:tcBorders>
                    <w:shd w:val="clear" w:color="auto" w:fill="auto"/>
                    <w:vAlign w:val="center"/>
                  </w:tcPr>
                  <w:p w:rsidR="001A052C" w:rsidRDefault="001A052C" w:rsidP="00DC5B74">
                    <w:pPr>
                      <w:jc w:val="center"/>
                      <w:rPr>
                        <w:szCs w:val="21"/>
                      </w:rPr>
                    </w:pPr>
                    <w:r>
                      <w:rPr>
                        <w:rFonts w:hint="eastAsia"/>
                        <w:szCs w:val="21"/>
                      </w:rPr>
                      <w:t>抵销后递延所得税资产或负债期初余额</w:t>
                    </w:r>
                  </w:p>
                </w:tc>
              </w:sdtContent>
            </w:sdt>
          </w:tr>
          <w:tr w:rsidR="001A052C" w:rsidTr="00DC5B74">
            <w:sdt>
              <w:sdtPr>
                <w:tag w:val="_PLD_804cef41cca74cf9ade653fe4b1aeea5"/>
                <w:id w:val="771513"/>
                <w:lock w:val="sdtLocked"/>
              </w:sdtPr>
              <w:sdtContent>
                <w:tc>
                  <w:tcPr>
                    <w:tcW w:w="1306" w:type="pct"/>
                    <w:shd w:val="clear" w:color="auto" w:fill="auto"/>
                  </w:tcPr>
                  <w:p w:rsidR="001A052C" w:rsidRDefault="001A052C" w:rsidP="00DC5B74">
                    <w:pPr>
                      <w:rPr>
                        <w:szCs w:val="21"/>
                      </w:rPr>
                    </w:pPr>
                    <w:r>
                      <w:rPr>
                        <w:rFonts w:hint="eastAsia"/>
                        <w:szCs w:val="21"/>
                      </w:rPr>
                      <w:t>递延所得税资产</w:t>
                    </w:r>
                  </w:p>
                </w:tc>
              </w:sdtContent>
            </w:sdt>
            <w:tc>
              <w:tcPr>
                <w:tcW w:w="926" w:type="pct"/>
                <w:shd w:val="clear" w:color="auto" w:fill="auto"/>
              </w:tcPr>
              <w:p w:rsidR="001A052C" w:rsidRPr="001A052C" w:rsidRDefault="001A052C" w:rsidP="00DC5B74">
                <w:pPr>
                  <w:jc w:val="right"/>
                  <w:rPr>
                    <w:rFonts w:ascii="宋体" w:hAnsi="宋体"/>
                    <w:szCs w:val="21"/>
                  </w:rPr>
                </w:pPr>
                <w:r w:rsidRPr="001A052C">
                  <w:rPr>
                    <w:rFonts w:ascii="宋体" w:hAnsi="宋体"/>
                  </w:rPr>
                  <w:t>-944,679.72</w:t>
                </w:r>
              </w:p>
            </w:tc>
            <w:tc>
              <w:tcPr>
                <w:tcW w:w="918" w:type="pct"/>
                <w:shd w:val="clear" w:color="auto" w:fill="auto"/>
              </w:tcPr>
              <w:p w:rsidR="001A052C" w:rsidRPr="001A052C" w:rsidRDefault="001A052C" w:rsidP="00DC5B74">
                <w:pPr>
                  <w:jc w:val="right"/>
                  <w:rPr>
                    <w:rFonts w:ascii="宋体" w:hAnsi="宋体"/>
                    <w:szCs w:val="21"/>
                  </w:rPr>
                </w:pPr>
                <w:r w:rsidRPr="001A052C">
                  <w:rPr>
                    <w:rFonts w:ascii="宋体" w:hAnsi="宋体"/>
                  </w:rPr>
                  <w:t>21,075,983.52</w:t>
                </w:r>
              </w:p>
            </w:tc>
            <w:tc>
              <w:tcPr>
                <w:tcW w:w="933" w:type="pct"/>
                <w:shd w:val="clear" w:color="auto" w:fill="auto"/>
              </w:tcPr>
              <w:p w:rsidR="001A052C" w:rsidRPr="001A052C" w:rsidRDefault="001A052C" w:rsidP="00DC5B74">
                <w:pPr>
                  <w:jc w:val="right"/>
                  <w:rPr>
                    <w:rFonts w:ascii="宋体" w:hAnsi="宋体"/>
                    <w:szCs w:val="21"/>
                  </w:rPr>
                </w:pPr>
                <w:r w:rsidRPr="001A052C">
                  <w:rPr>
                    <w:rFonts w:ascii="宋体" w:hAnsi="宋体"/>
                  </w:rPr>
                  <w:t>-1,096,626.39</w:t>
                </w:r>
              </w:p>
            </w:tc>
            <w:tc>
              <w:tcPr>
                <w:tcW w:w="918" w:type="pct"/>
                <w:shd w:val="clear" w:color="auto" w:fill="auto"/>
              </w:tcPr>
              <w:p w:rsidR="001A052C" w:rsidRPr="001A052C" w:rsidRDefault="001A052C" w:rsidP="00DC5B74">
                <w:pPr>
                  <w:jc w:val="right"/>
                  <w:rPr>
                    <w:rFonts w:ascii="宋体" w:hAnsi="宋体"/>
                    <w:szCs w:val="21"/>
                  </w:rPr>
                </w:pPr>
                <w:r w:rsidRPr="001A052C">
                  <w:rPr>
                    <w:rFonts w:ascii="宋体" w:hAnsi="宋体"/>
                  </w:rPr>
                  <w:t>24,302,422.95</w:t>
                </w:r>
              </w:p>
            </w:tc>
          </w:tr>
          <w:tr w:rsidR="001A052C" w:rsidTr="00DC5B74">
            <w:sdt>
              <w:sdtPr>
                <w:tag w:val="_PLD_003ca37971dc4ab1b267e9450faff888"/>
                <w:id w:val="771514"/>
                <w:lock w:val="sdtLocked"/>
              </w:sdtPr>
              <w:sdtContent>
                <w:tc>
                  <w:tcPr>
                    <w:tcW w:w="1306" w:type="pct"/>
                    <w:tcBorders>
                      <w:bottom w:val="single" w:sz="4" w:space="0" w:color="auto"/>
                    </w:tcBorders>
                    <w:shd w:val="clear" w:color="auto" w:fill="auto"/>
                  </w:tcPr>
                  <w:p w:rsidR="001A052C" w:rsidRDefault="001A052C" w:rsidP="00DC5B74">
                    <w:pPr>
                      <w:rPr>
                        <w:szCs w:val="21"/>
                      </w:rPr>
                    </w:pPr>
                    <w:r>
                      <w:rPr>
                        <w:rFonts w:hint="eastAsia"/>
                        <w:szCs w:val="21"/>
                      </w:rPr>
                      <w:t>递延所得税负债</w:t>
                    </w:r>
                  </w:p>
                </w:tc>
              </w:sdtContent>
            </w:sdt>
            <w:tc>
              <w:tcPr>
                <w:tcW w:w="926" w:type="pct"/>
                <w:shd w:val="clear" w:color="auto" w:fill="auto"/>
              </w:tcPr>
              <w:p w:rsidR="001A052C" w:rsidRPr="001A052C" w:rsidRDefault="001A052C" w:rsidP="00DC5B74">
                <w:pPr>
                  <w:jc w:val="right"/>
                  <w:rPr>
                    <w:rFonts w:ascii="宋体" w:hAnsi="宋体"/>
                    <w:szCs w:val="21"/>
                  </w:rPr>
                </w:pPr>
                <w:r w:rsidRPr="001A052C">
                  <w:rPr>
                    <w:rFonts w:ascii="宋体" w:hAnsi="宋体"/>
                  </w:rPr>
                  <w:t>-944,679.72</w:t>
                </w:r>
              </w:p>
            </w:tc>
            <w:tc>
              <w:tcPr>
                <w:tcW w:w="918" w:type="pct"/>
                <w:shd w:val="clear" w:color="auto" w:fill="auto"/>
              </w:tcPr>
              <w:p w:rsidR="001A052C" w:rsidRPr="001A052C" w:rsidRDefault="001A052C" w:rsidP="00DC5B74">
                <w:pPr>
                  <w:jc w:val="right"/>
                  <w:rPr>
                    <w:rFonts w:ascii="宋体" w:hAnsi="宋体"/>
                    <w:szCs w:val="21"/>
                  </w:rPr>
                </w:pPr>
                <w:r w:rsidRPr="001A052C">
                  <w:rPr>
                    <w:rFonts w:ascii="宋体" w:hAnsi="宋体"/>
                  </w:rPr>
                  <w:t>47,286,113.88</w:t>
                </w:r>
              </w:p>
            </w:tc>
            <w:tc>
              <w:tcPr>
                <w:tcW w:w="933" w:type="pct"/>
                <w:shd w:val="clear" w:color="auto" w:fill="auto"/>
              </w:tcPr>
              <w:p w:rsidR="001A052C" w:rsidRPr="001A052C" w:rsidRDefault="001A052C" w:rsidP="00DC5B74">
                <w:pPr>
                  <w:jc w:val="right"/>
                  <w:rPr>
                    <w:rFonts w:ascii="宋体" w:hAnsi="宋体"/>
                    <w:szCs w:val="21"/>
                  </w:rPr>
                </w:pPr>
                <w:r w:rsidRPr="001A052C">
                  <w:rPr>
                    <w:rFonts w:ascii="宋体" w:hAnsi="宋体"/>
                  </w:rPr>
                  <w:t>-1,096,626.39</w:t>
                </w:r>
              </w:p>
            </w:tc>
            <w:tc>
              <w:tcPr>
                <w:tcW w:w="918" w:type="pct"/>
                <w:shd w:val="clear" w:color="auto" w:fill="auto"/>
              </w:tcPr>
              <w:p w:rsidR="001A052C" w:rsidRPr="001A052C" w:rsidRDefault="001A052C" w:rsidP="00DC5B74">
                <w:pPr>
                  <w:jc w:val="right"/>
                  <w:rPr>
                    <w:rFonts w:ascii="宋体" w:hAnsi="宋体"/>
                    <w:szCs w:val="21"/>
                  </w:rPr>
                </w:pPr>
                <w:r w:rsidRPr="001A052C">
                  <w:rPr>
                    <w:rFonts w:ascii="宋体" w:hAnsi="宋体"/>
                  </w:rPr>
                  <w:t>45,652,969.49</w:t>
                </w:r>
              </w:p>
            </w:tc>
          </w:tr>
        </w:tbl>
        <w:p w:rsidR="00C02F35" w:rsidRPr="003E32E7" w:rsidRDefault="00C02F35" w:rsidP="00D0590E">
          <w:pPr>
            <w:adjustRightInd w:val="0"/>
            <w:snapToGrid w:val="0"/>
            <w:spacing w:beforeLines="50" w:line="360" w:lineRule="auto"/>
            <w:ind w:firstLineChars="200" w:firstLine="420"/>
            <w:rPr>
              <w:kern w:val="0"/>
              <w:szCs w:val="21"/>
            </w:rPr>
          </w:pPr>
          <w:r w:rsidRPr="00251F6D">
            <w:rPr>
              <w:rFonts w:hint="eastAsia"/>
              <w:kern w:val="0"/>
              <w:szCs w:val="21"/>
            </w:rPr>
            <w:t>注：期初余额与上年末余额差异详见附注</w:t>
          </w:r>
          <w:r>
            <w:rPr>
              <w:rFonts w:hint="eastAsia"/>
              <w:kern w:val="0"/>
              <w:szCs w:val="21"/>
            </w:rPr>
            <w:t>五</w:t>
          </w:r>
          <w:r w:rsidRPr="00251F6D">
            <w:rPr>
              <w:rFonts w:hint="eastAsia"/>
              <w:kern w:val="0"/>
              <w:szCs w:val="21"/>
            </w:rPr>
            <w:t>、</w:t>
          </w:r>
          <w:r w:rsidRPr="00251F6D">
            <w:rPr>
              <w:kern w:val="0"/>
              <w:szCs w:val="21"/>
            </w:rPr>
            <w:t>32</w:t>
          </w:r>
          <w:r w:rsidRPr="00251F6D">
            <w:rPr>
              <w:rFonts w:hint="eastAsia"/>
              <w:kern w:val="0"/>
              <w:szCs w:val="21"/>
            </w:rPr>
            <w:t>。</w:t>
          </w:r>
        </w:p>
        <w:p w:rsidR="00B33BEC" w:rsidRDefault="00EC273B" w:rsidP="00816693">
          <w:pPr>
            <w:pStyle w:val="4"/>
            <w:numPr>
              <w:ilvl w:val="0"/>
              <w:numId w:val="49"/>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GBC22222222222222222222222222222"/>
            </w:placeholder>
          </w:sdtPr>
          <w:sdtContent>
            <w:p w:rsidR="00B33BEC" w:rsidRDefault="00FE1625">
              <w:r w:rsidRPr="00E6394E">
                <w:rPr>
                  <w:rFonts w:ascii="宋体" w:hAnsi="宋体"/>
                  <w:sz w:val="18"/>
                </w:rPr>
                <w:fldChar w:fldCharType="begin"/>
              </w:r>
              <w:r w:rsidR="001520F1"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520F1"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1520F1" w:rsidTr="00DC5B74">
            <w:trPr>
              <w:trHeight w:val="285"/>
            </w:trPr>
            <w:sdt>
              <w:sdtPr>
                <w:tag w:val="_PLD_91af0f9b93ef459d823e4bc33d9190d6"/>
                <w:id w:val="772214"/>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520F1" w:rsidRDefault="001520F1" w:rsidP="00DC5B74">
                    <w:pPr>
                      <w:jc w:val="center"/>
                      <w:rPr>
                        <w:szCs w:val="21"/>
                      </w:rPr>
                    </w:pPr>
                    <w:r>
                      <w:rPr>
                        <w:rFonts w:hint="eastAsia"/>
                        <w:szCs w:val="21"/>
                      </w:rPr>
                      <w:t>项目</w:t>
                    </w:r>
                  </w:p>
                </w:tc>
              </w:sdtContent>
            </w:sdt>
            <w:sdt>
              <w:sdtPr>
                <w:tag w:val="_PLD_2c2dee2efbd6433784024156b3454ba7"/>
                <w:id w:val="772215"/>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1520F1" w:rsidRDefault="001520F1" w:rsidP="00DC5B74">
                    <w:pPr>
                      <w:jc w:val="center"/>
                      <w:rPr>
                        <w:szCs w:val="21"/>
                      </w:rPr>
                    </w:pPr>
                    <w:r>
                      <w:rPr>
                        <w:rFonts w:hint="eastAsia"/>
                        <w:szCs w:val="21"/>
                      </w:rPr>
                      <w:t>期末余额</w:t>
                    </w:r>
                  </w:p>
                </w:tc>
              </w:sdtContent>
            </w:sdt>
            <w:sdt>
              <w:sdtPr>
                <w:tag w:val="_PLD_d5059c87582d4e558703d63a8a2d5399"/>
                <w:id w:val="772216"/>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1520F1" w:rsidRDefault="001520F1" w:rsidP="00DC5B74">
                    <w:pPr>
                      <w:jc w:val="center"/>
                      <w:rPr>
                        <w:szCs w:val="21"/>
                      </w:rPr>
                    </w:pPr>
                    <w:r>
                      <w:rPr>
                        <w:rFonts w:hint="eastAsia"/>
                        <w:szCs w:val="21"/>
                      </w:rPr>
                      <w:t>期初余额</w:t>
                    </w:r>
                  </w:p>
                </w:tc>
              </w:sdtContent>
            </w:sdt>
          </w:tr>
          <w:tr w:rsidR="001520F1" w:rsidTr="00DC5B74">
            <w:trPr>
              <w:trHeight w:val="285"/>
            </w:trPr>
            <w:sdt>
              <w:sdtPr>
                <w:tag w:val="_PLD_967b4d05866f48ccbd10a38bb9691c20"/>
                <w:id w:val="772217"/>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520F1" w:rsidRDefault="001520F1" w:rsidP="00DC5B74">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1520F1" w:rsidRPr="001520F1" w:rsidRDefault="001520F1" w:rsidP="00DC5B74">
                <w:pPr>
                  <w:jc w:val="right"/>
                  <w:rPr>
                    <w:rFonts w:ascii="宋体" w:hAnsi="宋体"/>
                    <w:szCs w:val="21"/>
                  </w:rPr>
                </w:pPr>
                <w:r w:rsidRPr="001520F1">
                  <w:rPr>
                    <w:rFonts w:ascii="宋体" w:hAnsi="宋体"/>
                  </w:rPr>
                  <w:t>1,021,593.26</w:t>
                </w:r>
              </w:p>
            </w:tc>
            <w:tc>
              <w:tcPr>
                <w:tcW w:w="1701" w:type="pct"/>
                <w:tcBorders>
                  <w:top w:val="single" w:sz="4" w:space="0" w:color="auto"/>
                  <w:left w:val="single" w:sz="4" w:space="0" w:color="auto"/>
                  <w:bottom w:val="single" w:sz="4" w:space="0" w:color="auto"/>
                  <w:right w:val="single" w:sz="4" w:space="0" w:color="auto"/>
                </w:tcBorders>
              </w:tcPr>
              <w:p w:rsidR="001520F1" w:rsidRPr="001520F1" w:rsidRDefault="001520F1" w:rsidP="00DC5B74">
                <w:pPr>
                  <w:jc w:val="right"/>
                  <w:rPr>
                    <w:rFonts w:ascii="宋体" w:hAnsi="宋体"/>
                    <w:szCs w:val="21"/>
                  </w:rPr>
                </w:pPr>
                <w:r w:rsidRPr="001520F1">
                  <w:rPr>
                    <w:rFonts w:ascii="宋体" w:hAnsi="宋体"/>
                  </w:rPr>
                  <w:t>927,712.62</w:t>
                </w:r>
              </w:p>
            </w:tc>
          </w:tr>
          <w:tr w:rsidR="001520F1" w:rsidTr="00DC5B74">
            <w:trPr>
              <w:trHeight w:val="285"/>
            </w:trPr>
            <w:sdt>
              <w:sdtPr>
                <w:tag w:val="_PLD_fcfc7718db484ea1b986c6371393d8ea"/>
                <w:id w:val="77221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520F1" w:rsidRDefault="001520F1" w:rsidP="00DC5B74">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1520F1" w:rsidRPr="001520F1" w:rsidRDefault="001520F1" w:rsidP="00DC5B74">
                <w:pPr>
                  <w:jc w:val="right"/>
                  <w:rPr>
                    <w:rFonts w:ascii="宋体" w:hAnsi="宋体"/>
                    <w:szCs w:val="21"/>
                  </w:rPr>
                </w:pPr>
                <w:r w:rsidRPr="001520F1">
                  <w:rPr>
                    <w:rFonts w:ascii="宋体" w:hAnsi="宋体"/>
                  </w:rPr>
                  <w:t>39,176,373.19</w:t>
                </w:r>
              </w:p>
            </w:tc>
            <w:tc>
              <w:tcPr>
                <w:tcW w:w="1701" w:type="pct"/>
                <w:tcBorders>
                  <w:top w:val="single" w:sz="4" w:space="0" w:color="auto"/>
                  <w:left w:val="single" w:sz="4" w:space="0" w:color="auto"/>
                  <w:bottom w:val="single" w:sz="4" w:space="0" w:color="auto"/>
                  <w:right w:val="single" w:sz="4" w:space="0" w:color="auto"/>
                </w:tcBorders>
              </w:tcPr>
              <w:p w:rsidR="001520F1" w:rsidRPr="001520F1" w:rsidRDefault="001520F1" w:rsidP="00DC5B74">
                <w:pPr>
                  <w:jc w:val="right"/>
                  <w:rPr>
                    <w:rFonts w:ascii="宋体" w:hAnsi="宋体"/>
                    <w:szCs w:val="21"/>
                  </w:rPr>
                </w:pPr>
                <w:r w:rsidRPr="001520F1">
                  <w:rPr>
                    <w:rFonts w:ascii="宋体" w:hAnsi="宋体"/>
                  </w:rPr>
                  <w:t>67,474,519.08</w:t>
                </w:r>
              </w:p>
            </w:tc>
          </w:tr>
          <w:tr w:rsidR="001520F1" w:rsidTr="00DC5B74">
            <w:trPr>
              <w:trHeight w:val="285"/>
            </w:trPr>
            <w:sdt>
              <w:sdtPr>
                <w:tag w:val="_PLD_fb4b8beb920a4500aa2e3d35f8842374"/>
                <w:id w:val="77221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1520F1" w:rsidRDefault="001520F1" w:rsidP="00DC5B74">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1520F1" w:rsidRPr="001520F1" w:rsidRDefault="001520F1" w:rsidP="00DC5B74">
                <w:pPr>
                  <w:jc w:val="right"/>
                  <w:rPr>
                    <w:rFonts w:ascii="宋体" w:hAnsi="宋体"/>
                    <w:szCs w:val="21"/>
                  </w:rPr>
                </w:pPr>
                <w:r w:rsidRPr="001520F1">
                  <w:rPr>
                    <w:rFonts w:ascii="宋体" w:hAnsi="宋体"/>
                  </w:rPr>
                  <w:t>40,197,966.45</w:t>
                </w:r>
              </w:p>
            </w:tc>
            <w:tc>
              <w:tcPr>
                <w:tcW w:w="1701" w:type="pct"/>
                <w:tcBorders>
                  <w:top w:val="single" w:sz="4" w:space="0" w:color="auto"/>
                  <w:left w:val="single" w:sz="4" w:space="0" w:color="auto"/>
                  <w:bottom w:val="single" w:sz="4" w:space="0" w:color="auto"/>
                  <w:right w:val="single" w:sz="4" w:space="0" w:color="auto"/>
                </w:tcBorders>
              </w:tcPr>
              <w:p w:rsidR="001520F1" w:rsidRPr="001520F1" w:rsidRDefault="001520F1" w:rsidP="00DC5B74">
                <w:pPr>
                  <w:jc w:val="right"/>
                  <w:rPr>
                    <w:rFonts w:ascii="宋体" w:hAnsi="宋体"/>
                    <w:szCs w:val="21"/>
                  </w:rPr>
                </w:pPr>
                <w:r w:rsidRPr="001520F1">
                  <w:rPr>
                    <w:rFonts w:ascii="宋体" w:hAnsi="宋体"/>
                  </w:rPr>
                  <w:t>68,402,231.70</w:t>
                </w:r>
              </w:p>
            </w:tc>
          </w:tr>
        </w:tbl>
        <w:p w:rsidR="00B33BEC" w:rsidRDefault="00EC273B" w:rsidP="00816693">
          <w:pPr>
            <w:pStyle w:val="4"/>
            <w:numPr>
              <w:ilvl w:val="0"/>
              <w:numId w:val="49"/>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Content>
            <w:p w:rsidR="00B33BEC" w:rsidRDefault="00FE1625" w:rsidP="000615F6">
              <w:pPr>
                <w:rPr>
                  <w:color w:val="FF00FF"/>
                  <w:szCs w:val="21"/>
                </w:rPr>
              </w:pPr>
              <w:r w:rsidRPr="00E6394E">
                <w:rPr>
                  <w:rFonts w:ascii="宋体" w:hAnsi="宋体"/>
                  <w:sz w:val="18"/>
                </w:rPr>
                <w:fldChar w:fldCharType="begin"/>
              </w:r>
              <w:r w:rsidR="000615F6"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615F6"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bookmarkEnd w:id="168" w:displacedByCustomXml="prev"/>
    <w:bookmarkStart w:id="170" w:name="_Hlk534978811" w:displacedByCustomXml="next"/>
    <w:sdt>
      <w:sdtPr>
        <w:rPr>
          <w:rFonts w:ascii="宋体" w:hAnsi="宋体" w:cs="宋体" w:hint="eastAsia"/>
          <w:b w:val="0"/>
          <w:bCs w:val="0"/>
          <w:kern w:val="0"/>
          <w:szCs w:val="21"/>
        </w:rPr>
        <w:alias w:val="模块:其他非流动资产"/>
        <w:tag w:val="_SEC_41c6b97975c8437b90fd358995879923"/>
        <w:id w:val="158118562"/>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46f7fd02f09044389f87a06d66aa054b"/>
            <w:id w:val="1236289662"/>
            <w:lock w:val="sdtLocked"/>
            <w:placeholder>
              <w:docPart w:val="GBC22222222222222222222222222222"/>
            </w:placeholder>
          </w:sdtPr>
          <w:sdtContent>
            <w:p w:rsidR="00B33BEC" w:rsidRDefault="00FE1625">
              <w:r w:rsidRPr="00E6394E">
                <w:rPr>
                  <w:rFonts w:ascii="宋体" w:hAnsi="宋体"/>
                  <w:sz w:val="18"/>
                </w:rPr>
                <w:fldChar w:fldCharType="begin"/>
              </w:r>
              <w:r w:rsidR="000615F6"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615F6"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alias w:val="单位：财务附注：其他非流动资产"/>
              <w:tag w:val="_GBC_eee060307c994ad6ae5849a6c488b469"/>
              <w:id w:val="1876728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w:t>
          </w:r>
          <w:r>
            <w:rPr>
              <w:rFonts w:hint="eastAsia"/>
            </w:rPr>
            <w:t>币种：</w:t>
          </w:r>
          <w:sdt>
            <w:sdtPr>
              <w:rPr>
                <w:rFonts w:hint="eastAsia"/>
              </w:rPr>
              <w:alias w:val="币种：财务附注：其他非流动资产"/>
              <w:tag w:val="_GBC_05473e3fa52941e5a43689f87b424de5"/>
              <w:id w:val="18131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0615F6" w:rsidTr="00DC5B74">
            <w:sdt>
              <w:sdtPr>
                <w:tag w:val="_PLD_97400d790dad4f38b1019ba9b8eff622"/>
                <w:id w:val="772837"/>
                <w:lock w:val="sdtLocked"/>
              </w:sdtPr>
              <w:sdtContent>
                <w:tc>
                  <w:tcPr>
                    <w:tcW w:w="1583" w:type="pct"/>
                    <w:shd w:val="clear" w:color="auto" w:fill="auto"/>
                    <w:vAlign w:val="center"/>
                  </w:tcPr>
                  <w:p w:rsidR="000615F6" w:rsidRDefault="000615F6" w:rsidP="00DC5B74">
                    <w:pPr>
                      <w:jc w:val="center"/>
                    </w:pPr>
                    <w:r>
                      <w:rPr>
                        <w:rFonts w:hint="eastAsia"/>
                      </w:rPr>
                      <w:t>项目</w:t>
                    </w:r>
                  </w:p>
                </w:tc>
              </w:sdtContent>
            </w:sdt>
            <w:sdt>
              <w:sdtPr>
                <w:tag w:val="_PLD_fcc7da7b6e0640779d7d72448d2ee951"/>
                <w:id w:val="772838"/>
                <w:lock w:val="sdtLocked"/>
              </w:sdtPr>
              <w:sdtContent>
                <w:tc>
                  <w:tcPr>
                    <w:tcW w:w="1731" w:type="pct"/>
                    <w:shd w:val="clear" w:color="auto" w:fill="auto"/>
                    <w:vAlign w:val="center"/>
                  </w:tcPr>
                  <w:p w:rsidR="000615F6" w:rsidRDefault="000615F6" w:rsidP="00DC5B74">
                    <w:pPr>
                      <w:jc w:val="center"/>
                    </w:pPr>
                    <w:r>
                      <w:rPr>
                        <w:rFonts w:hint="eastAsia"/>
                      </w:rPr>
                      <w:t>期末余额</w:t>
                    </w:r>
                  </w:p>
                </w:tc>
              </w:sdtContent>
            </w:sdt>
            <w:sdt>
              <w:sdtPr>
                <w:tag w:val="_PLD_20f6c282c92744b18d7ce0d282182f2d"/>
                <w:id w:val="772839"/>
                <w:lock w:val="sdtLocked"/>
              </w:sdtPr>
              <w:sdtContent>
                <w:tc>
                  <w:tcPr>
                    <w:tcW w:w="1686" w:type="pct"/>
                    <w:shd w:val="clear" w:color="auto" w:fill="auto"/>
                    <w:vAlign w:val="center"/>
                  </w:tcPr>
                  <w:p w:rsidR="000615F6" w:rsidRDefault="000615F6" w:rsidP="00DC5B74">
                    <w:pPr>
                      <w:jc w:val="center"/>
                    </w:pPr>
                    <w:r>
                      <w:rPr>
                        <w:rFonts w:hint="eastAsia"/>
                      </w:rPr>
                      <w:t>期初余额</w:t>
                    </w:r>
                  </w:p>
                </w:tc>
              </w:sdtContent>
            </w:sdt>
          </w:tr>
          <w:sdt>
            <w:sdtPr>
              <w:alias w:val="其他长期资产明细"/>
              <w:tag w:val="_TUP_3c617036a03a4840bc55f23ce2a4b229"/>
              <w:id w:val="772840"/>
              <w:lock w:val="sdtLocked"/>
            </w:sdtPr>
            <w:sdtEndPr>
              <w:rPr>
                <w:rFonts w:ascii="宋体" w:hAnsi="宋体" w:hint="eastAsia"/>
              </w:rPr>
            </w:sdtEndPr>
            <w:sdtContent>
              <w:tr w:rsidR="000615F6" w:rsidTr="00DC5B74">
                <w:tc>
                  <w:tcPr>
                    <w:tcW w:w="1583" w:type="pct"/>
                    <w:shd w:val="clear" w:color="auto" w:fill="auto"/>
                  </w:tcPr>
                  <w:p w:rsidR="000615F6" w:rsidRDefault="000615F6" w:rsidP="00DC5B74">
                    <w:r w:rsidRPr="000615F6">
                      <w:rPr>
                        <w:rFonts w:ascii="宋体" w:hAnsi="宋体" w:hint="eastAsia"/>
                        <w:spacing w:val="5"/>
                        <w:szCs w:val="21"/>
                      </w:rPr>
                      <w:t>长期资产购置款</w:t>
                    </w:r>
                  </w:p>
                </w:tc>
                <w:tc>
                  <w:tcPr>
                    <w:tcW w:w="1731" w:type="pct"/>
                    <w:shd w:val="clear" w:color="auto" w:fill="auto"/>
                  </w:tcPr>
                  <w:p w:rsidR="000615F6" w:rsidRPr="000615F6" w:rsidRDefault="000615F6" w:rsidP="00DC5B74">
                    <w:pPr>
                      <w:jc w:val="right"/>
                      <w:rPr>
                        <w:rFonts w:ascii="宋体" w:hAnsi="宋体"/>
                      </w:rPr>
                    </w:pPr>
                    <w:r w:rsidRPr="000615F6">
                      <w:rPr>
                        <w:rFonts w:ascii="宋体" w:hAnsi="宋体"/>
                      </w:rPr>
                      <w:t>45,321,592.41</w:t>
                    </w:r>
                  </w:p>
                </w:tc>
                <w:tc>
                  <w:tcPr>
                    <w:tcW w:w="1686" w:type="pct"/>
                    <w:shd w:val="clear" w:color="auto" w:fill="auto"/>
                  </w:tcPr>
                  <w:p w:rsidR="000615F6" w:rsidRPr="000615F6" w:rsidRDefault="000615F6" w:rsidP="00DC5B74">
                    <w:pPr>
                      <w:jc w:val="right"/>
                      <w:rPr>
                        <w:rFonts w:ascii="宋体" w:hAnsi="宋体"/>
                      </w:rPr>
                    </w:pPr>
                    <w:r w:rsidRPr="000615F6">
                      <w:rPr>
                        <w:rFonts w:ascii="宋体" w:hAnsi="宋体"/>
                      </w:rPr>
                      <w:t>15,300,454.20</w:t>
                    </w:r>
                  </w:p>
                </w:tc>
              </w:tr>
            </w:sdtContent>
          </w:sdt>
          <w:tr w:rsidR="000615F6" w:rsidTr="00DC5B74">
            <w:sdt>
              <w:sdtPr>
                <w:tag w:val="_PLD_7056f561c75d46bea86fc8d5949bd8be"/>
                <w:id w:val="772841"/>
                <w:lock w:val="sdtLocked"/>
              </w:sdtPr>
              <w:sdtContent>
                <w:tc>
                  <w:tcPr>
                    <w:tcW w:w="1583" w:type="pct"/>
                    <w:shd w:val="clear" w:color="auto" w:fill="auto"/>
                    <w:vAlign w:val="center"/>
                  </w:tcPr>
                  <w:p w:rsidR="000615F6" w:rsidRDefault="000615F6" w:rsidP="00DC5B74">
                    <w:pPr>
                      <w:jc w:val="center"/>
                    </w:pPr>
                    <w:r>
                      <w:rPr>
                        <w:rFonts w:hint="eastAsia"/>
                      </w:rPr>
                      <w:t>合计</w:t>
                    </w:r>
                  </w:p>
                </w:tc>
              </w:sdtContent>
            </w:sdt>
            <w:tc>
              <w:tcPr>
                <w:tcW w:w="1731" w:type="pct"/>
                <w:shd w:val="clear" w:color="auto" w:fill="auto"/>
              </w:tcPr>
              <w:p w:rsidR="000615F6" w:rsidRPr="000615F6" w:rsidRDefault="000615F6" w:rsidP="00DC5B74">
                <w:pPr>
                  <w:jc w:val="right"/>
                  <w:rPr>
                    <w:rFonts w:ascii="宋体" w:hAnsi="宋体"/>
                  </w:rPr>
                </w:pPr>
                <w:r w:rsidRPr="000615F6">
                  <w:rPr>
                    <w:rFonts w:ascii="宋体" w:hAnsi="宋体"/>
                  </w:rPr>
                  <w:t>45,321,592.41</w:t>
                </w:r>
              </w:p>
            </w:tc>
            <w:tc>
              <w:tcPr>
                <w:tcW w:w="1686" w:type="pct"/>
                <w:shd w:val="clear" w:color="auto" w:fill="auto"/>
              </w:tcPr>
              <w:p w:rsidR="000615F6" w:rsidRPr="000615F6" w:rsidRDefault="000615F6" w:rsidP="00DC5B74">
                <w:pPr>
                  <w:jc w:val="right"/>
                  <w:rPr>
                    <w:rFonts w:ascii="宋体" w:hAnsi="宋体"/>
                  </w:rPr>
                </w:pPr>
                <w:r w:rsidRPr="000615F6">
                  <w:rPr>
                    <w:rFonts w:ascii="宋体" w:hAnsi="宋体"/>
                  </w:rPr>
                  <w:t>15,300,454.20</w:t>
                </w:r>
              </w:p>
            </w:tc>
          </w:tr>
        </w:tbl>
        <w:p w:rsidR="00B33BEC" w:rsidRDefault="00FE1625">
          <w:pPr>
            <w:rPr>
              <w:szCs w:val="21"/>
            </w:rPr>
          </w:pPr>
        </w:p>
      </w:sdtContent>
    </w:sdt>
    <w:bookmarkEnd w:id="170" w:displacedByCustomXml="prev"/>
    <w:p w:rsidR="00B33BEC" w:rsidRDefault="00EC273B">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rsidR="00B33BEC" w:rsidRDefault="00EC273B" w:rsidP="00816693">
          <w:pPr>
            <w:pStyle w:val="4"/>
            <w:numPr>
              <w:ilvl w:val="0"/>
              <w:numId w:val="90"/>
            </w:numPr>
            <w:ind w:left="426" w:hanging="426"/>
          </w:pPr>
          <w:r>
            <w:rPr>
              <w:rFonts w:hint="eastAsia"/>
            </w:rPr>
            <w:t>短期借款分类</w:t>
          </w:r>
        </w:p>
        <w:sdt>
          <w:sdtPr>
            <w:alias w:val="是否适用：短期借款分类[双击切换]"/>
            <w:tag w:val="_GBC_d7624f1054024527b72d59c4122e81cb"/>
            <w:id w:val="1679312831"/>
            <w:lock w:val="sdtLocked"/>
            <w:placeholder>
              <w:docPart w:val="GBC22222222222222222222222222222"/>
            </w:placeholder>
          </w:sdtPr>
          <w:sdtContent>
            <w:p w:rsidR="00B33BEC" w:rsidRDefault="00FE1625">
              <w:r w:rsidRPr="00E6394E">
                <w:rPr>
                  <w:rFonts w:ascii="宋体" w:hAnsi="宋体"/>
                  <w:sz w:val="18"/>
                </w:rPr>
                <w:fldChar w:fldCharType="begin"/>
              </w:r>
              <w:r w:rsidR="000615F6"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0615F6"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1"/>
            <w:gridCol w:w="3002"/>
            <w:gridCol w:w="3020"/>
          </w:tblGrid>
          <w:tr w:rsidR="009D3E16" w:rsidTr="00DC5B74">
            <w:trPr>
              <w:cantSplit/>
            </w:trPr>
            <w:sdt>
              <w:sdtPr>
                <w:tag w:val="_PLD_7d518e78e06f4dc9b46aae7b6b47fd01"/>
                <w:id w:val="773179"/>
                <w:lock w:val="sdtLocked"/>
              </w:sdtPr>
              <w:sdtContent>
                <w:tc>
                  <w:tcPr>
                    <w:tcW w:w="1614" w:type="pct"/>
                    <w:vAlign w:val="center"/>
                  </w:tcPr>
                  <w:p w:rsidR="009D3E16" w:rsidRDefault="009D3E16" w:rsidP="00DC5B74">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773180"/>
                <w:lock w:val="sdtLocked"/>
              </w:sdtPr>
              <w:sdtContent>
                <w:tc>
                  <w:tcPr>
                    <w:tcW w:w="1688" w:type="pct"/>
                    <w:vAlign w:val="center"/>
                  </w:tcPr>
                  <w:p w:rsidR="009D3E16" w:rsidRDefault="009D3E16" w:rsidP="00DC5B74">
                    <w:pPr>
                      <w:jc w:val="center"/>
                      <w:rPr>
                        <w:color w:val="000000" w:themeColor="text1"/>
                        <w:szCs w:val="21"/>
                      </w:rPr>
                    </w:pPr>
                    <w:r>
                      <w:rPr>
                        <w:rFonts w:hint="eastAsia"/>
                        <w:color w:val="000000" w:themeColor="text1"/>
                        <w:szCs w:val="21"/>
                      </w:rPr>
                      <w:t>期末余额</w:t>
                    </w:r>
                  </w:p>
                </w:tc>
              </w:sdtContent>
            </w:sdt>
            <w:sdt>
              <w:sdtPr>
                <w:tag w:val="_PLD_805e4b849be14c0ab0ca7f324971119b"/>
                <w:id w:val="773181"/>
                <w:lock w:val="sdtLocked"/>
              </w:sdtPr>
              <w:sdtContent>
                <w:tc>
                  <w:tcPr>
                    <w:tcW w:w="1698" w:type="pct"/>
                    <w:vAlign w:val="center"/>
                  </w:tcPr>
                  <w:p w:rsidR="009D3E16" w:rsidRDefault="009D3E16" w:rsidP="00DC5B74">
                    <w:pPr>
                      <w:jc w:val="center"/>
                      <w:rPr>
                        <w:color w:val="000000" w:themeColor="text1"/>
                        <w:szCs w:val="21"/>
                      </w:rPr>
                    </w:pPr>
                    <w:r>
                      <w:rPr>
                        <w:rFonts w:hint="eastAsia"/>
                        <w:color w:val="000000" w:themeColor="text1"/>
                        <w:szCs w:val="21"/>
                      </w:rPr>
                      <w:t>期初余额</w:t>
                    </w:r>
                  </w:p>
                </w:tc>
              </w:sdtContent>
            </w:sdt>
          </w:tr>
          <w:tr w:rsidR="009D3E16" w:rsidTr="00DC5B74">
            <w:trPr>
              <w:cantSplit/>
            </w:trPr>
            <w:sdt>
              <w:sdtPr>
                <w:tag w:val="_PLD_96c7898e5c3648b5bed5208d4128b856"/>
                <w:id w:val="773182"/>
                <w:lock w:val="sdtLocked"/>
              </w:sdtPr>
              <w:sdtContent>
                <w:tc>
                  <w:tcPr>
                    <w:tcW w:w="1614" w:type="pct"/>
                    <w:shd w:val="clear" w:color="auto" w:fill="auto"/>
                  </w:tcPr>
                  <w:p w:rsidR="009D3E16" w:rsidRDefault="009D3E16" w:rsidP="00DC5B74">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Content>
            </w:sdt>
            <w:tc>
              <w:tcPr>
                <w:tcW w:w="1688" w:type="pct"/>
                <w:shd w:val="clear" w:color="auto" w:fill="auto"/>
              </w:tcPr>
              <w:p w:rsidR="009D3E16" w:rsidRDefault="009D3E16" w:rsidP="00DC5B74">
                <w:pPr>
                  <w:autoSpaceDE w:val="0"/>
                  <w:autoSpaceDN w:val="0"/>
                  <w:adjustRightInd w:val="0"/>
                  <w:snapToGrid w:val="0"/>
                  <w:spacing w:line="240" w:lineRule="atLeast"/>
                  <w:ind w:right="180"/>
                  <w:jc w:val="right"/>
                  <w:rPr>
                    <w:szCs w:val="21"/>
                  </w:rPr>
                </w:pPr>
              </w:p>
            </w:tc>
            <w:tc>
              <w:tcPr>
                <w:tcW w:w="1698" w:type="pct"/>
                <w:shd w:val="clear" w:color="auto" w:fill="auto"/>
              </w:tcPr>
              <w:p w:rsidR="009D3E16" w:rsidRDefault="009D3E16" w:rsidP="00DC5B74">
                <w:pPr>
                  <w:autoSpaceDE w:val="0"/>
                  <w:autoSpaceDN w:val="0"/>
                  <w:adjustRightInd w:val="0"/>
                  <w:snapToGrid w:val="0"/>
                  <w:spacing w:line="240" w:lineRule="atLeast"/>
                  <w:ind w:right="180"/>
                  <w:jc w:val="right"/>
                  <w:rPr>
                    <w:szCs w:val="21"/>
                  </w:rPr>
                </w:pPr>
              </w:p>
            </w:tc>
          </w:tr>
          <w:tr w:rsidR="009D3E16" w:rsidTr="00DC5B74">
            <w:trPr>
              <w:cantSplit/>
            </w:trPr>
            <w:sdt>
              <w:sdtPr>
                <w:tag w:val="_PLD_bcbf899675a843ff9ce77386cd81bb96"/>
                <w:id w:val="773183"/>
                <w:lock w:val="sdtLocked"/>
              </w:sdtPr>
              <w:sdtContent>
                <w:tc>
                  <w:tcPr>
                    <w:tcW w:w="1614" w:type="pct"/>
                    <w:shd w:val="clear" w:color="auto" w:fill="auto"/>
                  </w:tcPr>
                  <w:p w:rsidR="009D3E16" w:rsidRDefault="009D3E16" w:rsidP="00DC5B74">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Content>
            </w:sdt>
            <w:tc>
              <w:tcPr>
                <w:tcW w:w="1688" w:type="pct"/>
                <w:shd w:val="clear" w:color="auto" w:fill="auto"/>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r w:rsidRPr="009D3E16">
                  <w:rPr>
                    <w:rFonts w:ascii="宋体" w:hAnsi="宋体"/>
                    <w:szCs w:val="21"/>
                  </w:rPr>
                  <w:t>19,009,748.42</w:t>
                </w:r>
              </w:p>
            </w:tc>
            <w:tc>
              <w:tcPr>
                <w:tcW w:w="1698" w:type="pct"/>
                <w:shd w:val="clear" w:color="auto" w:fill="auto"/>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r w:rsidRPr="009D3E16">
                  <w:rPr>
                    <w:rFonts w:ascii="宋体" w:hAnsi="宋体"/>
                    <w:szCs w:val="21"/>
                  </w:rPr>
                  <w:t>18,000,000.00</w:t>
                </w:r>
              </w:p>
            </w:tc>
          </w:tr>
          <w:tr w:rsidR="009D3E16" w:rsidTr="00DC5B74">
            <w:trPr>
              <w:cantSplit/>
            </w:trPr>
            <w:sdt>
              <w:sdtPr>
                <w:tag w:val="_PLD_5b1c67bd9ddf4fbba6b1d8b1566893f3"/>
                <w:id w:val="773184"/>
                <w:lock w:val="sdtLocked"/>
              </w:sdtPr>
              <w:sdtContent>
                <w:tc>
                  <w:tcPr>
                    <w:tcW w:w="1614" w:type="pct"/>
                    <w:shd w:val="clear" w:color="auto" w:fill="auto"/>
                  </w:tcPr>
                  <w:p w:rsidR="009D3E16" w:rsidRDefault="009D3E16" w:rsidP="00DC5B74">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Content>
            </w:sdt>
            <w:tc>
              <w:tcPr>
                <w:tcW w:w="1688" w:type="pct"/>
                <w:shd w:val="clear" w:color="auto" w:fill="auto"/>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p>
            </w:tc>
            <w:tc>
              <w:tcPr>
                <w:tcW w:w="1698" w:type="pct"/>
                <w:shd w:val="clear" w:color="auto" w:fill="auto"/>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r w:rsidRPr="009D3E16">
                  <w:rPr>
                    <w:rFonts w:ascii="宋体" w:hAnsi="宋体" w:hint="eastAsia"/>
                    <w:color w:val="000000"/>
                    <w:szCs w:val="21"/>
                  </w:rPr>
                  <w:t>38,000,000.00</w:t>
                </w:r>
              </w:p>
            </w:tc>
          </w:tr>
          <w:tr w:rsidR="009D3E16" w:rsidTr="00DC5B74">
            <w:trPr>
              <w:cantSplit/>
              <w:trHeight w:val="237"/>
            </w:trPr>
            <w:sdt>
              <w:sdtPr>
                <w:tag w:val="_PLD_9eeb82c67c1842d4b64fd1f1eced3a94"/>
                <w:id w:val="773185"/>
                <w:lock w:val="sdtLocked"/>
              </w:sdtPr>
              <w:sdtContent>
                <w:tc>
                  <w:tcPr>
                    <w:tcW w:w="1614" w:type="pct"/>
                    <w:shd w:val="clear" w:color="auto" w:fill="auto"/>
                  </w:tcPr>
                  <w:p w:rsidR="009D3E16" w:rsidRDefault="009D3E16" w:rsidP="00DC5B74">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Content>
            </w:sdt>
            <w:tc>
              <w:tcPr>
                <w:tcW w:w="1688" w:type="pct"/>
                <w:shd w:val="clear" w:color="auto" w:fill="auto"/>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r w:rsidRPr="009D3E16">
                  <w:rPr>
                    <w:rFonts w:ascii="宋体" w:hAnsi="宋体"/>
                    <w:szCs w:val="21"/>
                  </w:rPr>
                  <w:t>9,004,617.67</w:t>
                </w:r>
              </w:p>
            </w:tc>
            <w:tc>
              <w:tcPr>
                <w:tcW w:w="1698" w:type="pct"/>
                <w:shd w:val="clear" w:color="auto" w:fill="auto"/>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r w:rsidRPr="009D3E16">
                  <w:rPr>
                    <w:rFonts w:ascii="宋体" w:hAnsi="宋体"/>
                    <w:szCs w:val="21"/>
                  </w:rPr>
                  <w:t>70,000,000.00</w:t>
                </w:r>
              </w:p>
            </w:tc>
          </w:tr>
          <w:tr w:rsidR="009D3E16" w:rsidTr="00DC5B74">
            <w:trPr>
              <w:cantSplit/>
            </w:trPr>
            <w:sdt>
              <w:sdtPr>
                <w:tag w:val="_PLD_3cc245a62978441989f964f8ad3b6015"/>
                <w:id w:val="773186"/>
                <w:lock w:val="sdtLocked"/>
              </w:sdtPr>
              <w:sdtContent>
                <w:tc>
                  <w:tcPr>
                    <w:tcW w:w="1614" w:type="pct"/>
                    <w:vAlign w:val="center"/>
                  </w:tcPr>
                  <w:p w:rsidR="009D3E16" w:rsidRDefault="009D3E16" w:rsidP="00DC5B74">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688" w:type="pct"/>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r w:rsidRPr="009D3E16">
                  <w:rPr>
                    <w:rFonts w:ascii="宋体" w:hAnsi="宋体"/>
                    <w:szCs w:val="21"/>
                  </w:rPr>
                  <w:t>28,014,366.09</w:t>
                </w:r>
              </w:p>
            </w:tc>
            <w:tc>
              <w:tcPr>
                <w:tcW w:w="1698" w:type="pct"/>
              </w:tcPr>
              <w:p w:rsidR="009D3E16" w:rsidRPr="009D3E16" w:rsidRDefault="009D3E16" w:rsidP="00DC5B74">
                <w:pPr>
                  <w:autoSpaceDE w:val="0"/>
                  <w:autoSpaceDN w:val="0"/>
                  <w:adjustRightInd w:val="0"/>
                  <w:snapToGrid w:val="0"/>
                  <w:spacing w:line="240" w:lineRule="atLeast"/>
                  <w:ind w:right="180"/>
                  <w:jc w:val="right"/>
                  <w:rPr>
                    <w:rFonts w:ascii="宋体" w:hAnsi="宋体"/>
                    <w:szCs w:val="21"/>
                  </w:rPr>
                </w:pPr>
                <w:r w:rsidRPr="009D3E16">
                  <w:rPr>
                    <w:rFonts w:ascii="宋体" w:hAnsi="宋体"/>
                    <w:szCs w:val="21"/>
                  </w:rPr>
                  <w:t>126,000,000.00</w:t>
                </w:r>
              </w:p>
            </w:tc>
          </w:tr>
        </w:tbl>
        <w:p w:rsidR="00B33BEC" w:rsidRDefault="00B33BEC">
          <w:pPr>
            <w:snapToGrid w:val="0"/>
            <w:spacing w:line="240" w:lineRule="atLeast"/>
            <w:rPr>
              <w:szCs w:val="21"/>
            </w:rPr>
          </w:pPr>
        </w:p>
        <w:p w:rsidR="00B33BEC" w:rsidRDefault="00FE1625">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rsidR="00B33BEC" w:rsidRDefault="00EC273B" w:rsidP="00816693">
          <w:pPr>
            <w:pStyle w:val="4"/>
            <w:numPr>
              <w:ilvl w:val="0"/>
              <w:numId w:val="90"/>
            </w:numPr>
            <w:ind w:left="426" w:hanging="426"/>
          </w:pPr>
          <w:r>
            <w:rPr>
              <w:rFonts w:hint="eastAsia"/>
            </w:rPr>
            <w:t>已逾期未偿还的短期借款情况</w:t>
          </w:r>
        </w:p>
        <w:sdt>
          <w:sdtPr>
            <w:alias w:val="是否适用：已逾期未偿还的短期借款情况[双击切换]"/>
            <w:tag w:val="_GBC_b92057263cbf4b81a96df7b9d664c576"/>
            <w:id w:val="-1713265243"/>
            <w:lock w:val="sdtLocked"/>
            <w:placeholder>
              <w:docPart w:val="GBC22222222222222222222222222222"/>
            </w:placeholder>
          </w:sdtPr>
          <w:sdtContent>
            <w:p w:rsidR="00B33BEC" w:rsidRDefault="00FE1625" w:rsidP="0070728A">
              <w:r w:rsidRPr="00E6394E">
                <w:rPr>
                  <w:rFonts w:ascii="宋体" w:hAnsi="宋体"/>
                  <w:sz w:val="18"/>
                </w:rPr>
                <w:fldChar w:fldCharType="begin"/>
              </w:r>
              <w:r w:rsidR="0070728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70728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70728A" w:rsidRPr="007F7B78" w:rsidRDefault="0070728A" w:rsidP="00D0590E">
          <w:pPr>
            <w:adjustRightInd w:val="0"/>
            <w:snapToGrid w:val="0"/>
            <w:spacing w:beforeLines="50" w:line="360" w:lineRule="auto"/>
            <w:ind w:firstLine="482"/>
            <w:rPr>
              <w:rFonts w:ascii="宋体" w:hAnsi="宋体"/>
              <w:bCs/>
            </w:rPr>
          </w:pPr>
          <w:r w:rsidRPr="007F7B78">
            <w:rPr>
              <w:rFonts w:ascii="宋体" w:hAnsi="宋体" w:hint="eastAsia"/>
              <w:bCs/>
            </w:rPr>
            <w:t>公司无已逾期未偿还短期借款的情况。</w:t>
          </w:r>
        </w:p>
        <w:p w:rsidR="00B33BEC" w:rsidRDefault="00B33BEC"/>
        <w:p w:rsidR="00B33BEC" w:rsidRDefault="00EC273B">
          <w:r>
            <w:t>其中重要的已逾期未偿还的短期借款情况如下：</w:t>
          </w:r>
        </w:p>
        <w:sdt>
          <w:sdtPr>
            <w:alias w:val="是否适用：其中重要的已逾期未偿还的短期借款情况[双击切换]"/>
            <w:tag w:val="_GBC_7c9437a678604c0382802a3e97f4d126"/>
            <w:id w:val="-606894604"/>
            <w:lock w:val="sdtLocked"/>
            <w:placeholder>
              <w:docPart w:val="GBC22222222222222222222222222222"/>
            </w:placeholder>
          </w:sdtPr>
          <w:sdtContent>
            <w:p w:rsidR="00B33BEC" w:rsidRDefault="00FE1625" w:rsidP="0070728A">
              <w:pPr>
                <w:rPr>
                  <w:szCs w:val="21"/>
                </w:rPr>
              </w:pPr>
              <w:r w:rsidRPr="00E6394E">
                <w:rPr>
                  <w:rFonts w:ascii="宋体" w:hAnsi="宋体"/>
                  <w:sz w:val="18"/>
                </w:rPr>
                <w:fldChar w:fldCharType="begin"/>
              </w:r>
              <w:r w:rsidR="0070728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70728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EC273B">
      <w:pPr>
        <w:pStyle w:val="3"/>
        <w:numPr>
          <w:ilvl w:val="0"/>
          <w:numId w:val="21"/>
        </w:numPr>
        <w:tabs>
          <w:tab w:val="left" w:pos="504"/>
        </w:tabs>
        <w:rPr>
          <w:szCs w:val="21"/>
        </w:rPr>
      </w:pPr>
      <w:r>
        <w:rPr>
          <w:rFonts w:hint="eastAsia"/>
        </w:rPr>
        <w:t>应付票据</w:t>
      </w:r>
    </w:p>
    <w:p w:rsidR="00B33BEC" w:rsidRDefault="00EC273B" w:rsidP="00816693">
      <w:pPr>
        <w:pStyle w:val="4"/>
        <w:numPr>
          <w:ilvl w:val="0"/>
          <w:numId w:val="91"/>
        </w:numPr>
        <w:ind w:left="426" w:hanging="426"/>
      </w:pPr>
      <w:r>
        <w:rPr>
          <w:rFonts w:hint="eastAsia"/>
        </w:rPr>
        <w:t>应付票据列示</w:t>
      </w:r>
    </w:p>
    <w:sdt>
      <w:sdtPr>
        <w:alias w:val="是否适用：应付票据[双击切换]"/>
        <w:tag w:val="_GBC_c0116f9cd6f34dcfa483a1f112dac85a"/>
        <w:id w:val="-1574269680"/>
        <w:lock w:val="sdtLocked"/>
        <w:placeholder>
          <w:docPart w:val="GBC22222222222222222222222222222"/>
        </w:placeholder>
      </w:sdtPr>
      <w:sdtContent>
        <w:p w:rsidR="00F75C2B" w:rsidRDefault="00FE1625" w:rsidP="00F75C2B">
          <w:pPr>
            <w:rPr>
              <w:szCs w:val="21"/>
            </w:rPr>
          </w:pPr>
          <w:r w:rsidRPr="00E6394E">
            <w:rPr>
              <w:rFonts w:ascii="宋体" w:hAnsi="宋体"/>
              <w:sz w:val="18"/>
            </w:rPr>
            <w:fldChar w:fldCharType="begin"/>
          </w:r>
          <w:r w:rsidR="00F75C2B"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75C2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B33BEC">
      <w:pPr>
        <w:rPr>
          <w:szCs w:val="21"/>
        </w:rPr>
      </w:pPr>
    </w:p>
    <w:p w:rsidR="00B33BEC" w:rsidRDefault="00EC273B">
      <w:pPr>
        <w:pStyle w:val="3"/>
        <w:numPr>
          <w:ilvl w:val="0"/>
          <w:numId w:val="21"/>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92"/>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Content>
            <w:p w:rsidR="00B33BEC" w:rsidRDefault="00FE1625">
              <w:r w:rsidRPr="00E6394E">
                <w:rPr>
                  <w:rFonts w:ascii="宋体" w:hAnsi="宋体"/>
                  <w:sz w:val="18"/>
                </w:rPr>
                <w:fldChar w:fldCharType="begin"/>
              </w:r>
              <w:r w:rsidR="00F75C2B"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75C2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F75C2B" w:rsidRDefault="00EC273B">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F75C2B" w:rsidTr="00DC5B74">
            <w:sdt>
              <w:sdtPr>
                <w:tag w:val="_PLD_8270d78e97cf4a1cb18154c5c5dafe58"/>
                <w:id w:val="773470"/>
                <w:lock w:val="sdtLocked"/>
              </w:sdtPr>
              <w:sdtContent>
                <w:tc>
                  <w:tcPr>
                    <w:tcW w:w="1570" w:type="pct"/>
                    <w:shd w:val="clear" w:color="auto" w:fill="auto"/>
                  </w:tcPr>
                  <w:p w:rsidR="00F75C2B" w:rsidRDefault="00F75C2B" w:rsidP="00DC5B74">
                    <w:pPr>
                      <w:jc w:val="center"/>
                      <w:rPr>
                        <w:szCs w:val="21"/>
                      </w:rPr>
                    </w:pPr>
                    <w:r>
                      <w:rPr>
                        <w:rFonts w:hint="eastAsia"/>
                        <w:szCs w:val="21"/>
                      </w:rPr>
                      <w:t>项目</w:t>
                    </w:r>
                  </w:p>
                </w:tc>
              </w:sdtContent>
            </w:sdt>
            <w:sdt>
              <w:sdtPr>
                <w:tag w:val="_PLD_56127cd5754c44aaacae0a1320139a7a"/>
                <w:id w:val="773471"/>
                <w:lock w:val="sdtLocked"/>
              </w:sdtPr>
              <w:sdtContent>
                <w:tc>
                  <w:tcPr>
                    <w:tcW w:w="1584" w:type="pct"/>
                    <w:shd w:val="clear" w:color="auto" w:fill="auto"/>
                  </w:tcPr>
                  <w:p w:rsidR="00F75C2B" w:rsidRDefault="00F75C2B" w:rsidP="00DC5B74">
                    <w:pPr>
                      <w:jc w:val="center"/>
                      <w:rPr>
                        <w:szCs w:val="21"/>
                      </w:rPr>
                    </w:pPr>
                    <w:r>
                      <w:rPr>
                        <w:rFonts w:hint="eastAsia"/>
                        <w:szCs w:val="21"/>
                      </w:rPr>
                      <w:t>期末余额</w:t>
                    </w:r>
                  </w:p>
                </w:tc>
              </w:sdtContent>
            </w:sdt>
            <w:sdt>
              <w:sdtPr>
                <w:tag w:val="_PLD_27c6d2ca479446539fe00ab23ee1dc13"/>
                <w:id w:val="773472"/>
                <w:lock w:val="sdtLocked"/>
              </w:sdtPr>
              <w:sdtContent>
                <w:tc>
                  <w:tcPr>
                    <w:tcW w:w="1846" w:type="pct"/>
                    <w:shd w:val="clear" w:color="auto" w:fill="auto"/>
                  </w:tcPr>
                  <w:p w:rsidR="00F75C2B" w:rsidRDefault="00F75C2B" w:rsidP="00DC5B74">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773473"/>
              <w:lock w:val="sdtLocked"/>
            </w:sdtPr>
            <w:sdtEndPr>
              <w:rPr>
                <w:rFonts w:ascii="宋体" w:hAnsi="宋体"/>
              </w:rPr>
            </w:sdtEndPr>
            <w:sdtContent>
              <w:tr w:rsidR="00F75C2B" w:rsidTr="00DC5B74">
                <w:tc>
                  <w:tcPr>
                    <w:tcW w:w="1570" w:type="pct"/>
                    <w:shd w:val="clear" w:color="auto" w:fill="auto"/>
                  </w:tcPr>
                  <w:p w:rsidR="00F75C2B" w:rsidRDefault="00F75C2B" w:rsidP="00DC5B74">
                    <w:pPr>
                      <w:rPr>
                        <w:szCs w:val="21"/>
                      </w:rPr>
                    </w:pPr>
                    <w:r w:rsidRPr="00F75C2B">
                      <w:rPr>
                        <w:rFonts w:ascii="宋体" w:hAnsi="宋体" w:hint="eastAsia"/>
                        <w:spacing w:val="5"/>
                        <w:szCs w:val="21"/>
                      </w:rPr>
                      <w:t>应付账款</w:t>
                    </w:r>
                  </w:p>
                </w:tc>
                <w:tc>
                  <w:tcPr>
                    <w:tcW w:w="1584" w:type="pct"/>
                    <w:shd w:val="clear" w:color="auto" w:fill="auto"/>
                  </w:tcPr>
                  <w:p w:rsidR="00F75C2B" w:rsidRPr="00F75C2B" w:rsidRDefault="00F75C2B" w:rsidP="00DC5B74">
                    <w:pPr>
                      <w:jc w:val="right"/>
                      <w:rPr>
                        <w:rFonts w:ascii="宋体" w:hAnsi="宋体"/>
                        <w:szCs w:val="21"/>
                      </w:rPr>
                    </w:pPr>
                    <w:r w:rsidRPr="00F75C2B">
                      <w:rPr>
                        <w:rFonts w:ascii="宋体" w:hAnsi="宋体"/>
                      </w:rPr>
                      <w:t>191,161,676.51</w:t>
                    </w:r>
                  </w:p>
                </w:tc>
                <w:tc>
                  <w:tcPr>
                    <w:tcW w:w="1846" w:type="pct"/>
                    <w:shd w:val="clear" w:color="auto" w:fill="auto"/>
                  </w:tcPr>
                  <w:p w:rsidR="00F75C2B" w:rsidRPr="00F75C2B" w:rsidRDefault="00F75C2B" w:rsidP="00DC5B74">
                    <w:pPr>
                      <w:jc w:val="right"/>
                      <w:rPr>
                        <w:rFonts w:ascii="宋体" w:hAnsi="宋体"/>
                        <w:szCs w:val="21"/>
                      </w:rPr>
                    </w:pPr>
                    <w:r w:rsidRPr="00F75C2B">
                      <w:rPr>
                        <w:rFonts w:ascii="宋体" w:hAnsi="宋体"/>
                      </w:rPr>
                      <w:t>184,547,738.02</w:t>
                    </w:r>
                  </w:p>
                </w:tc>
              </w:tr>
            </w:sdtContent>
          </w:sdt>
          <w:tr w:rsidR="00F75C2B" w:rsidRPr="00F75C2B" w:rsidTr="00DC5B74">
            <w:sdt>
              <w:sdtPr>
                <w:tag w:val="_PLD_8c494311a3a446fa9ed8956bb8a7f277"/>
                <w:id w:val="773474"/>
                <w:lock w:val="sdtLocked"/>
              </w:sdtPr>
              <w:sdtContent>
                <w:tc>
                  <w:tcPr>
                    <w:tcW w:w="1570" w:type="pct"/>
                    <w:shd w:val="clear" w:color="auto" w:fill="auto"/>
                  </w:tcPr>
                  <w:p w:rsidR="00F75C2B" w:rsidRDefault="00F75C2B" w:rsidP="00DC5B74">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F75C2B" w:rsidRPr="00F75C2B" w:rsidRDefault="00F75C2B" w:rsidP="00DC5B74">
                <w:pPr>
                  <w:jc w:val="right"/>
                  <w:rPr>
                    <w:rFonts w:ascii="宋体" w:hAnsi="宋体"/>
                    <w:szCs w:val="21"/>
                  </w:rPr>
                </w:pPr>
                <w:r w:rsidRPr="00F75C2B">
                  <w:rPr>
                    <w:rFonts w:ascii="宋体" w:hAnsi="宋体"/>
                  </w:rPr>
                  <w:t>191,161,676.51</w:t>
                </w:r>
              </w:p>
            </w:tc>
            <w:tc>
              <w:tcPr>
                <w:tcW w:w="1846" w:type="pct"/>
                <w:shd w:val="clear" w:color="auto" w:fill="auto"/>
              </w:tcPr>
              <w:p w:rsidR="00F75C2B" w:rsidRPr="00F75C2B" w:rsidRDefault="00F75C2B" w:rsidP="00DC5B74">
                <w:pPr>
                  <w:jc w:val="right"/>
                  <w:rPr>
                    <w:rFonts w:ascii="宋体" w:hAnsi="宋体"/>
                    <w:szCs w:val="21"/>
                  </w:rPr>
                </w:pPr>
                <w:r w:rsidRPr="00F75C2B">
                  <w:rPr>
                    <w:rFonts w:ascii="宋体" w:hAnsi="宋体"/>
                  </w:rPr>
                  <w:t>184,547,738.02</w:t>
                </w:r>
              </w:p>
            </w:tc>
          </w:tr>
        </w:tbl>
        <w:p w:rsidR="00B33BEC" w:rsidRPr="00F75C2B" w:rsidRDefault="00FE1625" w:rsidP="00F75C2B"/>
      </w:sdtContent>
    </w:sdt>
    <w:p w:rsidR="00B33BEC" w:rsidRDefault="00B33BEC">
      <w:pPr>
        <w:rPr>
          <w:b/>
          <w:szCs w:val="21"/>
        </w:rPr>
      </w:pPr>
    </w:p>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rPr>
          <w:kern w:val="2"/>
        </w:rPr>
      </w:sdtEndPr>
      <w:sdtContent>
        <w:p w:rsidR="00B33BEC" w:rsidRDefault="00EC273B" w:rsidP="00816693">
          <w:pPr>
            <w:pStyle w:val="4"/>
            <w:numPr>
              <w:ilvl w:val="0"/>
              <w:numId w:val="92"/>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Content>
            <w:p w:rsidR="00B33BEC" w:rsidRDefault="00FE1625" w:rsidP="00F75C2B">
              <w:r w:rsidRPr="00E6394E">
                <w:rPr>
                  <w:rFonts w:ascii="宋体" w:hAnsi="宋体"/>
                  <w:sz w:val="18"/>
                </w:rPr>
                <w:fldChar w:fldCharType="begin"/>
              </w:r>
              <w:r w:rsidR="00F75C2B"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75C2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F75C2B" w:rsidP="00F75C2B">
      <w:pPr>
        <w:snapToGrid w:val="0"/>
        <w:spacing w:line="240" w:lineRule="atLeast"/>
        <w:ind w:firstLineChars="150" w:firstLine="330"/>
        <w:rPr>
          <w:rFonts w:ascii="宋体" w:hAnsi="宋体"/>
          <w:spacing w:val="5"/>
        </w:rPr>
      </w:pPr>
      <w:r>
        <w:rPr>
          <w:rFonts w:ascii="宋体" w:hAnsi="宋体" w:hint="eastAsia"/>
          <w:spacing w:val="5"/>
        </w:rPr>
        <w:t xml:space="preserve"> </w:t>
      </w:r>
      <w:r w:rsidRPr="007F7B78">
        <w:rPr>
          <w:rFonts w:ascii="宋体" w:hAnsi="宋体" w:hint="eastAsia"/>
          <w:spacing w:val="5"/>
        </w:rPr>
        <w:t>期末无账龄超过1年的重要应付账款。</w:t>
      </w:r>
    </w:p>
    <w:p w:rsidR="00F75C2B" w:rsidRDefault="00F75C2B">
      <w:pPr>
        <w:snapToGrid w:val="0"/>
        <w:spacing w:line="240" w:lineRule="atLeast"/>
        <w:rPr>
          <w:szCs w:val="21"/>
        </w:rPr>
      </w:pPr>
    </w:p>
    <w:p w:rsidR="00B33BEC" w:rsidRDefault="00EC273B">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50"/>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Content>
            <w:p w:rsidR="00B33BEC" w:rsidRDefault="00FE1625">
              <w:r w:rsidRPr="00E6394E">
                <w:rPr>
                  <w:rFonts w:ascii="宋体" w:hAnsi="宋体"/>
                  <w:sz w:val="18"/>
                </w:rPr>
                <w:fldChar w:fldCharType="begin"/>
              </w:r>
              <w:r w:rsidR="001604A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604A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1604AA" w:rsidRDefault="00EC273B">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1604AA" w:rsidTr="00DC5B74">
            <w:sdt>
              <w:sdtPr>
                <w:tag w:val="_PLD_d5178a0aff824e07b02041ccbb504bd9"/>
                <w:id w:val="773591"/>
                <w:lock w:val="sdtLocked"/>
              </w:sdtPr>
              <w:sdtContent>
                <w:tc>
                  <w:tcPr>
                    <w:tcW w:w="1601" w:type="pct"/>
                    <w:shd w:val="clear" w:color="auto" w:fill="auto"/>
                  </w:tcPr>
                  <w:p w:rsidR="001604AA" w:rsidRDefault="001604AA" w:rsidP="00DC5B74">
                    <w:pPr>
                      <w:jc w:val="center"/>
                      <w:rPr>
                        <w:szCs w:val="21"/>
                      </w:rPr>
                    </w:pPr>
                    <w:r>
                      <w:rPr>
                        <w:rFonts w:hint="eastAsia"/>
                        <w:szCs w:val="21"/>
                      </w:rPr>
                      <w:t>项目</w:t>
                    </w:r>
                  </w:p>
                </w:tc>
              </w:sdtContent>
            </w:sdt>
            <w:sdt>
              <w:sdtPr>
                <w:tag w:val="_PLD_4365dc5a9b404da5ab51b4fe0a65574b"/>
                <w:id w:val="773592"/>
                <w:lock w:val="sdtLocked"/>
              </w:sdtPr>
              <w:sdtContent>
                <w:tc>
                  <w:tcPr>
                    <w:tcW w:w="1701" w:type="pct"/>
                    <w:shd w:val="clear" w:color="auto" w:fill="auto"/>
                  </w:tcPr>
                  <w:p w:rsidR="001604AA" w:rsidRDefault="001604AA" w:rsidP="00DC5B74">
                    <w:pPr>
                      <w:jc w:val="center"/>
                      <w:rPr>
                        <w:szCs w:val="21"/>
                      </w:rPr>
                    </w:pPr>
                    <w:r>
                      <w:rPr>
                        <w:rFonts w:hint="eastAsia"/>
                        <w:szCs w:val="21"/>
                      </w:rPr>
                      <w:t>期末余额</w:t>
                    </w:r>
                  </w:p>
                </w:tc>
              </w:sdtContent>
            </w:sdt>
            <w:sdt>
              <w:sdtPr>
                <w:tag w:val="_PLD_319db0af23654ebca500fecfff199482"/>
                <w:id w:val="773593"/>
                <w:lock w:val="sdtLocked"/>
              </w:sdtPr>
              <w:sdtContent>
                <w:tc>
                  <w:tcPr>
                    <w:tcW w:w="1698" w:type="pct"/>
                    <w:shd w:val="clear" w:color="auto" w:fill="auto"/>
                  </w:tcPr>
                  <w:p w:rsidR="001604AA" w:rsidRDefault="001604AA" w:rsidP="00DC5B74">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773594"/>
              <w:lock w:val="sdtLocked"/>
            </w:sdtPr>
            <w:sdtEndPr>
              <w:rPr>
                <w:rFonts w:ascii="宋体" w:hAnsi="宋体"/>
              </w:rPr>
            </w:sdtEndPr>
            <w:sdtContent>
              <w:tr w:rsidR="001604AA" w:rsidTr="00DC5B74">
                <w:tc>
                  <w:tcPr>
                    <w:tcW w:w="1601" w:type="pct"/>
                    <w:shd w:val="clear" w:color="auto" w:fill="auto"/>
                  </w:tcPr>
                  <w:p w:rsidR="001604AA" w:rsidRDefault="001604AA" w:rsidP="00DC5B74">
                    <w:pPr>
                      <w:rPr>
                        <w:szCs w:val="21"/>
                      </w:rPr>
                    </w:pPr>
                    <w:r w:rsidRPr="001604AA">
                      <w:rPr>
                        <w:rFonts w:ascii="宋体" w:hAnsi="宋体" w:hint="eastAsia"/>
                        <w:spacing w:val="5"/>
                        <w:szCs w:val="21"/>
                      </w:rPr>
                      <w:t>预收账款</w:t>
                    </w:r>
                  </w:p>
                </w:tc>
                <w:tc>
                  <w:tcPr>
                    <w:tcW w:w="1701" w:type="pct"/>
                    <w:shd w:val="clear" w:color="auto" w:fill="auto"/>
                  </w:tcPr>
                  <w:p w:rsidR="001604AA" w:rsidRPr="001604AA" w:rsidRDefault="001604AA" w:rsidP="00DC5B74">
                    <w:pPr>
                      <w:jc w:val="right"/>
                      <w:rPr>
                        <w:rFonts w:ascii="宋体" w:hAnsi="宋体"/>
                        <w:szCs w:val="21"/>
                      </w:rPr>
                    </w:pPr>
                    <w:r w:rsidRPr="001604AA">
                      <w:rPr>
                        <w:rFonts w:ascii="宋体" w:hAnsi="宋体"/>
                      </w:rPr>
                      <w:t>67,110,538.31</w:t>
                    </w:r>
                  </w:p>
                </w:tc>
                <w:tc>
                  <w:tcPr>
                    <w:tcW w:w="1698" w:type="pct"/>
                    <w:shd w:val="clear" w:color="auto" w:fill="auto"/>
                  </w:tcPr>
                  <w:p w:rsidR="001604AA" w:rsidRPr="001604AA" w:rsidRDefault="001604AA" w:rsidP="00DC5B74">
                    <w:pPr>
                      <w:jc w:val="right"/>
                      <w:rPr>
                        <w:rFonts w:ascii="宋体" w:hAnsi="宋体"/>
                        <w:szCs w:val="21"/>
                      </w:rPr>
                    </w:pPr>
                    <w:r w:rsidRPr="001604AA">
                      <w:rPr>
                        <w:rFonts w:ascii="宋体" w:hAnsi="宋体"/>
                      </w:rPr>
                      <w:t>66,360,298.84</w:t>
                    </w:r>
                  </w:p>
                </w:tc>
              </w:tr>
            </w:sdtContent>
          </w:sdt>
          <w:tr w:rsidR="001604AA" w:rsidRPr="001604AA" w:rsidTr="00DC5B74">
            <w:sdt>
              <w:sdtPr>
                <w:tag w:val="_PLD_3803b4f46dba4b32a39eb56ce03e1481"/>
                <w:id w:val="773595"/>
                <w:lock w:val="sdtLocked"/>
              </w:sdtPr>
              <w:sdtContent>
                <w:tc>
                  <w:tcPr>
                    <w:tcW w:w="1601" w:type="pct"/>
                    <w:shd w:val="clear" w:color="auto" w:fill="auto"/>
                  </w:tcPr>
                  <w:p w:rsidR="001604AA" w:rsidRDefault="001604AA" w:rsidP="00DC5B74">
                    <w:pPr>
                      <w:jc w:val="center"/>
                      <w:rPr>
                        <w:color w:val="000000" w:themeColor="text1"/>
                        <w:szCs w:val="21"/>
                      </w:rPr>
                    </w:pPr>
                    <w:r>
                      <w:rPr>
                        <w:rFonts w:hint="eastAsia"/>
                        <w:color w:val="000000" w:themeColor="text1"/>
                        <w:szCs w:val="21"/>
                      </w:rPr>
                      <w:t>合计</w:t>
                    </w:r>
                  </w:p>
                </w:tc>
              </w:sdtContent>
            </w:sdt>
            <w:tc>
              <w:tcPr>
                <w:tcW w:w="1701" w:type="pct"/>
                <w:shd w:val="clear" w:color="auto" w:fill="auto"/>
              </w:tcPr>
              <w:p w:rsidR="001604AA" w:rsidRPr="001604AA" w:rsidRDefault="001604AA" w:rsidP="00DC5B74">
                <w:pPr>
                  <w:jc w:val="right"/>
                  <w:rPr>
                    <w:rFonts w:ascii="宋体" w:hAnsi="宋体"/>
                    <w:szCs w:val="21"/>
                  </w:rPr>
                </w:pPr>
                <w:r w:rsidRPr="001604AA">
                  <w:rPr>
                    <w:rFonts w:ascii="宋体" w:hAnsi="宋体"/>
                  </w:rPr>
                  <w:t>67,110,538.31</w:t>
                </w:r>
              </w:p>
            </w:tc>
            <w:tc>
              <w:tcPr>
                <w:tcW w:w="1698" w:type="pct"/>
                <w:shd w:val="clear" w:color="auto" w:fill="auto"/>
              </w:tcPr>
              <w:p w:rsidR="001604AA" w:rsidRPr="001604AA" w:rsidRDefault="001604AA" w:rsidP="00DC5B74">
                <w:pPr>
                  <w:jc w:val="right"/>
                  <w:rPr>
                    <w:rFonts w:ascii="宋体" w:hAnsi="宋体"/>
                    <w:szCs w:val="21"/>
                  </w:rPr>
                </w:pPr>
                <w:r w:rsidRPr="001604AA">
                  <w:rPr>
                    <w:rFonts w:ascii="宋体" w:hAnsi="宋体"/>
                  </w:rPr>
                  <w:t>66,360,298.84</w:t>
                </w:r>
              </w:p>
            </w:tc>
          </w:tr>
        </w:tbl>
        <w:p w:rsidR="00B33BEC" w:rsidRPr="001604AA" w:rsidRDefault="00FE1625" w:rsidP="001604AA"/>
      </w:sdtContent>
    </w:sdt>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rPr>
          <w:rFonts w:ascii="Times New Roman" w:hAnsi="Times New Roman"/>
          <w:kern w:val="2"/>
        </w:rPr>
      </w:sdtEndPr>
      <w:sdtContent>
        <w:p w:rsidR="00B33BEC" w:rsidRDefault="00EC273B" w:rsidP="00816693">
          <w:pPr>
            <w:pStyle w:val="4"/>
            <w:numPr>
              <w:ilvl w:val="0"/>
              <w:numId w:val="50"/>
            </w:numPr>
          </w:pPr>
          <w:r>
            <w:rPr>
              <w:rFonts w:hint="eastAsia"/>
            </w:rPr>
            <w:t>账龄超过</w:t>
          </w:r>
          <w:r>
            <w:t>1年的重要预收款项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Content>
            <w:p w:rsidR="00B33BEC" w:rsidRDefault="00FE1625" w:rsidP="001604AA">
              <w:pPr>
                <w:rPr>
                  <w:rFonts w:cstheme="minorBidi"/>
                  <w:szCs w:val="21"/>
                </w:rPr>
              </w:pPr>
              <w:r w:rsidRPr="00E6394E">
                <w:rPr>
                  <w:rFonts w:ascii="宋体" w:hAnsi="宋体"/>
                  <w:sz w:val="18"/>
                </w:rPr>
                <w:fldChar w:fldCharType="begin"/>
              </w:r>
              <w:r w:rsidR="001604A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604A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1604AA" w:rsidP="001604AA">
      <w:pPr>
        <w:ind w:firstLineChars="200" w:firstLine="440"/>
        <w:rPr>
          <w:rFonts w:ascii="宋体" w:hAnsi="宋体"/>
          <w:spacing w:val="5"/>
        </w:rPr>
      </w:pPr>
      <w:r w:rsidRPr="007F7B78">
        <w:rPr>
          <w:rFonts w:ascii="宋体" w:hAnsi="宋体" w:hint="eastAsia"/>
          <w:spacing w:val="5"/>
        </w:rPr>
        <w:t>期末无账龄超过1年的重要预收账款。</w:t>
      </w:r>
    </w:p>
    <w:p w:rsidR="001604AA" w:rsidRDefault="001604AA" w:rsidP="001604AA">
      <w:pPr>
        <w:ind w:firstLineChars="200" w:firstLine="420"/>
      </w:pPr>
    </w:p>
    <w:p w:rsidR="00B33BEC" w:rsidRDefault="00EC273B">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93"/>
            </w:numPr>
          </w:pPr>
          <w:r>
            <w:rPr>
              <w:rFonts w:hint="eastAsia"/>
            </w:rPr>
            <w:t>应付职工薪酬列示</w:t>
          </w:r>
        </w:p>
        <w:sdt>
          <w:sdtPr>
            <w:alias w:val="是否适用：应付职工薪酬列示[双击切换]"/>
            <w:tag w:val="_GBC_215b41e091df4b2bbb2009fd3c8040b5"/>
            <w:id w:val="-1692292240"/>
            <w:lock w:val="sdtLocked"/>
            <w:placeholder>
              <w:docPart w:val="GBC22222222222222222222222222222"/>
            </w:placeholder>
          </w:sdtPr>
          <w:sdtContent>
            <w:p w:rsidR="00B33BEC" w:rsidRDefault="00FE1625">
              <w:r w:rsidRPr="00E6394E">
                <w:rPr>
                  <w:rFonts w:ascii="宋体" w:hAnsi="宋体"/>
                  <w:sz w:val="18"/>
                </w:rPr>
                <w:fldChar w:fldCharType="begin"/>
              </w:r>
              <w:r w:rsidR="00495F1B"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95F1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701"/>
            <w:gridCol w:w="1703"/>
            <w:gridCol w:w="1701"/>
            <w:gridCol w:w="1699"/>
          </w:tblGrid>
          <w:tr w:rsidR="003B482D" w:rsidTr="003B482D">
            <w:sdt>
              <w:sdtPr>
                <w:tag w:val="_PLD_4761dc2d96c64c3fb5d407cdbec097a2"/>
                <w:id w:val="773730"/>
                <w:lock w:val="sdtLocked"/>
              </w:sdtPr>
              <w:sdtContent>
                <w:tc>
                  <w:tcPr>
                    <w:tcW w:w="1560" w:type="pct"/>
                    <w:shd w:val="clear" w:color="auto" w:fill="auto"/>
                    <w:vAlign w:val="center"/>
                  </w:tcPr>
                  <w:p w:rsidR="00495F1B" w:rsidRDefault="00495F1B" w:rsidP="00DC5B74">
                    <w:pPr>
                      <w:jc w:val="center"/>
                    </w:pPr>
                    <w:r>
                      <w:rPr>
                        <w:rFonts w:hint="eastAsia"/>
                      </w:rPr>
                      <w:t>项目</w:t>
                    </w:r>
                  </w:p>
                </w:tc>
              </w:sdtContent>
            </w:sdt>
            <w:sdt>
              <w:sdtPr>
                <w:tag w:val="_PLD_f666739d3c0f4f9891bd8f4974d101ec"/>
                <w:id w:val="773731"/>
                <w:lock w:val="sdtLocked"/>
              </w:sdtPr>
              <w:sdtContent>
                <w:tc>
                  <w:tcPr>
                    <w:tcW w:w="860" w:type="pct"/>
                    <w:shd w:val="clear" w:color="auto" w:fill="auto"/>
                    <w:vAlign w:val="center"/>
                  </w:tcPr>
                  <w:p w:rsidR="00495F1B" w:rsidRDefault="00495F1B" w:rsidP="00DC5B74">
                    <w:pPr>
                      <w:jc w:val="center"/>
                    </w:pPr>
                    <w:r>
                      <w:rPr>
                        <w:rFonts w:hint="eastAsia"/>
                      </w:rPr>
                      <w:t>期初余额</w:t>
                    </w:r>
                  </w:p>
                </w:tc>
              </w:sdtContent>
            </w:sdt>
            <w:sdt>
              <w:sdtPr>
                <w:tag w:val="_PLD_cc701d3a5a44484d862c996437df1e7d"/>
                <w:id w:val="773732"/>
                <w:lock w:val="sdtLocked"/>
              </w:sdtPr>
              <w:sdtContent>
                <w:tc>
                  <w:tcPr>
                    <w:tcW w:w="861" w:type="pct"/>
                    <w:shd w:val="clear" w:color="auto" w:fill="auto"/>
                    <w:vAlign w:val="center"/>
                  </w:tcPr>
                  <w:p w:rsidR="00495F1B" w:rsidRDefault="00495F1B" w:rsidP="00DC5B74">
                    <w:pPr>
                      <w:jc w:val="center"/>
                    </w:pPr>
                    <w:r>
                      <w:rPr>
                        <w:rFonts w:hint="eastAsia"/>
                      </w:rPr>
                      <w:t>本期增加</w:t>
                    </w:r>
                  </w:p>
                </w:tc>
              </w:sdtContent>
            </w:sdt>
            <w:sdt>
              <w:sdtPr>
                <w:tag w:val="_PLD_0e8f833fca684ce592b0cba6d04c75ef"/>
                <w:id w:val="773733"/>
                <w:lock w:val="sdtLocked"/>
              </w:sdtPr>
              <w:sdtContent>
                <w:tc>
                  <w:tcPr>
                    <w:tcW w:w="860" w:type="pct"/>
                    <w:shd w:val="clear" w:color="auto" w:fill="auto"/>
                    <w:vAlign w:val="center"/>
                  </w:tcPr>
                  <w:p w:rsidR="00495F1B" w:rsidRDefault="00495F1B" w:rsidP="00DC5B74">
                    <w:pPr>
                      <w:jc w:val="center"/>
                    </w:pPr>
                    <w:r>
                      <w:rPr>
                        <w:rFonts w:hint="eastAsia"/>
                      </w:rPr>
                      <w:t>本期减少</w:t>
                    </w:r>
                  </w:p>
                </w:tc>
              </w:sdtContent>
            </w:sdt>
            <w:sdt>
              <w:sdtPr>
                <w:tag w:val="_PLD_c39a265e94994f0480d13abd59d3eb39"/>
                <w:id w:val="773734"/>
                <w:lock w:val="sdtLocked"/>
              </w:sdtPr>
              <w:sdtContent>
                <w:tc>
                  <w:tcPr>
                    <w:tcW w:w="860" w:type="pct"/>
                    <w:shd w:val="clear" w:color="auto" w:fill="auto"/>
                    <w:vAlign w:val="center"/>
                  </w:tcPr>
                  <w:p w:rsidR="00495F1B" w:rsidRDefault="00495F1B" w:rsidP="00DC5B74">
                    <w:pPr>
                      <w:jc w:val="center"/>
                    </w:pPr>
                    <w:r>
                      <w:rPr>
                        <w:rFonts w:hint="eastAsia"/>
                      </w:rPr>
                      <w:t>期末余额</w:t>
                    </w:r>
                  </w:p>
                </w:tc>
              </w:sdtContent>
            </w:sdt>
          </w:tr>
          <w:tr w:rsidR="003B482D" w:rsidTr="003B482D">
            <w:sdt>
              <w:sdtPr>
                <w:tag w:val="_PLD_e3e45a1b3a8f49a9bebab9921a080935"/>
                <w:id w:val="773735"/>
                <w:lock w:val="sdtLocked"/>
              </w:sdtPr>
              <w:sdtContent>
                <w:tc>
                  <w:tcPr>
                    <w:tcW w:w="1560" w:type="pct"/>
                    <w:shd w:val="clear" w:color="auto" w:fill="auto"/>
                  </w:tcPr>
                  <w:p w:rsidR="00495F1B" w:rsidRDefault="00495F1B" w:rsidP="00DC5B74">
                    <w:r>
                      <w:rPr>
                        <w:rFonts w:hint="eastAsia"/>
                      </w:rPr>
                      <w:t>一、短期薪酬</w:t>
                    </w:r>
                  </w:p>
                </w:tc>
              </w:sdtContent>
            </w:sdt>
            <w:tc>
              <w:tcPr>
                <w:tcW w:w="860" w:type="pct"/>
                <w:shd w:val="clear" w:color="auto" w:fill="auto"/>
              </w:tcPr>
              <w:p w:rsidR="00495F1B" w:rsidRPr="003B482D" w:rsidRDefault="00495F1B" w:rsidP="00DC5B74">
                <w:pPr>
                  <w:jc w:val="right"/>
                  <w:rPr>
                    <w:rFonts w:ascii="宋体" w:hAnsi="宋体"/>
                  </w:rPr>
                </w:pPr>
                <w:r w:rsidRPr="003B482D">
                  <w:rPr>
                    <w:rFonts w:ascii="宋体" w:hAnsi="宋体"/>
                  </w:rPr>
                  <w:t>18,652,637.43</w:t>
                </w:r>
              </w:p>
            </w:tc>
            <w:tc>
              <w:tcPr>
                <w:tcW w:w="861" w:type="pct"/>
                <w:shd w:val="clear" w:color="auto" w:fill="auto"/>
              </w:tcPr>
              <w:p w:rsidR="00495F1B" w:rsidRPr="003B482D" w:rsidRDefault="00495F1B" w:rsidP="00DC5B74">
                <w:pPr>
                  <w:jc w:val="right"/>
                  <w:rPr>
                    <w:rFonts w:ascii="宋体" w:hAnsi="宋体"/>
                    <w:highlight w:val="yellow"/>
                  </w:rPr>
                </w:pPr>
                <w:r w:rsidRPr="003B482D">
                  <w:rPr>
                    <w:rFonts w:ascii="宋体" w:hAnsi="宋体"/>
                  </w:rPr>
                  <w:t>251,184,613.96</w:t>
                </w:r>
              </w:p>
            </w:tc>
            <w:tc>
              <w:tcPr>
                <w:tcW w:w="860" w:type="pct"/>
                <w:shd w:val="clear" w:color="auto" w:fill="auto"/>
              </w:tcPr>
              <w:p w:rsidR="00495F1B" w:rsidRPr="003B482D" w:rsidRDefault="00495F1B" w:rsidP="00DC5B74">
                <w:pPr>
                  <w:jc w:val="right"/>
                  <w:rPr>
                    <w:rFonts w:ascii="宋体" w:hAnsi="宋体"/>
                    <w:highlight w:val="yellow"/>
                  </w:rPr>
                </w:pPr>
                <w:r w:rsidRPr="003B482D">
                  <w:rPr>
                    <w:rFonts w:ascii="宋体" w:hAnsi="宋体"/>
                  </w:rPr>
                  <w:t>249,514,324.59</w:t>
                </w:r>
              </w:p>
            </w:tc>
            <w:tc>
              <w:tcPr>
                <w:tcW w:w="860" w:type="pct"/>
                <w:shd w:val="clear" w:color="auto" w:fill="auto"/>
              </w:tcPr>
              <w:p w:rsidR="00495F1B" w:rsidRPr="003B482D" w:rsidDel="0038014A" w:rsidRDefault="00495F1B" w:rsidP="00DC5B74">
                <w:pPr>
                  <w:jc w:val="right"/>
                  <w:rPr>
                    <w:rFonts w:ascii="宋体" w:hAnsi="宋体"/>
                  </w:rPr>
                </w:pPr>
                <w:r w:rsidRPr="003B482D">
                  <w:rPr>
                    <w:rFonts w:ascii="宋体" w:hAnsi="宋体"/>
                  </w:rPr>
                  <w:t>20,322,926.80</w:t>
                </w:r>
              </w:p>
            </w:tc>
          </w:tr>
          <w:tr w:rsidR="003B482D" w:rsidTr="003B482D">
            <w:sdt>
              <w:sdtPr>
                <w:tag w:val="_PLD_85c469f474b84d03aec3c8ae8d2d17fa"/>
                <w:id w:val="773736"/>
                <w:lock w:val="sdtLocked"/>
              </w:sdtPr>
              <w:sdtContent>
                <w:tc>
                  <w:tcPr>
                    <w:tcW w:w="1560" w:type="pct"/>
                    <w:shd w:val="clear" w:color="auto" w:fill="auto"/>
                  </w:tcPr>
                  <w:p w:rsidR="00495F1B" w:rsidRDefault="00495F1B" w:rsidP="00DC5B74">
                    <w:r>
                      <w:rPr>
                        <w:rFonts w:hint="eastAsia"/>
                      </w:rPr>
                      <w:t>二、离职后福利</w:t>
                    </w:r>
                    <w:r>
                      <w:rPr>
                        <w:rFonts w:hint="eastAsia"/>
                      </w:rPr>
                      <w:t>-</w:t>
                    </w:r>
                    <w:r>
                      <w:rPr>
                        <w:rFonts w:hint="eastAsia"/>
                      </w:rPr>
                      <w:t>设定提存计划</w:t>
                    </w:r>
                  </w:p>
                </w:tc>
              </w:sdtContent>
            </w:sdt>
            <w:tc>
              <w:tcPr>
                <w:tcW w:w="860" w:type="pct"/>
                <w:shd w:val="clear" w:color="auto" w:fill="auto"/>
              </w:tcPr>
              <w:p w:rsidR="00495F1B" w:rsidRPr="003B482D" w:rsidRDefault="00495F1B" w:rsidP="00DC5B74">
                <w:pPr>
                  <w:jc w:val="right"/>
                  <w:rPr>
                    <w:rFonts w:ascii="宋体" w:hAnsi="宋体"/>
                  </w:rPr>
                </w:pPr>
                <w:r w:rsidRPr="003B482D">
                  <w:rPr>
                    <w:rFonts w:ascii="宋体" w:hAnsi="宋体"/>
                  </w:rPr>
                  <w:t>133,317.47</w:t>
                </w:r>
              </w:p>
            </w:tc>
            <w:tc>
              <w:tcPr>
                <w:tcW w:w="861" w:type="pct"/>
                <w:shd w:val="clear" w:color="auto" w:fill="auto"/>
              </w:tcPr>
              <w:p w:rsidR="00495F1B" w:rsidRPr="003B482D" w:rsidRDefault="00495F1B" w:rsidP="00DC5B74">
                <w:pPr>
                  <w:jc w:val="right"/>
                  <w:rPr>
                    <w:rFonts w:ascii="宋体" w:hAnsi="宋体"/>
                  </w:rPr>
                </w:pPr>
                <w:r w:rsidRPr="003B482D">
                  <w:rPr>
                    <w:rFonts w:ascii="宋体" w:hAnsi="宋体"/>
                  </w:rPr>
                  <w:t>20,955,913.85</w:t>
                </w:r>
              </w:p>
            </w:tc>
            <w:tc>
              <w:tcPr>
                <w:tcW w:w="860" w:type="pct"/>
                <w:shd w:val="clear" w:color="auto" w:fill="auto"/>
              </w:tcPr>
              <w:p w:rsidR="00495F1B" w:rsidRPr="003B482D" w:rsidRDefault="00495F1B" w:rsidP="00DC5B74">
                <w:pPr>
                  <w:jc w:val="right"/>
                  <w:rPr>
                    <w:rFonts w:ascii="宋体" w:hAnsi="宋体"/>
                  </w:rPr>
                </w:pPr>
                <w:r w:rsidRPr="003B482D">
                  <w:rPr>
                    <w:rFonts w:ascii="宋体" w:hAnsi="宋体"/>
                  </w:rPr>
                  <w:t>20,885,501.02</w:t>
                </w:r>
              </w:p>
            </w:tc>
            <w:tc>
              <w:tcPr>
                <w:tcW w:w="860" w:type="pct"/>
                <w:shd w:val="clear" w:color="auto" w:fill="auto"/>
              </w:tcPr>
              <w:p w:rsidR="00495F1B" w:rsidRPr="003B482D" w:rsidRDefault="00495F1B" w:rsidP="00DC5B74">
                <w:pPr>
                  <w:jc w:val="right"/>
                  <w:rPr>
                    <w:rFonts w:ascii="宋体" w:hAnsi="宋体"/>
                  </w:rPr>
                </w:pPr>
                <w:r w:rsidRPr="003B482D">
                  <w:rPr>
                    <w:rFonts w:ascii="宋体" w:hAnsi="宋体"/>
                  </w:rPr>
                  <w:t>203,730.30</w:t>
                </w:r>
              </w:p>
            </w:tc>
          </w:tr>
          <w:tr w:rsidR="003B482D" w:rsidTr="003B482D">
            <w:sdt>
              <w:sdtPr>
                <w:tag w:val="_PLD_2836a9d646024a08a05edfa8ec8dfb80"/>
                <w:id w:val="773737"/>
                <w:lock w:val="sdtLocked"/>
              </w:sdtPr>
              <w:sdtContent>
                <w:tc>
                  <w:tcPr>
                    <w:tcW w:w="1560" w:type="pct"/>
                    <w:shd w:val="clear" w:color="auto" w:fill="auto"/>
                  </w:tcPr>
                  <w:p w:rsidR="00495F1B" w:rsidRDefault="00495F1B" w:rsidP="00DC5B74">
                    <w:r>
                      <w:rPr>
                        <w:rFonts w:hint="eastAsia"/>
                      </w:rPr>
                      <w:t>三、辞退福利</w:t>
                    </w:r>
                  </w:p>
                </w:tc>
              </w:sdtContent>
            </w:sdt>
            <w:tc>
              <w:tcPr>
                <w:tcW w:w="860" w:type="pct"/>
                <w:shd w:val="clear" w:color="auto" w:fill="auto"/>
              </w:tcPr>
              <w:p w:rsidR="00495F1B" w:rsidRPr="003B482D" w:rsidRDefault="00495F1B" w:rsidP="00DC5B74">
                <w:pPr>
                  <w:jc w:val="right"/>
                  <w:rPr>
                    <w:rFonts w:ascii="宋体" w:hAnsi="宋体"/>
                  </w:rPr>
                </w:pPr>
              </w:p>
            </w:tc>
            <w:tc>
              <w:tcPr>
                <w:tcW w:w="861" w:type="pct"/>
                <w:shd w:val="clear" w:color="auto" w:fill="auto"/>
              </w:tcPr>
              <w:p w:rsidR="00495F1B" w:rsidRPr="003B482D" w:rsidRDefault="00495F1B" w:rsidP="00DC5B74">
                <w:pPr>
                  <w:jc w:val="right"/>
                  <w:rPr>
                    <w:rFonts w:ascii="宋体" w:hAnsi="宋体"/>
                  </w:rPr>
                </w:pPr>
                <w:r w:rsidRPr="003B482D">
                  <w:rPr>
                    <w:rFonts w:ascii="宋体" w:hAnsi="宋体"/>
                  </w:rPr>
                  <w:t>143,254.00</w:t>
                </w:r>
              </w:p>
            </w:tc>
            <w:tc>
              <w:tcPr>
                <w:tcW w:w="860" w:type="pct"/>
                <w:shd w:val="clear" w:color="auto" w:fill="auto"/>
              </w:tcPr>
              <w:p w:rsidR="00495F1B" w:rsidRPr="003B482D" w:rsidRDefault="00495F1B" w:rsidP="00DC5B74">
                <w:pPr>
                  <w:jc w:val="right"/>
                  <w:rPr>
                    <w:rFonts w:ascii="宋体" w:hAnsi="宋体"/>
                  </w:rPr>
                </w:pPr>
                <w:r w:rsidRPr="003B482D">
                  <w:rPr>
                    <w:rFonts w:ascii="宋体" w:hAnsi="宋体"/>
                  </w:rPr>
                  <w:t>143,254.00</w:t>
                </w:r>
              </w:p>
            </w:tc>
            <w:tc>
              <w:tcPr>
                <w:tcW w:w="860" w:type="pct"/>
                <w:shd w:val="clear" w:color="auto" w:fill="auto"/>
              </w:tcPr>
              <w:p w:rsidR="00495F1B" w:rsidRPr="003B482D" w:rsidRDefault="00495F1B" w:rsidP="00DC5B74">
                <w:pPr>
                  <w:jc w:val="right"/>
                  <w:rPr>
                    <w:rFonts w:ascii="宋体" w:hAnsi="宋体"/>
                  </w:rPr>
                </w:pPr>
              </w:p>
            </w:tc>
          </w:tr>
          <w:tr w:rsidR="003B482D" w:rsidTr="003B482D">
            <w:sdt>
              <w:sdtPr>
                <w:tag w:val="_PLD_01019de3ccd64eaa84acd956d8bfee10"/>
                <w:id w:val="773738"/>
                <w:lock w:val="sdtLocked"/>
              </w:sdtPr>
              <w:sdtContent>
                <w:tc>
                  <w:tcPr>
                    <w:tcW w:w="1560" w:type="pct"/>
                    <w:shd w:val="clear" w:color="auto" w:fill="auto"/>
                  </w:tcPr>
                  <w:p w:rsidR="00495F1B" w:rsidRDefault="00495F1B" w:rsidP="00DC5B74">
                    <w:r>
                      <w:rPr>
                        <w:rFonts w:hint="eastAsia"/>
                      </w:rPr>
                      <w:t>四、一年内到期的其他福利</w:t>
                    </w:r>
                  </w:p>
                </w:tc>
              </w:sdtContent>
            </w:sdt>
            <w:tc>
              <w:tcPr>
                <w:tcW w:w="860" w:type="pct"/>
                <w:shd w:val="clear" w:color="auto" w:fill="auto"/>
              </w:tcPr>
              <w:p w:rsidR="00495F1B" w:rsidRPr="003B482D" w:rsidRDefault="00495F1B" w:rsidP="00DC5B74">
                <w:pPr>
                  <w:jc w:val="right"/>
                  <w:rPr>
                    <w:rFonts w:ascii="宋体" w:hAnsi="宋体"/>
                  </w:rPr>
                </w:pPr>
              </w:p>
            </w:tc>
            <w:tc>
              <w:tcPr>
                <w:tcW w:w="861" w:type="pct"/>
                <w:shd w:val="clear" w:color="auto" w:fill="auto"/>
              </w:tcPr>
              <w:p w:rsidR="00495F1B" w:rsidRPr="003B482D" w:rsidRDefault="00495F1B" w:rsidP="00DC5B74">
                <w:pPr>
                  <w:jc w:val="right"/>
                  <w:rPr>
                    <w:rFonts w:ascii="宋体" w:hAnsi="宋体"/>
                  </w:rPr>
                </w:pPr>
              </w:p>
            </w:tc>
            <w:tc>
              <w:tcPr>
                <w:tcW w:w="860" w:type="pct"/>
                <w:shd w:val="clear" w:color="auto" w:fill="auto"/>
              </w:tcPr>
              <w:p w:rsidR="00495F1B" w:rsidRPr="003B482D" w:rsidRDefault="00495F1B" w:rsidP="00DC5B74">
                <w:pPr>
                  <w:jc w:val="right"/>
                  <w:rPr>
                    <w:rFonts w:ascii="宋体" w:hAnsi="宋体"/>
                  </w:rPr>
                </w:pPr>
              </w:p>
            </w:tc>
            <w:tc>
              <w:tcPr>
                <w:tcW w:w="860" w:type="pct"/>
                <w:shd w:val="clear" w:color="auto" w:fill="auto"/>
              </w:tcPr>
              <w:p w:rsidR="00495F1B" w:rsidRPr="003B482D" w:rsidRDefault="00495F1B" w:rsidP="00DC5B74">
                <w:pPr>
                  <w:jc w:val="right"/>
                  <w:rPr>
                    <w:rFonts w:ascii="宋体" w:hAnsi="宋体"/>
                  </w:rPr>
                </w:pPr>
              </w:p>
            </w:tc>
          </w:tr>
          <w:tr w:rsidR="003B482D" w:rsidTr="003B482D">
            <w:sdt>
              <w:sdtPr>
                <w:tag w:val="_PLD_bb217d7a2d104da696101497dda89e28"/>
                <w:id w:val="773739"/>
                <w:lock w:val="sdtLocked"/>
              </w:sdtPr>
              <w:sdtContent>
                <w:tc>
                  <w:tcPr>
                    <w:tcW w:w="1560" w:type="pct"/>
                    <w:shd w:val="clear" w:color="auto" w:fill="auto"/>
                    <w:vAlign w:val="center"/>
                  </w:tcPr>
                  <w:p w:rsidR="00495F1B" w:rsidRDefault="00495F1B" w:rsidP="00DC5B74">
                    <w:pPr>
                      <w:jc w:val="center"/>
                    </w:pPr>
                    <w:r>
                      <w:rPr>
                        <w:rFonts w:hint="eastAsia"/>
                      </w:rPr>
                      <w:t>合计</w:t>
                    </w:r>
                  </w:p>
                </w:tc>
              </w:sdtContent>
            </w:sdt>
            <w:tc>
              <w:tcPr>
                <w:tcW w:w="860" w:type="pct"/>
                <w:shd w:val="clear" w:color="auto" w:fill="auto"/>
              </w:tcPr>
              <w:p w:rsidR="00495F1B" w:rsidRPr="003B482D" w:rsidRDefault="00495F1B" w:rsidP="00DC5B74">
                <w:pPr>
                  <w:jc w:val="right"/>
                  <w:rPr>
                    <w:rFonts w:ascii="宋体" w:hAnsi="宋体"/>
                  </w:rPr>
                </w:pPr>
                <w:r w:rsidRPr="003B482D">
                  <w:rPr>
                    <w:rFonts w:ascii="宋体" w:hAnsi="宋体"/>
                  </w:rPr>
                  <w:t>18,785,954.90</w:t>
                </w:r>
              </w:p>
            </w:tc>
            <w:tc>
              <w:tcPr>
                <w:tcW w:w="861" w:type="pct"/>
                <w:shd w:val="clear" w:color="auto" w:fill="auto"/>
              </w:tcPr>
              <w:p w:rsidR="00495F1B" w:rsidRPr="003B482D" w:rsidRDefault="00495F1B" w:rsidP="00DC5B74">
                <w:pPr>
                  <w:jc w:val="right"/>
                  <w:rPr>
                    <w:rFonts w:ascii="宋体" w:hAnsi="宋体"/>
                  </w:rPr>
                </w:pPr>
                <w:r w:rsidRPr="003B482D">
                  <w:rPr>
                    <w:rFonts w:ascii="宋体" w:hAnsi="宋体"/>
                  </w:rPr>
                  <w:t>272,283,781.81</w:t>
                </w:r>
              </w:p>
            </w:tc>
            <w:tc>
              <w:tcPr>
                <w:tcW w:w="860" w:type="pct"/>
                <w:shd w:val="clear" w:color="auto" w:fill="auto"/>
              </w:tcPr>
              <w:p w:rsidR="00495F1B" w:rsidRPr="003B482D" w:rsidRDefault="00495F1B" w:rsidP="00DC5B74">
                <w:pPr>
                  <w:jc w:val="right"/>
                  <w:rPr>
                    <w:rFonts w:ascii="宋体" w:hAnsi="宋体"/>
                  </w:rPr>
                </w:pPr>
                <w:r w:rsidRPr="003B482D">
                  <w:rPr>
                    <w:rFonts w:ascii="宋体" w:hAnsi="宋体"/>
                  </w:rPr>
                  <w:t>270,543,079.61</w:t>
                </w:r>
              </w:p>
            </w:tc>
            <w:tc>
              <w:tcPr>
                <w:tcW w:w="860" w:type="pct"/>
                <w:shd w:val="clear" w:color="auto" w:fill="auto"/>
              </w:tcPr>
              <w:p w:rsidR="00495F1B" w:rsidRPr="003B482D" w:rsidRDefault="00495F1B" w:rsidP="00DC5B74">
                <w:pPr>
                  <w:jc w:val="right"/>
                  <w:rPr>
                    <w:rFonts w:ascii="宋体" w:hAnsi="宋体"/>
                  </w:rPr>
                </w:pPr>
                <w:r w:rsidRPr="003B482D">
                  <w:rPr>
                    <w:rFonts w:ascii="宋体" w:hAnsi="宋体"/>
                  </w:rPr>
                  <w:t>20,526,657.10</w:t>
                </w:r>
              </w:p>
            </w:tc>
          </w:tr>
        </w:tbl>
        <w:p w:rsidR="00B33BEC" w:rsidRDefault="00FE1625"/>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0"/>
              <w:numId w:val="93"/>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Content>
            <w:p w:rsidR="00B33BEC" w:rsidRDefault="00FE1625">
              <w:r w:rsidRPr="00E6394E">
                <w:rPr>
                  <w:rFonts w:ascii="宋体" w:hAnsi="宋体"/>
                  <w:sz w:val="18"/>
                </w:rPr>
                <w:fldChar w:fldCharType="begin"/>
              </w:r>
              <w:r w:rsidR="00654BAA"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54BAA"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843"/>
            <w:gridCol w:w="1701"/>
            <w:gridCol w:w="1703"/>
            <w:gridCol w:w="1699"/>
          </w:tblGrid>
          <w:tr w:rsidR="009C1B42" w:rsidTr="00E71FF4">
            <w:sdt>
              <w:sdtPr>
                <w:tag w:val="_PLD_977153d49ca449b191bb833cd5f689b2"/>
                <w:id w:val="14975835"/>
                <w:lock w:val="sdtLocked"/>
              </w:sdtPr>
              <w:sdtContent>
                <w:tc>
                  <w:tcPr>
                    <w:tcW w:w="1488" w:type="pct"/>
                    <w:tcBorders>
                      <w:top w:val="single" w:sz="4" w:space="0" w:color="auto"/>
                      <w:left w:val="single" w:sz="4" w:space="0" w:color="auto"/>
                      <w:bottom w:val="single" w:sz="4" w:space="0" w:color="auto"/>
                      <w:right w:val="single" w:sz="4" w:space="0" w:color="auto"/>
                    </w:tcBorders>
                    <w:vAlign w:val="center"/>
                  </w:tcPr>
                  <w:p w:rsidR="009C1B42" w:rsidRDefault="009C1B42" w:rsidP="00E71FF4">
                    <w:pPr>
                      <w:autoSpaceDE w:val="0"/>
                      <w:autoSpaceDN w:val="0"/>
                      <w:adjustRightInd w:val="0"/>
                      <w:jc w:val="center"/>
                      <w:rPr>
                        <w:szCs w:val="21"/>
                      </w:rPr>
                    </w:pPr>
                    <w:r>
                      <w:rPr>
                        <w:rFonts w:hint="eastAsia"/>
                        <w:szCs w:val="21"/>
                      </w:rPr>
                      <w:t>项目</w:t>
                    </w:r>
                  </w:p>
                </w:tc>
              </w:sdtContent>
            </w:sdt>
            <w:sdt>
              <w:sdtPr>
                <w:tag w:val="_PLD_557c49ee2a4f40de99f948c76f4c3adc"/>
                <w:id w:val="14975836"/>
                <w:lock w:val="sdtLocked"/>
              </w:sdtPr>
              <w:sdtContent>
                <w:tc>
                  <w:tcPr>
                    <w:tcW w:w="932" w:type="pct"/>
                    <w:tcBorders>
                      <w:top w:val="single" w:sz="4" w:space="0" w:color="auto"/>
                      <w:left w:val="single" w:sz="4" w:space="0" w:color="auto"/>
                      <w:bottom w:val="single" w:sz="4" w:space="0" w:color="auto"/>
                      <w:right w:val="single" w:sz="4" w:space="0" w:color="auto"/>
                    </w:tcBorders>
                    <w:vAlign w:val="center"/>
                  </w:tcPr>
                  <w:p w:rsidR="009C1B42" w:rsidRDefault="009C1B42" w:rsidP="00E71FF4">
                    <w:pPr>
                      <w:autoSpaceDE w:val="0"/>
                      <w:autoSpaceDN w:val="0"/>
                      <w:adjustRightInd w:val="0"/>
                      <w:jc w:val="center"/>
                      <w:rPr>
                        <w:szCs w:val="21"/>
                      </w:rPr>
                    </w:pPr>
                    <w:r>
                      <w:rPr>
                        <w:rFonts w:hint="eastAsia"/>
                        <w:szCs w:val="21"/>
                      </w:rPr>
                      <w:t>期初余额</w:t>
                    </w:r>
                  </w:p>
                </w:tc>
              </w:sdtContent>
            </w:sdt>
            <w:sdt>
              <w:sdtPr>
                <w:tag w:val="_PLD_98d1ab48f8084264aff0ef3a30e8ba71"/>
                <w:id w:val="14975837"/>
                <w:lock w:val="sdtLocked"/>
              </w:sdtPr>
              <w:sdtContent>
                <w:tc>
                  <w:tcPr>
                    <w:tcW w:w="860" w:type="pct"/>
                    <w:tcBorders>
                      <w:top w:val="single" w:sz="4" w:space="0" w:color="auto"/>
                      <w:left w:val="single" w:sz="4" w:space="0" w:color="auto"/>
                      <w:bottom w:val="single" w:sz="4" w:space="0" w:color="auto"/>
                      <w:right w:val="single" w:sz="4" w:space="0" w:color="auto"/>
                    </w:tcBorders>
                    <w:vAlign w:val="center"/>
                  </w:tcPr>
                  <w:p w:rsidR="009C1B42" w:rsidRDefault="009C1B42" w:rsidP="00E71FF4">
                    <w:pPr>
                      <w:jc w:val="center"/>
                    </w:pPr>
                    <w:r>
                      <w:rPr>
                        <w:rFonts w:hint="eastAsia"/>
                      </w:rPr>
                      <w:t>本期增加</w:t>
                    </w:r>
                  </w:p>
                </w:tc>
              </w:sdtContent>
            </w:sdt>
            <w:sdt>
              <w:sdtPr>
                <w:tag w:val="_PLD_e35c4f26db444503b2f9a32896872169"/>
                <w:id w:val="14975838"/>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9C1B42" w:rsidRDefault="009C1B42" w:rsidP="00E71FF4">
                    <w:pPr>
                      <w:jc w:val="center"/>
                    </w:pPr>
                    <w:r>
                      <w:t>本期减少</w:t>
                    </w:r>
                  </w:p>
                </w:tc>
              </w:sdtContent>
            </w:sdt>
            <w:sdt>
              <w:sdtPr>
                <w:tag w:val="_PLD_e67d191300ac43c2b1b07c1beddfe891"/>
                <w:id w:val="14975839"/>
                <w:lock w:val="sdtLocked"/>
              </w:sdtPr>
              <w:sdtContent>
                <w:tc>
                  <w:tcPr>
                    <w:tcW w:w="859" w:type="pct"/>
                    <w:tcBorders>
                      <w:top w:val="single" w:sz="4" w:space="0" w:color="auto"/>
                      <w:left w:val="single" w:sz="4" w:space="0" w:color="auto"/>
                      <w:bottom w:val="single" w:sz="4" w:space="0" w:color="auto"/>
                      <w:right w:val="single" w:sz="4" w:space="0" w:color="auto"/>
                    </w:tcBorders>
                    <w:vAlign w:val="center"/>
                  </w:tcPr>
                  <w:p w:rsidR="009C1B42" w:rsidRDefault="009C1B42" w:rsidP="00E71FF4">
                    <w:pPr>
                      <w:autoSpaceDE w:val="0"/>
                      <w:autoSpaceDN w:val="0"/>
                      <w:adjustRightInd w:val="0"/>
                      <w:jc w:val="center"/>
                      <w:rPr>
                        <w:szCs w:val="21"/>
                      </w:rPr>
                    </w:pPr>
                    <w:r>
                      <w:rPr>
                        <w:rFonts w:hint="eastAsia"/>
                        <w:szCs w:val="21"/>
                      </w:rPr>
                      <w:t>期末余额</w:t>
                    </w:r>
                  </w:p>
                </w:tc>
              </w:sdtContent>
            </w:sdt>
          </w:tr>
          <w:tr w:rsidR="009C1B42" w:rsidTr="00E71FF4">
            <w:sdt>
              <w:sdtPr>
                <w:tag w:val="_PLD_887f068b039b44a99f27487cfa74131d"/>
                <w:id w:val="14975840"/>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autoSpaceDE w:val="0"/>
                      <w:autoSpaceDN w:val="0"/>
                      <w:adjustRightInd w:val="0"/>
                      <w:rPr>
                        <w:szCs w:val="21"/>
                      </w:rPr>
                    </w:pPr>
                    <w:r>
                      <w:rPr>
                        <w:rFonts w:hint="eastAsia"/>
                        <w:szCs w:val="21"/>
                      </w:rPr>
                      <w:t>一、工资、奖金、津贴和补贴</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16,172,564.12</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216,547,703.31</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212,591,060.63</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20,129,206.80</w:t>
                </w:r>
              </w:p>
            </w:tc>
          </w:tr>
          <w:tr w:rsidR="009C1B42" w:rsidTr="00E71FF4">
            <w:sdt>
              <w:sdtPr>
                <w:tag w:val="_PLD_73d6cf6c562b4c03b4db52d8f6a162bf"/>
                <w:id w:val="14975841"/>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autoSpaceDE w:val="0"/>
                      <w:autoSpaceDN w:val="0"/>
                      <w:adjustRightInd w:val="0"/>
                      <w:rPr>
                        <w:szCs w:val="21"/>
                      </w:rPr>
                    </w:pPr>
                    <w:r>
                      <w:rPr>
                        <w:rFonts w:hint="eastAsia"/>
                        <w:szCs w:val="21"/>
                      </w:rPr>
                      <w:t>二、职工福利费</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1,366,186.14</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13,949,442.67</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15,309,573.21</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6,055.60</w:t>
                </w:r>
              </w:p>
            </w:tc>
          </w:tr>
          <w:tr w:rsidR="009C1B42" w:rsidTr="00E71FF4">
            <w:sdt>
              <w:sdtPr>
                <w:tag w:val="_PLD_5011e3a4fe354f7a9e7ed202f78200ac"/>
                <w:id w:val="14975842"/>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autoSpaceDE w:val="0"/>
                      <w:autoSpaceDN w:val="0"/>
                      <w:adjustRightInd w:val="0"/>
                      <w:rPr>
                        <w:szCs w:val="21"/>
                      </w:rPr>
                    </w:pPr>
                    <w:r>
                      <w:rPr>
                        <w:rFonts w:hint="eastAsia"/>
                        <w:szCs w:val="21"/>
                      </w:rPr>
                      <w:t>三、社会保险费</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73,813.89</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10,145,924.45</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10,211,657.53</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8,080.81</w:t>
                </w:r>
              </w:p>
            </w:tc>
          </w:tr>
          <w:tr w:rsidR="009C1B42" w:rsidTr="00E71FF4">
            <w:sdt>
              <w:sdtPr>
                <w:tag w:val="_PLD_9d186f69dd324ed3abe373aa87498a4e"/>
                <w:id w:val="14975843"/>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rPr>
                        <w:color w:val="008000"/>
                        <w:szCs w:val="21"/>
                      </w:rPr>
                    </w:pPr>
                    <w:r>
                      <w:rPr>
                        <w:rFonts w:hint="eastAsia"/>
                        <w:szCs w:val="21"/>
                      </w:rPr>
                      <w:t>其中：</w:t>
                    </w:r>
                    <w:r>
                      <w:rPr>
                        <w:szCs w:val="21"/>
                      </w:rPr>
                      <w:t>医疗保险费</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73,813.89</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8,698,333.30</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8,765,627.93</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6,519.26</w:t>
                </w:r>
              </w:p>
            </w:tc>
          </w:tr>
          <w:tr w:rsidR="009C1B42" w:rsidTr="00E71FF4">
            <w:sdt>
              <w:sdtPr>
                <w:tag w:val="_PLD_b436db8b255c424989dd912d9da0810f"/>
                <w:id w:val="14975844"/>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ind w:firstLineChars="300" w:firstLine="630"/>
                      <w:rPr>
                        <w:szCs w:val="21"/>
                      </w:rPr>
                    </w:pPr>
                    <w:r>
                      <w:rPr>
                        <w:rFonts w:hint="eastAsia"/>
                        <w:szCs w:val="21"/>
                      </w:rPr>
                      <w:t>工伤保险费</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t>-</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912,020.65</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912,020.65</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t>-</w:t>
                </w:r>
              </w:p>
            </w:tc>
          </w:tr>
          <w:tr w:rsidR="009C1B42" w:rsidTr="00E71FF4">
            <w:sdt>
              <w:sdtPr>
                <w:tag w:val="_PLD_2c537c2776fc4170be41d466293e3ace"/>
                <w:id w:val="14975845"/>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ind w:firstLineChars="300" w:firstLine="630"/>
                      <w:rPr>
                        <w:szCs w:val="21"/>
                      </w:rPr>
                    </w:pPr>
                    <w:r>
                      <w:rPr>
                        <w:rFonts w:hint="eastAsia"/>
                        <w:szCs w:val="21"/>
                      </w:rPr>
                      <w:t>生育保险费</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t>-</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535,570.50</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534,008.95</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1,561.55</w:t>
                </w:r>
              </w:p>
            </w:tc>
          </w:tr>
          <w:tr w:rsidR="009C1B42" w:rsidTr="00E71FF4">
            <w:sdt>
              <w:sdtPr>
                <w:tag w:val="_PLD_3930d81c2c064993bcbc2324f2678afe"/>
                <w:id w:val="14975846"/>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autoSpaceDE w:val="0"/>
                      <w:autoSpaceDN w:val="0"/>
                      <w:adjustRightInd w:val="0"/>
                      <w:rPr>
                        <w:szCs w:val="21"/>
                      </w:rPr>
                    </w:pPr>
                    <w:r>
                      <w:rPr>
                        <w:rFonts w:hint="eastAsia"/>
                        <w:szCs w:val="21"/>
                      </w:rPr>
                      <w:t>四、住房公积金</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30,164.00</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7,766,176.05</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7,769,233.05</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27,107.00</w:t>
                </w:r>
              </w:p>
            </w:tc>
          </w:tr>
          <w:tr w:rsidR="009C1B42" w:rsidTr="00E71FF4">
            <w:sdt>
              <w:sdtPr>
                <w:tag w:val="_PLD_5933de2245bb4749bc8731371b57fd14"/>
                <w:id w:val="14975847"/>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autoSpaceDE w:val="0"/>
                      <w:autoSpaceDN w:val="0"/>
                      <w:adjustRightInd w:val="0"/>
                      <w:rPr>
                        <w:szCs w:val="21"/>
                      </w:rPr>
                    </w:pPr>
                    <w:r>
                      <w:rPr>
                        <w:rFonts w:hint="eastAsia"/>
                        <w:szCs w:val="21"/>
                      </w:rPr>
                      <w:t>五、工会经费和职工教育经费</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1,009,909.28</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2,775,367.48</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3,632,800.17</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152,476.59</w:t>
                </w:r>
              </w:p>
            </w:tc>
          </w:tr>
          <w:tr w:rsidR="009C1B42" w:rsidTr="00E71FF4">
            <w:sdt>
              <w:sdtPr>
                <w:tag w:val="_PLD_3b8c0eeaa431422fa1ad262899b738f2"/>
                <w:id w:val="14975848"/>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autoSpaceDE w:val="0"/>
                      <w:autoSpaceDN w:val="0"/>
                      <w:adjustRightInd w:val="0"/>
                      <w:rPr>
                        <w:szCs w:val="21"/>
                      </w:rPr>
                    </w:pPr>
                    <w:r>
                      <w:rPr>
                        <w:rFonts w:hint="eastAsia"/>
                        <w:szCs w:val="21"/>
                      </w:rPr>
                      <w:t>六、短期带薪缺勤</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r>
          <w:tr w:rsidR="009C1B42" w:rsidTr="00E71FF4">
            <w:sdt>
              <w:sdtPr>
                <w:tag w:val="_PLD_f452ad04150b46f2bfd616a7555ac734"/>
                <w:id w:val="14975849"/>
                <w:lock w:val="sdtLocked"/>
              </w:sdtPr>
              <w:sdtContent>
                <w:tc>
                  <w:tcPr>
                    <w:tcW w:w="1488" w:type="pct"/>
                    <w:tcBorders>
                      <w:top w:val="single" w:sz="4" w:space="0" w:color="auto"/>
                      <w:left w:val="single" w:sz="4" w:space="0" w:color="auto"/>
                      <w:bottom w:val="single" w:sz="4" w:space="0" w:color="auto"/>
                      <w:right w:val="single" w:sz="4" w:space="0" w:color="auto"/>
                    </w:tcBorders>
                  </w:tcPr>
                  <w:p w:rsidR="009C1B42" w:rsidRDefault="009C1B42" w:rsidP="00E71FF4">
                    <w:pPr>
                      <w:autoSpaceDE w:val="0"/>
                      <w:autoSpaceDN w:val="0"/>
                      <w:adjustRightInd w:val="0"/>
                      <w:rPr>
                        <w:szCs w:val="21"/>
                      </w:rPr>
                    </w:pPr>
                    <w:r>
                      <w:rPr>
                        <w:rFonts w:hint="eastAsia"/>
                        <w:szCs w:val="21"/>
                      </w:rPr>
                      <w:t>七、短期利润分享计划</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p>
            </w:tc>
          </w:tr>
          <w:tr w:rsidR="009C1B42" w:rsidTr="00E71FF4">
            <w:sdt>
              <w:sdtPr>
                <w:tag w:val="_PLD_2d43dc7142ef4f83aac50116249ad759"/>
                <w:id w:val="14975850"/>
                <w:lock w:val="sdtLocked"/>
              </w:sdtPr>
              <w:sdtContent>
                <w:tc>
                  <w:tcPr>
                    <w:tcW w:w="1488" w:type="pct"/>
                    <w:tcBorders>
                      <w:top w:val="single" w:sz="4" w:space="0" w:color="auto"/>
                      <w:left w:val="single" w:sz="4" w:space="0" w:color="auto"/>
                      <w:bottom w:val="single" w:sz="4" w:space="0" w:color="auto"/>
                      <w:right w:val="single" w:sz="4" w:space="0" w:color="auto"/>
                    </w:tcBorders>
                    <w:vAlign w:val="center"/>
                  </w:tcPr>
                  <w:p w:rsidR="009C1B42" w:rsidRDefault="009C1B42" w:rsidP="00E71FF4">
                    <w:pPr>
                      <w:autoSpaceDE w:val="0"/>
                      <w:autoSpaceDN w:val="0"/>
                      <w:adjustRightInd w:val="0"/>
                      <w:jc w:val="center"/>
                      <w:rPr>
                        <w:szCs w:val="21"/>
                      </w:rPr>
                    </w:pPr>
                    <w:r>
                      <w:rPr>
                        <w:rFonts w:hint="eastAsia"/>
                        <w:szCs w:val="21"/>
                      </w:rPr>
                      <w:t>合计</w:t>
                    </w:r>
                  </w:p>
                </w:tc>
              </w:sdtContent>
            </w:sdt>
            <w:tc>
              <w:tcPr>
                <w:tcW w:w="932"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18,652,637.43</w:t>
                </w:r>
              </w:p>
            </w:tc>
            <w:tc>
              <w:tcPr>
                <w:tcW w:w="860"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251,184,613.96</w:t>
                </w:r>
              </w:p>
            </w:tc>
            <w:tc>
              <w:tcPr>
                <w:tcW w:w="861"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249,514,324.59</w:t>
                </w:r>
              </w:p>
            </w:tc>
            <w:tc>
              <w:tcPr>
                <w:tcW w:w="859" w:type="pct"/>
                <w:tcBorders>
                  <w:top w:val="single" w:sz="4" w:space="0" w:color="auto"/>
                  <w:left w:val="single" w:sz="4" w:space="0" w:color="auto"/>
                  <w:bottom w:val="single" w:sz="4" w:space="0" w:color="auto"/>
                  <w:right w:val="single" w:sz="4" w:space="0" w:color="auto"/>
                </w:tcBorders>
              </w:tcPr>
              <w:p w:rsidR="009C1B42" w:rsidRPr="00654BAA" w:rsidRDefault="009C1B42" w:rsidP="00E71FF4">
                <w:pPr>
                  <w:jc w:val="right"/>
                  <w:rPr>
                    <w:rFonts w:ascii="宋体" w:hAnsi="宋体"/>
                    <w:szCs w:val="21"/>
                  </w:rPr>
                </w:pPr>
                <w:r w:rsidRPr="00654BAA">
                  <w:rPr>
                    <w:rFonts w:ascii="宋体" w:hAnsi="宋体"/>
                  </w:rPr>
                  <w:t>20,322,926.80</w:t>
                </w:r>
              </w:p>
            </w:tc>
          </w:tr>
        </w:tbl>
        <w:p w:rsidR="00B33BEC" w:rsidRDefault="00FE1625">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0"/>
              <w:numId w:val="93"/>
            </w:numPr>
          </w:pPr>
          <w:r>
            <w:rPr>
              <w:rFonts w:hint="eastAsia"/>
            </w:rPr>
            <w:t>设定提存计划列示</w:t>
          </w:r>
        </w:p>
        <w:p w:rsidR="00B33BEC" w:rsidRDefault="00FE1625">
          <w:sdt>
            <w:sdtPr>
              <w:alias w:val="是否适用：设定提存计划列示[双击切换]"/>
              <w:tag w:val="_GBC_b10b1dbaca2d418ba8658bab8f732ec8"/>
              <w:id w:val="1525593866"/>
              <w:lock w:val="sdtLocked"/>
              <w:placeholder>
                <w:docPart w:val="GBC22222222222222222222222222222"/>
              </w:placeholder>
            </w:sdtPr>
            <w:sdtContent>
              <w:r w:rsidRPr="00E6394E">
                <w:rPr>
                  <w:rFonts w:ascii="宋体" w:hAnsi="宋体"/>
                  <w:sz w:val="18"/>
                </w:rPr>
                <w:fldChar w:fldCharType="begin"/>
              </w:r>
              <w:r w:rsidR="00FB6605"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B6605" w:rsidRPr="00E6394E">
                <w:rPr>
                  <w:rFonts w:ascii="宋体" w:hAnsi="宋体"/>
                  <w:sz w:val="18"/>
                </w:rPr>
                <w:instrText xml:space="preserve"> MACROBUTTON  SnrToggleCheckbox □不适用 </w:instrText>
              </w:r>
              <w:r w:rsidRPr="00E6394E">
                <w:rPr>
                  <w:rFonts w:ascii="宋体" w:hAnsi="宋体"/>
                  <w:sz w:val="18"/>
                </w:rPr>
                <w:fldChar w:fldCharType="end"/>
              </w:r>
            </w:sdtContent>
          </w:sdt>
        </w:p>
        <w:p w:rsidR="00B33BEC" w:rsidRDefault="00EC273B">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FB6605" w:rsidTr="005C6340">
            <w:sdt>
              <w:sdtPr>
                <w:tag w:val="_PLD_5a05fd1b5f8842ba9ae6094f6792dfbe"/>
                <w:id w:val="77496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FB6605" w:rsidRDefault="00FB6605" w:rsidP="005C6340">
                    <w:pPr>
                      <w:jc w:val="center"/>
                    </w:pPr>
                    <w:r>
                      <w:rPr>
                        <w:rFonts w:hint="eastAsia"/>
                      </w:rPr>
                      <w:t>项目</w:t>
                    </w:r>
                  </w:p>
                </w:tc>
              </w:sdtContent>
            </w:sdt>
            <w:sdt>
              <w:sdtPr>
                <w:tag w:val="_PLD_fae7d76d85e4429d925f3d30ff27566f"/>
                <w:id w:val="774963"/>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FB6605" w:rsidRDefault="00FB6605" w:rsidP="005C6340">
                    <w:pPr>
                      <w:jc w:val="center"/>
                    </w:pPr>
                    <w:r>
                      <w:rPr>
                        <w:rFonts w:hint="eastAsia"/>
                      </w:rPr>
                      <w:t>期初余额</w:t>
                    </w:r>
                  </w:p>
                </w:tc>
              </w:sdtContent>
            </w:sdt>
            <w:sdt>
              <w:sdtPr>
                <w:tag w:val="_PLD_cd3c897871944aa0a1ea524d70e51704"/>
                <w:id w:val="774964"/>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FB6605" w:rsidRDefault="00FB6605" w:rsidP="005C6340">
                    <w:pPr>
                      <w:jc w:val="center"/>
                    </w:pPr>
                    <w:r>
                      <w:rPr>
                        <w:rFonts w:hint="eastAsia"/>
                      </w:rPr>
                      <w:t>本期增加</w:t>
                    </w:r>
                  </w:p>
                </w:tc>
              </w:sdtContent>
            </w:sdt>
            <w:sdt>
              <w:sdtPr>
                <w:tag w:val="_PLD_5ef10b06a3d24730bad93c45f119182f"/>
                <w:id w:val="774965"/>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FB6605" w:rsidRDefault="00FB6605" w:rsidP="005C6340">
                    <w:pPr>
                      <w:jc w:val="center"/>
                    </w:pPr>
                    <w:r>
                      <w:rPr>
                        <w:rFonts w:hint="eastAsia"/>
                      </w:rPr>
                      <w:t>本期减少</w:t>
                    </w:r>
                  </w:p>
                </w:tc>
              </w:sdtContent>
            </w:sdt>
            <w:sdt>
              <w:sdtPr>
                <w:tag w:val="_PLD_13d5e5df016d4921aa56218755dfb8f4"/>
                <w:id w:val="774966"/>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FB6605" w:rsidRDefault="00FB6605" w:rsidP="005C6340">
                    <w:pPr>
                      <w:jc w:val="center"/>
                    </w:pPr>
                    <w:r>
                      <w:rPr>
                        <w:rFonts w:hint="eastAsia"/>
                      </w:rPr>
                      <w:t>期末余额</w:t>
                    </w:r>
                  </w:p>
                </w:tc>
              </w:sdtContent>
            </w:sdt>
          </w:tr>
          <w:tr w:rsidR="00FB6605" w:rsidTr="005C6340">
            <w:sdt>
              <w:sdtPr>
                <w:tag w:val="_PLD_192f35728476417fb8764a48f0f9f81a"/>
                <w:id w:val="77496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B6605" w:rsidRDefault="00FB6605" w:rsidP="005C6340">
                    <w:r>
                      <w:rPr>
                        <w:rFonts w:hint="eastAsia"/>
                      </w:rPr>
                      <w:t>1</w:t>
                    </w:r>
                    <w:r>
                      <w:rPr>
                        <w:rFonts w:hint="eastAsia"/>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132,557.27</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20,425,685.97</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20,355,634.76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202,608.48</w:t>
                </w:r>
              </w:p>
            </w:tc>
          </w:tr>
          <w:tr w:rsidR="00FB6605" w:rsidTr="005C6340">
            <w:sdt>
              <w:sdtPr>
                <w:tag w:val="_PLD_4cc792e49f2f4282bad089744bc43079"/>
                <w:id w:val="77496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B6605" w:rsidRDefault="00FB6605" w:rsidP="005C6340">
                    <w:r>
                      <w:rPr>
                        <w:rFonts w:hint="eastAsia"/>
                      </w:rPr>
                      <w:t>2</w:t>
                    </w:r>
                    <w:r>
                      <w:rPr>
                        <w:rFonts w:hint="eastAsia"/>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760.20</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530,227.88</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529,866.26</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1,121.82</w:t>
                </w:r>
              </w:p>
            </w:tc>
          </w:tr>
          <w:tr w:rsidR="00FB6605" w:rsidTr="005C6340">
            <w:sdt>
              <w:sdtPr>
                <w:tag w:val="_PLD_a3a47267e86e4e5f8ca47222510e775d"/>
                <w:id w:val="77496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FB6605" w:rsidRDefault="00FB6605" w:rsidP="005C6340">
                    <w:r>
                      <w:rPr>
                        <w:rFonts w:hint="eastAsia"/>
                      </w:rPr>
                      <w:t>3</w:t>
                    </w:r>
                    <w:r>
                      <w:rPr>
                        <w:rFonts w:hint="eastAsia"/>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p>
            </w:tc>
          </w:tr>
          <w:tr w:rsidR="00FB6605" w:rsidTr="005C6340">
            <w:sdt>
              <w:sdtPr>
                <w:tag w:val="_PLD_1be2c89c2b8b4426a1997730a6fc3f32"/>
                <w:id w:val="77497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FB6605" w:rsidRDefault="00FB6605" w:rsidP="005C6340">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133,317.47</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20,955,913.85</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20,885,501.02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FB6605" w:rsidRPr="00FB6605" w:rsidRDefault="00FB6605" w:rsidP="005C6340">
                <w:pPr>
                  <w:jc w:val="right"/>
                  <w:rPr>
                    <w:rFonts w:ascii="宋体" w:hAnsi="宋体"/>
                  </w:rPr>
                </w:pPr>
                <w:r w:rsidRPr="00FB6605">
                  <w:rPr>
                    <w:rFonts w:ascii="宋体" w:hAnsi="宋体"/>
                  </w:rPr>
                  <w:t>203,730.30</w:t>
                </w:r>
              </w:p>
            </w:tc>
          </w:tr>
        </w:tbl>
        <w:p w:rsidR="00B33BEC" w:rsidRDefault="00FE1625">
          <w:pPr>
            <w:autoSpaceDE w:val="0"/>
            <w:autoSpaceDN w:val="0"/>
            <w:adjustRightInd w:val="0"/>
            <w:rPr>
              <w:szCs w:val="21"/>
            </w:rPr>
          </w:pPr>
        </w:p>
      </w:sdtContent>
    </w:sdt>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Content>
            <w:p w:rsidR="00B33BEC" w:rsidRDefault="00FE1625">
              <w:r w:rsidRPr="00E6394E">
                <w:rPr>
                  <w:rFonts w:ascii="宋体" w:hAnsi="宋体"/>
                  <w:sz w:val="18"/>
                </w:rPr>
                <w:fldChar w:fldCharType="begin"/>
              </w:r>
              <w:r w:rsidR="00FB6605"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B6605"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294521" w:rsidTr="005C6340">
            <w:trPr>
              <w:cantSplit/>
            </w:trPr>
            <w:sdt>
              <w:sdtPr>
                <w:tag w:val="_PLD_6c8ac0907441450eac644085301d6804"/>
                <w:id w:val="775484"/>
                <w:lock w:val="sdtLocked"/>
              </w:sdtPr>
              <w:sdtContent>
                <w:tc>
                  <w:tcPr>
                    <w:tcW w:w="1675" w:type="pct"/>
                    <w:vAlign w:val="center"/>
                  </w:tcPr>
                  <w:p w:rsidR="00294521" w:rsidRDefault="00294521" w:rsidP="005C6340">
                    <w:pPr>
                      <w:ind w:right="105"/>
                      <w:jc w:val="center"/>
                      <w:rPr>
                        <w:szCs w:val="21"/>
                      </w:rPr>
                    </w:pPr>
                    <w:r>
                      <w:rPr>
                        <w:rFonts w:hint="eastAsia"/>
                        <w:szCs w:val="21"/>
                      </w:rPr>
                      <w:t>项目</w:t>
                    </w:r>
                  </w:p>
                </w:tc>
              </w:sdtContent>
            </w:sdt>
            <w:sdt>
              <w:sdtPr>
                <w:tag w:val="_PLD_8dab1e5e153c4b93a2d18673e1365591"/>
                <w:id w:val="775485"/>
                <w:lock w:val="sdtLocked"/>
              </w:sdtPr>
              <w:sdtContent>
                <w:tc>
                  <w:tcPr>
                    <w:tcW w:w="1661" w:type="pct"/>
                    <w:vAlign w:val="center"/>
                  </w:tcPr>
                  <w:p w:rsidR="00294521" w:rsidRDefault="00294521" w:rsidP="005C6340">
                    <w:pPr>
                      <w:jc w:val="center"/>
                      <w:rPr>
                        <w:szCs w:val="21"/>
                      </w:rPr>
                    </w:pPr>
                    <w:r>
                      <w:rPr>
                        <w:rFonts w:hint="eastAsia"/>
                        <w:szCs w:val="21"/>
                      </w:rPr>
                      <w:t>期末余额</w:t>
                    </w:r>
                  </w:p>
                </w:tc>
              </w:sdtContent>
            </w:sdt>
            <w:sdt>
              <w:sdtPr>
                <w:tag w:val="_PLD_9793c5ba001a43cb914658d949d3dcec"/>
                <w:id w:val="775486"/>
                <w:lock w:val="sdtLocked"/>
              </w:sdtPr>
              <w:sdtContent>
                <w:tc>
                  <w:tcPr>
                    <w:tcW w:w="1664" w:type="pct"/>
                    <w:vAlign w:val="center"/>
                  </w:tcPr>
                  <w:p w:rsidR="00294521" w:rsidRDefault="00294521" w:rsidP="005C6340">
                    <w:pPr>
                      <w:jc w:val="center"/>
                      <w:rPr>
                        <w:szCs w:val="21"/>
                      </w:rPr>
                    </w:pPr>
                    <w:r>
                      <w:rPr>
                        <w:rFonts w:hint="eastAsia"/>
                        <w:szCs w:val="21"/>
                      </w:rPr>
                      <w:t>期初余额</w:t>
                    </w:r>
                  </w:p>
                </w:tc>
              </w:sdtContent>
            </w:sdt>
          </w:tr>
          <w:tr w:rsidR="00294521" w:rsidTr="005C6340">
            <w:trPr>
              <w:cantSplit/>
            </w:trPr>
            <w:sdt>
              <w:sdtPr>
                <w:tag w:val="_PLD_c48b89ee1b074897ad6eca8ff01447a6"/>
                <w:id w:val="775487"/>
                <w:lock w:val="sdtLocked"/>
              </w:sdtPr>
              <w:sdtContent>
                <w:tc>
                  <w:tcPr>
                    <w:tcW w:w="1675" w:type="pct"/>
                    <w:shd w:val="clear" w:color="auto" w:fill="auto"/>
                  </w:tcPr>
                  <w:p w:rsidR="00294521" w:rsidRDefault="00294521" w:rsidP="005C6340">
                    <w:pPr>
                      <w:ind w:right="105"/>
                      <w:rPr>
                        <w:szCs w:val="21"/>
                      </w:rPr>
                    </w:pPr>
                    <w:r>
                      <w:rPr>
                        <w:rFonts w:hint="eastAsia"/>
                        <w:szCs w:val="21"/>
                      </w:rPr>
                      <w:t>增值税</w:t>
                    </w:r>
                  </w:p>
                </w:tc>
              </w:sdtContent>
            </w:sdt>
            <w:tc>
              <w:tcPr>
                <w:tcW w:w="1661" w:type="pct"/>
                <w:shd w:val="clear" w:color="auto" w:fill="auto"/>
              </w:tcPr>
              <w:p w:rsidR="00294521" w:rsidRPr="00294521" w:rsidRDefault="00294521" w:rsidP="005C6340">
                <w:pPr>
                  <w:ind w:right="73"/>
                  <w:jc w:val="right"/>
                  <w:rPr>
                    <w:rFonts w:ascii="宋体" w:hAnsi="宋体"/>
                    <w:szCs w:val="21"/>
                  </w:rPr>
                </w:pPr>
                <w:r w:rsidRPr="00294521">
                  <w:rPr>
                    <w:rFonts w:ascii="宋体" w:hAnsi="宋体"/>
                  </w:rPr>
                  <w:t>14,086,382.81</w:t>
                </w:r>
              </w:p>
            </w:tc>
            <w:tc>
              <w:tcPr>
                <w:tcW w:w="1664" w:type="pct"/>
                <w:shd w:val="clear" w:color="auto" w:fill="auto"/>
              </w:tcPr>
              <w:p w:rsidR="00294521" w:rsidRPr="00294521" w:rsidRDefault="00294521" w:rsidP="005C6340">
                <w:pPr>
                  <w:jc w:val="right"/>
                  <w:rPr>
                    <w:rFonts w:ascii="宋体" w:hAnsi="宋体"/>
                    <w:szCs w:val="21"/>
                  </w:rPr>
                </w:pPr>
                <w:r w:rsidRPr="00294521">
                  <w:rPr>
                    <w:rFonts w:ascii="宋体" w:hAnsi="宋体"/>
                  </w:rPr>
                  <w:t>15,301,090.70</w:t>
                </w:r>
              </w:p>
            </w:tc>
          </w:tr>
          <w:tr w:rsidR="00294521" w:rsidTr="005C6340">
            <w:trPr>
              <w:cantSplit/>
            </w:trPr>
            <w:sdt>
              <w:sdtPr>
                <w:tag w:val="_PLD_4d030b955a614622b69aba22ad95922f"/>
                <w:id w:val="775488"/>
                <w:lock w:val="sdtLocked"/>
              </w:sdtPr>
              <w:sdtContent>
                <w:tc>
                  <w:tcPr>
                    <w:tcW w:w="1675" w:type="pct"/>
                    <w:shd w:val="clear" w:color="auto" w:fill="auto"/>
                  </w:tcPr>
                  <w:p w:rsidR="00294521" w:rsidRDefault="00294521" w:rsidP="005C6340">
                    <w:pPr>
                      <w:ind w:right="105"/>
                      <w:rPr>
                        <w:szCs w:val="21"/>
                      </w:rPr>
                    </w:pPr>
                    <w:r>
                      <w:rPr>
                        <w:rFonts w:hint="eastAsia"/>
                        <w:szCs w:val="21"/>
                      </w:rPr>
                      <w:t>消费税</w:t>
                    </w:r>
                  </w:p>
                </w:tc>
              </w:sdtContent>
            </w:sdt>
            <w:tc>
              <w:tcPr>
                <w:tcW w:w="1661" w:type="pct"/>
                <w:shd w:val="clear" w:color="auto" w:fill="auto"/>
              </w:tcPr>
              <w:p w:rsidR="00294521" w:rsidRPr="00294521" w:rsidRDefault="00294521" w:rsidP="005C6340">
                <w:pPr>
                  <w:ind w:right="73"/>
                  <w:jc w:val="right"/>
                  <w:rPr>
                    <w:rFonts w:ascii="宋体" w:hAnsi="宋体"/>
                    <w:szCs w:val="21"/>
                  </w:rPr>
                </w:pPr>
              </w:p>
            </w:tc>
            <w:tc>
              <w:tcPr>
                <w:tcW w:w="1664" w:type="pct"/>
                <w:shd w:val="clear" w:color="auto" w:fill="auto"/>
              </w:tcPr>
              <w:p w:rsidR="00294521" w:rsidRPr="00294521" w:rsidRDefault="00294521" w:rsidP="005C6340">
                <w:pPr>
                  <w:jc w:val="right"/>
                  <w:rPr>
                    <w:rFonts w:ascii="宋体" w:hAnsi="宋体"/>
                    <w:szCs w:val="21"/>
                  </w:rPr>
                </w:pPr>
              </w:p>
            </w:tc>
          </w:tr>
          <w:tr w:rsidR="00294521" w:rsidTr="005C6340">
            <w:trPr>
              <w:cantSplit/>
            </w:trPr>
            <w:sdt>
              <w:sdtPr>
                <w:tag w:val="_PLD_0bfcdc96571247378beda4baa3cf54fe"/>
                <w:id w:val="775489"/>
                <w:lock w:val="sdtLocked"/>
              </w:sdtPr>
              <w:sdtContent>
                <w:tc>
                  <w:tcPr>
                    <w:tcW w:w="1675" w:type="pct"/>
                    <w:shd w:val="clear" w:color="auto" w:fill="auto"/>
                  </w:tcPr>
                  <w:p w:rsidR="00294521" w:rsidRDefault="00294521" w:rsidP="005C6340">
                    <w:pPr>
                      <w:ind w:right="105"/>
                      <w:rPr>
                        <w:szCs w:val="21"/>
                      </w:rPr>
                    </w:pPr>
                    <w:r>
                      <w:rPr>
                        <w:rFonts w:hint="eastAsia"/>
                        <w:szCs w:val="21"/>
                      </w:rPr>
                      <w:t>营业税</w:t>
                    </w:r>
                  </w:p>
                </w:tc>
              </w:sdtContent>
            </w:sdt>
            <w:tc>
              <w:tcPr>
                <w:tcW w:w="1661" w:type="pct"/>
                <w:shd w:val="clear" w:color="auto" w:fill="auto"/>
              </w:tcPr>
              <w:p w:rsidR="00294521" w:rsidRPr="00294521" w:rsidRDefault="00294521" w:rsidP="005C6340">
                <w:pPr>
                  <w:ind w:right="73"/>
                  <w:jc w:val="right"/>
                  <w:rPr>
                    <w:rFonts w:ascii="宋体" w:hAnsi="宋体"/>
                    <w:szCs w:val="21"/>
                  </w:rPr>
                </w:pPr>
              </w:p>
            </w:tc>
            <w:tc>
              <w:tcPr>
                <w:tcW w:w="1664" w:type="pct"/>
                <w:shd w:val="clear" w:color="auto" w:fill="auto"/>
              </w:tcPr>
              <w:p w:rsidR="00294521" w:rsidRPr="00294521" w:rsidRDefault="00294521" w:rsidP="005C6340">
                <w:pPr>
                  <w:jc w:val="right"/>
                  <w:rPr>
                    <w:rFonts w:ascii="宋体" w:hAnsi="宋体"/>
                    <w:szCs w:val="21"/>
                  </w:rPr>
                </w:pPr>
              </w:p>
            </w:tc>
          </w:tr>
          <w:tr w:rsidR="00294521" w:rsidTr="005C6340">
            <w:trPr>
              <w:cantSplit/>
            </w:trPr>
            <w:sdt>
              <w:sdtPr>
                <w:tag w:val="_PLD_49b8dc872bb9404cb0839f96df5b2cfe"/>
                <w:id w:val="775490"/>
                <w:lock w:val="sdtLocked"/>
              </w:sdtPr>
              <w:sdtContent>
                <w:tc>
                  <w:tcPr>
                    <w:tcW w:w="1675" w:type="pct"/>
                    <w:shd w:val="clear" w:color="auto" w:fill="auto"/>
                  </w:tcPr>
                  <w:p w:rsidR="00294521" w:rsidRDefault="00294521" w:rsidP="005C6340">
                    <w:pPr>
                      <w:ind w:right="105"/>
                      <w:rPr>
                        <w:szCs w:val="21"/>
                      </w:rPr>
                    </w:pPr>
                    <w:r>
                      <w:rPr>
                        <w:rFonts w:hint="eastAsia"/>
                        <w:szCs w:val="21"/>
                      </w:rPr>
                      <w:t>企业所得税</w:t>
                    </w:r>
                  </w:p>
                </w:tc>
              </w:sdtContent>
            </w:sdt>
            <w:tc>
              <w:tcPr>
                <w:tcW w:w="1661" w:type="pct"/>
                <w:shd w:val="clear" w:color="auto" w:fill="auto"/>
              </w:tcPr>
              <w:p w:rsidR="00294521" w:rsidRPr="00294521" w:rsidRDefault="00294521" w:rsidP="005C6340">
                <w:pPr>
                  <w:ind w:right="73"/>
                  <w:jc w:val="right"/>
                  <w:rPr>
                    <w:rFonts w:ascii="宋体" w:hAnsi="宋体"/>
                    <w:szCs w:val="21"/>
                  </w:rPr>
                </w:pPr>
                <w:r w:rsidRPr="00294521">
                  <w:rPr>
                    <w:rFonts w:ascii="宋体" w:hAnsi="宋体"/>
                  </w:rPr>
                  <w:t>31,778,125.65</w:t>
                </w:r>
              </w:p>
            </w:tc>
            <w:tc>
              <w:tcPr>
                <w:tcW w:w="1664" w:type="pct"/>
                <w:shd w:val="clear" w:color="auto" w:fill="auto"/>
              </w:tcPr>
              <w:p w:rsidR="00294521" w:rsidRPr="00294521" w:rsidRDefault="00294521" w:rsidP="005C6340">
                <w:pPr>
                  <w:jc w:val="right"/>
                  <w:rPr>
                    <w:rFonts w:ascii="宋体" w:hAnsi="宋体"/>
                    <w:szCs w:val="21"/>
                  </w:rPr>
                </w:pPr>
                <w:r w:rsidRPr="00294521">
                  <w:rPr>
                    <w:rFonts w:ascii="宋体" w:hAnsi="宋体"/>
                  </w:rPr>
                  <w:t>19,210,517.05</w:t>
                </w:r>
              </w:p>
            </w:tc>
          </w:tr>
          <w:tr w:rsidR="00294521" w:rsidTr="005C6340">
            <w:trPr>
              <w:cantSplit/>
            </w:trPr>
            <w:sdt>
              <w:sdtPr>
                <w:tag w:val="_PLD_286bae1276454142bcbbbd304c37de69"/>
                <w:id w:val="775491"/>
                <w:lock w:val="sdtLocked"/>
              </w:sdtPr>
              <w:sdtContent>
                <w:tc>
                  <w:tcPr>
                    <w:tcW w:w="1675" w:type="pct"/>
                    <w:shd w:val="clear" w:color="auto" w:fill="auto"/>
                  </w:tcPr>
                  <w:p w:rsidR="00294521" w:rsidRDefault="00294521" w:rsidP="005C6340">
                    <w:pPr>
                      <w:ind w:right="105"/>
                      <w:rPr>
                        <w:szCs w:val="21"/>
                      </w:rPr>
                    </w:pPr>
                    <w:r>
                      <w:rPr>
                        <w:rFonts w:hint="eastAsia"/>
                        <w:szCs w:val="21"/>
                      </w:rPr>
                      <w:t>个人所得税</w:t>
                    </w:r>
                  </w:p>
                </w:tc>
              </w:sdtContent>
            </w:sdt>
            <w:tc>
              <w:tcPr>
                <w:tcW w:w="1661" w:type="pct"/>
                <w:shd w:val="clear" w:color="auto" w:fill="auto"/>
              </w:tcPr>
              <w:p w:rsidR="00294521" w:rsidRPr="00294521" w:rsidRDefault="00294521" w:rsidP="005C6340">
                <w:pPr>
                  <w:ind w:right="73"/>
                  <w:jc w:val="right"/>
                  <w:rPr>
                    <w:rFonts w:ascii="宋体" w:hAnsi="宋体"/>
                    <w:szCs w:val="21"/>
                  </w:rPr>
                </w:pPr>
                <w:r w:rsidRPr="00294521">
                  <w:rPr>
                    <w:rFonts w:ascii="宋体" w:hAnsi="宋体"/>
                  </w:rPr>
                  <w:t>103,079.43</w:t>
                </w:r>
              </w:p>
            </w:tc>
            <w:tc>
              <w:tcPr>
                <w:tcW w:w="1664" w:type="pct"/>
                <w:shd w:val="clear" w:color="auto" w:fill="auto"/>
              </w:tcPr>
              <w:p w:rsidR="00294521" w:rsidRPr="00294521" w:rsidRDefault="00294521" w:rsidP="005C6340">
                <w:pPr>
                  <w:jc w:val="right"/>
                  <w:rPr>
                    <w:rFonts w:ascii="宋体" w:hAnsi="宋体"/>
                    <w:szCs w:val="21"/>
                  </w:rPr>
                </w:pPr>
                <w:r w:rsidRPr="00294521">
                  <w:rPr>
                    <w:rFonts w:ascii="宋体" w:hAnsi="宋体"/>
                  </w:rPr>
                  <w:t>786,831.00</w:t>
                </w:r>
              </w:p>
            </w:tc>
          </w:tr>
          <w:tr w:rsidR="00294521" w:rsidTr="005C6340">
            <w:trPr>
              <w:cantSplit/>
            </w:trPr>
            <w:sdt>
              <w:sdtPr>
                <w:tag w:val="_PLD_a8b0debdaa39485db785fba69d402925"/>
                <w:id w:val="775492"/>
                <w:lock w:val="sdtLocked"/>
              </w:sdtPr>
              <w:sdtContent>
                <w:tc>
                  <w:tcPr>
                    <w:tcW w:w="1675" w:type="pct"/>
                    <w:shd w:val="clear" w:color="auto" w:fill="auto"/>
                  </w:tcPr>
                  <w:p w:rsidR="00294521" w:rsidRDefault="00294521" w:rsidP="005C6340">
                    <w:pPr>
                      <w:ind w:right="105"/>
                      <w:rPr>
                        <w:szCs w:val="21"/>
                      </w:rPr>
                    </w:pPr>
                    <w:r>
                      <w:rPr>
                        <w:rFonts w:hint="eastAsia"/>
                        <w:szCs w:val="21"/>
                      </w:rPr>
                      <w:t>城市维护建设税</w:t>
                    </w:r>
                  </w:p>
                </w:tc>
              </w:sdtContent>
            </w:sdt>
            <w:tc>
              <w:tcPr>
                <w:tcW w:w="1661" w:type="pct"/>
                <w:shd w:val="clear" w:color="auto" w:fill="auto"/>
              </w:tcPr>
              <w:p w:rsidR="00294521" w:rsidRPr="00294521" w:rsidRDefault="00294521" w:rsidP="005C6340">
                <w:pPr>
                  <w:ind w:right="73"/>
                  <w:jc w:val="right"/>
                  <w:rPr>
                    <w:rFonts w:ascii="宋体" w:hAnsi="宋体"/>
                    <w:szCs w:val="21"/>
                  </w:rPr>
                </w:pPr>
                <w:r w:rsidRPr="00294521">
                  <w:rPr>
                    <w:rFonts w:ascii="宋体" w:hAnsi="宋体"/>
                  </w:rPr>
                  <w:t>1,181,022.12</w:t>
                </w:r>
              </w:p>
            </w:tc>
            <w:tc>
              <w:tcPr>
                <w:tcW w:w="1664" w:type="pct"/>
                <w:shd w:val="clear" w:color="auto" w:fill="auto"/>
              </w:tcPr>
              <w:p w:rsidR="00294521" w:rsidRPr="00294521" w:rsidRDefault="00294521" w:rsidP="005C6340">
                <w:pPr>
                  <w:jc w:val="right"/>
                  <w:rPr>
                    <w:rFonts w:ascii="宋体" w:hAnsi="宋体"/>
                    <w:szCs w:val="21"/>
                  </w:rPr>
                </w:pPr>
                <w:r w:rsidRPr="00294521">
                  <w:rPr>
                    <w:rFonts w:ascii="宋体" w:hAnsi="宋体"/>
                  </w:rPr>
                  <w:t>1,043,307.26</w:t>
                </w:r>
              </w:p>
            </w:tc>
          </w:tr>
          <w:sdt>
            <w:sdtPr>
              <w:rPr>
                <w:rFonts w:hint="eastAsia"/>
                <w:szCs w:val="21"/>
              </w:rPr>
              <w:alias w:val="应交税金明细"/>
              <w:tag w:val="_TUP_36dc5b70803f4b0599ef63bb69424b3f"/>
              <w:id w:val="775493"/>
              <w:lock w:val="sdtLocked"/>
            </w:sdtPr>
            <w:sdtEndPr>
              <w:rPr>
                <w:rFonts w:ascii="宋体" w:hAnsi="宋体"/>
              </w:rPr>
            </w:sdtEndPr>
            <w:sdtContent>
              <w:tr w:rsidR="00294521" w:rsidTr="005C6340">
                <w:trPr>
                  <w:cantSplit/>
                </w:trPr>
                <w:tc>
                  <w:tcPr>
                    <w:tcW w:w="1675" w:type="pct"/>
                  </w:tcPr>
                  <w:p w:rsidR="00294521" w:rsidRDefault="00294521" w:rsidP="005C6340">
                    <w:pPr>
                      <w:ind w:right="105"/>
                      <w:rPr>
                        <w:szCs w:val="21"/>
                      </w:rPr>
                    </w:pPr>
                    <w:r>
                      <w:t>教育费附加</w:t>
                    </w:r>
                  </w:p>
                </w:tc>
                <w:tc>
                  <w:tcPr>
                    <w:tcW w:w="1661" w:type="pct"/>
                  </w:tcPr>
                  <w:p w:rsidR="00294521" w:rsidRPr="00294521" w:rsidRDefault="00294521" w:rsidP="005C6340">
                    <w:pPr>
                      <w:ind w:right="73"/>
                      <w:jc w:val="right"/>
                      <w:rPr>
                        <w:rFonts w:ascii="宋体" w:hAnsi="宋体"/>
                        <w:szCs w:val="21"/>
                      </w:rPr>
                    </w:pPr>
                    <w:r w:rsidRPr="00294521">
                      <w:rPr>
                        <w:rFonts w:ascii="宋体" w:hAnsi="宋体"/>
                      </w:rPr>
                      <w:t>850,236.23</w:t>
                    </w:r>
                  </w:p>
                </w:tc>
                <w:tc>
                  <w:tcPr>
                    <w:tcW w:w="1664" w:type="pct"/>
                  </w:tcPr>
                  <w:p w:rsidR="00294521" w:rsidRPr="00294521" w:rsidRDefault="00294521" w:rsidP="005C6340">
                    <w:pPr>
                      <w:jc w:val="right"/>
                      <w:rPr>
                        <w:rFonts w:ascii="宋体" w:hAnsi="宋体"/>
                        <w:szCs w:val="21"/>
                      </w:rPr>
                    </w:pPr>
                    <w:r w:rsidRPr="00294521">
                      <w:rPr>
                        <w:rFonts w:ascii="宋体" w:hAnsi="宋体"/>
                      </w:rPr>
                      <w:t>734,415.42</w:t>
                    </w:r>
                  </w:p>
                </w:tc>
              </w:tr>
            </w:sdtContent>
          </w:sdt>
          <w:sdt>
            <w:sdtPr>
              <w:rPr>
                <w:rFonts w:hint="eastAsia"/>
                <w:szCs w:val="21"/>
              </w:rPr>
              <w:alias w:val="应交税金明细"/>
              <w:tag w:val="_TUP_36dc5b70803f4b0599ef63bb69424b3f"/>
              <w:id w:val="775494"/>
              <w:lock w:val="sdtLocked"/>
            </w:sdtPr>
            <w:sdtEndPr>
              <w:rPr>
                <w:rFonts w:ascii="宋体" w:hAnsi="宋体"/>
              </w:rPr>
            </w:sdtEndPr>
            <w:sdtContent>
              <w:tr w:rsidR="00294521" w:rsidTr="005C6340">
                <w:trPr>
                  <w:cantSplit/>
                </w:trPr>
                <w:tc>
                  <w:tcPr>
                    <w:tcW w:w="1675" w:type="pct"/>
                  </w:tcPr>
                  <w:p w:rsidR="00294521" w:rsidRDefault="00294521" w:rsidP="005C6340">
                    <w:pPr>
                      <w:ind w:right="105"/>
                      <w:rPr>
                        <w:szCs w:val="21"/>
                      </w:rPr>
                    </w:pPr>
                    <w:r>
                      <w:t>各项基金</w:t>
                    </w:r>
                  </w:p>
                </w:tc>
                <w:tc>
                  <w:tcPr>
                    <w:tcW w:w="1661" w:type="pct"/>
                  </w:tcPr>
                  <w:p w:rsidR="00294521" w:rsidRPr="00294521" w:rsidRDefault="00294521" w:rsidP="005C6340">
                    <w:pPr>
                      <w:ind w:right="73"/>
                      <w:jc w:val="right"/>
                      <w:rPr>
                        <w:rFonts w:ascii="宋体" w:hAnsi="宋体"/>
                        <w:szCs w:val="21"/>
                      </w:rPr>
                    </w:pPr>
                  </w:p>
                </w:tc>
                <w:tc>
                  <w:tcPr>
                    <w:tcW w:w="1664" w:type="pct"/>
                  </w:tcPr>
                  <w:p w:rsidR="00294521" w:rsidRPr="00294521" w:rsidRDefault="00294521" w:rsidP="005C6340">
                    <w:pPr>
                      <w:jc w:val="right"/>
                      <w:rPr>
                        <w:rFonts w:ascii="宋体" w:hAnsi="宋体"/>
                        <w:szCs w:val="21"/>
                      </w:rPr>
                    </w:pPr>
                    <w:r w:rsidRPr="00294521">
                      <w:rPr>
                        <w:rFonts w:ascii="宋体" w:hAnsi="宋体"/>
                      </w:rPr>
                      <w:t>191,491.26</w:t>
                    </w:r>
                  </w:p>
                </w:tc>
              </w:tr>
            </w:sdtContent>
          </w:sdt>
          <w:sdt>
            <w:sdtPr>
              <w:rPr>
                <w:rFonts w:hint="eastAsia"/>
                <w:szCs w:val="21"/>
              </w:rPr>
              <w:alias w:val="应交税金明细"/>
              <w:tag w:val="_TUP_36dc5b70803f4b0599ef63bb69424b3f"/>
              <w:id w:val="775495"/>
              <w:lock w:val="sdtLocked"/>
            </w:sdtPr>
            <w:sdtEndPr>
              <w:rPr>
                <w:rFonts w:ascii="宋体" w:hAnsi="宋体"/>
              </w:rPr>
            </w:sdtEndPr>
            <w:sdtContent>
              <w:tr w:rsidR="00294521" w:rsidTr="005C6340">
                <w:trPr>
                  <w:cantSplit/>
                </w:trPr>
                <w:tc>
                  <w:tcPr>
                    <w:tcW w:w="1675" w:type="pct"/>
                  </w:tcPr>
                  <w:p w:rsidR="00294521" w:rsidRDefault="00294521" w:rsidP="005C6340">
                    <w:pPr>
                      <w:ind w:right="105"/>
                      <w:rPr>
                        <w:szCs w:val="21"/>
                      </w:rPr>
                    </w:pPr>
                    <w:r>
                      <w:t>其他税费</w:t>
                    </w:r>
                  </w:p>
                </w:tc>
                <w:tc>
                  <w:tcPr>
                    <w:tcW w:w="1661" w:type="pct"/>
                  </w:tcPr>
                  <w:p w:rsidR="00294521" w:rsidRPr="00294521" w:rsidRDefault="00294521" w:rsidP="005C6340">
                    <w:pPr>
                      <w:ind w:right="73"/>
                      <w:jc w:val="right"/>
                      <w:rPr>
                        <w:rFonts w:ascii="宋体" w:hAnsi="宋体"/>
                        <w:szCs w:val="21"/>
                      </w:rPr>
                    </w:pPr>
                    <w:r w:rsidRPr="00294521">
                      <w:rPr>
                        <w:rFonts w:ascii="宋体" w:hAnsi="宋体"/>
                      </w:rPr>
                      <w:t>3,167,347.55</w:t>
                    </w:r>
                  </w:p>
                </w:tc>
                <w:tc>
                  <w:tcPr>
                    <w:tcW w:w="1664" w:type="pct"/>
                  </w:tcPr>
                  <w:p w:rsidR="00294521" w:rsidRPr="00294521" w:rsidRDefault="00294521" w:rsidP="005C6340">
                    <w:pPr>
                      <w:jc w:val="right"/>
                      <w:rPr>
                        <w:rFonts w:ascii="宋体" w:hAnsi="宋体"/>
                        <w:szCs w:val="21"/>
                      </w:rPr>
                    </w:pPr>
                    <w:r w:rsidRPr="00294521">
                      <w:rPr>
                        <w:rFonts w:ascii="宋体" w:hAnsi="宋体"/>
                      </w:rPr>
                      <w:t>3,142,621.68</w:t>
                    </w:r>
                  </w:p>
                </w:tc>
              </w:tr>
            </w:sdtContent>
          </w:sdt>
          <w:tr w:rsidR="00294521" w:rsidTr="005C6340">
            <w:trPr>
              <w:cantSplit/>
            </w:trPr>
            <w:sdt>
              <w:sdtPr>
                <w:tag w:val="_PLD_20c6a13df16b42419ce5934e954d56b1"/>
                <w:id w:val="775496"/>
                <w:lock w:val="sdtLocked"/>
              </w:sdtPr>
              <w:sdtContent>
                <w:tc>
                  <w:tcPr>
                    <w:tcW w:w="1675" w:type="pct"/>
                    <w:vAlign w:val="center"/>
                  </w:tcPr>
                  <w:p w:rsidR="00294521" w:rsidRDefault="00294521" w:rsidP="005C6340">
                    <w:pPr>
                      <w:ind w:right="105"/>
                      <w:jc w:val="center"/>
                      <w:rPr>
                        <w:szCs w:val="21"/>
                      </w:rPr>
                    </w:pPr>
                    <w:r>
                      <w:rPr>
                        <w:rFonts w:hint="eastAsia"/>
                        <w:szCs w:val="21"/>
                      </w:rPr>
                      <w:t>合计</w:t>
                    </w:r>
                  </w:p>
                </w:tc>
              </w:sdtContent>
            </w:sdt>
            <w:tc>
              <w:tcPr>
                <w:tcW w:w="1661" w:type="pct"/>
              </w:tcPr>
              <w:p w:rsidR="00294521" w:rsidRPr="00294521" w:rsidRDefault="00294521" w:rsidP="005C6340">
                <w:pPr>
                  <w:ind w:right="73"/>
                  <w:jc w:val="right"/>
                  <w:rPr>
                    <w:rFonts w:ascii="宋体" w:hAnsi="宋体"/>
                    <w:szCs w:val="21"/>
                  </w:rPr>
                </w:pPr>
                <w:r w:rsidRPr="00294521">
                  <w:rPr>
                    <w:rFonts w:ascii="宋体" w:hAnsi="宋体"/>
                  </w:rPr>
                  <w:t>51,166,193.79</w:t>
                </w:r>
              </w:p>
            </w:tc>
            <w:tc>
              <w:tcPr>
                <w:tcW w:w="1664" w:type="pct"/>
              </w:tcPr>
              <w:p w:rsidR="00294521" w:rsidRPr="00294521" w:rsidRDefault="00294521" w:rsidP="005C6340">
                <w:pPr>
                  <w:jc w:val="right"/>
                  <w:rPr>
                    <w:rFonts w:ascii="宋体" w:hAnsi="宋体"/>
                    <w:szCs w:val="21"/>
                  </w:rPr>
                </w:pPr>
                <w:r w:rsidRPr="00294521">
                  <w:rPr>
                    <w:rFonts w:ascii="宋体" w:hAnsi="宋体"/>
                  </w:rPr>
                  <w:t>40,410,274.37</w:t>
                </w:r>
              </w:p>
            </w:tc>
          </w:tr>
        </w:tbl>
        <w:p w:rsidR="00B33BEC" w:rsidRDefault="00FE1625">
          <w:pPr>
            <w:rPr>
              <w:szCs w:val="21"/>
            </w:rPr>
          </w:pPr>
        </w:p>
      </w:sdtContent>
    </w:sdt>
    <w:p w:rsidR="00B33BEC" w:rsidRDefault="00EC273B">
      <w:pPr>
        <w:pStyle w:val="3"/>
        <w:numPr>
          <w:ilvl w:val="0"/>
          <w:numId w:val="21"/>
        </w:numPr>
        <w:tabs>
          <w:tab w:val="left" w:pos="504"/>
        </w:tabs>
        <w:rPr>
          <w:szCs w:val="21"/>
        </w:rPr>
      </w:pPr>
      <w:r>
        <w:rPr>
          <w:rFonts w:hint="eastAsia"/>
          <w:szCs w:val="21"/>
        </w:rPr>
        <w:t>其他应付款</w:t>
      </w:r>
    </w:p>
    <w:bookmarkStart w:id="171"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4"/>
          </w:pPr>
          <w:r>
            <w:rPr>
              <w:rFonts w:hint="eastAsia"/>
            </w:rPr>
            <w:t>项目列示</w:t>
          </w:r>
        </w:p>
        <w:sdt>
          <w:sdtPr>
            <w:alias w:val="是否适用：其他应付款分类列示[双击切换]"/>
            <w:tag w:val="_GBC_66f20e30acfe43c3b4edf860d086ad10"/>
            <w:id w:val="-1402127924"/>
            <w:lock w:val="sdtContentLocked"/>
            <w:placeholder>
              <w:docPart w:val="GBC22222222222222222222222222222"/>
            </w:placeholder>
          </w:sdtPr>
          <w:sdtContent>
            <w:p w:rsidR="00B33BEC" w:rsidRDefault="00FE1625">
              <w:r w:rsidRPr="00E6394E">
                <w:rPr>
                  <w:rFonts w:ascii="宋体" w:hAnsi="宋体"/>
                  <w:sz w:val="18"/>
                </w:rPr>
                <w:fldChar w:fldCharType="begin"/>
              </w:r>
              <w:r w:rsidR="00313282" w:rsidRPr="00E639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313282"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313282" w:rsidRDefault="00EC273B">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313282" w:rsidTr="005C6340">
            <w:sdt>
              <w:sdtPr>
                <w:tag w:val="_PLD_5b32323c48c441e4832da1fe28654990"/>
                <w:id w:val="775630"/>
                <w:lock w:val="sdtLocked"/>
              </w:sdtPr>
              <w:sdtContent>
                <w:tc>
                  <w:tcPr>
                    <w:tcW w:w="1828" w:type="pct"/>
                    <w:shd w:val="clear" w:color="auto" w:fill="auto"/>
                    <w:vAlign w:val="center"/>
                  </w:tcPr>
                  <w:p w:rsidR="00313282" w:rsidRDefault="00313282" w:rsidP="005C634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775631"/>
                <w:lock w:val="sdtLocked"/>
              </w:sdtPr>
              <w:sdtContent>
                <w:tc>
                  <w:tcPr>
                    <w:tcW w:w="1582" w:type="pct"/>
                    <w:shd w:val="clear" w:color="auto" w:fill="auto"/>
                    <w:vAlign w:val="center"/>
                  </w:tcPr>
                  <w:p w:rsidR="00313282" w:rsidRDefault="00313282" w:rsidP="005C6340">
                    <w:pPr>
                      <w:jc w:val="center"/>
                      <w:rPr>
                        <w:szCs w:val="21"/>
                      </w:rPr>
                    </w:pPr>
                    <w:r>
                      <w:rPr>
                        <w:rFonts w:hint="eastAsia"/>
                        <w:szCs w:val="21"/>
                      </w:rPr>
                      <w:t>期末余额</w:t>
                    </w:r>
                  </w:p>
                </w:tc>
              </w:sdtContent>
            </w:sdt>
            <w:sdt>
              <w:sdtPr>
                <w:tag w:val="_PLD_963dd0fff1a644319fa667127e37c635"/>
                <w:id w:val="775632"/>
                <w:lock w:val="sdtLocked"/>
              </w:sdtPr>
              <w:sdtContent>
                <w:tc>
                  <w:tcPr>
                    <w:tcW w:w="1590" w:type="pct"/>
                    <w:shd w:val="clear" w:color="auto" w:fill="auto"/>
                    <w:vAlign w:val="center"/>
                  </w:tcPr>
                  <w:p w:rsidR="00313282" w:rsidRDefault="00313282" w:rsidP="005C6340">
                    <w:pPr>
                      <w:jc w:val="center"/>
                      <w:rPr>
                        <w:szCs w:val="21"/>
                      </w:rPr>
                    </w:pPr>
                    <w:r>
                      <w:rPr>
                        <w:rFonts w:hint="eastAsia"/>
                        <w:szCs w:val="21"/>
                      </w:rPr>
                      <w:t>期初余额</w:t>
                    </w:r>
                  </w:p>
                </w:tc>
              </w:sdtContent>
            </w:sdt>
          </w:tr>
          <w:tr w:rsidR="00313282" w:rsidTr="005C6340">
            <w:sdt>
              <w:sdtPr>
                <w:tag w:val="_PLD_0d8db0f39a8f4ce288a938e24fa2c383"/>
                <w:id w:val="775633"/>
                <w:lock w:val="sdtLocked"/>
              </w:sdtPr>
              <w:sdtContent>
                <w:tc>
                  <w:tcPr>
                    <w:tcW w:w="1828" w:type="pct"/>
                    <w:shd w:val="clear" w:color="auto" w:fill="auto"/>
                  </w:tcPr>
                  <w:p w:rsidR="00313282" w:rsidRDefault="00313282" w:rsidP="005C6340">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p>
            </w:tc>
            <w:tc>
              <w:tcPr>
                <w:tcW w:w="1590"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313282">
                  <w:rPr>
                    <w:rFonts w:ascii="宋体" w:hAnsi="宋体"/>
                  </w:rPr>
                  <w:t>826,593.93</w:t>
                </w:r>
              </w:p>
            </w:tc>
          </w:tr>
          <w:tr w:rsidR="00313282" w:rsidTr="005C6340">
            <w:sdt>
              <w:sdtPr>
                <w:tag w:val="_PLD_d58bd770751d483f8745dbb7b00bc1bc"/>
                <w:id w:val="775634"/>
                <w:lock w:val="sdtLocked"/>
              </w:sdtPr>
              <w:sdtContent>
                <w:tc>
                  <w:tcPr>
                    <w:tcW w:w="1828" w:type="pct"/>
                    <w:shd w:val="clear" w:color="auto" w:fill="auto"/>
                  </w:tcPr>
                  <w:p w:rsidR="00313282" w:rsidRDefault="00313282" w:rsidP="005C6340">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313282">
                  <w:rPr>
                    <w:rFonts w:ascii="宋体" w:hAnsi="宋体"/>
                  </w:rPr>
                  <w:t>1,218,693.53</w:t>
                </w:r>
              </w:p>
            </w:tc>
            <w:tc>
              <w:tcPr>
                <w:tcW w:w="1590"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313282">
                  <w:rPr>
                    <w:rFonts w:ascii="宋体" w:hAnsi="宋体"/>
                  </w:rPr>
                  <w:t>1,306,368.75</w:t>
                </w:r>
              </w:p>
            </w:tc>
          </w:tr>
          <w:tr w:rsidR="00313282" w:rsidTr="005C6340">
            <w:sdt>
              <w:sdtPr>
                <w:tag w:val="_PLD_c83cb5058f1e4c4a90af87f7c5034615"/>
                <w:id w:val="775635"/>
                <w:lock w:val="sdtLocked"/>
              </w:sdtPr>
              <w:sdtContent>
                <w:tc>
                  <w:tcPr>
                    <w:tcW w:w="1828" w:type="pct"/>
                    <w:shd w:val="clear" w:color="auto" w:fill="auto"/>
                  </w:tcPr>
                  <w:p w:rsidR="00313282" w:rsidRDefault="00313282" w:rsidP="005C6340">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313282">
                  <w:rPr>
                    <w:rFonts w:ascii="宋体" w:hAnsi="宋体"/>
                  </w:rPr>
                  <w:t>110,593,682.15</w:t>
                </w:r>
              </w:p>
            </w:tc>
            <w:tc>
              <w:tcPr>
                <w:tcW w:w="1590"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313282">
                  <w:rPr>
                    <w:rFonts w:ascii="宋体" w:hAnsi="宋体"/>
                  </w:rPr>
                  <w:t>113,323,480.94</w:t>
                </w:r>
              </w:p>
            </w:tc>
          </w:tr>
          <w:tr w:rsidR="00313282" w:rsidRPr="00313282" w:rsidTr="005C6340">
            <w:sdt>
              <w:sdtPr>
                <w:tag w:val="_PLD_48846159369b4ecc8e1c94c6ae222651"/>
                <w:id w:val="775636"/>
                <w:lock w:val="sdtLocked"/>
              </w:sdtPr>
              <w:sdtContent>
                <w:tc>
                  <w:tcPr>
                    <w:tcW w:w="1828" w:type="pct"/>
                    <w:shd w:val="clear" w:color="auto" w:fill="auto"/>
                  </w:tcPr>
                  <w:p w:rsidR="00313282" w:rsidRDefault="00313282" w:rsidP="005C6340">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313282">
                  <w:rPr>
                    <w:rFonts w:ascii="宋体" w:hAnsi="宋体"/>
                  </w:rPr>
                  <w:t>111,812,375.68</w:t>
                </w:r>
              </w:p>
            </w:tc>
            <w:tc>
              <w:tcPr>
                <w:tcW w:w="1590" w:type="pct"/>
                <w:shd w:val="clear" w:color="auto" w:fill="auto"/>
              </w:tcPr>
              <w:p w:rsidR="00313282" w:rsidRPr="00313282" w:rsidRDefault="00313282"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313282">
                  <w:rPr>
                    <w:rFonts w:ascii="宋体" w:hAnsi="宋体"/>
                  </w:rPr>
                  <w:t>115,456,443.62</w:t>
                </w:r>
              </w:p>
            </w:tc>
          </w:tr>
        </w:tbl>
        <w:p w:rsidR="00B33BEC" w:rsidRPr="00313282" w:rsidRDefault="00FE1625" w:rsidP="00313282"/>
      </w:sdtContent>
    </w:sdt>
    <w:bookmarkEnd w:id="171" w:displacedByCustomXml="next"/>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rFonts w:ascii="Times New Roman" w:hAnsi="Times New Roman" w:cs="Times New Roman"/>
          <w:kern w:val="2"/>
          <w:szCs w:val="21"/>
        </w:rPr>
      </w:sdtEndPr>
      <w:sdtContent>
        <w:p w:rsidR="00B33BEC" w:rsidRDefault="00EC273B">
          <w:pPr>
            <w:pStyle w:val="4"/>
            <w:ind w:left="360" w:hanging="360"/>
          </w:pPr>
          <w:r>
            <w:rPr>
              <w:rFonts w:hint="eastAsia"/>
            </w:rPr>
            <w:t>应付利息</w:t>
          </w:r>
        </w:p>
        <w:p w:rsidR="00B33BEC" w:rsidRDefault="00EC273B" w:rsidP="00816693">
          <w:pPr>
            <w:pStyle w:val="4"/>
            <w:numPr>
              <w:ilvl w:val="0"/>
              <w:numId w:val="78"/>
            </w:numPr>
          </w:pPr>
          <w:r>
            <w:rPr>
              <w:rFonts w:hint="eastAsia"/>
            </w:rPr>
            <w:t>分类列示</w:t>
          </w:r>
        </w:p>
        <w:sdt>
          <w:sdtPr>
            <w:alias w:val="是否适用：应付利息[双击切换]"/>
            <w:tag w:val="_GBC_85af862d19904f96b30527124af698c1"/>
            <w:id w:val="1842272621"/>
            <w:lock w:val="sdtLocked"/>
            <w:placeholder>
              <w:docPart w:val="GBC22222222222222222222222222222"/>
            </w:placeholder>
          </w:sdtPr>
          <w:sdtContent>
            <w:p w:rsidR="00B33BEC" w:rsidRDefault="00FE1625">
              <w:r w:rsidRPr="00E6394E">
                <w:rPr>
                  <w:rFonts w:ascii="宋体" w:hAnsi="宋体"/>
                  <w:sz w:val="18"/>
                </w:rPr>
                <w:fldChar w:fldCharType="begin"/>
              </w:r>
              <w:r w:rsidR="0045546B" w:rsidRP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5546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利息"/>
              <w:tag w:val="_GBC_66238a767e724222b162fd16017e574b"/>
              <w:id w:val="532464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15"/>
            <w:gridCol w:w="2586"/>
            <w:gridCol w:w="3048"/>
          </w:tblGrid>
          <w:tr w:rsidR="0045546B" w:rsidTr="005C6340">
            <w:sdt>
              <w:sdtPr>
                <w:tag w:val="_PLD_7953d4c63aa449d7b334043d048f9a4b"/>
                <w:id w:val="775755"/>
                <w:lock w:val="sdtLocked"/>
              </w:sdtPr>
              <w:sdtContent>
                <w:tc>
                  <w:tcPr>
                    <w:tcW w:w="1887" w:type="pct"/>
                    <w:tcBorders>
                      <w:top w:val="single" w:sz="4" w:space="0" w:color="auto"/>
                      <w:left w:val="single" w:sz="4" w:space="0" w:color="auto"/>
                      <w:bottom w:val="single" w:sz="4" w:space="0" w:color="auto"/>
                      <w:right w:val="single" w:sz="4" w:space="0" w:color="auto"/>
                    </w:tcBorders>
                    <w:vAlign w:val="bottom"/>
                  </w:tcPr>
                  <w:p w:rsidR="0045546B" w:rsidRDefault="0045546B" w:rsidP="005C6340">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775756"/>
                <w:lock w:val="sdtLocked"/>
              </w:sdtPr>
              <w:sdtContent>
                <w:tc>
                  <w:tcPr>
                    <w:tcW w:w="1429" w:type="pct"/>
                    <w:tcBorders>
                      <w:top w:val="single" w:sz="4" w:space="0" w:color="auto"/>
                      <w:left w:val="single" w:sz="4" w:space="0" w:color="auto"/>
                      <w:bottom w:val="single" w:sz="4" w:space="0" w:color="auto"/>
                      <w:right w:val="single" w:sz="4" w:space="0" w:color="auto"/>
                    </w:tcBorders>
                    <w:vAlign w:val="bottom"/>
                  </w:tcPr>
                  <w:p w:rsidR="0045546B" w:rsidRDefault="0045546B" w:rsidP="005C6340">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775757"/>
                <w:lock w:val="sdtLocked"/>
              </w:sdtPr>
              <w:sdtContent>
                <w:tc>
                  <w:tcPr>
                    <w:tcW w:w="1684" w:type="pct"/>
                    <w:tcBorders>
                      <w:top w:val="single" w:sz="4" w:space="0" w:color="auto"/>
                      <w:left w:val="single" w:sz="4" w:space="0" w:color="auto"/>
                      <w:bottom w:val="single" w:sz="4" w:space="0" w:color="auto"/>
                      <w:right w:val="single" w:sz="4" w:space="0" w:color="auto"/>
                    </w:tcBorders>
                    <w:vAlign w:val="bottom"/>
                  </w:tcPr>
                  <w:p w:rsidR="0045546B" w:rsidRDefault="0045546B" w:rsidP="005C6340">
                    <w:pPr>
                      <w:adjustRightInd w:val="0"/>
                      <w:snapToGrid w:val="0"/>
                      <w:ind w:leftChars="-2" w:left="-2" w:rightChars="9" w:right="19" w:hangingChars="1" w:hanging="2"/>
                      <w:jc w:val="center"/>
                      <w:rPr>
                        <w:szCs w:val="21"/>
                      </w:rPr>
                    </w:pPr>
                    <w:r>
                      <w:rPr>
                        <w:rFonts w:hint="eastAsia"/>
                        <w:szCs w:val="21"/>
                      </w:rPr>
                      <w:t>期初余额</w:t>
                    </w:r>
                  </w:p>
                </w:tc>
              </w:sdtContent>
            </w:sdt>
          </w:tr>
          <w:sdt>
            <w:sdtPr>
              <w:rPr>
                <w:szCs w:val="21"/>
              </w:rPr>
              <w:alias w:val="应付利息明细"/>
              <w:tag w:val="_TUP_1e81891e4e704e83a7333c5320fa2efa"/>
              <w:id w:val="775764"/>
              <w:lock w:val="sdtLocked"/>
            </w:sdtPr>
            <w:sdtContent>
              <w:tr w:rsidR="0045546B" w:rsidTr="005C6340">
                <w:tc>
                  <w:tcPr>
                    <w:tcW w:w="1887" w:type="pct"/>
                    <w:tcBorders>
                      <w:top w:val="single" w:sz="4" w:space="0" w:color="auto"/>
                      <w:left w:val="single" w:sz="4" w:space="0" w:color="auto"/>
                      <w:bottom w:val="single" w:sz="4" w:space="0" w:color="auto"/>
                      <w:right w:val="single" w:sz="4" w:space="0" w:color="auto"/>
                    </w:tcBorders>
                  </w:tcPr>
                  <w:p w:rsidR="0045546B" w:rsidRDefault="0045546B" w:rsidP="005C6340">
                    <w:pPr>
                      <w:rPr>
                        <w:szCs w:val="21"/>
                      </w:rPr>
                    </w:pPr>
                    <w:r>
                      <w:t>借款利息</w:t>
                    </w:r>
                  </w:p>
                </w:tc>
                <w:tc>
                  <w:tcPr>
                    <w:tcW w:w="1429" w:type="pct"/>
                    <w:tcBorders>
                      <w:top w:val="single" w:sz="4" w:space="0" w:color="auto"/>
                      <w:left w:val="single" w:sz="4" w:space="0" w:color="auto"/>
                      <w:bottom w:val="single" w:sz="4" w:space="0" w:color="auto"/>
                      <w:right w:val="single" w:sz="4" w:space="0" w:color="auto"/>
                    </w:tcBorders>
                  </w:tcPr>
                  <w:p w:rsidR="0045546B" w:rsidRDefault="0045546B" w:rsidP="005C6340">
                    <w:pPr>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45546B" w:rsidRDefault="0045546B" w:rsidP="005C6340">
                    <w:pPr>
                      <w:jc w:val="right"/>
                      <w:rPr>
                        <w:szCs w:val="21"/>
                      </w:rPr>
                    </w:pPr>
                    <w:r w:rsidRPr="0045546B">
                      <w:rPr>
                        <w:rFonts w:ascii="宋体" w:hAnsi="宋体"/>
                      </w:rPr>
                      <w:t>826,593.93</w:t>
                    </w:r>
                  </w:p>
                </w:tc>
              </w:tr>
            </w:sdtContent>
          </w:sdt>
          <w:tr w:rsidR="0045546B" w:rsidTr="005C6340">
            <w:sdt>
              <w:sdtPr>
                <w:tag w:val="_PLD_858f58bd0c6e499693e3e9f741d26391"/>
                <w:id w:val="775766"/>
                <w:lock w:val="sdtLocked"/>
              </w:sdtPr>
              <w:sdtContent>
                <w:tc>
                  <w:tcPr>
                    <w:tcW w:w="1887" w:type="pct"/>
                    <w:tcBorders>
                      <w:top w:val="single" w:sz="4" w:space="0" w:color="auto"/>
                      <w:left w:val="single" w:sz="4" w:space="0" w:color="auto"/>
                      <w:bottom w:val="single" w:sz="4" w:space="0" w:color="auto"/>
                      <w:right w:val="single" w:sz="4" w:space="0" w:color="auto"/>
                    </w:tcBorders>
                  </w:tcPr>
                  <w:p w:rsidR="0045546B" w:rsidRDefault="0045546B" w:rsidP="005C6340">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rsidR="0045546B" w:rsidRDefault="0045546B" w:rsidP="005C6340">
                <w:pPr>
                  <w:jc w:val="right"/>
                  <w:rPr>
                    <w:szCs w:val="21"/>
                  </w:rPr>
                </w:pPr>
              </w:p>
            </w:tc>
            <w:tc>
              <w:tcPr>
                <w:tcW w:w="1684" w:type="pct"/>
                <w:tcBorders>
                  <w:top w:val="single" w:sz="4" w:space="0" w:color="auto"/>
                  <w:left w:val="single" w:sz="4" w:space="0" w:color="auto"/>
                  <w:bottom w:val="single" w:sz="4" w:space="0" w:color="auto"/>
                  <w:right w:val="single" w:sz="4" w:space="0" w:color="auto"/>
                </w:tcBorders>
              </w:tcPr>
              <w:p w:rsidR="0045546B" w:rsidRDefault="0045546B" w:rsidP="005C6340">
                <w:pPr>
                  <w:jc w:val="right"/>
                  <w:rPr>
                    <w:szCs w:val="21"/>
                  </w:rPr>
                </w:pPr>
                <w:r w:rsidRPr="0045546B">
                  <w:rPr>
                    <w:rFonts w:ascii="宋体" w:hAnsi="宋体"/>
                  </w:rPr>
                  <w:t>826,593.93</w:t>
                </w:r>
              </w:p>
            </w:tc>
          </w:tr>
        </w:tbl>
        <w:p w:rsidR="0045546B" w:rsidRDefault="0045546B"/>
        <w:p w:rsidR="00B33BEC" w:rsidRDefault="00EC273B">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830665445"/>
            <w:lock w:val="sdtLocked"/>
            <w:placeholder>
              <w:docPart w:val="GBC22222222222222222222222222222"/>
            </w:placeholder>
          </w:sdtPr>
          <w:sdtContent>
            <w:p w:rsidR="00B33BEC" w:rsidRDefault="00FE1625" w:rsidP="0045546B">
              <w:pPr>
                <w:rPr>
                  <w:szCs w:val="21"/>
                </w:rPr>
              </w:pPr>
              <w:r w:rsidRPr="00E6394E">
                <w:rPr>
                  <w:rFonts w:ascii="宋体" w:hAnsi="宋体"/>
                  <w:sz w:val="18"/>
                  <w:szCs w:val="21"/>
                </w:rPr>
                <w:fldChar w:fldCharType="begin"/>
              </w:r>
              <w:r w:rsidR="0045546B"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5546B"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spacing w:before="60" w:after="60"/>
            <w:rPr>
              <w:szCs w:val="21"/>
            </w:rPr>
          </w:pPr>
          <w:r>
            <w:rPr>
              <w:rFonts w:hint="eastAsia"/>
              <w:szCs w:val="21"/>
            </w:rPr>
            <w:t>其他说明：</w:t>
          </w:r>
        </w:p>
        <w:sdt>
          <w:sdtPr>
            <w:rPr>
              <w:szCs w:val="21"/>
            </w:rPr>
            <w:alias w:val="是否适用：应付利息说明[双击切换]"/>
            <w:tag w:val="_GBC_f2437a0f1cbb497bbac71bde3a55162d"/>
            <w:id w:val="396868986"/>
            <w:lock w:val="sdtLocked"/>
            <w:placeholder>
              <w:docPart w:val="GBC22222222222222222222222222222"/>
            </w:placeholder>
          </w:sdtPr>
          <w:sdtContent>
            <w:p w:rsidR="00B33BEC" w:rsidRDefault="00FE1625" w:rsidP="0045546B">
              <w:pPr>
                <w:spacing w:before="60" w:after="60"/>
                <w:rPr>
                  <w:szCs w:val="21"/>
                </w:rPr>
              </w:pPr>
              <w:r w:rsidRPr="00E6394E">
                <w:rPr>
                  <w:rFonts w:ascii="宋体" w:hAnsi="宋体"/>
                  <w:sz w:val="18"/>
                  <w:szCs w:val="21"/>
                </w:rPr>
                <w:fldChar w:fldCharType="begin"/>
              </w:r>
              <w:r w:rsidR="0045546B" w:rsidRPr="00E6394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5546B" w:rsidRPr="00E6394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rFonts w:ascii="Times New Roman" w:hAnsi="Times New Roman" w:cs="Times New Roman"/>
          <w:kern w:val="2"/>
          <w:szCs w:val="21"/>
        </w:rPr>
      </w:sdtEndPr>
      <w:sdtContent>
        <w:p w:rsidR="00B33BEC" w:rsidRDefault="00EC273B">
          <w:pPr>
            <w:pStyle w:val="4"/>
            <w:ind w:left="360" w:hanging="360"/>
          </w:pPr>
          <w:r>
            <w:rPr>
              <w:rFonts w:hint="eastAsia"/>
            </w:rPr>
            <w:t>应付股利</w:t>
          </w:r>
        </w:p>
        <w:p w:rsidR="00B33BEC" w:rsidRDefault="00EC273B" w:rsidP="00816693">
          <w:pPr>
            <w:pStyle w:val="4"/>
            <w:numPr>
              <w:ilvl w:val="0"/>
              <w:numId w:val="79"/>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Content>
            <w:p w:rsidR="00B33BEC" w:rsidRDefault="00FE1625">
              <w:r w:rsidRPr="00E6394E">
                <w:rPr>
                  <w:rFonts w:ascii="宋体" w:hAnsi="宋体"/>
                  <w:sz w:val="18"/>
                </w:rPr>
                <w:fldChar w:fldCharType="begin"/>
              </w:r>
              <w:r w:rsidR="00E6394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860"/>
            <w:gridCol w:w="856"/>
            <w:gridCol w:w="2411"/>
            <w:gridCol w:w="2768"/>
          </w:tblGrid>
          <w:tr w:rsidR="004972AB" w:rsidTr="004972AB">
            <w:trPr>
              <w:cantSplit/>
            </w:trPr>
            <w:sdt>
              <w:sdtPr>
                <w:tag w:val="_PLD_0a86b0a609c64067bceb086fe3b56e07"/>
                <w:id w:val="776871"/>
                <w:lock w:val="sdtLocked"/>
              </w:sdtPr>
              <w:sdtContent>
                <w:tc>
                  <w:tcPr>
                    <w:tcW w:w="1608" w:type="pct"/>
                  </w:tcPr>
                  <w:p w:rsidR="004972AB" w:rsidRDefault="004972AB" w:rsidP="005C6340">
                    <w:pPr>
                      <w:ind w:right="105"/>
                      <w:jc w:val="center"/>
                      <w:rPr>
                        <w:szCs w:val="21"/>
                      </w:rPr>
                    </w:pPr>
                    <w:r>
                      <w:rPr>
                        <w:rFonts w:hint="eastAsia"/>
                        <w:szCs w:val="21"/>
                      </w:rPr>
                      <w:t>项目</w:t>
                    </w:r>
                  </w:p>
                </w:tc>
              </w:sdtContent>
            </w:sdt>
            <w:sdt>
              <w:sdtPr>
                <w:tag w:val="_PLD_7fb1fcbe07004f36810db86b0edb2f95"/>
                <w:id w:val="776872"/>
                <w:lock w:val="sdtLocked"/>
              </w:sdtPr>
              <w:sdtContent>
                <w:tc>
                  <w:tcPr>
                    <w:tcW w:w="1836" w:type="pct"/>
                    <w:gridSpan w:val="2"/>
                  </w:tcPr>
                  <w:p w:rsidR="004972AB" w:rsidRDefault="004972AB" w:rsidP="005C6340">
                    <w:pPr>
                      <w:jc w:val="center"/>
                      <w:rPr>
                        <w:szCs w:val="21"/>
                      </w:rPr>
                    </w:pPr>
                    <w:r>
                      <w:rPr>
                        <w:rFonts w:hint="eastAsia"/>
                        <w:szCs w:val="21"/>
                      </w:rPr>
                      <w:t>期末余额</w:t>
                    </w:r>
                  </w:p>
                </w:tc>
              </w:sdtContent>
            </w:sdt>
            <w:sdt>
              <w:sdtPr>
                <w:tag w:val="_PLD_a1bac2002d6e4be08e5352b018a9cf9b"/>
                <w:id w:val="776873"/>
                <w:lock w:val="sdtLocked"/>
              </w:sdtPr>
              <w:sdtContent>
                <w:tc>
                  <w:tcPr>
                    <w:tcW w:w="1556" w:type="pct"/>
                  </w:tcPr>
                  <w:p w:rsidR="004972AB" w:rsidRDefault="004972AB" w:rsidP="005C6340">
                    <w:pPr>
                      <w:jc w:val="center"/>
                      <w:rPr>
                        <w:szCs w:val="21"/>
                      </w:rPr>
                    </w:pPr>
                    <w:r>
                      <w:rPr>
                        <w:rFonts w:hint="eastAsia"/>
                        <w:szCs w:val="21"/>
                      </w:rPr>
                      <w:t>期初余额</w:t>
                    </w:r>
                  </w:p>
                </w:tc>
              </w:sdtContent>
            </w:sdt>
          </w:tr>
          <w:sdt>
            <w:sdtPr>
              <w:rPr>
                <w:rFonts w:ascii="宋体" w:hAnsi="宋体" w:hint="eastAsia"/>
                <w:color w:val="000000" w:themeColor="text1"/>
                <w:szCs w:val="21"/>
              </w:rPr>
              <w:alias w:val="应付股利明细"/>
              <w:tag w:val="_TUP_ab216a38f6804ead821317f5207ba20f"/>
              <w:id w:val="776874"/>
              <w:lock w:val="sdtLocked"/>
            </w:sdtPr>
            <w:sdtEndPr>
              <w:rPr>
                <w:rFonts w:hint="default"/>
                <w:color w:val="auto"/>
              </w:rPr>
            </w:sdtEndPr>
            <w:sdtContent>
              <w:tr w:rsidR="004972AB" w:rsidTr="004972AB">
                <w:trPr>
                  <w:cantSplit/>
                </w:trPr>
                <w:tc>
                  <w:tcPr>
                    <w:tcW w:w="2089" w:type="pct"/>
                    <w:gridSpan w:val="2"/>
                  </w:tcPr>
                  <w:p w:rsidR="004972AB" w:rsidRPr="000D7E11" w:rsidRDefault="004972AB" w:rsidP="005C6340">
                    <w:pPr>
                      <w:rPr>
                        <w:rFonts w:ascii="宋体" w:hAnsi="宋体"/>
                        <w:szCs w:val="21"/>
                      </w:rPr>
                    </w:pPr>
                    <w:r w:rsidRPr="000D7E11">
                      <w:rPr>
                        <w:rFonts w:ascii="宋体" w:hAnsi="宋体" w:hint="eastAsia"/>
                        <w:szCs w:val="21"/>
                      </w:rPr>
                      <w:t>应付股利</w:t>
                    </w:r>
                    <w:r w:rsidRPr="000D7E11">
                      <w:rPr>
                        <w:rFonts w:ascii="宋体" w:hAnsi="宋体"/>
                        <w:szCs w:val="21"/>
                      </w:rPr>
                      <w:t>-</w:t>
                    </w:r>
                    <w:r w:rsidRPr="000D7E11">
                      <w:rPr>
                        <w:rFonts w:ascii="宋体" w:hAnsi="宋体" w:hint="eastAsia"/>
                        <w:szCs w:val="21"/>
                      </w:rPr>
                      <w:t>江苏恒顺集团有限公司</w:t>
                    </w:r>
                  </w:p>
                </w:tc>
                <w:tc>
                  <w:tcPr>
                    <w:tcW w:w="1355" w:type="pct"/>
                  </w:tcPr>
                  <w:p w:rsidR="004972AB" w:rsidRPr="004972AB" w:rsidRDefault="004972AB" w:rsidP="005C6340">
                    <w:pPr>
                      <w:ind w:right="73"/>
                      <w:jc w:val="right"/>
                      <w:rPr>
                        <w:rFonts w:ascii="宋体" w:hAnsi="宋体"/>
                        <w:szCs w:val="21"/>
                      </w:rPr>
                    </w:pPr>
                    <w:r w:rsidRPr="004972AB">
                      <w:rPr>
                        <w:rFonts w:ascii="宋体" w:hAnsi="宋体"/>
                      </w:rPr>
                      <w:t>793,693.53</w:t>
                    </w:r>
                  </w:p>
                </w:tc>
                <w:tc>
                  <w:tcPr>
                    <w:tcW w:w="1556" w:type="pct"/>
                  </w:tcPr>
                  <w:p w:rsidR="004972AB" w:rsidRPr="004972AB" w:rsidRDefault="004972AB" w:rsidP="005C6340">
                    <w:pPr>
                      <w:ind w:right="73"/>
                      <w:jc w:val="right"/>
                      <w:rPr>
                        <w:rFonts w:ascii="宋体" w:hAnsi="宋体"/>
                        <w:szCs w:val="21"/>
                      </w:rPr>
                    </w:pPr>
                    <w:r w:rsidRPr="004972AB">
                      <w:rPr>
                        <w:rFonts w:ascii="宋体" w:hAnsi="宋体"/>
                      </w:rPr>
                      <w:t>837,828.10</w:t>
                    </w:r>
                  </w:p>
                </w:tc>
              </w:tr>
            </w:sdtContent>
          </w:sdt>
          <w:sdt>
            <w:sdtPr>
              <w:rPr>
                <w:rFonts w:ascii="宋体" w:hAnsi="宋体" w:hint="eastAsia"/>
                <w:color w:val="000000" w:themeColor="text1"/>
                <w:szCs w:val="21"/>
              </w:rPr>
              <w:alias w:val="应付股利明细"/>
              <w:tag w:val="_TUP_ab216a38f6804ead821317f5207ba20f"/>
              <w:id w:val="776875"/>
              <w:lock w:val="sdtLocked"/>
            </w:sdtPr>
            <w:sdtEndPr>
              <w:rPr>
                <w:rFonts w:hint="default"/>
                <w:color w:val="auto"/>
              </w:rPr>
            </w:sdtEndPr>
            <w:sdtContent>
              <w:tr w:rsidR="004972AB" w:rsidTr="004972AB">
                <w:trPr>
                  <w:cantSplit/>
                </w:trPr>
                <w:tc>
                  <w:tcPr>
                    <w:tcW w:w="2089" w:type="pct"/>
                    <w:gridSpan w:val="2"/>
                  </w:tcPr>
                  <w:p w:rsidR="004972AB" w:rsidRPr="000D7E11" w:rsidRDefault="004972AB" w:rsidP="005C6340">
                    <w:pPr>
                      <w:rPr>
                        <w:rFonts w:ascii="宋体" w:hAnsi="宋体"/>
                        <w:szCs w:val="21"/>
                      </w:rPr>
                    </w:pPr>
                    <w:r w:rsidRPr="000D7E11">
                      <w:rPr>
                        <w:rFonts w:ascii="宋体" w:hAnsi="宋体" w:hint="eastAsia"/>
                        <w:szCs w:val="21"/>
                      </w:rPr>
                      <w:t>应付股利</w:t>
                    </w:r>
                    <w:r w:rsidRPr="000D7E11">
                      <w:rPr>
                        <w:rFonts w:ascii="宋体" w:hAnsi="宋体"/>
                        <w:szCs w:val="21"/>
                      </w:rPr>
                      <w:t>-</w:t>
                    </w:r>
                    <w:r w:rsidRPr="000D7E11">
                      <w:rPr>
                        <w:rFonts w:ascii="宋体" w:hAnsi="宋体" w:hint="eastAsia"/>
                        <w:spacing w:val="5"/>
                        <w:szCs w:val="21"/>
                      </w:rPr>
                      <w:t>蔡沛均</w:t>
                    </w:r>
                  </w:p>
                </w:tc>
                <w:tc>
                  <w:tcPr>
                    <w:tcW w:w="1355" w:type="pct"/>
                  </w:tcPr>
                  <w:p w:rsidR="004972AB" w:rsidRPr="004972AB" w:rsidRDefault="004972AB" w:rsidP="005C6340">
                    <w:pPr>
                      <w:ind w:right="73"/>
                      <w:jc w:val="right"/>
                      <w:rPr>
                        <w:rFonts w:ascii="宋体" w:hAnsi="宋体"/>
                        <w:szCs w:val="21"/>
                      </w:rPr>
                    </w:pPr>
                  </w:p>
                </w:tc>
                <w:tc>
                  <w:tcPr>
                    <w:tcW w:w="1556" w:type="pct"/>
                  </w:tcPr>
                  <w:p w:rsidR="004972AB" w:rsidRPr="004972AB" w:rsidRDefault="004972AB" w:rsidP="005C6340">
                    <w:pPr>
                      <w:ind w:right="73"/>
                      <w:jc w:val="right"/>
                      <w:rPr>
                        <w:rFonts w:ascii="宋体" w:hAnsi="宋体"/>
                        <w:szCs w:val="21"/>
                      </w:rPr>
                    </w:pPr>
                    <w:r w:rsidRPr="004972AB">
                      <w:rPr>
                        <w:rFonts w:ascii="宋体" w:hAnsi="宋体"/>
                      </w:rPr>
                      <w:t>43,540.65</w:t>
                    </w:r>
                  </w:p>
                </w:tc>
              </w:tr>
            </w:sdtContent>
          </w:sdt>
          <w:sdt>
            <w:sdtPr>
              <w:rPr>
                <w:rFonts w:hint="eastAsia"/>
                <w:color w:val="000000" w:themeColor="text1"/>
                <w:szCs w:val="21"/>
              </w:rPr>
              <w:alias w:val="应付股利明细"/>
              <w:tag w:val="_TUP_ab216a38f6804ead821317f5207ba20f"/>
              <w:id w:val="776876"/>
              <w:lock w:val="sdtLocked"/>
            </w:sdtPr>
            <w:sdtEndPr>
              <w:rPr>
                <w:rFonts w:ascii="宋体" w:hAnsi="宋体" w:hint="default"/>
                <w:color w:val="auto"/>
              </w:rPr>
            </w:sdtEndPr>
            <w:sdtContent>
              <w:tr w:rsidR="004972AB" w:rsidTr="004972AB">
                <w:trPr>
                  <w:cantSplit/>
                </w:trPr>
                <w:tc>
                  <w:tcPr>
                    <w:tcW w:w="2089" w:type="pct"/>
                    <w:gridSpan w:val="2"/>
                  </w:tcPr>
                  <w:p w:rsidR="004972AB" w:rsidRDefault="004972AB" w:rsidP="005C6340">
                    <w:pPr>
                      <w:rPr>
                        <w:szCs w:val="21"/>
                      </w:rPr>
                    </w:pPr>
                    <w:r>
                      <w:rPr>
                        <w:rFonts w:hint="eastAsia"/>
                        <w:szCs w:val="21"/>
                      </w:rPr>
                      <w:t>应付股利</w:t>
                    </w:r>
                    <w:r>
                      <w:rPr>
                        <w:szCs w:val="21"/>
                      </w:rPr>
                      <w:t>-</w:t>
                    </w:r>
                    <w:r w:rsidRPr="00E6394E">
                      <w:rPr>
                        <w:rFonts w:ascii="宋体" w:hAnsi="宋体" w:hint="eastAsia"/>
                        <w:spacing w:val="5"/>
                        <w:szCs w:val="21"/>
                      </w:rPr>
                      <w:t>镇江奥捷国际贸易公司</w:t>
                    </w:r>
                  </w:p>
                </w:tc>
                <w:tc>
                  <w:tcPr>
                    <w:tcW w:w="1355" w:type="pct"/>
                  </w:tcPr>
                  <w:p w:rsidR="004972AB" w:rsidRPr="004972AB" w:rsidRDefault="004972AB" w:rsidP="005C6340">
                    <w:pPr>
                      <w:ind w:right="73"/>
                      <w:jc w:val="right"/>
                      <w:rPr>
                        <w:rFonts w:ascii="宋体" w:hAnsi="宋体"/>
                        <w:szCs w:val="21"/>
                      </w:rPr>
                    </w:pPr>
                    <w:r w:rsidRPr="004972AB">
                      <w:rPr>
                        <w:rFonts w:ascii="宋体" w:hAnsi="宋体"/>
                      </w:rPr>
                      <w:t>425,000.00</w:t>
                    </w:r>
                  </w:p>
                </w:tc>
                <w:tc>
                  <w:tcPr>
                    <w:tcW w:w="1556" w:type="pct"/>
                  </w:tcPr>
                  <w:p w:rsidR="004972AB" w:rsidRPr="004972AB" w:rsidRDefault="004972AB" w:rsidP="005C6340">
                    <w:pPr>
                      <w:ind w:right="73"/>
                      <w:jc w:val="right"/>
                      <w:rPr>
                        <w:rFonts w:ascii="宋体" w:hAnsi="宋体"/>
                        <w:szCs w:val="21"/>
                      </w:rPr>
                    </w:pPr>
                    <w:r w:rsidRPr="004972AB">
                      <w:rPr>
                        <w:rFonts w:ascii="宋体" w:hAnsi="宋体"/>
                      </w:rPr>
                      <w:t>425,000.00</w:t>
                    </w:r>
                  </w:p>
                </w:tc>
              </w:tr>
            </w:sdtContent>
          </w:sdt>
          <w:tr w:rsidR="004972AB" w:rsidTr="004972AB">
            <w:trPr>
              <w:cantSplit/>
            </w:trPr>
            <w:sdt>
              <w:sdtPr>
                <w:tag w:val="_PLD_06df13dedacc42e4be585da0994a97c5"/>
                <w:id w:val="776877"/>
                <w:lock w:val="sdtLocked"/>
              </w:sdtPr>
              <w:sdtContent>
                <w:tc>
                  <w:tcPr>
                    <w:tcW w:w="2089" w:type="pct"/>
                    <w:gridSpan w:val="2"/>
                  </w:tcPr>
                  <w:p w:rsidR="004972AB" w:rsidRDefault="004972AB" w:rsidP="005C6340">
                    <w:pPr>
                      <w:ind w:right="105"/>
                      <w:jc w:val="center"/>
                      <w:rPr>
                        <w:color w:val="000000" w:themeColor="text1"/>
                        <w:szCs w:val="21"/>
                      </w:rPr>
                    </w:pPr>
                    <w:r>
                      <w:rPr>
                        <w:rFonts w:hint="eastAsia"/>
                        <w:color w:val="000000" w:themeColor="text1"/>
                        <w:szCs w:val="21"/>
                      </w:rPr>
                      <w:t>合计</w:t>
                    </w:r>
                  </w:p>
                </w:tc>
              </w:sdtContent>
            </w:sdt>
            <w:tc>
              <w:tcPr>
                <w:tcW w:w="1355" w:type="pct"/>
              </w:tcPr>
              <w:p w:rsidR="004972AB" w:rsidRPr="004972AB" w:rsidRDefault="004972AB" w:rsidP="005C6340">
                <w:pPr>
                  <w:ind w:right="73"/>
                  <w:jc w:val="right"/>
                  <w:rPr>
                    <w:rFonts w:ascii="宋体" w:hAnsi="宋体"/>
                    <w:szCs w:val="21"/>
                  </w:rPr>
                </w:pPr>
                <w:r w:rsidRPr="004972AB">
                  <w:rPr>
                    <w:rFonts w:ascii="宋体" w:hAnsi="宋体"/>
                  </w:rPr>
                  <w:t>1,218,693.53</w:t>
                </w:r>
              </w:p>
            </w:tc>
            <w:tc>
              <w:tcPr>
                <w:tcW w:w="1556" w:type="pct"/>
              </w:tcPr>
              <w:p w:rsidR="004972AB" w:rsidRPr="004972AB" w:rsidRDefault="004972AB" w:rsidP="005C6340">
                <w:pPr>
                  <w:ind w:right="73"/>
                  <w:jc w:val="right"/>
                  <w:rPr>
                    <w:rFonts w:ascii="宋体" w:hAnsi="宋体"/>
                    <w:szCs w:val="21"/>
                  </w:rPr>
                </w:pPr>
                <w:r w:rsidRPr="004972AB">
                  <w:rPr>
                    <w:rFonts w:ascii="宋体" w:hAnsi="宋体"/>
                  </w:rPr>
                  <w:t>1,306,368.75</w:t>
                </w:r>
              </w:p>
            </w:tc>
          </w:tr>
        </w:tbl>
        <w:p w:rsidR="00B33BEC" w:rsidRDefault="00B33BEC">
          <w:pPr>
            <w:snapToGrid w:val="0"/>
            <w:rPr>
              <w:szCs w:val="21"/>
            </w:rPr>
          </w:pPr>
        </w:p>
        <w:p w:rsidR="00B33BEC" w:rsidRDefault="00FE1625">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pPr>
            <w:pStyle w:val="4"/>
            <w:ind w:left="360" w:hanging="360"/>
          </w:pPr>
          <w:r>
            <w:rPr>
              <w:rFonts w:hint="eastAsia"/>
            </w:rPr>
            <w:t>其他应付款</w:t>
          </w:r>
        </w:p>
        <w:p w:rsidR="00B33BEC" w:rsidRDefault="00EC273B" w:rsidP="00816693">
          <w:pPr>
            <w:pStyle w:val="4"/>
            <w:numPr>
              <w:ilvl w:val="3"/>
              <w:numId w:val="51"/>
            </w:numPr>
          </w:pPr>
          <w:r>
            <w:rPr>
              <w:rFonts w:hint="eastAsia"/>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B33BEC" w:rsidRDefault="00FE1625">
              <w:r w:rsidRPr="00E6394E">
                <w:rPr>
                  <w:rFonts w:ascii="宋体" w:hAnsi="宋体"/>
                  <w:sz w:val="18"/>
                </w:rPr>
                <w:fldChar w:fldCharType="begin"/>
              </w:r>
              <w:r w:rsidR="001E4BD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E4BD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1E4BDE" w:rsidTr="005C6340">
            <w:sdt>
              <w:sdtPr>
                <w:tag w:val="_PLD_cccd20120c59428c9fb5486db901b651"/>
                <w:id w:val="777204"/>
                <w:lock w:val="sdtLocked"/>
              </w:sdtPr>
              <w:sdtContent>
                <w:tc>
                  <w:tcPr>
                    <w:tcW w:w="1615" w:type="pct"/>
                    <w:shd w:val="clear" w:color="auto" w:fill="auto"/>
                  </w:tcPr>
                  <w:p w:rsidR="001E4BDE" w:rsidRDefault="001E4BDE" w:rsidP="005C6340">
                    <w:pPr>
                      <w:jc w:val="center"/>
                      <w:rPr>
                        <w:szCs w:val="21"/>
                      </w:rPr>
                    </w:pPr>
                    <w:r>
                      <w:rPr>
                        <w:rFonts w:hint="eastAsia"/>
                        <w:szCs w:val="21"/>
                      </w:rPr>
                      <w:t>项目</w:t>
                    </w:r>
                  </w:p>
                </w:tc>
              </w:sdtContent>
            </w:sdt>
            <w:sdt>
              <w:sdtPr>
                <w:tag w:val="_PLD_e2d62dec5e0841a581c413f632730f49"/>
                <w:id w:val="777205"/>
                <w:lock w:val="sdtLocked"/>
              </w:sdtPr>
              <w:sdtContent>
                <w:tc>
                  <w:tcPr>
                    <w:tcW w:w="1657" w:type="pct"/>
                    <w:shd w:val="clear" w:color="auto" w:fill="auto"/>
                  </w:tcPr>
                  <w:p w:rsidR="001E4BDE" w:rsidRDefault="001E4BDE" w:rsidP="005C6340">
                    <w:pPr>
                      <w:jc w:val="center"/>
                      <w:rPr>
                        <w:szCs w:val="21"/>
                      </w:rPr>
                    </w:pPr>
                    <w:r>
                      <w:rPr>
                        <w:rFonts w:hint="eastAsia"/>
                        <w:szCs w:val="21"/>
                      </w:rPr>
                      <w:t>期末余额</w:t>
                    </w:r>
                  </w:p>
                </w:tc>
              </w:sdtContent>
            </w:sdt>
            <w:sdt>
              <w:sdtPr>
                <w:tag w:val="_PLD_7d5bd8bc96cd40388e383699d37c8d10"/>
                <w:id w:val="777206"/>
                <w:lock w:val="sdtLocked"/>
              </w:sdtPr>
              <w:sdtContent>
                <w:tc>
                  <w:tcPr>
                    <w:tcW w:w="1728" w:type="pct"/>
                    <w:shd w:val="clear" w:color="auto" w:fill="auto"/>
                  </w:tcPr>
                  <w:p w:rsidR="001E4BDE" w:rsidRDefault="001E4BDE" w:rsidP="005C6340">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777207"/>
              <w:lock w:val="sdtLocked"/>
            </w:sdtPr>
            <w:sdtEndPr>
              <w:rPr>
                <w:rFonts w:ascii="宋体" w:hAnsi="宋体" w:hint="default"/>
              </w:rPr>
            </w:sdtEndPr>
            <w:sdtContent>
              <w:tr w:rsidR="001E4BDE" w:rsidTr="005C6340">
                <w:tc>
                  <w:tcPr>
                    <w:tcW w:w="1615" w:type="pct"/>
                    <w:shd w:val="clear" w:color="auto" w:fill="auto"/>
                  </w:tcPr>
                  <w:p w:rsidR="001E4BDE" w:rsidRDefault="001E4BDE" w:rsidP="005C6340">
                    <w:pPr>
                      <w:rPr>
                        <w:szCs w:val="21"/>
                      </w:rPr>
                    </w:pPr>
                    <w:r>
                      <w:t>保证金、押金</w:t>
                    </w:r>
                  </w:p>
                </w:tc>
                <w:tc>
                  <w:tcPr>
                    <w:tcW w:w="1657" w:type="pct"/>
                    <w:shd w:val="clear" w:color="auto" w:fill="auto"/>
                  </w:tcPr>
                  <w:p w:rsidR="001E4BDE" w:rsidRPr="001E4BDE" w:rsidRDefault="001E4BDE" w:rsidP="005C6340">
                    <w:pPr>
                      <w:jc w:val="right"/>
                      <w:rPr>
                        <w:rFonts w:ascii="宋体" w:hAnsi="宋体"/>
                        <w:szCs w:val="21"/>
                      </w:rPr>
                    </w:pPr>
                    <w:r w:rsidRPr="001E4BDE">
                      <w:rPr>
                        <w:rFonts w:ascii="宋体" w:hAnsi="宋体"/>
                      </w:rPr>
                      <w:t>24,019,181.39</w:t>
                    </w:r>
                  </w:p>
                </w:tc>
                <w:tc>
                  <w:tcPr>
                    <w:tcW w:w="1728" w:type="pct"/>
                    <w:shd w:val="clear" w:color="auto" w:fill="auto"/>
                  </w:tcPr>
                  <w:p w:rsidR="001E4BDE" w:rsidRPr="001E4BDE" w:rsidRDefault="001E4BDE" w:rsidP="005C6340">
                    <w:pPr>
                      <w:jc w:val="right"/>
                      <w:rPr>
                        <w:rFonts w:ascii="宋体" w:hAnsi="宋体"/>
                        <w:szCs w:val="21"/>
                      </w:rPr>
                    </w:pPr>
                    <w:r w:rsidRPr="001E4BDE">
                      <w:rPr>
                        <w:rFonts w:ascii="宋体" w:hAnsi="宋体"/>
                      </w:rPr>
                      <w:t>19,466,711.15</w:t>
                    </w:r>
                  </w:p>
                </w:tc>
              </w:tr>
            </w:sdtContent>
          </w:sdt>
          <w:sdt>
            <w:sdtPr>
              <w:rPr>
                <w:rFonts w:hint="eastAsia"/>
                <w:szCs w:val="21"/>
              </w:rPr>
              <w:alias w:val="其他应付款情况明细"/>
              <w:tag w:val="_TUP_c5fd807cf68b4815b97a33bdc075d5e4"/>
              <w:id w:val="777208"/>
              <w:lock w:val="sdtLocked"/>
            </w:sdtPr>
            <w:sdtEndPr>
              <w:rPr>
                <w:rFonts w:ascii="宋体" w:hAnsi="宋体" w:hint="default"/>
              </w:rPr>
            </w:sdtEndPr>
            <w:sdtContent>
              <w:tr w:rsidR="001E4BDE" w:rsidTr="005C6340">
                <w:tc>
                  <w:tcPr>
                    <w:tcW w:w="1615" w:type="pct"/>
                    <w:shd w:val="clear" w:color="auto" w:fill="auto"/>
                  </w:tcPr>
                  <w:p w:rsidR="001E4BDE" w:rsidRDefault="001E4BDE" w:rsidP="005C6340">
                    <w:pPr>
                      <w:rPr>
                        <w:szCs w:val="21"/>
                      </w:rPr>
                    </w:pPr>
                    <w:r>
                      <w:t>应付长期资产购置款</w:t>
                    </w:r>
                  </w:p>
                </w:tc>
                <w:tc>
                  <w:tcPr>
                    <w:tcW w:w="1657" w:type="pct"/>
                    <w:shd w:val="clear" w:color="auto" w:fill="auto"/>
                  </w:tcPr>
                  <w:p w:rsidR="001E4BDE" w:rsidRPr="001E4BDE" w:rsidRDefault="001E4BDE" w:rsidP="005C6340">
                    <w:pPr>
                      <w:jc w:val="right"/>
                      <w:rPr>
                        <w:rFonts w:ascii="宋体" w:hAnsi="宋体"/>
                        <w:szCs w:val="21"/>
                      </w:rPr>
                    </w:pPr>
                    <w:r w:rsidRPr="001E4BDE">
                      <w:rPr>
                        <w:rFonts w:ascii="宋体" w:hAnsi="宋体"/>
                      </w:rPr>
                      <w:t>34,410,584.73</w:t>
                    </w:r>
                  </w:p>
                </w:tc>
                <w:tc>
                  <w:tcPr>
                    <w:tcW w:w="1728" w:type="pct"/>
                    <w:shd w:val="clear" w:color="auto" w:fill="auto"/>
                  </w:tcPr>
                  <w:p w:rsidR="001E4BDE" w:rsidRPr="001E4BDE" w:rsidRDefault="001E4BDE" w:rsidP="005C6340">
                    <w:pPr>
                      <w:jc w:val="right"/>
                      <w:rPr>
                        <w:rFonts w:ascii="宋体" w:hAnsi="宋体"/>
                        <w:szCs w:val="21"/>
                      </w:rPr>
                    </w:pPr>
                    <w:r w:rsidRPr="001E4BDE">
                      <w:rPr>
                        <w:rFonts w:ascii="宋体" w:hAnsi="宋体"/>
                      </w:rPr>
                      <w:t>55,870,462.26</w:t>
                    </w:r>
                  </w:p>
                </w:tc>
              </w:tr>
            </w:sdtContent>
          </w:sdt>
          <w:sdt>
            <w:sdtPr>
              <w:rPr>
                <w:rFonts w:hint="eastAsia"/>
                <w:szCs w:val="21"/>
              </w:rPr>
              <w:alias w:val="其他应付款情况明细"/>
              <w:tag w:val="_TUP_c5fd807cf68b4815b97a33bdc075d5e4"/>
              <w:id w:val="777209"/>
              <w:lock w:val="sdtLocked"/>
            </w:sdtPr>
            <w:sdtEndPr>
              <w:rPr>
                <w:rFonts w:ascii="宋体" w:hAnsi="宋体" w:hint="default"/>
              </w:rPr>
            </w:sdtEndPr>
            <w:sdtContent>
              <w:tr w:rsidR="001E4BDE" w:rsidTr="005C6340">
                <w:tc>
                  <w:tcPr>
                    <w:tcW w:w="1615" w:type="pct"/>
                    <w:shd w:val="clear" w:color="auto" w:fill="auto"/>
                  </w:tcPr>
                  <w:p w:rsidR="001E4BDE" w:rsidRDefault="001E4BDE" w:rsidP="005C6340">
                    <w:pPr>
                      <w:rPr>
                        <w:szCs w:val="21"/>
                      </w:rPr>
                    </w:pPr>
                    <w:r>
                      <w:t>往来款及其他</w:t>
                    </w:r>
                  </w:p>
                </w:tc>
                <w:tc>
                  <w:tcPr>
                    <w:tcW w:w="1657" w:type="pct"/>
                    <w:shd w:val="clear" w:color="auto" w:fill="auto"/>
                  </w:tcPr>
                  <w:p w:rsidR="001E4BDE" w:rsidRPr="001E4BDE" w:rsidRDefault="001E4BDE" w:rsidP="005C6340">
                    <w:pPr>
                      <w:jc w:val="right"/>
                      <w:rPr>
                        <w:rFonts w:ascii="宋体" w:hAnsi="宋体"/>
                        <w:szCs w:val="21"/>
                      </w:rPr>
                    </w:pPr>
                    <w:r w:rsidRPr="001E4BDE">
                      <w:rPr>
                        <w:rFonts w:ascii="宋体" w:hAnsi="宋体"/>
                      </w:rPr>
                      <w:t>52,163,916.03</w:t>
                    </w:r>
                  </w:p>
                </w:tc>
                <w:tc>
                  <w:tcPr>
                    <w:tcW w:w="1728" w:type="pct"/>
                    <w:shd w:val="clear" w:color="auto" w:fill="auto"/>
                  </w:tcPr>
                  <w:p w:rsidR="001E4BDE" w:rsidRPr="001E4BDE" w:rsidRDefault="001E4BDE" w:rsidP="005C6340">
                    <w:pPr>
                      <w:jc w:val="right"/>
                      <w:rPr>
                        <w:rFonts w:ascii="宋体" w:hAnsi="宋体"/>
                        <w:szCs w:val="21"/>
                      </w:rPr>
                    </w:pPr>
                    <w:r w:rsidRPr="001E4BDE">
                      <w:rPr>
                        <w:rFonts w:ascii="宋体" w:hAnsi="宋体"/>
                      </w:rPr>
                      <w:t>37,986,307.53</w:t>
                    </w:r>
                  </w:p>
                </w:tc>
              </w:tr>
            </w:sdtContent>
          </w:sdt>
          <w:tr w:rsidR="001E4BDE" w:rsidTr="005C6340">
            <w:sdt>
              <w:sdtPr>
                <w:tag w:val="_PLD_71f559af9c054f8b851f93ba5dcee683"/>
                <w:id w:val="777210"/>
                <w:lock w:val="sdtLocked"/>
              </w:sdtPr>
              <w:sdtContent>
                <w:tc>
                  <w:tcPr>
                    <w:tcW w:w="1615" w:type="pct"/>
                    <w:shd w:val="clear" w:color="auto" w:fill="auto"/>
                  </w:tcPr>
                  <w:p w:rsidR="001E4BDE" w:rsidRDefault="001E4BDE" w:rsidP="005C6340">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1E4BDE" w:rsidRPr="001E4BDE" w:rsidRDefault="001E4BDE" w:rsidP="005C6340">
                <w:pPr>
                  <w:jc w:val="right"/>
                  <w:rPr>
                    <w:rFonts w:ascii="宋体" w:hAnsi="宋体"/>
                    <w:szCs w:val="21"/>
                  </w:rPr>
                </w:pPr>
                <w:r w:rsidRPr="001E4BDE">
                  <w:rPr>
                    <w:rFonts w:ascii="宋体" w:hAnsi="宋体"/>
                  </w:rPr>
                  <w:t>110,593,682.15</w:t>
                </w:r>
              </w:p>
            </w:tc>
            <w:tc>
              <w:tcPr>
                <w:tcW w:w="1728" w:type="pct"/>
                <w:shd w:val="clear" w:color="auto" w:fill="auto"/>
              </w:tcPr>
              <w:p w:rsidR="001E4BDE" w:rsidRPr="001E4BDE" w:rsidRDefault="001E4BDE" w:rsidP="005C6340">
                <w:pPr>
                  <w:jc w:val="right"/>
                  <w:rPr>
                    <w:rFonts w:ascii="宋体" w:hAnsi="宋体"/>
                    <w:szCs w:val="21"/>
                  </w:rPr>
                </w:pPr>
                <w:r w:rsidRPr="001E4BDE">
                  <w:rPr>
                    <w:rFonts w:ascii="宋体" w:hAnsi="宋体"/>
                  </w:rPr>
                  <w:t>113,323,480.94</w:t>
                </w:r>
              </w:p>
            </w:tc>
          </w:tr>
        </w:tbl>
        <w:p w:rsidR="001E4BDE" w:rsidRDefault="001E4BDE"/>
        <w:p w:rsidR="00B33BEC" w:rsidRDefault="00EC273B" w:rsidP="00816693">
          <w:pPr>
            <w:pStyle w:val="4"/>
            <w:numPr>
              <w:ilvl w:val="3"/>
              <w:numId w:val="51"/>
            </w:numPr>
          </w:pPr>
          <w:r>
            <w:rPr>
              <w:rFonts w:hint="eastAsia"/>
            </w:rPr>
            <w:t>账龄超过</w:t>
          </w:r>
          <w:r>
            <w:t>1年的重要其他应付款</w:t>
          </w:r>
        </w:p>
        <w:p w:rsidR="00F91168" w:rsidRPr="00F91168" w:rsidRDefault="00F91168" w:rsidP="00D0590E">
          <w:pPr>
            <w:adjustRightInd w:val="0"/>
            <w:snapToGrid w:val="0"/>
            <w:spacing w:beforeLines="50" w:line="360" w:lineRule="auto"/>
            <w:ind w:firstLineChars="200" w:firstLine="420"/>
            <w:rPr>
              <w:rFonts w:ascii="宋体" w:hAnsi="宋体"/>
              <w:bCs/>
            </w:rPr>
          </w:pPr>
          <w:r w:rsidRPr="00F91168">
            <w:rPr>
              <w:rFonts w:ascii="宋体" w:hAnsi="宋体" w:hint="eastAsia"/>
              <w:bCs/>
            </w:rPr>
            <w:t>期末账龄超过</w:t>
          </w:r>
          <w:r w:rsidRPr="00F91168">
            <w:rPr>
              <w:rFonts w:ascii="宋体" w:hAnsi="宋体"/>
              <w:bCs/>
            </w:rPr>
            <w:t>1</w:t>
          </w:r>
          <w:r w:rsidRPr="00F91168">
            <w:rPr>
              <w:rFonts w:ascii="宋体" w:hAnsi="宋体" w:hint="eastAsia"/>
              <w:bCs/>
            </w:rPr>
            <w:t>年的重要其他应付款主要为经营性资金往来和保证金。</w:t>
          </w:r>
        </w:p>
        <w:p w:rsidR="00B33BEC" w:rsidRDefault="00FE1625" w:rsidP="00F91168">
          <w:sdt>
            <w:sdtPr>
              <w:alias w:val="是否适用：账龄超过1年的重要其他应付款[双击切换]"/>
              <w:tag w:val="_GBC_8c91a7ba05384c71ab6bde19039096ff"/>
              <w:id w:val="1786847676"/>
              <w:lock w:val="sdtContentLocked"/>
              <w:placeholder>
                <w:docPart w:val="GBC22222222222222222222222222222"/>
              </w:placeholder>
            </w:sdtPr>
            <w:sdtContent>
              <w:r w:rsidRPr="00E6394E">
                <w:rPr>
                  <w:rFonts w:ascii="宋体" w:hAnsi="宋体"/>
                  <w:sz w:val="18"/>
                </w:rPr>
                <w:fldChar w:fldCharType="begin"/>
              </w:r>
              <w:r w:rsidR="00F91168">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91168">
                <w:rPr>
                  <w:rFonts w:ascii="宋体" w:hAnsi="宋体"/>
                  <w:sz w:val="18"/>
                </w:rPr>
                <w:instrText xml:space="preserve"> MACROBUTTON  SnrToggleCheckbox √不适用 </w:instrText>
              </w:r>
              <w:r w:rsidRPr="00E6394E">
                <w:rPr>
                  <w:rFonts w:ascii="宋体" w:hAnsi="宋体"/>
                  <w:sz w:val="18"/>
                </w:rPr>
                <w:fldChar w:fldCharType="end"/>
              </w:r>
            </w:sdtContent>
          </w:sdt>
          <w:bookmarkStart w:id="172" w:name="_Toc215903165"/>
        </w:p>
        <w:p w:rsidR="00B33BEC" w:rsidRDefault="00EC273B">
          <w:r>
            <w:rPr>
              <w:rFonts w:hint="eastAsia"/>
            </w:rPr>
            <w:t>其他说明</w:t>
          </w:r>
          <w:bookmarkEnd w:id="172"/>
          <w:r>
            <w:rPr>
              <w:rFonts w:hint="eastAsia"/>
            </w:rPr>
            <w:t>：</w:t>
          </w:r>
        </w:p>
        <w:sdt>
          <w:sdtPr>
            <w:alias w:val="是否适用：其他应付款的其他说明[双击切换]"/>
            <w:tag w:val="_GBC_0aed5652b81d438d96502aeef7e6dde5"/>
            <w:id w:val="80799944"/>
            <w:lock w:val="sdtContentLocked"/>
            <w:placeholder>
              <w:docPart w:val="GBC22222222222222222222222222222"/>
            </w:placeholder>
          </w:sdtPr>
          <w:sdtContent>
            <w:p w:rsidR="00B33BEC" w:rsidRDefault="00FE1625" w:rsidP="00F91168">
              <w:pPr>
                <w:rPr>
                  <w:szCs w:val="21"/>
                </w:rPr>
              </w:pPr>
              <w:r w:rsidRPr="00E6394E">
                <w:rPr>
                  <w:rFonts w:ascii="宋体" w:hAnsi="宋体"/>
                  <w:sz w:val="18"/>
                </w:rPr>
                <w:fldChar w:fldCharType="begin"/>
              </w:r>
              <w:r w:rsidR="00F91168">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91168">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szCs w:val="21"/>
            </w:rPr>
          </w:pPr>
        </w:p>
      </w:sdtContent>
    </w:sdt>
    <w:bookmarkStart w:id="173"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ascii="Times New Roman" w:hAnsi="Times New Roman" w:cs="Times New Roman" w:hint="default"/>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B33BEC" w:rsidRDefault="00FE1625">
              <w:r w:rsidRPr="00E6394E">
                <w:rPr>
                  <w:rFonts w:ascii="宋体" w:hAnsi="宋体"/>
                  <w:sz w:val="18"/>
                </w:rPr>
                <w:fldChar w:fldCharType="begin"/>
              </w:r>
              <w:r w:rsidR="00E25E71">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25E71">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271462" w:rsidTr="005C6340">
            <w:sdt>
              <w:sdtPr>
                <w:tag w:val="_PLD_e20bf58d6f134f4caedbea03f8659c14"/>
                <w:id w:val="777635"/>
                <w:lock w:val="sdtLocked"/>
              </w:sdtPr>
              <w:sdtContent>
                <w:tc>
                  <w:tcPr>
                    <w:tcW w:w="1607" w:type="pct"/>
                    <w:shd w:val="clear" w:color="auto" w:fill="auto"/>
                  </w:tcPr>
                  <w:p w:rsidR="00271462" w:rsidRDefault="00271462" w:rsidP="005C6340">
                    <w:pPr>
                      <w:jc w:val="center"/>
                      <w:rPr>
                        <w:szCs w:val="21"/>
                      </w:rPr>
                    </w:pPr>
                    <w:r>
                      <w:rPr>
                        <w:rFonts w:hint="eastAsia"/>
                        <w:szCs w:val="21"/>
                      </w:rPr>
                      <w:t>项目</w:t>
                    </w:r>
                  </w:p>
                </w:tc>
              </w:sdtContent>
            </w:sdt>
            <w:sdt>
              <w:sdtPr>
                <w:tag w:val="_PLD_dad829d6a45646668218857399318d20"/>
                <w:id w:val="777636"/>
                <w:lock w:val="sdtLocked"/>
              </w:sdtPr>
              <w:sdtContent>
                <w:tc>
                  <w:tcPr>
                    <w:tcW w:w="1678" w:type="pct"/>
                    <w:shd w:val="clear" w:color="auto" w:fill="auto"/>
                  </w:tcPr>
                  <w:p w:rsidR="00271462" w:rsidRDefault="00271462" w:rsidP="005C6340">
                    <w:pPr>
                      <w:jc w:val="center"/>
                      <w:rPr>
                        <w:szCs w:val="21"/>
                      </w:rPr>
                    </w:pPr>
                    <w:r>
                      <w:rPr>
                        <w:rFonts w:hint="eastAsia"/>
                        <w:szCs w:val="21"/>
                      </w:rPr>
                      <w:t>期末余额</w:t>
                    </w:r>
                  </w:p>
                </w:tc>
              </w:sdtContent>
            </w:sdt>
            <w:sdt>
              <w:sdtPr>
                <w:tag w:val="_PLD_9d1d036ddf0544b2b2ddd1dc5633a114"/>
                <w:id w:val="777637"/>
                <w:lock w:val="sdtLocked"/>
              </w:sdtPr>
              <w:sdtContent>
                <w:tc>
                  <w:tcPr>
                    <w:tcW w:w="1715" w:type="pct"/>
                    <w:shd w:val="clear" w:color="auto" w:fill="auto"/>
                  </w:tcPr>
                  <w:p w:rsidR="00271462" w:rsidRDefault="00271462" w:rsidP="005C6340">
                    <w:pPr>
                      <w:jc w:val="center"/>
                      <w:rPr>
                        <w:szCs w:val="21"/>
                      </w:rPr>
                    </w:pPr>
                    <w:r>
                      <w:rPr>
                        <w:rFonts w:hint="eastAsia"/>
                        <w:szCs w:val="21"/>
                      </w:rPr>
                      <w:t>期初余额</w:t>
                    </w:r>
                  </w:p>
                </w:tc>
              </w:sdtContent>
            </w:sdt>
          </w:tr>
          <w:tr w:rsidR="00271462" w:rsidTr="005C6340">
            <w:sdt>
              <w:sdtPr>
                <w:tag w:val="_PLD_e1ecc50bff01445b96122b3c77584dd6"/>
                <w:id w:val="777638"/>
                <w:lock w:val="sdtLocked"/>
              </w:sdtPr>
              <w:sdtContent>
                <w:tc>
                  <w:tcPr>
                    <w:tcW w:w="1607" w:type="pct"/>
                    <w:shd w:val="clear" w:color="auto" w:fill="auto"/>
                  </w:tcPr>
                  <w:p w:rsidR="00271462" w:rsidRDefault="00271462" w:rsidP="005C6340">
                    <w:pPr>
                      <w:rPr>
                        <w:szCs w:val="21"/>
                      </w:rPr>
                    </w:pPr>
                    <w:r>
                      <w:rPr>
                        <w:rFonts w:hint="eastAsia"/>
                        <w:szCs w:val="21"/>
                      </w:rPr>
                      <w:t>1</w:t>
                    </w:r>
                    <w:r>
                      <w:rPr>
                        <w:rFonts w:hint="eastAsia"/>
                        <w:szCs w:val="21"/>
                      </w:rPr>
                      <w:t>年内到期的长期借款</w:t>
                    </w:r>
                  </w:p>
                </w:tc>
              </w:sdtContent>
            </w:sdt>
            <w:tc>
              <w:tcPr>
                <w:tcW w:w="1678" w:type="pct"/>
                <w:shd w:val="clear" w:color="auto" w:fill="auto"/>
              </w:tcPr>
              <w:p w:rsidR="00271462" w:rsidRPr="00271462" w:rsidRDefault="00271462" w:rsidP="005C6340">
                <w:pPr>
                  <w:jc w:val="right"/>
                  <w:rPr>
                    <w:rFonts w:ascii="宋体" w:hAnsi="宋体"/>
                    <w:szCs w:val="21"/>
                  </w:rPr>
                </w:pPr>
                <w:r w:rsidRPr="00271462">
                  <w:rPr>
                    <w:rFonts w:ascii="宋体" w:hAnsi="宋体"/>
                  </w:rPr>
                  <w:t>17,499,895.83</w:t>
                </w:r>
              </w:p>
            </w:tc>
            <w:tc>
              <w:tcPr>
                <w:tcW w:w="1715" w:type="pct"/>
                <w:shd w:val="clear" w:color="auto" w:fill="auto"/>
              </w:tcPr>
              <w:p w:rsidR="00271462" w:rsidRPr="00271462" w:rsidRDefault="00271462" w:rsidP="005C6340">
                <w:pPr>
                  <w:jc w:val="right"/>
                  <w:rPr>
                    <w:rFonts w:ascii="宋体" w:hAnsi="宋体"/>
                    <w:szCs w:val="21"/>
                  </w:rPr>
                </w:pPr>
                <w:r w:rsidRPr="00271462">
                  <w:rPr>
                    <w:rFonts w:ascii="宋体" w:hAnsi="宋体"/>
                  </w:rPr>
                  <w:t>25,680,000.00</w:t>
                </w:r>
              </w:p>
            </w:tc>
          </w:tr>
          <w:tr w:rsidR="00271462" w:rsidTr="005C6340">
            <w:sdt>
              <w:sdtPr>
                <w:tag w:val="_PLD_7c3565b4df814772b0dc34a4cbdf3ad4"/>
                <w:id w:val="777639"/>
                <w:lock w:val="sdtLocked"/>
              </w:sdtPr>
              <w:sdtContent>
                <w:tc>
                  <w:tcPr>
                    <w:tcW w:w="1607" w:type="pct"/>
                    <w:shd w:val="clear" w:color="auto" w:fill="auto"/>
                  </w:tcPr>
                  <w:p w:rsidR="00271462" w:rsidRDefault="00271462" w:rsidP="005C6340">
                    <w:pPr>
                      <w:jc w:val="center"/>
                      <w:rPr>
                        <w:szCs w:val="21"/>
                      </w:rPr>
                    </w:pPr>
                    <w:r>
                      <w:rPr>
                        <w:rFonts w:hint="eastAsia"/>
                        <w:szCs w:val="21"/>
                      </w:rPr>
                      <w:t>合计</w:t>
                    </w:r>
                  </w:p>
                </w:tc>
              </w:sdtContent>
            </w:sdt>
            <w:tc>
              <w:tcPr>
                <w:tcW w:w="1678" w:type="pct"/>
                <w:shd w:val="clear" w:color="auto" w:fill="auto"/>
              </w:tcPr>
              <w:p w:rsidR="00271462" w:rsidRPr="00271462" w:rsidRDefault="00271462" w:rsidP="005C6340">
                <w:pPr>
                  <w:jc w:val="right"/>
                  <w:rPr>
                    <w:rFonts w:ascii="宋体" w:hAnsi="宋体"/>
                    <w:szCs w:val="21"/>
                  </w:rPr>
                </w:pPr>
                <w:r w:rsidRPr="00271462">
                  <w:rPr>
                    <w:rFonts w:ascii="宋体" w:hAnsi="宋体"/>
                  </w:rPr>
                  <w:t>17,499,895.83</w:t>
                </w:r>
              </w:p>
            </w:tc>
            <w:tc>
              <w:tcPr>
                <w:tcW w:w="1715" w:type="pct"/>
                <w:shd w:val="clear" w:color="auto" w:fill="auto"/>
              </w:tcPr>
              <w:p w:rsidR="00271462" w:rsidRPr="00271462" w:rsidRDefault="00271462" w:rsidP="005C6340">
                <w:pPr>
                  <w:jc w:val="right"/>
                  <w:rPr>
                    <w:rFonts w:ascii="宋体" w:hAnsi="宋体"/>
                    <w:szCs w:val="21"/>
                  </w:rPr>
                </w:pPr>
                <w:r w:rsidRPr="00271462">
                  <w:rPr>
                    <w:rFonts w:ascii="宋体" w:hAnsi="宋体"/>
                  </w:rPr>
                  <w:t>25,680,000.00</w:t>
                </w:r>
              </w:p>
            </w:tc>
          </w:tr>
        </w:tbl>
        <w:p w:rsidR="00B33BEC" w:rsidRDefault="00FE1625">
          <w:pPr>
            <w:rPr>
              <w:szCs w:val="21"/>
            </w:rPr>
          </w:pPr>
        </w:p>
      </w:sdtContent>
    </w:sdt>
    <w:bookmarkEnd w:id="173" w:displacedByCustomXml="prev"/>
    <w:p w:rsidR="00B33BEC" w:rsidRDefault="00EC273B">
      <w:pPr>
        <w:pStyle w:val="3"/>
        <w:numPr>
          <w:ilvl w:val="0"/>
          <w:numId w:val="21"/>
        </w:numPr>
        <w:tabs>
          <w:tab w:val="left" w:pos="504"/>
        </w:tabs>
        <w:rPr>
          <w:rFonts w:ascii="宋体" w:hAnsi="宋体"/>
          <w:szCs w:val="21"/>
        </w:rPr>
      </w:pPr>
      <w:r>
        <w:rPr>
          <w:rFonts w:ascii="宋体" w:hAnsi="宋体" w:hint="eastAsia"/>
          <w:szCs w:val="21"/>
        </w:rPr>
        <w:lastRenderedPageBreak/>
        <w:t>其他流动负债</w:t>
      </w:r>
    </w:p>
    <w:bookmarkStart w:id="174"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B33BEC" w:rsidRDefault="00EC273B">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FD401A">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FD401A">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7E5707" w:rsidTr="00D12390">
            <w:trPr>
              <w:jc w:val="center"/>
            </w:trPr>
            <w:sdt>
              <w:sdtPr>
                <w:tag w:val="_PLD_96b7e8e5e688449c87d23adc1b63439f"/>
                <w:id w:val="14975892"/>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7E5707" w:rsidRDefault="007E5707" w:rsidP="00D12390">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4975893"/>
                <w:lock w:val="sdtLocked"/>
              </w:sdtPr>
              <w:sdtContent>
                <w:tc>
                  <w:tcPr>
                    <w:tcW w:w="1723" w:type="pct"/>
                    <w:tcBorders>
                      <w:top w:val="single" w:sz="4" w:space="0" w:color="auto"/>
                      <w:left w:val="single" w:sz="4" w:space="0" w:color="auto"/>
                      <w:bottom w:val="single" w:sz="4" w:space="0" w:color="auto"/>
                      <w:right w:val="single" w:sz="4" w:space="0" w:color="auto"/>
                    </w:tcBorders>
                  </w:tcPr>
                  <w:p w:rsidR="007E5707" w:rsidRDefault="007E5707" w:rsidP="00D12390">
                    <w:pPr>
                      <w:adjustRightInd w:val="0"/>
                      <w:snapToGrid w:val="0"/>
                      <w:jc w:val="center"/>
                      <w:rPr>
                        <w:szCs w:val="21"/>
                      </w:rPr>
                    </w:pPr>
                    <w:r>
                      <w:rPr>
                        <w:rFonts w:hint="eastAsia"/>
                        <w:szCs w:val="21"/>
                      </w:rPr>
                      <w:t>期末余额</w:t>
                    </w:r>
                  </w:p>
                </w:tc>
              </w:sdtContent>
            </w:sdt>
            <w:sdt>
              <w:sdtPr>
                <w:tag w:val="_PLD_426d25a331b04af9b2ec53d6a7e168d4"/>
                <w:id w:val="14975894"/>
                <w:lock w:val="sdtLocked"/>
              </w:sdtPr>
              <w:sdtContent>
                <w:tc>
                  <w:tcPr>
                    <w:tcW w:w="1729" w:type="pct"/>
                    <w:tcBorders>
                      <w:top w:val="single" w:sz="4" w:space="0" w:color="auto"/>
                      <w:left w:val="single" w:sz="4" w:space="0" w:color="auto"/>
                      <w:bottom w:val="single" w:sz="4" w:space="0" w:color="auto"/>
                      <w:right w:val="single" w:sz="4" w:space="0" w:color="auto"/>
                    </w:tcBorders>
                  </w:tcPr>
                  <w:p w:rsidR="007E5707" w:rsidRDefault="007E5707" w:rsidP="00D12390">
                    <w:pPr>
                      <w:adjustRightInd w:val="0"/>
                      <w:snapToGrid w:val="0"/>
                      <w:jc w:val="center"/>
                      <w:rPr>
                        <w:szCs w:val="21"/>
                      </w:rPr>
                    </w:pPr>
                    <w:r>
                      <w:rPr>
                        <w:rFonts w:hint="eastAsia"/>
                        <w:szCs w:val="21"/>
                      </w:rPr>
                      <w:t>期初余额</w:t>
                    </w:r>
                  </w:p>
                </w:tc>
              </w:sdtContent>
            </w:sdt>
          </w:tr>
          <w:sdt>
            <w:sdtPr>
              <w:rPr>
                <w:rFonts w:hint="eastAsia"/>
                <w:szCs w:val="21"/>
              </w:rPr>
              <w:alias w:val="其他流动负债明细"/>
              <w:tag w:val="_TUP_8ef71b98d0004c0995e58d8ec410e844"/>
              <w:id w:val="14975895"/>
              <w:lock w:val="sdtLocked"/>
            </w:sdtPr>
            <w:sdtEndPr>
              <w:rPr>
                <w:rFonts w:ascii="宋体" w:hAnsi="宋体"/>
              </w:rPr>
            </w:sdtEndPr>
            <w:sdtContent>
              <w:tr w:rsidR="007E5707" w:rsidTr="00D12390">
                <w:trPr>
                  <w:jc w:val="center"/>
                </w:trPr>
                <w:tc>
                  <w:tcPr>
                    <w:tcW w:w="1548" w:type="pct"/>
                    <w:tcBorders>
                      <w:top w:val="single" w:sz="4" w:space="0" w:color="auto"/>
                      <w:left w:val="single" w:sz="4" w:space="0" w:color="auto"/>
                      <w:bottom w:val="single" w:sz="4" w:space="0" w:color="auto"/>
                      <w:right w:val="single" w:sz="4" w:space="0" w:color="auto"/>
                    </w:tcBorders>
                  </w:tcPr>
                  <w:p w:rsidR="007E5707" w:rsidRDefault="007E5707" w:rsidP="00D12390">
                    <w:pPr>
                      <w:rPr>
                        <w:szCs w:val="21"/>
                      </w:rPr>
                    </w:pPr>
                    <w:r>
                      <w:t>促销费</w:t>
                    </w:r>
                  </w:p>
                </w:tc>
                <w:tc>
                  <w:tcPr>
                    <w:tcW w:w="1723"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30,228,675.77</w:t>
                    </w:r>
                  </w:p>
                </w:tc>
                <w:tc>
                  <w:tcPr>
                    <w:tcW w:w="1729"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23,609,473.09</w:t>
                    </w:r>
                  </w:p>
                </w:tc>
              </w:tr>
            </w:sdtContent>
          </w:sdt>
          <w:sdt>
            <w:sdtPr>
              <w:rPr>
                <w:rFonts w:hint="eastAsia"/>
                <w:szCs w:val="21"/>
              </w:rPr>
              <w:alias w:val="其他流动负债明细"/>
              <w:tag w:val="_TUP_8ef71b98d0004c0995e58d8ec410e844"/>
              <w:id w:val="14975896"/>
              <w:lock w:val="sdtLocked"/>
            </w:sdtPr>
            <w:sdtEndPr>
              <w:rPr>
                <w:rFonts w:ascii="宋体" w:hAnsi="宋体"/>
              </w:rPr>
            </w:sdtEndPr>
            <w:sdtContent>
              <w:tr w:rsidR="007E5707" w:rsidTr="00D12390">
                <w:trPr>
                  <w:jc w:val="center"/>
                </w:trPr>
                <w:tc>
                  <w:tcPr>
                    <w:tcW w:w="1548" w:type="pct"/>
                    <w:tcBorders>
                      <w:top w:val="single" w:sz="4" w:space="0" w:color="auto"/>
                      <w:left w:val="single" w:sz="4" w:space="0" w:color="auto"/>
                      <w:bottom w:val="single" w:sz="4" w:space="0" w:color="auto"/>
                      <w:right w:val="single" w:sz="4" w:space="0" w:color="auto"/>
                    </w:tcBorders>
                  </w:tcPr>
                  <w:p w:rsidR="007E5707" w:rsidRDefault="007E5707" w:rsidP="00D12390">
                    <w:pPr>
                      <w:rPr>
                        <w:szCs w:val="21"/>
                      </w:rPr>
                    </w:pPr>
                    <w:r>
                      <w:t>运输费</w:t>
                    </w:r>
                  </w:p>
                </w:tc>
                <w:tc>
                  <w:tcPr>
                    <w:tcW w:w="1723"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6,682,536.84</w:t>
                    </w:r>
                  </w:p>
                </w:tc>
                <w:tc>
                  <w:tcPr>
                    <w:tcW w:w="1729"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6,259,386.11</w:t>
                    </w:r>
                  </w:p>
                </w:tc>
              </w:tr>
            </w:sdtContent>
          </w:sdt>
          <w:sdt>
            <w:sdtPr>
              <w:rPr>
                <w:rFonts w:hint="eastAsia"/>
                <w:szCs w:val="21"/>
              </w:rPr>
              <w:alias w:val="其他流动负债明细"/>
              <w:tag w:val="_TUP_8ef71b98d0004c0995e58d8ec410e844"/>
              <w:id w:val="14975897"/>
              <w:lock w:val="sdtLocked"/>
            </w:sdtPr>
            <w:sdtEndPr>
              <w:rPr>
                <w:rFonts w:ascii="宋体" w:hAnsi="宋体"/>
              </w:rPr>
            </w:sdtEndPr>
            <w:sdtContent>
              <w:tr w:rsidR="007E5707" w:rsidTr="00D12390">
                <w:trPr>
                  <w:jc w:val="center"/>
                </w:trPr>
                <w:tc>
                  <w:tcPr>
                    <w:tcW w:w="1548" w:type="pct"/>
                    <w:tcBorders>
                      <w:top w:val="single" w:sz="4" w:space="0" w:color="auto"/>
                      <w:left w:val="single" w:sz="4" w:space="0" w:color="auto"/>
                      <w:bottom w:val="single" w:sz="4" w:space="0" w:color="auto"/>
                      <w:right w:val="single" w:sz="4" w:space="0" w:color="auto"/>
                    </w:tcBorders>
                  </w:tcPr>
                  <w:p w:rsidR="007E5707" w:rsidRDefault="007E5707" w:rsidP="00D12390">
                    <w:pPr>
                      <w:rPr>
                        <w:szCs w:val="21"/>
                      </w:rPr>
                    </w:pPr>
                    <w:r>
                      <w:t>审计咨询费</w:t>
                    </w:r>
                  </w:p>
                </w:tc>
                <w:tc>
                  <w:tcPr>
                    <w:tcW w:w="1723"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1,500,000.00</w:t>
                    </w:r>
                  </w:p>
                </w:tc>
                <w:tc>
                  <w:tcPr>
                    <w:tcW w:w="1729"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1,295,032.93</w:t>
                    </w:r>
                  </w:p>
                </w:tc>
              </w:tr>
            </w:sdtContent>
          </w:sdt>
          <w:sdt>
            <w:sdtPr>
              <w:rPr>
                <w:rFonts w:hint="eastAsia"/>
                <w:szCs w:val="21"/>
              </w:rPr>
              <w:alias w:val="其他流动负债明细"/>
              <w:tag w:val="_TUP_8ef71b98d0004c0995e58d8ec410e844"/>
              <w:id w:val="14975898"/>
              <w:lock w:val="sdtLocked"/>
            </w:sdtPr>
            <w:sdtEndPr>
              <w:rPr>
                <w:rFonts w:ascii="宋体" w:hAnsi="宋体"/>
              </w:rPr>
            </w:sdtEndPr>
            <w:sdtContent>
              <w:tr w:rsidR="007E5707" w:rsidTr="00D12390">
                <w:trPr>
                  <w:jc w:val="center"/>
                </w:trPr>
                <w:tc>
                  <w:tcPr>
                    <w:tcW w:w="1548" w:type="pct"/>
                    <w:tcBorders>
                      <w:top w:val="single" w:sz="4" w:space="0" w:color="auto"/>
                      <w:left w:val="single" w:sz="4" w:space="0" w:color="auto"/>
                      <w:bottom w:val="single" w:sz="4" w:space="0" w:color="auto"/>
                      <w:right w:val="single" w:sz="4" w:space="0" w:color="auto"/>
                    </w:tcBorders>
                  </w:tcPr>
                  <w:p w:rsidR="007E5707" w:rsidRDefault="007E5707" w:rsidP="00D12390">
                    <w:pPr>
                      <w:rPr>
                        <w:szCs w:val="21"/>
                      </w:rPr>
                    </w:pPr>
                    <w:r>
                      <w:t>业绩激励基金</w:t>
                    </w:r>
                  </w:p>
                </w:tc>
                <w:tc>
                  <w:tcPr>
                    <w:tcW w:w="1723"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32,900,000.00</w:t>
                    </w:r>
                  </w:p>
                </w:tc>
                <w:tc>
                  <w:tcPr>
                    <w:tcW w:w="1729"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32,900,000.00</w:t>
                    </w:r>
                  </w:p>
                </w:tc>
              </w:tr>
            </w:sdtContent>
          </w:sdt>
          <w:sdt>
            <w:sdtPr>
              <w:rPr>
                <w:rFonts w:hint="eastAsia"/>
                <w:szCs w:val="21"/>
              </w:rPr>
              <w:alias w:val="其他流动负债明细"/>
              <w:tag w:val="_TUP_8ef71b98d0004c0995e58d8ec410e844"/>
              <w:id w:val="14975899"/>
              <w:lock w:val="sdtLocked"/>
            </w:sdtPr>
            <w:sdtEndPr>
              <w:rPr>
                <w:rFonts w:ascii="宋体" w:hAnsi="宋体"/>
              </w:rPr>
            </w:sdtEndPr>
            <w:sdtContent>
              <w:tr w:rsidR="007E5707" w:rsidTr="00D12390">
                <w:trPr>
                  <w:jc w:val="center"/>
                </w:trPr>
                <w:tc>
                  <w:tcPr>
                    <w:tcW w:w="1548" w:type="pct"/>
                    <w:tcBorders>
                      <w:top w:val="single" w:sz="4" w:space="0" w:color="auto"/>
                      <w:left w:val="single" w:sz="4" w:space="0" w:color="auto"/>
                      <w:bottom w:val="single" w:sz="4" w:space="0" w:color="auto"/>
                      <w:right w:val="single" w:sz="4" w:space="0" w:color="auto"/>
                    </w:tcBorders>
                  </w:tcPr>
                  <w:p w:rsidR="007E5707" w:rsidRDefault="007E5707" w:rsidP="00D12390">
                    <w:pPr>
                      <w:rPr>
                        <w:szCs w:val="21"/>
                      </w:rPr>
                    </w:pPr>
                    <w:r>
                      <w:t>其他</w:t>
                    </w:r>
                  </w:p>
                </w:tc>
                <w:tc>
                  <w:tcPr>
                    <w:tcW w:w="1723"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1,007,237.45</w:t>
                    </w:r>
                  </w:p>
                </w:tc>
                <w:tc>
                  <w:tcPr>
                    <w:tcW w:w="1729"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514,539.76</w:t>
                    </w:r>
                  </w:p>
                </w:tc>
              </w:tr>
            </w:sdtContent>
          </w:sdt>
          <w:tr w:rsidR="007E5707" w:rsidTr="00D12390">
            <w:trPr>
              <w:jc w:val="center"/>
            </w:trPr>
            <w:sdt>
              <w:sdtPr>
                <w:tag w:val="_PLD_757f197500f4471f8e3639c1d01c107a"/>
                <w:id w:val="14975900"/>
                <w:lock w:val="sdtLocked"/>
              </w:sdtPr>
              <w:sdtContent>
                <w:tc>
                  <w:tcPr>
                    <w:tcW w:w="1548" w:type="pct"/>
                    <w:tcBorders>
                      <w:top w:val="single" w:sz="4" w:space="0" w:color="auto"/>
                      <w:left w:val="single" w:sz="4" w:space="0" w:color="auto"/>
                      <w:bottom w:val="single" w:sz="4" w:space="0" w:color="auto"/>
                      <w:right w:val="single" w:sz="4" w:space="0" w:color="auto"/>
                    </w:tcBorders>
                  </w:tcPr>
                  <w:p w:rsidR="007E5707" w:rsidRDefault="007E5707" w:rsidP="00D12390">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72,318,450.06</w:t>
                </w:r>
              </w:p>
            </w:tc>
            <w:tc>
              <w:tcPr>
                <w:tcW w:w="1729" w:type="pct"/>
                <w:tcBorders>
                  <w:top w:val="single" w:sz="4" w:space="0" w:color="auto"/>
                  <w:left w:val="single" w:sz="4" w:space="0" w:color="auto"/>
                  <w:bottom w:val="single" w:sz="4" w:space="0" w:color="auto"/>
                  <w:right w:val="single" w:sz="4" w:space="0" w:color="auto"/>
                </w:tcBorders>
              </w:tcPr>
              <w:p w:rsidR="007E5707" w:rsidRPr="00FD401A" w:rsidRDefault="007E5707" w:rsidP="00D12390">
                <w:pPr>
                  <w:jc w:val="right"/>
                  <w:rPr>
                    <w:rFonts w:ascii="宋体" w:hAnsi="宋体"/>
                    <w:szCs w:val="21"/>
                  </w:rPr>
                </w:pPr>
                <w:r w:rsidRPr="00FD401A">
                  <w:rPr>
                    <w:rFonts w:ascii="宋体" w:hAnsi="宋体"/>
                  </w:rPr>
                  <w:t>64,578,431.89</w:t>
                </w:r>
              </w:p>
            </w:tc>
          </w:tr>
        </w:tbl>
        <w:p w:rsidR="00B33BEC" w:rsidRDefault="00FE1625">
          <w:pPr>
            <w:rPr>
              <w:szCs w:val="21"/>
            </w:rPr>
          </w:pPr>
        </w:p>
      </w:sdtContent>
    </w:sdt>
    <w:bookmarkEnd w:id="174" w:displacedByCustomXml="prev"/>
    <w:p w:rsidR="00B33BEC" w:rsidRDefault="00EC273B">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rsidR="00B33BEC" w:rsidRDefault="00EC273B" w:rsidP="00816693">
          <w:pPr>
            <w:pStyle w:val="4"/>
            <w:numPr>
              <w:ilvl w:val="3"/>
              <w:numId w:val="94"/>
            </w:numPr>
          </w:pPr>
          <w:r>
            <w:rPr>
              <w:rFonts w:hint="eastAsia"/>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B33BEC" w:rsidRDefault="00FE1625">
              <w:r w:rsidRPr="00E6394E">
                <w:rPr>
                  <w:rFonts w:ascii="宋体" w:hAnsi="宋体"/>
                  <w:sz w:val="18"/>
                </w:rPr>
                <w:fldChar w:fldCharType="begin"/>
              </w:r>
              <w:r w:rsidR="00AC76E6">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C76E6">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98"/>
            <w:gridCol w:w="2999"/>
            <w:gridCol w:w="2896"/>
          </w:tblGrid>
          <w:tr w:rsidR="004A38A9" w:rsidTr="005C6340">
            <w:trPr>
              <w:cantSplit/>
            </w:trPr>
            <w:sdt>
              <w:sdtPr>
                <w:tag w:val="_PLD_4e1b60888e3248369c96087fd1f19eed"/>
                <w:id w:val="778079"/>
                <w:lock w:val="sdtLocked"/>
              </w:sdtPr>
              <w:sdtContent>
                <w:tc>
                  <w:tcPr>
                    <w:tcW w:w="1686" w:type="pct"/>
                  </w:tcPr>
                  <w:p w:rsidR="004A38A9" w:rsidRDefault="004A38A9" w:rsidP="005C6340">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778080"/>
                <w:lock w:val="sdtLocked"/>
              </w:sdtPr>
              <w:sdtContent>
                <w:tc>
                  <w:tcPr>
                    <w:tcW w:w="1686" w:type="pct"/>
                  </w:tcPr>
                  <w:p w:rsidR="004A38A9" w:rsidRDefault="004A38A9" w:rsidP="005C6340">
                    <w:pPr>
                      <w:jc w:val="center"/>
                      <w:rPr>
                        <w:szCs w:val="21"/>
                      </w:rPr>
                    </w:pPr>
                    <w:r>
                      <w:rPr>
                        <w:rFonts w:hint="eastAsia"/>
                        <w:szCs w:val="21"/>
                      </w:rPr>
                      <w:t>期末余额</w:t>
                    </w:r>
                  </w:p>
                </w:tc>
              </w:sdtContent>
            </w:sdt>
            <w:sdt>
              <w:sdtPr>
                <w:tag w:val="_PLD_9b129c446a5847edb58141b866ffac5d"/>
                <w:id w:val="778081"/>
                <w:lock w:val="sdtLocked"/>
              </w:sdtPr>
              <w:sdtContent>
                <w:tc>
                  <w:tcPr>
                    <w:tcW w:w="1628" w:type="pct"/>
                  </w:tcPr>
                  <w:p w:rsidR="004A38A9" w:rsidRDefault="004A38A9" w:rsidP="005C6340">
                    <w:pPr>
                      <w:jc w:val="center"/>
                      <w:rPr>
                        <w:szCs w:val="21"/>
                      </w:rPr>
                    </w:pPr>
                    <w:r>
                      <w:rPr>
                        <w:rFonts w:hint="eastAsia"/>
                        <w:szCs w:val="21"/>
                      </w:rPr>
                      <w:t>期初余额</w:t>
                    </w:r>
                  </w:p>
                </w:tc>
              </w:sdtContent>
            </w:sdt>
          </w:tr>
          <w:tr w:rsidR="004A38A9" w:rsidTr="004A38A9">
            <w:trPr>
              <w:cantSplit/>
            </w:trPr>
            <w:sdt>
              <w:sdtPr>
                <w:tag w:val="_PLD_1c11b47f4af543b4aa427608cf6764fd"/>
                <w:id w:val="778082"/>
                <w:lock w:val="sdtLocked"/>
              </w:sdtPr>
              <w:sdtContent>
                <w:tc>
                  <w:tcPr>
                    <w:tcW w:w="1686" w:type="pct"/>
                    <w:shd w:val="clear" w:color="auto" w:fill="auto"/>
                  </w:tcPr>
                  <w:p w:rsidR="004A38A9" w:rsidRDefault="004A38A9" w:rsidP="005C6340">
                    <w:pPr>
                      <w:autoSpaceDE w:val="0"/>
                      <w:autoSpaceDN w:val="0"/>
                      <w:adjustRightInd w:val="0"/>
                      <w:snapToGrid w:val="0"/>
                      <w:rPr>
                        <w:szCs w:val="21"/>
                      </w:rPr>
                    </w:pPr>
                    <w:r>
                      <w:rPr>
                        <w:rFonts w:hint="eastAsia"/>
                        <w:szCs w:val="21"/>
                      </w:rPr>
                      <w:t>抵押借款</w:t>
                    </w:r>
                  </w:p>
                </w:tc>
              </w:sdtContent>
            </w:sdt>
            <w:tc>
              <w:tcPr>
                <w:tcW w:w="1686" w:type="pct"/>
                <w:shd w:val="clear" w:color="auto" w:fill="auto"/>
                <w:vAlign w:val="center"/>
              </w:tcPr>
              <w:p w:rsidR="004A38A9" w:rsidRPr="004A38A9" w:rsidRDefault="004A38A9" w:rsidP="004A38A9">
                <w:pPr>
                  <w:autoSpaceDE w:val="0"/>
                  <w:autoSpaceDN w:val="0"/>
                  <w:adjustRightInd w:val="0"/>
                  <w:snapToGrid w:val="0"/>
                  <w:ind w:right="180"/>
                  <w:jc w:val="right"/>
                  <w:rPr>
                    <w:rFonts w:ascii="宋体" w:hAnsi="宋体"/>
                    <w:szCs w:val="21"/>
                  </w:rPr>
                </w:pPr>
                <w:r w:rsidRPr="004A38A9">
                  <w:rPr>
                    <w:rFonts w:ascii="宋体" w:hAnsi="宋体"/>
                  </w:rPr>
                  <w:t>2,500,000.00</w:t>
                </w:r>
              </w:p>
            </w:tc>
            <w:tc>
              <w:tcPr>
                <w:tcW w:w="1628" w:type="pct"/>
                <w:shd w:val="clear" w:color="auto" w:fill="auto"/>
                <w:vAlign w:val="center"/>
              </w:tcPr>
              <w:p w:rsidR="004A38A9" w:rsidRPr="004A38A9" w:rsidRDefault="004A38A9" w:rsidP="004A38A9">
                <w:pPr>
                  <w:jc w:val="right"/>
                  <w:rPr>
                    <w:rFonts w:ascii="宋体" w:hAnsi="宋体"/>
                    <w:szCs w:val="21"/>
                  </w:rPr>
                </w:pPr>
                <w:r w:rsidRPr="004A38A9">
                  <w:rPr>
                    <w:rFonts w:ascii="宋体" w:hAnsi="宋体"/>
                  </w:rPr>
                  <w:t>20,040,000.00</w:t>
                </w:r>
              </w:p>
            </w:tc>
          </w:tr>
          <w:tr w:rsidR="004A38A9" w:rsidTr="004A38A9">
            <w:trPr>
              <w:cantSplit/>
            </w:trPr>
            <w:sdt>
              <w:sdtPr>
                <w:tag w:val="_PLD_e6034e23ef2945f2985731ac9af771d2"/>
                <w:id w:val="778083"/>
                <w:lock w:val="sdtLocked"/>
              </w:sdtPr>
              <w:sdtContent>
                <w:tc>
                  <w:tcPr>
                    <w:tcW w:w="1686" w:type="pct"/>
                    <w:vAlign w:val="center"/>
                  </w:tcPr>
                  <w:p w:rsidR="004A38A9" w:rsidRDefault="004A38A9" w:rsidP="005C6340">
                    <w:pPr>
                      <w:autoSpaceDE w:val="0"/>
                      <w:autoSpaceDN w:val="0"/>
                      <w:adjustRightInd w:val="0"/>
                      <w:snapToGrid w:val="0"/>
                      <w:jc w:val="center"/>
                      <w:rPr>
                        <w:szCs w:val="21"/>
                      </w:rPr>
                    </w:pPr>
                    <w:r>
                      <w:rPr>
                        <w:rFonts w:hint="eastAsia"/>
                        <w:szCs w:val="21"/>
                      </w:rPr>
                      <w:t>合计</w:t>
                    </w:r>
                  </w:p>
                </w:tc>
              </w:sdtContent>
            </w:sdt>
            <w:tc>
              <w:tcPr>
                <w:tcW w:w="1686" w:type="pct"/>
                <w:vAlign w:val="center"/>
              </w:tcPr>
              <w:p w:rsidR="004A38A9" w:rsidRPr="004A38A9" w:rsidRDefault="004A38A9" w:rsidP="004A38A9">
                <w:pPr>
                  <w:autoSpaceDE w:val="0"/>
                  <w:autoSpaceDN w:val="0"/>
                  <w:adjustRightInd w:val="0"/>
                  <w:snapToGrid w:val="0"/>
                  <w:ind w:right="180"/>
                  <w:jc w:val="right"/>
                  <w:rPr>
                    <w:rFonts w:ascii="宋体" w:hAnsi="宋体"/>
                    <w:szCs w:val="21"/>
                  </w:rPr>
                </w:pPr>
                <w:r w:rsidRPr="004A38A9">
                  <w:rPr>
                    <w:rFonts w:ascii="宋体" w:hAnsi="宋体"/>
                  </w:rPr>
                  <w:t>2,500,000.00</w:t>
                </w:r>
              </w:p>
            </w:tc>
            <w:tc>
              <w:tcPr>
                <w:tcW w:w="1628" w:type="pct"/>
                <w:vAlign w:val="center"/>
              </w:tcPr>
              <w:p w:rsidR="004A38A9" w:rsidRPr="004A38A9" w:rsidRDefault="004A38A9" w:rsidP="004A38A9">
                <w:pPr>
                  <w:jc w:val="right"/>
                  <w:rPr>
                    <w:rFonts w:ascii="宋体" w:hAnsi="宋体"/>
                    <w:szCs w:val="21"/>
                  </w:rPr>
                </w:pPr>
                <w:r w:rsidRPr="004A38A9">
                  <w:rPr>
                    <w:rFonts w:ascii="宋体" w:hAnsi="宋体"/>
                  </w:rPr>
                  <w:t>20,040,000.00</w:t>
                </w:r>
              </w:p>
            </w:tc>
          </w:tr>
        </w:tbl>
        <w:p w:rsidR="00B33BEC" w:rsidRDefault="004A38A9" w:rsidP="004A38A9">
          <w:pPr>
            <w:snapToGrid w:val="0"/>
            <w:ind w:firstLineChars="200" w:firstLine="420"/>
            <w:rPr>
              <w:rFonts w:cstheme="minorBidi"/>
              <w:color w:val="000000" w:themeColor="text1"/>
              <w:szCs w:val="21"/>
            </w:rPr>
          </w:pPr>
          <w:r w:rsidRPr="007F7B78">
            <w:rPr>
              <w:rFonts w:ascii="宋体" w:hAnsi="宋体" w:hint="eastAsia"/>
              <w:bCs/>
            </w:rPr>
            <w:t>公司无已逾期未偿还长期借款的情况。</w:t>
          </w:r>
        </w:p>
      </w:sdtContent>
    </w:sdt>
    <w:p w:rsidR="00B33BEC" w:rsidRDefault="00B33BEC">
      <w:pPr>
        <w:snapToGrid w:val="0"/>
        <w:rPr>
          <w:rFonts w:cstheme="minorBidi"/>
          <w:color w:val="000000" w:themeColor="text1"/>
          <w:szCs w:val="21"/>
        </w:rPr>
      </w:pPr>
    </w:p>
    <w:p w:rsidR="00B33BEC" w:rsidRDefault="00EC273B">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75"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4"/>
          </w:pPr>
          <w:r>
            <w:rPr>
              <w:rFonts w:hint="eastAsia"/>
            </w:rPr>
            <w:t>项目列示</w:t>
          </w:r>
        </w:p>
        <w:sdt>
          <w:sdtPr>
            <w:alias w:val="是否适用：长期应付款分类列示[双击切换]"/>
            <w:tag w:val="_GBC_90d4a9bd673140ef9c99898da48d1614"/>
            <w:id w:val="326643361"/>
            <w:lock w:val="sdtContentLocked"/>
            <w:placeholder>
              <w:docPart w:val="GBC22222222222222222222222222222"/>
            </w:placeholder>
          </w:sdtPr>
          <w:sdtContent>
            <w:p w:rsidR="00B33BEC" w:rsidRDefault="00FE1625">
              <w:r w:rsidRPr="00E6394E">
                <w:rPr>
                  <w:rFonts w:ascii="宋体" w:hAnsi="宋体"/>
                  <w:sz w:val="18"/>
                </w:rPr>
                <w:fldChar w:fldCharType="begin"/>
              </w:r>
              <w:r w:rsidR="004A38A9">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A38A9">
                <w:rPr>
                  <w:rFonts w:ascii="宋体" w:hAnsi="宋体"/>
                  <w:sz w:val="18"/>
                </w:rPr>
                <w:instrText xml:space="preserve"> MACROBUTTON  SnrToggleCheckbox □不适用 </w:instrText>
              </w:r>
              <w:r w:rsidRPr="00E6394E">
                <w:rPr>
                  <w:rFonts w:ascii="宋体" w:hAnsi="宋体"/>
                  <w:sz w:val="18"/>
                </w:rPr>
                <w:fldChar w:fldCharType="end"/>
              </w:r>
            </w:p>
          </w:sdtContent>
        </w:sdt>
        <w:p w:rsidR="00FC3948" w:rsidRDefault="00EC273B">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FC3948" w:rsidTr="005C6340">
            <w:sdt>
              <w:sdtPr>
                <w:tag w:val="_PLD_2038af4a07e447f88ceb8aedfaa7f12b"/>
                <w:id w:val="778337"/>
                <w:lock w:val="sdtLocked"/>
              </w:sdtPr>
              <w:sdtContent>
                <w:tc>
                  <w:tcPr>
                    <w:tcW w:w="1828" w:type="pct"/>
                    <w:shd w:val="clear" w:color="auto" w:fill="auto"/>
                    <w:vAlign w:val="center"/>
                  </w:tcPr>
                  <w:p w:rsidR="00FC3948" w:rsidRDefault="00FC3948" w:rsidP="005C634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778338"/>
                <w:lock w:val="sdtLocked"/>
              </w:sdtPr>
              <w:sdtContent>
                <w:tc>
                  <w:tcPr>
                    <w:tcW w:w="1582" w:type="pct"/>
                    <w:shd w:val="clear" w:color="auto" w:fill="auto"/>
                    <w:vAlign w:val="center"/>
                  </w:tcPr>
                  <w:p w:rsidR="00FC3948" w:rsidRDefault="00FC3948" w:rsidP="005C6340">
                    <w:pPr>
                      <w:jc w:val="center"/>
                      <w:rPr>
                        <w:szCs w:val="21"/>
                      </w:rPr>
                    </w:pPr>
                    <w:r>
                      <w:rPr>
                        <w:rFonts w:hint="eastAsia"/>
                        <w:szCs w:val="21"/>
                      </w:rPr>
                      <w:t>期末余额</w:t>
                    </w:r>
                  </w:p>
                </w:tc>
              </w:sdtContent>
            </w:sdt>
            <w:sdt>
              <w:sdtPr>
                <w:tag w:val="_PLD_2fa2691f59be4fb398c9e37e50109f5a"/>
                <w:id w:val="778339"/>
                <w:lock w:val="sdtLocked"/>
              </w:sdtPr>
              <w:sdtContent>
                <w:tc>
                  <w:tcPr>
                    <w:tcW w:w="1590" w:type="pct"/>
                    <w:shd w:val="clear" w:color="auto" w:fill="auto"/>
                    <w:vAlign w:val="center"/>
                  </w:tcPr>
                  <w:p w:rsidR="00FC3948" w:rsidRDefault="00FC3948" w:rsidP="005C6340">
                    <w:pPr>
                      <w:jc w:val="center"/>
                      <w:rPr>
                        <w:szCs w:val="21"/>
                      </w:rPr>
                    </w:pPr>
                    <w:r>
                      <w:rPr>
                        <w:rFonts w:hint="eastAsia"/>
                        <w:szCs w:val="21"/>
                      </w:rPr>
                      <w:t>期初余额</w:t>
                    </w:r>
                  </w:p>
                </w:tc>
              </w:sdtContent>
            </w:sdt>
          </w:tr>
          <w:tr w:rsidR="00FC3948" w:rsidTr="005C6340">
            <w:sdt>
              <w:sdtPr>
                <w:tag w:val="_PLD_9698ab5fdf8d4c9c9dd87ec1fb85fb6e"/>
                <w:id w:val="778340"/>
                <w:lock w:val="sdtLocked"/>
              </w:sdtPr>
              <w:sdtContent>
                <w:tc>
                  <w:tcPr>
                    <w:tcW w:w="1828" w:type="pct"/>
                    <w:shd w:val="clear" w:color="auto" w:fill="auto"/>
                  </w:tcPr>
                  <w:p w:rsidR="00FC3948" w:rsidRDefault="00FC3948" w:rsidP="005C6340">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tcPr>
              <w:p w:rsidR="00FC3948" w:rsidRPr="00FC3948" w:rsidRDefault="00FC3948" w:rsidP="005C6340">
                <w:pPr>
                  <w:tabs>
                    <w:tab w:val="right" w:pos="3690"/>
                    <w:tab w:val="right" w:pos="5130"/>
                    <w:tab w:val="right" w:pos="6030"/>
                    <w:tab w:val="right" w:pos="7650"/>
                    <w:tab w:val="right" w:pos="9270"/>
                  </w:tabs>
                  <w:adjustRightInd w:val="0"/>
                  <w:snapToGrid w:val="0"/>
                  <w:jc w:val="right"/>
                  <w:rPr>
                    <w:rFonts w:ascii="宋体" w:hAnsi="宋体"/>
                    <w:szCs w:val="21"/>
                  </w:rPr>
                </w:pPr>
              </w:p>
            </w:tc>
            <w:tc>
              <w:tcPr>
                <w:tcW w:w="1590" w:type="pct"/>
                <w:shd w:val="clear" w:color="auto" w:fill="auto"/>
              </w:tcPr>
              <w:p w:rsidR="00FC3948" w:rsidRPr="00FC3948" w:rsidRDefault="00FC3948"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FC3948">
                  <w:rPr>
                    <w:rFonts w:ascii="宋体" w:hAnsi="宋体"/>
                  </w:rPr>
                  <w:t>1,411,365.68</w:t>
                </w:r>
              </w:p>
            </w:tc>
          </w:tr>
          <w:tr w:rsidR="00FC3948" w:rsidTr="005C6340">
            <w:sdt>
              <w:sdtPr>
                <w:tag w:val="_PLD_cad226dd1d604cc6893542d496caa458"/>
                <w:id w:val="778341"/>
                <w:lock w:val="sdtLocked"/>
              </w:sdtPr>
              <w:sdtContent>
                <w:tc>
                  <w:tcPr>
                    <w:tcW w:w="1828" w:type="pct"/>
                    <w:shd w:val="clear" w:color="auto" w:fill="auto"/>
                  </w:tcPr>
                  <w:p w:rsidR="00FC3948" w:rsidRDefault="00FC3948" w:rsidP="005C6340">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rsidR="00FC3948" w:rsidRPr="00FC3948" w:rsidRDefault="00FC3948"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FC3948">
                  <w:rPr>
                    <w:rFonts w:ascii="宋体" w:hAnsi="宋体"/>
                  </w:rPr>
                  <w:t>3,692,300.02</w:t>
                </w:r>
              </w:p>
            </w:tc>
            <w:tc>
              <w:tcPr>
                <w:tcW w:w="1590" w:type="pct"/>
                <w:shd w:val="clear" w:color="auto" w:fill="auto"/>
              </w:tcPr>
              <w:p w:rsidR="00FC3948" w:rsidRPr="00FC3948" w:rsidRDefault="00FC3948"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FC3948">
                  <w:rPr>
                    <w:rFonts w:ascii="宋体" w:hAnsi="宋体"/>
                  </w:rPr>
                  <w:t>3,713,448.02</w:t>
                </w:r>
              </w:p>
            </w:tc>
          </w:tr>
          <w:tr w:rsidR="00FC3948" w:rsidRPr="00FC3948" w:rsidTr="005C6340">
            <w:sdt>
              <w:sdtPr>
                <w:tag w:val="_PLD_6ea01a87c395412fbdb6e25e411fc93c"/>
                <w:id w:val="778342"/>
                <w:lock w:val="sdtLocked"/>
              </w:sdtPr>
              <w:sdtContent>
                <w:tc>
                  <w:tcPr>
                    <w:tcW w:w="1828" w:type="pct"/>
                    <w:shd w:val="clear" w:color="auto" w:fill="auto"/>
                  </w:tcPr>
                  <w:p w:rsidR="00FC3948" w:rsidRDefault="00FC3948" w:rsidP="005C6340">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rsidR="00FC3948" w:rsidRPr="00FC3948" w:rsidRDefault="00FC3948"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FC3948">
                  <w:rPr>
                    <w:rFonts w:ascii="宋体" w:hAnsi="宋体"/>
                  </w:rPr>
                  <w:t>3,692,300.02</w:t>
                </w:r>
              </w:p>
            </w:tc>
            <w:tc>
              <w:tcPr>
                <w:tcW w:w="1590" w:type="pct"/>
                <w:shd w:val="clear" w:color="auto" w:fill="auto"/>
              </w:tcPr>
              <w:p w:rsidR="00FC3948" w:rsidRPr="00FC3948" w:rsidRDefault="00FC3948" w:rsidP="005C6340">
                <w:pPr>
                  <w:tabs>
                    <w:tab w:val="right" w:pos="3690"/>
                    <w:tab w:val="right" w:pos="5130"/>
                    <w:tab w:val="right" w:pos="6030"/>
                    <w:tab w:val="right" w:pos="7650"/>
                    <w:tab w:val="right" w:pos="9270"/>
                  </w:tabs>
                  <w:adjustRightInd w:val="0"/>
                  <w:snapToGrid w:val="0"/>
                  <w:jc w:val="right"/>
                  <w:rPr>
                    <w:rFonts w:ascii="宋体" w:hAnsi="宋体"/>
                    <w:szCs w:val="21"/>
                  </w:rPr>
                </w:pPr>
                <w:r w:rsidRPr="00FC3948">
                  <w:rPr>
                    <w:rFonts w:ascii="宋体" w:hAnsi="宋体"/>
                  </w:rPr>
                  <w:t>5,124,813.70</w:t>
                </w:r>
              </w:p>
            </w:tc>
          </w:tr>
        </w:tbl>
        <w:p w:rsidR="00B33BEC" w:rsidRPr="00FC3948" w:rsidRDefault="00FE1625" w:rsidP="00FC3948"/>
      </w:sdtContent>
    </w:sdt>
    <w:bookmarkEnd w:id="175"/>
    <w:p w:rsidR="00B33BEC" w:rsidRDefault="00EC273B">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Times New Roman" w:hAnsi="Times New Roman"/>
          <w:kern w:val="2"/>
          <w:szCs w:val="21"/>
        </w:rPr>
      </w:sdtEndPr>
      <w:sdtContent>
        <w:p w:rsidR="00B33BEC" w:rsidRDefault="00EC273B" w:rsidP="00816693">
          <w:pPr>
            <w:pStyle w:val="4"/>
            <w:numPr>
              <w:ilvl w:val="0"/>
              <w:numId w:val="95"/>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B33BEC" w:rsidRDefault="00FE1625">
              <w:r w:rsidRPr="00E6394E">
                <w:rPr>
                  <w:rFonts w:ascii="宋体" w:hAnsi="宋体"/>
                  <w:sz w:val="18"/>
                </w:rPr>
                <w:fldChar w:fldCharType="begin"/>
              </w:r>
              <w:r w:rsidR="00FC3948">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C3948">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09"/>
            <w:gridCol w:w="2926"/>
            <w:gridCol w:w="2924"/>
          </w:tblGrid>
          <w:tr w:rsidR="00B33BEC" w:rsidTr="009757C3">
            <w:trPr>
              <w:cantSplit/>
              <w:trHeight w:val="307"/>
            </w:trPr>
            <w:sdt>
              <w:sdtPr>
                <w:tag w:val="_PLD_80697eb0741143188d1783ddd81c2db2"/>
                <w:id w:val="-1146969641"/>
                <w:lock w:val="sdtLocked"/>
              </w:sdtPr>
              <w:sdtContent>
                <w:tc>
                  <w:tcPr>
                    <w:tcW w:w="1771" w:type="pct"/>
                    <w:shd w:val="clear" w:color="auto" w:fill="auto"/>
                    <w:vAlign w:val="center"/>
                  </w:tcPr>
                  <w:p w:rsidR="00B33BEC" w:rsidRDefault="00EC273B">
                    <w:pPr>
                      <w:jc w:val="center"/>
                      <w:rPr>
                        <w:szCs w:val="21"/>
                      </w:rPr>
                    </w:pPr>
                    <w:r>
                      <w:rPr>
                        <w:rFonts w:hint="eastAsia"/>
                        <w:szCs w:val="21"/>
                      </w:rPr>
                      <w:t>项目</w:t>
                    </w:r>
                  </w:p>
                </w:tc>
              </w:sdtContent>
            </w:sdt>
            <w:sdt>
              <w:sdtPr>
                <w:tag w:val="_PLD_361897af892e4de98bc2cf056e2b512c"/>
                <w:id w:val="132536441"/>
                <w:lock w:val="sdtLocked"/>
              </w:sdtPr>
              <w:sdtContent>
                <w:tc>
                  <w:tcPr>
                    <w:tcW w:w="1615" w:type="pct"/>
                    <w:shd w:val="clear" w:color="auto" w:fill="auto"/>
                    <w:vAlign w:val="center"/>
                  </w:tcPr>
                  <w:p w:rsidR="00B33BEC" w:rsidRDefault="00EC273B">
                    <w:pPr>
                      <w:jc w:val="center"/>
                      <w:rPr>
                        <w:szCs w:val="21"/>
                      </w:rPr>
                    </w:pPr>
                    <w:r>
                      <w:rPr>
                        <w:rFonts w:hint="eastAsia"/>
                        <w:szCs w:val="21"/>
                      </w:rPr>
                      <w:t>期初余额</w:t>
                    </w:r>
                  </w:p>
                </w:tc>
              </w:sdtContent>
            </w:sdt>
            <w:sdt>
              <w:sdtPr>
                <w:tag w:val="_PLD_b45e38f9b06048e18bf5d20429299b7b"/>
                <w:id w:val="1734887396"/>
                <w:lock w:val="sdtLocked"/>
              </w:sdtPr>
              <w:sdtContent>
                <w:tc>
                  <w:tcPr>
                    <w:tcW w:w="1614" w:type="pct"/>
                    <w:shd w:val="clear" w:color="auto" w:fill="auto"/>
                    <w:vAlign w:val="center"/>
                  </w:tcPr>
                  <w:p w:rsidR="00B33BEC" w:rsidRDefault="00EC273B">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1292819997"/>
              <w:lock w:val="sdtLocked"/>
            </w:sdtPr>
            <w:sdtEndPr>
              <w:rPr>
                <w:rFonts w:hint="eastAsia"/>
              </w:rPr>
            </w:sdtEndPr>
            <w:sdtContent>
              <w:tr w:rsidR="00B33BEC" w:rsidTr="009757C3">
                <w:trPr>
                  <w:cantSplit/>
                  <w:trHeight w:val="186"/>
                </w:trPr>
                <w:tc>
                  <w:tcPr>
                    <w:tcW w:w="1771" w:type="pct"/>
                  </w:tcPr>
                  <w:p w:rsidR="00B33BEC" w:rsidRPr="0037461D" w:rsidRDefault="0037461D">
                    <w:pPr>
                      <w:rPr>
                        <w:szCs w:val="21"/>
                      </w:rPr>
                    </w:pPr>
                    <w:r w:rsidRPr="0037461D">
                      <w:rPr>
                        <w:rFonts w:ascii="宋体" w:hAnsi="宋体" w:hint="eastAsia"/>
                        <w:spacing w:val="5"/>
                        <w:szCs w:val="21"/>
                      </w:rPr>
                      <w:t>应付融资租赁设备款</w:t>
                    </w:r>
                  </w:p>
                </w:tc>
                <w:tc>
                  <w:tcPr>
                    <w:tcW w:w="1615" w:type="pct"/>
                  </w:tcPr>
                  <w:p w:rsidR="00B33BEC" w:rsidRPr="0037461D" w:rsidRDefault="00B33BEC">
                    <w:pPr>
                      <w:jc w:val="right"/>
                      <w:rPr>
                        <w:szCs w:val="21"/>
                      </w:rPr>
                    </w:pPr>
                  </w:p>
                </w:tc>
                <w:tc>
                  <w:tcPr>
                    <w:tcW w:w="1614" w:type="pct"/>
                  </w:tcPr>
                  <w:p w:rsidR="00B33BEC" w:rsidRPr="0037461D" w:rsidRDefault="0037461D">
                    <w:pPr>
                      <w:jc w:val="right"/>
                      <w:rPr>
                        <w:szCs w:val="21"/>
                      </w:rPr>
                    </w:pPr>
                    <w:r w:rsidRPr="0037461D">
                      <w:rPr>
                        <w:rFonts w:ascii="宋体" w:hAnsi="宋体" w:hint="eastAsia"/>
                        <w:color w:val="000000"/>
                        <w:szCs w:val="21"/>
                      </w:rPr>
                      <w:t>1,411,365.68</w:t>
                    </w:r>
                  </w:p>
                </w:tc>
              </w:tr>
            </w:sdtContent>
          </w:sdt>
        </w:tbl>
        <w:p w:rsidR="00B33BEC" w:rsidRDefault="00FE1625">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ascii="Times New Roman" w:hAnsi="Times New Roman" w:cstheme="minorBidi" w:hint="default"/>
          <w:color w:val="000000" w:themeColor="text1"/>
          <w:kern w:val="2"/>
          <w:szCs w:val="21"/>
        </w:rPr>
      </w:sdtEndPr>
      <w:sdtContent>
        <w:p w:rsidR="00B33BEC" w:rsidRDefault="00EC273B">
          <w:pPr>
            <w:pStyle w:val="4"/>
            <w:ind w:left="360" w:hanging="360"/>
          </w:pPr>
          <w:r>
            <w:rPr>
              <w:rFonts w:hint="eastAsia"/>
            </w:rPr>
            <w:t>专项应付款</w:t>
          </w:r>
        </w:p>
        <w:p w:rsidR="00B33BEC" w:rsidRDefault="00EC273B" w:rsidP="00816693">
          <w:pPr>
            <w:pStyle w:val="4"/>
            <w:numPr>
              <w:ilvl w:val="0"/>
              <w:numId w:val="96"/>
            </w:numPr>
            <w:ind w:left="426" w:hanging="426"/>
          </w:pPr>
          <w:r>
            <w:rPr>
              <w:rFonts w:hint="eastAsia"/>
            </w:rPr>
            <w:t>按款项性质列示专项应付款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B33BEC" w:rsidRDefault="00FE1625">
              <w:r w:rsidRPr="00E6394E">
                <w:rPr>
                  <w:rFonts w:ascii="宋体" w:hAnsi="宋体"/>
                  <w:sz w:val="18"/>
                </w:rPr>
                <w:fldChar w:fldCharType="begin"/>
              </w:r>
              <w:r w:rsidR="0037461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7461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939"/>
            <w:gridCol w:w="1559"/>
            <w:gridCol w:w="1116"/>
            <w:gridCol w:w="1216"/>
            <w:gridCol w:w="1559"/>
            <w:gridCol w:w="1670"/>
          </w:tblGrid>
          <w:tr w:rsidR="0037461D" w:rsidTr="0037461D">
            <w:trPr>
              <w:cantSplit/>
            </w:trPr>
            <w:sdt>
              <w:sdtPr>
                <w:tag w:val="_PLD_a53ee673c4a94254bd1789424c6ff3d7"/>
                <w:id w:val="778562"/>
                <w:lock w:val="sdtLocked"/>
              </w:sdtPr>
              <w:sdtContent>
                <w:tc>
                  <w:tcPr>
                    <w:tcW w:w="1080" w:type="pct"/>
                    <w:vAlign w:val="center"/>
                  </w:tcPr>
                  <w:p w:rsidR="0037461D" w:rsidRDefault="0037461D" w:rsidP="005C6340">
                    <w:pPr>
                      <w:ind w:right="105"/>
                      <w:jc w:val="center"/>
                      <w:rPr>
                        <w:szCs w:val="21"/>
                      </w:rPr>
                    </w:pPr>
                    <w:r>
                      <w:rPr>
                        <w:rFonts w:hint="eastAsia"/>
                        <w:szCs w:val="21"/>
                      </w:rPr>
                      <w:t>项目</w:t>
                    </w:r>
                  </w:p>
                </w:tc>
              </w:sdtContent>
            </w:sdt>
            <w:sdt>
              <w:sdtPr>
                <w:tag w:val="_PLD_a2bded2bd4b64db99375c871cadc7bfe"/>
                <w:id w:val="778563"/>
                <w:lock w:val="sdtLocked"/>
              </w:sdtPr>
              <w:sdtContent>
                <w:tc>
                  <w:tcPr>
                    <w:tcW w:w="860" w:type="pct"/>
                  </w:tcPr>
                  <w:p w:rsidR="0037461D" w:rsidRDefault="0037461D" w:rsidP="005C6340">
                    <w:pPr>
                      <w:jc w:val="center"/>
                      <w:rPr>
                        <w:szCs w:val="21"/>
                      </w:rPr>
                    </w:pPr>
                    <w:r>
                      <w:rPr>
                        <w:rFonts w:hint="eastAsia"/>
                        <w:szCs w:val="21"/>
                      </w:rPr>
                      <w:t>期初余额</w:t>
                    </w:r>
                  </w:p>
                </w:tc>
              </w:sdtContent>
            </w:sdt>
            <w:sdt>
              <w:sdtPr>
                <w:tag w:val="_PLD_38d8ecb0074145e2a543b0f0e8520f81"/>
                <w:id w:val="778564"/>
                <w:lock w:val="sdtLocked"/>
              </w:sdtPr>
              <w:sdtContent>
                <w:tc>
                  <w:tcPr>
                    <w:tcW w:w="626" w:type="pct"/>
                    <w:shd w:val="clear" w:color="auto" w:fill="auto"/>
                  </w:tcPr>
                  <w:p w:rsidR="0037461D" w:rsidRDefault="0037461D" w:rsidP="005C6340">
                    <w:pPr>
                      <w:jc w:val="center"/>
                      <w:rPr>
                        <w:szCs w:val="21"/>
                      </w:rPr>
                    </w:pPr>
                    <w:r>
                      <w:rPr>
                        <w:rFonts w:hint="eastAsia"/>
                        <w:szCs w:val="21"/>
                      </w:rPr>
                      <w:t>本期增加</w:t>
                    </w:r>
                  </w:p>
                </w:tc>
              </w:sdtContent>
            </w:sdt>
            <w:sdt>
              <w:sdtPr>
                <w:tag w:val="_PLD_b5e01b5460594423805476f202eecf1c"/>
                <w:id w:val="778565"/>
                <w:lock w:val="sdtLocked"/>
              </w:sdtPr>
              <w:sdtContent>
                <w:tc>
                  <w:tcPr>
                    <w:tcW w:w="681" w:type="pct"/>
                    <w:shd w:val="clear" w:color="auto" w:fill="auto"/>
                  </w:tcPr>
                  <w:p w:rsidR="0037461D" w:rsidRDefault="0037461D" w:rsidP="005C6340">
                    <w:pPr>
                      <w:jc w:val="center"/>
                      <w:rPr>
                        <w:szCs w:val="21"/>
                      </w:rPr>
                    </w:pPr>
                    <w:r>
                      <w:rPr>
                        <w:rFonts w:hint="eastAsia"/>
                        <w:szCs w:val="21"/>
                      </w:rPr>
                      <w:t>本期减少</w:t>
                    </w:r>
                  </w:p>
                </w:tc>
              </w:sdtContent>
            </w:sdt>
            <w:sdt>
              <w:sdtPr>
                <w:tag w:val="_PLD_f5bb3951cab74130adf727fbe35ac9d4"/>
                <w:id w:val="778566"/>
                <w:lock w:val="sdtLocked"/>
              </w:sdtPr>
              <w:sdtContent>
                <w:tc>
                  <w:tcPr>
                    <w:tcW w:w="822" w:type="pct"/>
                  </w:tcPr>
                  <w:p w:rsidR="0037461D" w:rsidRDefault="0037461D" w:rsidP="005C6340">
                    <w:pPr>
                      <w:jc w:val="center"/>
                      <w:rPr>
                        <w:szCs w:val="21"/>
                      </w:rPr>
                    </w:pPr>
                    <w:r>
                      <w:rPr>
                        <w:rFonts w:hint="eastAsia"/>
                        <w:szCs w:val="21"/>
                      </w:rPr>
                      <w:t>期末余额</w:t>
                    </w:r>
                  </w:p>
                </w:tc>
              </w:sdtContent>
            </w:sdt>
            <w:sdt>
              <w:sdtPr>
                <w:tag w:val="_PLD_1bb67b7225804d0fb21b0788ddc7b7d2"/>
                <w:id w:val="778567"/>
                <w:lock w:val="sdtLocked"/>
              </w:sdtPr>
              <w:sdtContent>
                <w:tc>
                  <w:tcPr>
                    <w:tcW w:w="931" w:type="pct"/>
                    <w:shd w:val="clear" w:color="auto" w:fill="auto"/>
                  </w:tcPr>
                  <w:p w:rsidR="0037461D" w:rsidRDefault="0037461D" w:rsidP="005C6340">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778568"/>
              <w:lock w:val="sdtLocked"/>
            </w:sdtPr>
            <w:sdtEndPr>
              <w:rPr>
                <w:rFonts w:ascii="宋体" w:hAnsi="宋体"/>
              </w:rPr>
            </w:sdtEndPr>
            <w:sdtContent>
              <w:tr w:rsidR="0037461D" w:rsidTr="0037461D">
                <w:trPr>
                  <w:cantSplit/>
                </w:trPr>
                <w:tc>
                  <w:tcPr>
                    <w:tcW w:w="1080" w:type="pct"/>
                  </w:tcPr>
                  <w:p w:rsidR="0037461D" w:rsidRPr="0037461D" w:rsidRDefault="0037461D" w:rsidP="005C6340">
                    <w:pPr>
                      <w:ind w:right="105"/>
                      <w:rPr>
                        <w:szCs w:val="21"/>
                      </w:rPr>
                    </w:pPr>
                    <w:r w:rsidRPr="0037461D">
                      <w:rPr>
                        <w:rFonts w:ascii="宋体" w:hAnsi="宋体" w:hint="eastAsia"/>
                        <w:szCs w:val="21"/>
                      </w:rPr>
                      <w:t>职工安置备付金</w:t>
                    </w:r>
                  </w:p>
                </w:tc>
                <w:tc>
                  <w:tcPr>
                    <w:tcW w:w="860" w:type="pct"/>
                  </w:tcPr>
                  <w:p w:rsidR="0037461D" w:rsidRPr="0037461D" w:rsidRDefault="0037461D" w:rsidP="005C6340">
                    <w:pPr>
                      <w:ind w:right="73"/>
                      <w:jc w:val="right"/>
                      <w:rPr>
                        <w:rFonts w:ascii="宋体" w:hAnsi="宋体"/>
                        <w:szCs w:val="21"/>
                      </w:rPr>
                    </w:pPr>
                    <w:r w:rsidRPr="0037461D">
                      <w:rPr>
                        <w:rFonts w:ascii="宋体" w:hAnsi="宋体"/>
                      </w:rPr>
                      <w:t>3,713,448.02</w:t>
                    </w:r>
                  </w:p>
                </w:tc>
                <w:tc>
                  <w:tcPr>
                    <w:tcW w:w="626" w:type="pct"/>
                    <w:shd w:val="clear" w:color="auto" w:fill="auto"/>
                  </w:tcPr>
                  <w:p w:rsidR="0037461D" w:rsidRPr="0037461D" w:rsidRDefault="0037461D" w:rsidP="005C6340">
                    <w:pPr>
                      <w:jc w:val="right"/>
                      <w:rPr>
                        <w:rFonts w:ascii="宋体" w:hAnsi="宋体"/>
                        <w:szCs w:val="21"/>
                      </w:rPr>
                    </w:pPr>
                    <w:r w:rsidRPr="0037461D">
                      <w:rPr>
                        <w:rFonts w:ascii="宋体" w:hAnsi="宋体"/>
                      </w:rPr>
                      <w:t>-</w:t>
                    </w:r>
                  </w:p>
                </w:tc>
                <w:tc>
                  <w:tcPr>
                    <w:tcW w:w="681" w:type="pct"/>
                    <w:shd w:val="clear" w:color="auto" w:fill="auto"/>
                  </w:tcPr>
                  <w:p w:rsidR="0037461D" w:rsidRPr="0037461D" w:rsidRDefault="0037461D" w:rsidP="005C6340">
                    <w:pPr>
                      <w:jc w:val="right"/>
                      <w:rPr>
                        <w:rFonts w:ascii="宋体" w:hAnsi="宋体"/>
                        <w:szCs w:val="21"/>
                      </w:rPr>
                    </w:pPr>
                    <w:r w:rsidRPr="0037461D">
                      <w:rPr>
                        <w:rFonts w:ascii="宋体" w:hAnsi="宋体"/>
                      </w:rPr>
                      <w:t>21,148.00</w:t>
                    </w:r>
                  </w:p>
                </w:tc>
                <w:tc>
                  <w:tcPr>
                    <w:tcW w:w="822" w:type="pct"/>
                  </w:tcPr>
                  <w:p w:rsidR="0037461D" w:rsidRPr="0037461D" w:rsidRDefault="0037461D" w:rsidP="005C6340">
                    <w:pPr>
                      <w:ind w:right="73"/>
                      <w:jc w:val="right"/>
                      <w:rPr>
                        <w:rFonts w:ascii="宋体" w:hAnsi="宋体"/>
                        <w:szCs w:val="21"/>
                      </w:rPr>
                    </w:pPr>
                    <w:r w:rsidRPr="0037461D">
                      <w:rPr>
                        <w:rFonts w:ascii="宋体" w:hAnsi="宋体"/>
                      </w:rPr>
                      <w:t>3,692,300.02</w:t>
                    </w:r>
                  </w:p>
                </w:tc>
                <w:tc>
                  <w:tcPr>
                    <w:tcW w:w="931" w:type="pct"/>
                    <w:shd w:val="clear" w:color="auto" w:fill="auto"/>
                  </w:tcPr>
                  <w:p w:rsidR="0037461D" w:rsidRPr="0037461D" w:rsidRDefault="0037461D" w:rsidP="005C6340">
                    <w:pPr>
                      <w:rPr>
                        <w:rFonts w:ascii="宋体" w:hAnsi="宋体"/>
                        <w:szCs w:val="21"/>
                      </w:rPr>
                    </w:pPr>
                    <w:r w:rsidRPr="0037461D">
                      <w:rPr>
                        <w:rFonts w:ascii="宋体" w:hAnsi="宋体"/>
                      </w:rPr>
                      <w:t>[注]</w:t>
                    </w:r>
                  </w:p>
                </w:tc>
              </w:tr>
            </w:sdtContent>
          </w:sdt>
          <w:tr w:rsidR="0037461D" w:rsidTr="0037461D">
            <w:trPr>
              <w:cantSplit/>
            </w:trPr>
            <w:sdt>
              <w:sdtPr>
                <w:tag w:val="_PLD_f1547509b7a74fc39c9858f17e74ac3e"/>
                <w:id w:val="778569"/>
                <w:lock w:val="sdtLocked"/>
              </w:sdtPr>
              <w:sdtContent>
                <w:tc>
                  <w:tcPr>
                    <w:tcW w:w="1080" w:type="pct"/>
                    <w:vAlign w:val="center"/>
                  </w:tcPr>
                  <w:p w:rsidR="0037461D" w:rsidRDefault="0037461D" w:rsidP="005C6340">
                    <w:pPr>
                      <w:ind w:right="105"/>
                      <w:jc w:val="center"/>
                      <w:rPr>
                        <w:color w:val="000000" w:themeColor="text1"/>
                        <w:szCs w:val="21"/>
                      </w:rPr>
                    </w:pPr>
                    <w:r>
                      <w:rPr>
                        <w:rFonts w:hint="eastAsia"/>
                        <w:color w:val="000000" w:themeColor="text1"/>
                        <w:szCs w:val="21"/>
                      </w:rPr>
                      <w:t>合计</w:t>
                    </w:r>
                  </w:p>
                </w:tc>
              </w:sdtContent>
            </w:sdt>
            <w:tc>
              <w:tcPr>
                <w:tcW w:w="860" w:type="pct"/>
              </w:tcPr>
              <w:p w:rsidR="0037461D" w:rsidRPr="0037461D" w:rsidRDefault="0037461D" w:rsidP="005C6340">
                <w:pPr>
                  <w:ind w:right="73"/>
                  <w:jc w:val="right"/>
                  <w:rPr>
                    <w:rFonts w:ascii="宋体" w:hAnsi="宋体"/>
                    <w:szCs w:val="21"/>
                  </w:rPr>
                </w:pPr>
                <w:r w:rsidRPr="0037461D">
                  <w:rPr>
                    <w:rFonts w:ascii="宋体" w:hAnsi="宋体"/>
                  </w:rPr>
                  <w:t>3,713,448.02</w:t>
                </w:r>
              </w:p>
            </w:tc>
            <w:tc>
              <w:tcPr>
                <w:tcW w:w="626" w:type="pct"/>
                <w:shd w:val="clear" w:color="auto" w:fill="auto"/>
              </w:tcPr>
              <w:p w:rsidR="0037461D" w:rsidRPr="0037461D" w:rsidRDefault="0037461D" w:rsidP="005C6340">
                <w:pPr>
                  <w:jc w:val="right"/>
                  <w:rPr>
                    <w:rFonts w:ascii="宋体" w:hAnsi="宋体"/>
                    <w:szCs w:val="21"/>
                  </w:rPr>
                </w:pPr>
                <w:r w:rsidRPr="0037461D">
                  <w:rPr>
                    <w:rFonts w:ascii="宋体" w:hAnsi="宋体"/>
                  </w:rPr>
                  <w:t>-</w:t>
                </w:r>
              </w:p>
            </w:tc>
            <w:tc>
              <w:tcPr>
                <w:tcW w:w="681" w:type="pct"/>
                <w:shd w:val="clear" w:color="auto" w:fill="auto"/>
              </w:tcPr>
              <w:p w:rsidR="0037461D" w:rsidRPr="0037461D" w:rsidRDefault="0037461D" w:rsidP="005C6340">
                <w:pPr>
                  <w:jc w:val="right"/>
                  <w:rPr>
                    <w:rFonts w:ascii="宋体" w:hAnsi="宋体"/>
                    <w:szCs w:val="21"/>
                  </w:rPr>
                </w:pPr>
                <w:r w:rsidRPr="0037461D">
                  <w:rPr>
                    <w:rFonts w:ascii="宋体" w:hAnsi="宋体"/>
                  </w:rPr>
                  <w:t>21,148.00</w:t>
                </w:r>
              </w:p>
            </w:tc>
            <w:tc>
              <w:tcPr>
                <w:tcW w:w="822" w:type="pct"/>
              </w:tcPr>
              <w:p w:rsidR="0037461D" w:rsidRPr="0037461D" w:rsidRDefault="0037461D" w:rsidP="005C6340">
                <w:pPr>
                  <w:ind w:right="73"/>
                  <w:jc w:val="right"/>
                  <w:rPr>
                    <w:rFonts w:ascii="宋体" w:hAnsi="宋体"/>
                    <w:szCs w:val="21"/>
                  </w:rPr>
                </w:pPr>
                <w:r w:rsidRPr="0037461D">
                  <w:rPr>
                    <w:rFonts w:ascii="宋体" w:hAnsi="宋体"/>
                  </w:rPr>
                  <w:t>3,692,300.02</w:t>
                </w:r>
              </w:p>
            </w:tc>
            <w:tc>
              <w:tcPr>
                <w:tcW w:w="931" w:type="pct"/>
                <w:shd w:val="clear" w:color="auto" w:fill="auto"/>
              </w:tcPr>
              <w:p w:rsidR="0037461D" w:rsidRPr="0037461D" w:rsidRDefault="0037461D" w:rsidP="005C6340">
                <w:pPr>
                  <w:jc w:val="center"/>
                  <w:rPr>
                    <w:rFonts w:ascii="宋体" w:hAnsi="宋体"/>
                    <w:szCs w:val="21"/>
                  </w:rPr>
                </w:pPr>
                <w:r w:rsidRPr="0037461D">
                  <w:rPr>
                    <w:rFonts w:ascii="宋体" w:hAnsi="宋体"/>
                    <w:szCs w:val="21"/>
                  </w:rPr>
                  <w:t xml:space="preserve">　</w:t>
                </w:r>
              </w:p>
            </w:tc>
          </w:tr>
        </w:tbl>
        <w:p w:rsidR="0037461D" w:rsidRPr="007F7B78" w:rsidRDefault="0037461D" w:rsidP="00D0590E">
          <w:pPr>
            <w:adjustRightInd w:val="0"/>
            <w:snapToGrid w:val="0"/>
            <w:spacing w:beforeLines="50" w:line="360" w:lineRule="auto"/>
            <w:ind w:firstLine="482"/>
            <w:rPr>
              <w:rFonts w:ascii="宋体" w:hAnsi="宋体"/>
              <w:bCs/>
            </w:rPr>
          </w:pPr>
          <w:r w:rsidRPr="007F7B78">
            <w:rPr>
              <w:rFonts w:ascii="宋体" w:hAnsi="宋体" w:hint="eastAsia"/>
              <w:bCs/>
            </w:rPr>
            <w:t>[注]子公司徐州万通食品酿造有限公司，因位于徐州市大马路的原厂区土地被徐州市土地储备中心收回，其中尚未支付的职工安置备付金挂专项应付款,本期支付职工安置费用</w:t>
          </w:r>
          <w:r>
            <w:rPr>
              <w:rFonts w:ascii="宋体" w:hAnsi="宋体" w:hint="eastAsia"/>
              <w:bCs/>
            </w:rPr>
            <w:t>约2.11</w:t>
          </w:r>
          <w:r w:rsidRPr="007F7B78">
            <w:rPr>
              <w:rFonts w:ascii="宋体" w:hAnsi="宋体" w:hint="eastAsia"/>
              <w:bCs/>
            </w:rPr>
            <w:t>万元。</w:t>
          </w:r>
        </w:p>
        <w:p w:rsidR="00B33BEC" w:rsidRDefault="00FE1625">
          <w:pPr>
            <w:snapToGrid w:val="0"/>
            <w:rPr>
              <w:szCs w:val="21"/>
            </w:rPr>
          </w:pPr>
        </w:p>
      </w:sdtContent>
    </w:sdt>
    <w:p w:rsidR="00B33BEC" w:rsidRDefault="00EC273B">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1F3584" w:rsidRDefault="00FE1625" w:rsidP="001F3584">
          <w:pPr>
            <w:rPr>
              <w:szCs w:val="21"/>
            </w:rPr>
          </w:pPr>
          <w:r w:rsidRPr="00E6394E">
            <w:rPr>
              <w:rFonts w:ascii="宋体" w:hAnsi="宋体"/>
              <w:sz w:val="18"/>
            </w:rPr>
            <w:fldChar w:fldCharType="begin"/>
          </w:r>
          <w:r w:rsidR="001F3584">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F3584">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B33BEC">
      <w:pPr>
        <w:rPr>
          <w:szCs w:val="21"/>
        </w:rPr>
      </w:pPr>
    </w:p>
    <w:p w:rsidR="00B33BEC" w:rsidRDefault="00EC273B">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ascii="Times New Roman" w:hAnsi="Times New Roman" w:cs="Times New Roman"/>
          <w:kern w:val="2"/>
          <w:szCs w:val="24"/>
        </w:rPr>
      </w:sdtEndPr>
      <w:sdtContent>
        <w:p w:rsidR="00B33BEC" w:rsidRDefault="00EC273B">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B33BEC" w:rsidRDefault="00FE1625">
              <w:pPr>
                <w:pStyle w:val="a9"/>
                <w:ind w:firstLineChars="0" w:firstLine="0"/>
                <w:jc w:val="left"/>
                <w:rPr>
                  <w:rFonts w:ascii="宋体" w:hAnsi="宋体" w:cs="宋体"/>
                  <w:kern w:val="0"/>
                  <w:szCs w:val="21"/>
                </w:rPr>
              </w:pPr>
              <w:r w:rsidRPr="00E6394E">
                <w:rPr>
                  <w:rFonts w:ascii="宋体" w:hAnsi="宋体" w:cs="宋体"/>
                  <w:kern w:val="0"/>
                  <w:sz w:val="18"/>
                  <w:szCs w:val="21"/>
                </w:rPr>
                <w:fldChar w:fldCharType="begin"/>
              </w:r>
              <w:r w:rsidR="001F3584">
                <w:rPr>
                  <w:rFonts w:ascii="宋体" w:hAnsi="宋体" w:cs="宋体"/>
                  <w:kern w:val="0"/>
                  <w:sz w:val="18"/>
                  <w:szCs w:val="21"/>
                </w:rPr>
                <w:instrText xml:space="preserve"> MACROBUTTON  SnrToggleCheckbox √适用  </w:instrText>
              </w:r>
              <w:r w:rsidRPr="00E6394E">
                <w:rPr>
                  <w:rFonts w:ascii="宋体" w:hAnsi="宋体" w:cs="宋体"/>
                  <w:kern w:val="0"/>
                  <w:sz w:val="18"/>
                  <w:szCs w:val="21"/>
                </w:rPr>
                <w:fldChar w:fldCharType="end"/>
              </w:r>
              <w:r w:rsidRPr="00E6394E">
                <w:rPr>
                  <w:rFonts w:ascii="宋体" w:hAnsi="宋体" w:cs="宋体"/>
                  <w:kern w:val="0"/>
                  <w:sz w:val="18"/>
                  <w:szCs w:val="21"/>
                </w:rPr>
                <w:fldChar w:fldCharType="begin"/>
              </w:r>
              <w:r w:rsidR="001F3584">
                <w:rPr>
                  <w:rFonts w:ascii="宋体" w:hAnsi="宋体" w:cs="宋体"/>
                  <w:kern w:val="0"/>
                  <w:sz w:val="18"/>
                  <w:szCs w:val="21"/>
                </w:rPr>
                <w:instrText xml:space="preserve"> MACROBUTTON  SnrToggleCheckbox □不适用 </w:instrText>
              </w:r>
              <w:r w:rsidRPr="00E6394E">
                <w:rPr>
                  <w:rFonts w:ascii="宋体" w:hAnsi="宋体" w:cs="宋体"/>
                  <w:kern w:val="0"/>
                  <w:sz w:val="18"/>
                  <w:szCs w:val="21"/>
                </w:rPr>
                <w:fldChar w:fldCharType="end"/>
              </w:r>
            </w:p>
          </w:sdtContent>
        </w:sdt>
        <w:p w:rsidR="001F3584" w:rsidRDefault="00EC273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419"/>
            <w:gridCol w:w="1591"/>
            <w:gridCol w:w="1486"/>
            <w:gridCol w:w="1486"/>
            <w:gridCol w:w="1591"/>
            <w:gridCol w:w="1486"/>
          </w:tblGrid>
          <w:tr w:rsidR="001F3584" w:rsidTr="005C6340">
            <w:trPr>
              <w:cantSplit/>
              <w:trHeight w:val="335"/>
            </w:trPr>
            <w:sdt>
              <w:sdtPr>
                <w:tag w:val="_PLD_06c0ddfa4a2746ca8f12eddff124e05c"/>
                <w:id w:val="778806"/>
                <w:lock w:val="sdtLocked"/>
              </w:sdtPr>
              <w:sdtContent>
                <w:tc>
                  <w:tcPr>
                    <w:tcW w:w="844" w:type="pct"/>
                    <w:shd w:val="clear" w:color="auto" w:fill="auto"/>
                    <w:vAlign w:val="center"/>
                  </w:tcPr>
                  <w:p w:rsidR="001F3584" w:rsidRDefault="001F3584" w:rsidP="005C6340">
                    <w:pPr>
                      <w:jc w:val="center"/>
                      <w:rPr>
                        <w:szCs w:val="21"/>
                      </w:rPr>
                    </w:pPr>
                    <w:r>
                      <w:rPr>
                        <w:rFonts w:hint="eastAsia"/>
                        <w:szCs w:val="21"/>
                      </w:rPr>
                      <w:t>项目</w:t>
                    </w:r>
                  </w:p>
                </w:tc>
              </w:sdtContent>
            </w:sdt>
            <w:sdt>
              <w:sdtPr>
                <w:tag w:val="_PLD_4c41187d18a94eb4908c030c31b5a141"/>
                <w:id w:val="778807"/>
                <w:lock w:val="sdtLocked"/>
              </w:sdtPr>
              <w:sdtContent>
                <w:tc>
                  <w:tcPr>
                    <w:tcW w:w="811" w:type="pct"/>
                    <w:shd w:val="clear" w:color="auto" w:fill="auto"/>
                    <w:vAlign w:val="center"/>
                  </w:tcPr>
                  <w:p w:rsidR="001F3584" w:rsidRDefault="001F3584" w:rsidP="005C6340">
                    <w:pPr>
                      <w:jc w:val="center"/>
                      <w:rPr>
                        <w:szCs w:val="21"/>
                      </w:rPr>
                    </w:pPr>
                    <w:r>
                      <w:rPr>
                        <w:rFonts w:hint="eastAsia"/>
                        <w:szCs w:val="21"/>
                      </w:rPr>
                      <w:t>期初余额</w:t>
                    </w:r>
                  </w:p>
                </w:tc>
              </w:sdtContent>
            </w:sdt>
            <w:sdt>
              <w:sdtPr>
                <w:tag w:val="_PLD_7823db68b61845e58a185dffbbfd2804"/>
                <w:id w:val="778808"/>
                <w:lock w:val="sdtLocked"/>
              </w:sdtPr>
              <w:sdtContent>
                <w:tc>
                  <w:tcPr>
                    <w:tcW w:w="819" w:type="pct"/>
                    <w:shd w:val="clear" w:color="auto" w:fill="auto"/>
                    <w:vAlign w:val="center"/>
                  </w:tcPr>
                  <w:p w:rsidR="001F3584" w:rsidRDefault="001F3584" w:rsidP="005C6340">
                    <w:pPr>
                      <w:jc w:val="center"/>
                      <w:rPr>
                        <w:szCs w:val="21"/>
                      </w:rPr>
                    </w:pPr>
                    <w:r>
                      <w:rPr>
                        <w:rFonts w:hint="eastAsia"/>
                        <w:szCs w:val="21"/>
                      </w:rPr>
                      <w:t>本期增加</w:t>
                    </w:r>
                  </w:p>
                </w:tc>
              </w:sdtContent>
            </w:sdt>
            <w:sdt>
              <w:sdtPr>
                <w:tag w:val="_PLD_53b43bfd28984007852c2e00c870c71e"/>
                <w:id w:val="778809"/>
                <w:lock w:val="sdtLocked"/>
              </w:sdtPr>
              <w:sdtContent>
                <w:tc>
                  <w:tcPr>
                    <w:tcW w:w="810" w:type="pct"/>
                    <w:shd w:val="clear" w:color="auto" w:fill="auto"/>
                    <w:vAlign w:val="center"/>
                  </w:tcPr>
                  <w:p w:rsidR="001F3584" w:rsidRDefault="001F3584" w:rsidP="005C6340">
                    <w:pPr>
                      <w:jc w:val="center"/>
                      <w:rPr>
                        <w:szCs w:val="21"/>
                      </w:rPr>
                    </w:pPr>
                    <w:r>
                      <w:rPr>
                        <w:rFonts w:hint="eastAsia"/>
                        <w:szCs w:val="21"/>
                      </w:rPr>
                      <w:t>本期减少</w:t>
                    </w:r>
                  </w:p>
                </w:tc>
              </w:sdtContent>
            </w:sdt>
            <w:sdt>
              <w:sdtPr>
                <w:tag w:val="_PLD_f07e96209c8b4d728b2a1b24ad38bcf7"/>
                <w:id w:val="778810"/>
                <w:lock w:val="sdtLocked"/>
              </w:sdtPr>
              <w:sdtContent>
                <w:tc>
                  <w:tcPr>
                    <w:tcW w:w="835" w:type="pct"/>
                    <w:shd w:val="clear" w:color="auto" w:fill="auto"/>
                    <w:vAlign w:val="center"/>
                  </w:tcPr>
                  <w:p w:rsidR="001F3584" w:rsidRDefault="001F3584" w:rsidP="005C6340">
                    <w:pPr>
                      <w:jc w:val="center"/>
                      <w:rPr>
                        <w:szCs w:val="21"/>
                      </w:rPr>
                    </w:pPr>
                    <w:r>
                      <w:rPr>
                        <w:rFonts w:hint="eastAsia"/>
                        <w:szCs w:val="21"/>
                      </w:rPr>
                      <w:t>期末余额</w:t>
                    </w:r>
                  </w:p>
                </w:tc>
              </w:sdtContent>
            </w:sdt>
            <w:sdt>
              <w:sdtPr>
                <w:tag w:val="_PLD_86dc51c05b1340c5968feded0e64c1f1"/>
                <w:id w:val="778811"/>
                <w:lock w:val="sdtLocked"/>
              </w:sdtPr>
              <w:sdtContent>
                <w:tc>
                  <w:tcPr>
                    <w:tcW w:w="881" w:type="pct"/>
                    <w:shd w:val="clear" w:color="auto" w:fill="auto"/>
                    <w:vAlign w:val="center"/>
                  </w:tcPr>
                  <w:p w:rsidR="001F3584" w:rsidRDefault="001F3584" w:rsidP="005C6340">
                    <w:pPr>
                      <w:jc w:val="center"/>
                      <w:rPr>
                        <w:szCs w:val="21"/>
                      </w:rPr>
                    </w:pPr>
                    <w:r>
                      <w:rPr>
                        <w:rFonts w:hint="eastAsia"/>
                        <w:szCs w:val="21"/>
                      </w:rPr>
                      <w:t>形成原因</w:t>
                    </w:r>
                  </w:p>
                </w:tc>
              </w:sdtContent>
            </w:sdt>
          </w:tr>
          <w:tr w:rsidR="001F3584" w:rsidTr="005C6340">
            <w:trPr>
              <w:cantSplit/>
            </w:trPr>
            <w:sdt>
              <w:sdtPr>
                <w:tag w:val="_PLD_8dc45c68aab84586a2df4b6838458b87"/>
                <w:id w:val="778812"/>
                <w:lock w:val="sdtLocked"/>
              </w:sdtPr>
              <w:sdtContent>
                <w:tc>
                  <w:tcPr>
                    <w:tcW w:w="844" w:type="pct"/>
                    <w:shd w:val="clear" w:color="auto" w:fill="auto"/>
                    <w:vAlign w:val="center"/>
                  </w:tcPr>
                  <w:p w:rsidR="001F3584" w:rsidRDefault="001F3584" w:rsidP="005C6340">
                    <w:pPr>
                      <w:rPr>
                        <w:szCs w:val="21"/>
                      </w:rPr>
                    </w:pPr>
                    <w:r>
                      <w:rPr>
                        <w:rFonts w:hint="eastAsia"/>
                        <w:szCs w:val="21"/>
                      </w:rPr>
                      <w:t>政府补助</w:t>
                    </w:r>
                  </w:p>
                </w:tc>
              </w:sdtContent>
            </w:sdt>
            <w:tc>
              <w:tcPr>
                <w:tcW w:w="811" w:type="pct"/>
                <w:shd w:val="clear" w:color="auto" w:fill="auto"/>
              </w:tcPr>
              <w:p w:rsidR="001F3584" w:rsidRPr="001F3584" w:rsidRDefault="001F3584" w:rsidP="005C6340">
                <w:pPr>
                  <w:jc w:val="right"/>
                  <w:rPr>
                    <w:rFonts w:ascii="宋体" w:hAnsi="宋体"/>
                    <w:szCs w:val="21"/>
                  </w:rPr>
                </w:pPr>
                <w:r w:rsidRPr="001F3584">
                  <w:rPr>
                    <w:rFonts w:ascii="宋体" w:hAnsi="宋体"/>
                  </w:rPr>
                  <w:t>13,808,633.23</w:t>
                </w:r>
              </w:p>
            </w:tc>
            <w:tc>
              <w:tcPr>
                <w:tcW w:w="819" w:type="pct"/>
                <w:shd w:val="clear" w:color="auto" w:fill="auto"/>
              </w:tcPr>
              <w:p w:rsidR="001F3584" w:rsidRPr="001F3584" w:rsidRDefault="001F3584" w:rsidP="005C6340">
                <w:pPr>
                  <w:jc w:val="right"/>
                  <w:rPr>
                    <w:rFonts w:ascii="宋体" w:hAnsi="宋体"/>
                    <w:szCs w:val="21"/>
                  </w:rPr>
                </w:pPr>
                <w:r w:rsidRPr="001F3584">
                  <w:rPr>
                    <w:rFonts w:ascii="宋体" w:hAnsi="宋体"/>
                  </w:rPr>
                  <w:t>8,927,100.00</w:t>
                </w:r>
              </w:p>
            </w:tc>
            <w:tc>
              <w:tcPr>
                <w:tcW w:w="810" w:type="pct"/>
                <w:shd w:val="clear" w:color="auto" w:fill="auto"/>
              </w:tcPr>
              <w:p w:rsidR="001F3584" w:rsidRPr="001F3584" w:rsidRDefault="001F3584" w:rsidP="005C6340">
                <w:pPr>
                  <w:jc w:val="right"/>
                  <w:rPr>
                    <w:rFonts w:ascii="宋体" w:hAnsi="宋体"/>
                    <w:szCs w:val="21"/>
                  </w:rPr>
                </w:pPr>
                <w:r w:rsidRPr="001F3584">
                  <w:rPr>
                    <w:rFonts w:ascii="宋体" w:hAnsi="宋体"/>
                  </w:rPr>
                  <w:t>2,271,598.42</w:t>
                </w:r>
              </w:p>
            </w:tc>
            <w:tc>
              <w:tcPr>
                <w:tcW w:w="835" w:type="pct"/>
                <w:shd w:val="clear" w:color="auto" w:fill="auto"/>
              </w:tcPr>
              <w:p w:rsidR="001F3584" w:rsidRPr="001F3584" w:rsidRDefault="001F3584" w:rsidP="005C6340">
                <w:pPr>
                  <w:jc w:val="right"/>
                  <w:rPr>
                    <w:rFonts w:ascii="宋体" w:hAnsi="宋体"/>
                    <w:szCs w:val="21"/>
                  </w:rPr>
                </w:pPr>
                <w:r w:rsidRPr="001F3584">
                  <w:rPr>
                    <w:rFonts w:ascii="宋体" w:hAnsi="宋体"/>
                  </w:rPr>
                  <w:t>20,464,134.81</w:t>
                </w:r>
              </w:p>
            </w:tc>
            <w:tc>
              <w:tcPr>
                <w:tcW w:w="881" w:type="pct"/>
                <w:shd w:val="clear" w:color="auto" w:fill="auto"/>
              </w:tcPr>
              <w:p w:rsidR="001F3584" w:rsidRDefault="001F3584" w:rsidP="005C6340">
                <w:pPr>
                  <w:rPr>
                    <w:szCs w:val="21"/>
                  </w:rPr>
                </w:pPr>
                <w:r>
                  <w:t>政府项目拨款</w:t>
                </w:r>
              </w:p>
            </w:tc>
          </w:tr>
          <w:tr w:rsidR="001F3584" w:rsidRPr="001F3584" w:rsidTr="005C6340">
            <w:trPr>
              <w:cantSplit/>
            </w:trPr>
            <w:sdt>
              <w:sdtPr>
                <w:tag w:val="_PLD_ae092bfcbb914e4ea850ab4195c0f4b9"/>
                <w:id w:val="778813"/>
                <w:lock w:val="sdtLocked"/>
              </w:sdtPr>
              <w:sdtContent>
                <w:tc>
                  <w:tcPr>
                    <w:tcW w:w="844" w:type="pct"/>
                    <w:shd w:val="clear" w:color="auto" w:fill="auto"/>
                    <w:vAlign w:val="center"/>
                  </w:tcPr>
                  <w:p w:rsidR="001F3584" w:rsidRDefault="001F3584" w:rsidP="005C6340">
                    <w:pPr>
                      <w:jc w:val="center"/>
                      <w:rPr>
                        <w:szCs w:val="21"/>
                      </w:rPr>
                    </w:pPr>
                    <w:r>
                      <w:rPr>
                        <w:rFonts w:hint="eastAsia"/>
                        <w:szCs w:val="21"/>
                      </w:rPr>
                      <w:t>合计</w:t>
                    </w:r>
                  </w:p>
                </w:tc>
              </w:sdtContent>
            </w:sdt>
            <w:tc>
              <w:tcPr>
                <w:tcW w:w="811" w:type="pct"/>
                <w:shd w:val="clear" w:color="auto" w:fill="auto"/>
              </w:tcPr>
              <w:p w:rsidR="001F3584" w:rsidRPr="001F3584" w:rsidRDefault="001F3584" w:rsidP="005C6340">
                <w:pPr>
                  <w:jc w:val="right"/>
                  <w:rPr>
                    <w:rFonts w:ascii="宋体" w:hAnsi="宋体"/>
                    <w:szCs w:val="21"/>
                  </w:rPr>
                </w:pPr>
                <w:r w:rsidRPr="001F3584">
                  <w:rPr>
                    <w:rFonts w:ascii="宋体" w:hAnsi="宋体"/>
                  </w:rPr>
                  <w:t>13,808,633.23</w:t>
                </w:r>
              </w:p>
            </w:tc>
            <w:tc>
              <w:tcPr>
                <w:tcW w:w="819" w:type="pct"/>
                <w:shd w:val="clear" w:color="auto" w:fill="auto"/>
              </w:tcPr>
              <w:p w:rsidR="001F3584" w:rsidRPr="001F3584" w:rsidRDefault="001F3584" w:rsidP="005C6340">
                <w:pPr>
                  <w:jc w:val="right"/>
                  <w:rPr>
                    <w:rFonts w:ascii="宋体" w:hAnsi="宋体"/>
                    <w:szCs w:val="21"/>
                  </w:rPr>
                </w:pPr>
                <w:r w:rsidRPr="001F3584">
                  <w:rPr>
                    <w:rFonts w:ascii="宋体" w:hAnsi="宋体"/>
                  </w:rPr>
                  <w:t>8,927,100.00</w:t>
                </w:r>
              </w:p>
            </w:tc>
            <w:tc>
              <w:tcPr>
                <w:tcW w:w="810" w:type="pct"/>
                <w:shd w:val="clear" w:color="auto" w:fill="auto"/>
              </w:tcPr>
              <w:p w:rsidR="001F3584" w:rsidRPr="001F3584" w:rsidRDefault="001F3584" w:rsidP="005C6340">
                <w:pPr>
                  <w:jc w:val="right"/>
                  <w:rPr>
                    <w:rFonts w:ascii="宋体" w:hAnsi="宋体"/>
                    <w:szCs w:val="21"/>
                  </w:rPr>
                </w:pPr>
                <w:r w:rsidRPr="001F3584">
                  <w:rPr>
                    <w:rFonts w:ascii="宋体" w:hAnsi="宋体"/>
                  </w:rPr>
                  <w:t>2,271,598.42</w:t>
                </w:r>
              </w:p>
            </w:tc>
            <w:tc>
              <w:tcPr>
                <w:tcW w:w="835" w:type="pct"/>
                <w:shd w:val="clear" w:color="auto" w:fill="auto"/>
              </w:tcPr>
              <w:p w:rsidR="001F3584" w:rsidRPr="001F3584" w:rsidRDefault="001F3584" w:rsidP="005C6340">
                <w:pPr>
                  <w:jc w:val="right"/>
                  <w:rPr>
                    <w:rFonts w:ascii="宋体" w:hAnsi="宋体"/>
                    <w:szCs w:val="21"/>
                  </w:rPr>
                </w:pPr>
                <w:r w:rsidRPr="001F3584">
                  <w:rPr>
                    <w:rFonts w:ascii="宋体" w:hAnsi="宋体"/>
                  </w:rPr>
                  <w:t>20,464,134.81</w:t>
                </w:r>
              </w:p>
            </w:tc>
            <w:tc>
              <w:tcPr>
                <w:tcW w:w="881" w:type="pct"/>
                <w:shd w:val="clear" w:color="auto" w:fill="auto"/>
              </w:tcPr>
              <w:p w:rsidR="001F3584" w:rsidRDefault="001F3584" w:rsidP="005C6340">
                <w:pPr>
                  <w:jc w:val="center"/>
                  <w:rPr>
                    <w:szCs w:val="21"/>
                  </w:rPr>
                </w:pPr>
                <w:r>
                  <w:rPr>
                    <w:rFonts w:hint="eastAsia"/>
                    <w:szCs w:val="21"/>
                  </w:rPr>
                  <w:t> </w:t>
                </w:r>
              </w:p>
            </w:tc>
          </w:tr>
        </w:tbl>
        <w:p w:rsidR="00B33BEC" w:rsidRPr="001F3584" w:rsidRDefault="00FE1625" w:rsidP="001F3584"/>
      </w:sdtContent>
    </w:sdt>
    <w:p w:rsidR="00B33BEC" w:rsidRDefault="00B33BEC">
      <w:pPr>
        <w:rPr>
          <w:szCs w:val="21"/>
        </w:rPr>
      </w:pPr>
    </w:p>
    <w:bookmarkStart w:id="176"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B33BEC" w:rsidRDefault="00EC273B">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B33BEC" w:rsidRDefault="00FE1625">
              <w:pPr>
                <w:spacing w:before="60" w:after="60"/>
                <w:rPr>
                  <w:szCs w:val="21"/>
                </w:rPr>
              </w:pPr>
              <w:r w:rsidRPr="00E6394E">
                <w:rPr>
                  <w:rFonts w:ascii="宋体" w:hAnsi="宋体"/>
                  <w:sz w:val="18"/>
                  <w:szCs w:val="21"/>
                </w:rPr>
                <w:fldChar w:fldCharType="begin"/>
              </w:r>
              <w:r w:rsidR="0064308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4308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64308E" w:rsidRDefault="00EC273B">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03" w:type="pct"/>
            <w:jc w:val="center"/>
            <w:tblInd w:w="1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482"/>
            <w:gridCol w:w="1308"/>
            <w:gridCol w:w="1308"/>
            <w:gridCol w:w="672"/>
            <w:gridCol w:w="1127"/>
            <w:gridCol w:w="437"/>
            <w:gridCol w:w="1403"/>
            <w:gridCol w:w="1415"/>
          </w:tblGrid>
          <w:tr w:rsidR="00E640FD" w:rsidTr="00EE513A">
            <w:trPr>
              <w:jc w:val="center"/>
            </w:trPr>
            <w:sdt>
              <w:sdtPr>
                <w:tag w:val="_PLD_32eff034d92d4cfdac78650437120e87"/>
                <w:id w:val="779334"/>
                <w:lock w:val="sdtLocked"/>
              </w:sdtPr>
              <w:sdtContent>
                <w:tc>
                  <w:tcPr>
                    <w:tcW w:w="1223" w:type="pct"/>
                    <w:tcBorders>
                      <w:top w:val="single" w:sz="4" w:space="0" w:color="auto"/>
                      <w:left w:val="single" w:sz="4" w:space="0" w:color="auto"/>
                      <w:bottom w:val="single" w:sz="4" w:space="0" w:color="auto"/>
                      <w:right w:val="single" w:sz="4" w:space="0" w:color="auto"/>
                    </w:tcBorders>
                    <w:vAlign w:val="center"/>
                  </w:tcPr>
                  <w:p w:rsidR="0064308E" w:rsidRDefault="0064308E" w:rsidP="005C6340">
                    <w:pPr>
                      <w:jc w:val="center"/>
                      <w:rPr>
                        <w:szCs w:val="21"/>
                      </w:rPr>
                    </w:pPr>
                    <w:r>
                      <w:rPr>
                        <w:szCs w:val="21"/>
                      </w:rPr>
                      <w:t>负债项目</w:t>
                    </w:r>
                  </w:p>
                </w:tc>
              </w:sdtContent>
            </w:sdt>
            <w:sdt>
              <w:sdtPr>
                <w:tag w:val="_PLD_6b8b04d30cad4566aa98e48a212cd018"/>
                <w:id w:val="779335"/>
                <w:lock w:val="sdtLocked"/>
              </w:sdtPr>
              <w:sdtContent>
                <w:tc>
                  <w:tcPr>
                    <w:tcW w:w="644" w:type="pct"/>
                    <w:tcBorders>
                      <w:top w:val="single" w:sz="4" w:space="0" w:color="auto"/>
                      <w:left w:val="single" w:sz="4" w:space="0" w:color="auto"/>
                      <w:bottom w:val="single" w:sz="4" w:space="0" w:color="auto"/>
                      <w:right w:val="single" w:sz="4" w:space="0" w:color="auto"/>
                    </w:tcBorders>
                    <w:vAlign w:val="center"/>
                  </w:tcPr>
                  <w:p w:rsidR="0064308E" w:rsidRDefault="0064308E" w:rsidP="005C6340">
                    <w:pPr>
                      <w:jc w:val="center"/>
                      <w:rPr>
                        <w:szCs w:val="21"/>
                      </w:rPr>
                    </w:pPr>
                    <w:r>
                      <w:rPr>
                        <w:szCs w:val="21"/>
                      </w:rPr>
                      <w:t>期初余额</w:t>
                    </w:r>
                  </w:p>
                </w:tc>
              </w:sdtContent>
            </w:sdt>
            <w:sdt>
              <w:sdtPr>
                <w:tag w:val="_PLD_e3f7db3d344d46f3a8ac40a6c0f54b04"/>
                <w:id w:val="779336"/>
                <w:lock w:val="sdtLocked"/>
              </w:sdtPr>
              <w:sdtContent>
                <w:tc>
                  <w:tcPr>
                    <w:tcW w:w="644" w:type="pct"/>
                    <w:tcBorders>
                      <w:top w:val="single" w:sz="4" w:space="0" w:color="auto"/>
                      <w:left w:val="single" w:sz="4" w:space="0" w:color="auto"/>
                      <w:bottom w:val="single" w:sz="4" w:space="0" w:color="auto"/>
                      <w:right w:val="single" w:sz="4" w:space="0" w:color="auto"/>
                    </w:tcBorders>
                    <w:vAlign w:val="center"/>
                  </w:tcPr>
                  <w:p w:rsidR="0064308E" w:rsidRDefault="0064308E" w:rsidP="005C6340">
                    <w:pPr>
                      <w:jc w:val="center"/>
                      <w:rPr>
                        <w:szCs w:val="21"/>
                      </w:rPr>
                    </w:pPr>
                    <w:r>
                      <w:rPr>
                        <w:szCs w:val="21"/>
                      </w:rPr>
                      <w:t>本期新增补助金额</w:t>
                    </w:r>
                  </w:p>
                </w:tc>
              </w:sdtContent>
            </w:sdt>
            <w:sdt>
              <w:sdtPr>
                <w:tag w:val="_PLD_e0684930f8044d8fb633a5b3b2b7015f"/>
                <w:id w:val="779337"/>
                <w:lock w:val="sdtLocked"/>
              </w:sdtPr>
              <w:sdtContent>
                <w:tc>
                  <w:tcPr>
                    <w:tcW w:w="331" w:type="pct"/>
                    <w:tcBorders>
                      <w:top w:val="single" w:sz="4" w:space="0" w:color="auto"/>
                      <w:left w:val="single" w:sz="4" w:space="0" w:color="auto"/>
                      <w:bottom w:val="single" w:sz="4" w:space="0" w:color="auto"/>
                      <w:right w:val="single" w:sz="4" w:space="0" w:color="auto"/>
                    </w:tcBorders>
                    <w:vAlign w:val="center"/>
                  </w:tcPr>
                  <w:p w:rsidR="0064308E" w:rsidRDefault="0064308E" w:rsidP="005C6340">
                    <w:pPr>
                      <w:jc w:val="center"/>
                      <w:rPr>
                        <w:szCs w:val="21"/>
                      </w:rPr>
                    </w:pPr>
                    <w:r>
                      <w:rPr>
                        <w:szCs w:val="21"/>
                      </w:rPr>
                      <w:t>本期计入营业外收入金额</w:t>
                    </w:r>
                  </w:p>
                </w:tc>
              </w:sdtContent>
            </w:sdt>
            <w:tc>
              <w:tcPr>
                <w:tcW w:w="555"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779338"/>
                  <w:lock w:val="sdtLocked"/>
                </w:sdtPr>
                <w:sdtContent>
                  <w:p w:rsidR="0064308E" w:rsidRDefault="0064308E" w:rsidP="005C6340">
                    <w:pPr>
                      <w:jc w:val="center"/>
                    </w:pPr>
                    <w:r>
                      <w:rPr>
                        <w:rFonts w:hint="eastAsia"/>
                      </w:rPr>
                      <w:t>本期计入其他收益金额</w:t>
                    </w:r>
                  </w:p>
                </w:sdtContent>
              </w:sdt>
            </w:tc>
            <w:sdt>
              <w:sdtPr>
                <w:tag w:val="_PLD_61a1de166e8e440b8f858efc3615c33f"/>
                <w:id w:val="779339"/>
                <w:lock w:val="sdtLocked"/>
              </w:sdtPr>
              <w:sdtContent>
                <w:tc>
                  <w:tcPr>
                    <w:tcW w:w="215" w:type="pct"/>
                    <w:tcBorders>
                      <w:top w:val="single" w:sz="4" w:space="0" w:color="auto"/>
                      <w:left w:val="single" w:sz="4" w:space="0" w:color="auto"/>
                      <w:bottom w:val="single" w:sz="4" w:space="0" w:color="auto"/>
                      <w:right w:val="single" w:sz="4" w:space="0" w:color="auto"/>
                    </w:tcBorders>
                    <w:vAlign w:val="center"/>
                  </w:tcPr>
                  <w:p w:rsidR="0064308E" w:rsidRDefault="0064308E" w:rsidP="005C6340">
                    <w:pPr>
                      <w:jc w:val="center"/>
                      <w:rPr>
                        <w:szCs w:val="21"/>
                      </w:rPr>
                    </w:pPr>
                    <w:r>
                      <w:rPr>
                        <w:szCs w:val="21"/>
                      </w:rPr>
                      <w:t>其他变动</w:t>
                    </w:r>
                  </w:p>
                </w:tc>
              </w:sdtContent>
            </w:sdt>
            <w:sdt>
              <w:sdtPr>
                <w:tag w:val="_PLD_5e7663577b4c4e42aabbd04ac10ecfbb"/>
                <w:id w:val="779340"/>
                <w:lock w:val="sdtLocked"/>
              </w:sdtPr>
              <w:sdtContent>
                <w:tc>
                  <w:tcPr>
                    <w:tcW w:w="691" w:type="pct"/>
                    <w:tcBorders>
                      <w:top w:val="single" w:sz="4" w:space="0" w:color="auto"/>
                      <w:left w:val="single" w:sz="4" w:space="0" w:color="auto"/>
                      <w:bottom w:val="single" w:sz="4" w:space="0" w:color="auto"/>
                      <w:right w:val="single" w:sz="4" w:space="0" w:color="auto"/>
                    </w:tcBorders>
                    <w:vAlign w:val="center"/>
                  </w:tcPr>
                  <w:p w:rsidR="0064308E" w:rsidRDefault="0064308E" w:rsidP="005C6340">
                    <w:pPr>
                      <w:jc w:val="center"/>
                      <w:rPr>
                        <w:szCs w:val="21"/>
                      </w:rPr>
                    </w:pPr>
                    <w:r>
                      <w:rPr>
                        <w:szCs w:val="21"/>
                      </w:rPr>
                      <w:t>期末余额</w:t>
                    </w:r>
                  </w:p>
                </w:tc>
              </w:sdtContent>
            </w:sdt>
            <w:sdt>
              <w:sdtPr>
                <w:tag w:val="_PLD_b3abd7b748b949d4b39849146d1b03f2"/>
                <w:id w:val="779341"/>
                <w:lock w:val="sdtLocked"/>
              </w:sdtPr>
              <w:sdtContent>
                <w:tc>
                  <w:tcPr>
                    <w:tcW w:w="698" w:type="pct"/>
                    <w:tcBorders>
                      <w:top w:val="single" w:sz="4" w:space="0" w:color="auto"/>
                      <w:left w:val="single" w:sz="4" w:space="0" w:color="auto"/>
                      <w:bottom w:val="single" w:sz="4" w:space="0" w:color="auto"/>
                      <w:right w:val="single" w:sz="4" w:space="0" w:color="auto"/>
                    </w:tcBorders>
                    <w:vAlign w:val="center"/>
                  </w:tcPr>
                  <w:p w:rsidR="0064308E" w:rsidRDefault="0064308E" w:rsidP="005C6340">
                    <w:pPr>
                      <w:jc w:val="center"/>
                      <w:rPr>
                        <w:szCs w:val="21"/>
                      </w:rPr>
                    </w:pPr>
                    <w:r>
                      <w:rPr>
                        <w:szCs w:val="21"/>
                      </w:rPr>
                      <w:t>与资产相关</w:t>
                    </w:r>
                    <w:r>
                      <w:rPr>
                        <w:szCs w:val="21"/>
                      </w:rPr>
                      <w:t>/</w:t>
                    </w:r>
                    <w:r>
                      <w:rPr>
                        <w:szCs w:val="21"/>
                      </w:rPr>
                      <w:t>与收益相关</w:t>
                    </w:r>
                  </w:p>
                </w:tc>
              </w:sdtContent>
            </w:sdt>
          </w:tr>
          <w:sdt>
            <w:sdtPr>
              <w:rPr>
                <w:sz w:val="16"/>
                <w:szCs w:val="18"/>
              </w:rPr>
              <w:alias w:val="涉及政府补助的负债项目明细"/>
              <w:tag w:val="_TUP_18b74354bae84fc8af0f06e77d03f295"/>
              <w:id w:val="779342"/>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E640FD">
                    <w:pPr>
                      <w:rPr>
                        <w:sz w:val="16"/>
                        <w:szCs w:val="18"/>
                      </w:rPr>
                    </w:pPr>
                    <w:r w:rsidRPr="00E640FD">
                      <w:rPr>
                        <w:sz w:val="16"/>
                        <w:szCs w:val="18"/>
                      </w:rPr>
                      <w:t>基于营养靶向设计的香醋功能性食品制造技术开发</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400,000.00</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200,000.00</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200,000.00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与收益相关</w:t>
                    </w:r>
                  </w:p>
                </w:tc>
              </w:tr>
            </w:sdtContent>
          </w:sdt>
          <w:sdt>
            <w:sdtPr>
              <w:rPr>
                <w:sz w:val="16"/>
                <w:szCs w:val="18"/>
              </w:rPr>
              <w:alias w:val="涉及政府补助的负债项目明细"/>
              <w:tag w:val="_TUP_18b74354bae84fc8af0f06e77d03f295"/>
              <w:id w:val="779343"/>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浓缩醋粉类黑精定向富集技术集成及功能产品的联合开发</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150,000.00</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150,000.00</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与收益相关</w:t>
                    </w:r>
                  </w:p>
                </w:tc>
              </w:tr>
            </w:sdtContent>
          </w:sdt>
          <w:sdt>
            <w:sdtPr>
              <w:rPr>
                <w:sz w:val="16"/>
                <w:szCs w:val="18"/>
              </w:rPr>
              <w:alias w:val="涉及政府补助的负债项目明细"/>
              <w:tag w:val="_TUP_18b74354bae84fc8af0f06e77d03f295"/>
              <w:id w:val="779344"/>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镇江香醋益生菌功能产品开发</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150,000.00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150,000.00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与收益相关</w:t>
                    </w:r>
                  </w:p>
                </w:tc>
              </w:tr>
            </w:sdtContent>
          </w:sdt>
          <w:sdt>
            <w:sdtPr>
              <w:rPr>
                <w:sz w:val="16"/>
                <w:szCs w:val="18"/>
              </w:rPr>
              <w:alias w:val="涉及政府补助的负债项目明细"/>
              <w:tag w:val="_TUP_18b74354bae84fc8af0f06e77d03f295"/>
              <w:id w:val="779345"/>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新型调味酱项目研发补贴</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600,000.00</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1,400,000.00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2,000,000.00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46"/>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镇江市对口援疆产业合作专项引导资金</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605,747.80</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64,327.20</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541,420.60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47"/>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基于物联网的年产</w:t>
                    </w:r>
                    <w:r w:rsidRPr="00E640FD">
                      <w:rPr>
                        <w:sz w:val="16"/>
                        <w:szCs w:val="18"/>
                      </w:rPr>
                      <w:t>10</w:t>
                    </w:r>
                    <w:r w:rsidRPr="00E640FD">
                      <w:rPr>
                        <w:sz w:val="16"/>
                        <w:szCs w:val="18"/>
                      </w:rPr>
                      <w:t>万吨高端醋生产自动化及产品质量安全控制技术提升项目</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2,765,777.74</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1,127,100.00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471,288.61</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3,421,589.13</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48"/>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丹徒恒顺醋业一二三产业融合发展</w:t>
                    </w:r>
                    <w:r w:rsidRPr="00E640FD">
                      <w:rPr>
                        <w:sz w:val="16"/>
                        <w:szCs w:val="18"/>
                      </w:rPr>
                      <w:t>1000</w:t>
                    </w:r>
                    <w:r w:rsidRPr="00E640FD">
                      <w:rPr>
                        <w:sz w:val="16"/>
                        <w:szCs w:val="18"/>
                      </w:rPr>
                      <w:t>吨冷组装式冷库建设</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4,273,448.28</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3,060,000.00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597,227.59</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6,736,220.69</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49"/>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基于物联网的镇江香醋固态分层发酵智能化装备研发</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892,173.91</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93,913.04</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798,260.87</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50"/>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基于菌群功能调控的富含川芎嗪镇江香醋研发及产业化</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3,280,000.00</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410,000.00</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2,870,000.00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51"/>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高端精品食醋绿色工艺生产线的翻新升级</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1,300,000.00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120,168.07</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1,179,831.93</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52"/>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江南大学技术研发经费</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190,000.00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190,000.00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与收益相关</w:t>
                    </w:r>
                  </w:p>
                </w:tc>
              </w:tr>
            </w:sdtContent>
          </w:sdt>
          <w:sdt>
            <w:sdtPr>
              <w:rPr>
                <w:sz w:val="16"/>
                <w:szCs w:val="18"/>
              </w:rPr>
              <w:alias w:val="涉及政府补助的负债项目明细"/>
              <w:tag w:val="_TUP_18b74354bae84fc8af0f06e77d03f295"/>
              <w:id w:val="779353"/>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基于微生物代谢调控技术开发富含苯乳酸的镇江香醋及其产业化</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1,000,000.00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1,000,000.00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与收益相关</w:t>
                    </w:r>
                  </w:p>
                </w:tc>
              </w:tr>
            </w:sdtContent>
          </w:sdt>
          <w:sdt>
            <w:sdtPr>
              <w:rPr>
                <w:sz w:val="16"/>
                <w:szCs w:val="18"/>
              </w:rPr>
              <w:alias w:val="涉及政府补助的负债项目明细"/>
              <w:tag w:val="_TUP_18b74354bae84fc8af0f06e77d03f295"/>
              <w:id w:val="779354"/>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五万吨稻米加工升级改造</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345,833.33</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50,000.00</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295,833.33</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55"/>
              <w:lock w:val="sdtLocked"/>
            </w:sdtPr>
            <w:sdtEndPr>
              <w:rPr>
                <w:sz w:val="18"/>
              </w:rPr>
            </w:sdtEndPr>
            <w:sdtContent>
              <w:tr w:rsidR="00E640FD"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仓储设施升级改造项目</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495,652.17</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52,173.91</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443,478.26</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sdt>
            <w:sdtPr>
              <w:rPr>
                <w:sz w:val="16"/>
                <w:szCs w:val="18"/>
              </w:rPr>
              <w:alias w:val="涉及政府补助的负债项目明细"/>
              <w:tag w:val="_TUP_18b74354bae84fc8af0f06e77d03f295"/>
              <w:id w:val="779356"/>
              <w:lock w:val="sdtLocked"/>
            </w:sdtPr>
            <w:sdtEndPr>
              <w:rPr>
                <w:sz w:val="18"/>
              </w:rPr>
            </w:sdtEndPr>
            <w:sdtContent>
              <w:tr w:rsidR="00E640FD" w:rsidRPr="0064308E" w:rsidTr="001A2FE1">
                <w:trPr>
                  <w:jc w:val="center"/>
                </w:trPr>
                <w:tc>
                  <w:tcPr>
                    <w:tcW w:w="1223"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5C6340">
                    <w:pPr>
                      <w:rPr>
                        <w:sz w:val="16"/>
                        <w:szCs w:val="18"/>
                      </w:rPr>
                    </w:pPr>
                    <w:r w:rsidRPr="00E640FD">
                      <w:rPr>
                        <w:sz w:val="16"/>
                        <w:szCs w:val="18"/>
                      </w:rPr>
                      <w:t>稻米精加工设备改造</w:t>
                    </w: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700,000.00</w:t>
                    </w:r>
                  </w:p>
                </w:tc>
                <w:tc>
                  <w:tcPr>
                    <w:tcW w:w="33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55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62,500.00</w:t>
                    </w:r>
                  </w:p>
                </w:tc>
                <w:tc>
                  <w:tcPr>
                    <w:tcW w:w="215"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p>
                </w:tc>
                <w:tc>
                  <w:tcPr>
                    <w:tcW w:w="691" w:type="pct"/>
                    <w:tcBorders>
                      <w:top w:val="single" w:sz="4" w:space="0" w:color="auto"/>
                      <w:left w:val="single" w:sz="4" w:space="0" w:color="auto"/>
                      <w:bottom w:val="single" w:sz="4" w:space="0" w:color="auto"/>
                      <w:right w:val="single" w:sz="4" w:space="0" w:color="auto"/>
                    </w:tcBorders>
                    <w:vAlign w:val="center"/>
                  </w:tcPr>
                  <w:p w:rsidR="0064308E" w:rsidRPr="00A66567" w:rsidRDefault="0064308E" w:rsidP="00BD6321">
                    <w:pPr>
                      <w:jc w:val="right"/>
                      <w:rPr>
                        <w:rFonts w:ascii="宋体" w:hAnsi="宋体"/>
                        <w:sz w:val="18"/>
                        <w:szCs w:val="18"/>
                      </w:rPr>
                    </w:pPr>
                    <w:r w:rsidRPr="00A66567">
                      <w:rPr>
                        <w:rFonts w:ascii="宋体" w:hAnsi="宋体"/>
                        <w:sz w:val="18"/>
                        <w:szCs w:val="18"/>
                      </w:rPr>
                      <w:t>637,500.00</w:t>
                    </w:r>
                  </w:p>
                </w:tc>
                <w:tc>
                  <w:tcPr>
                    <w:tcW w:w="698" w:type="pct"/>
                    <w:tcBorders>
                      <w:top w:val="single" w:sz="4" w:space="0" w:color="auto"/>
                      <w:left w:val="single" w:sz="4" w:space="0" w:color="auto"/>
                      <w:bottom w:val="single" w:sz="4" w:space="0" w:color="auto"/>
                      <w:right w:val="single" w:sz="4" w:space="0" w:color="auto"/>
                    </w:tcBorders>
                    <w:vAlign w:val="center"/>
                  </w:tcPr>
                  <w:p w:rsidR="0064308E" w:rsidRPr="00E640FD" w:rsidRDefault="0064308E" w:rsidP="001A2FE1">
                    <w:pPr>
                      <w:rPr>
                        <w:sz w:val="18"/>
                        <w:szCs w:val="18"/>
                      </w:rPr>
                    </w:pPr>
                    <w:r w:rsidRPr="00E640FD">
                      <w:rPr>
                        <w:sz w:val="18"/>
                        <w:szCs w:val="18"/>
                      </w:rPr>
                      <w:t>与资产相关</w:t>
                    </w:r>
                  </w:p>
                </w:tc>
              </w:tr>
            </w:sdtContent>
          </w:sdt>
        </w:tbl>
        <w:p w:rsidR="00B33BEC" w:rsidRPr="0064308E" w:rsidRDefault="00FE1625" w:rsidP="0064308E"/>
      </w:sdtContent>
    </w:sdt>
    <w:bookmarkEnd w:id="176" w:displacedByCustomXml="next"/>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B33BEC" w:rsidRDefault="00FE1625">
              <w:r w:rsidRPr="00E6394E">
                <w:rPr>
                  <w:rFonts w:ascii="宋体" w:hAnsi="宋体"/>
                  <w:sz w:val="18"/>
                </w:rPr>
                <w:fldChar w:fldCharType="begin"/>
              </w:r>
              <w:r w:rsidR="00415F91">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15F91">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1"/>
            <w:gridCol w:w="1476"/>
            <w:gridCol w:w="954"/>
            <w:gridCol w:w="954"/>
            <w:gridCol w:w="1025"/>
            <w:gridCol w:w="1040"/>
            <w:gridCol w:w="1013"/>
            <w:gridCol w:w="1476"/>
          </w:tblGrid>
          <w:tr w:rsidR="00B33BEC"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B33BEC" w:rsidRDefault="00B33BEC">
                <w:pPr>
                  <w:jc w:val="center"/>
                  <w:rPr>
                    <w:szCs w:val="21"/>
                  </w:rPr>
                </w:pPr>
              </w:p>
            </w:tc>
            <w:sdt>
              <w:sdtPr>
                <w:tag w:val="_PLD_fd63a619db16496bad52eeb145839158"/>
                <w:id w:val="-1512437095"/>
                <w:lock w:val="sdtLocked"/>
              </w:sdtPr>
              <w:sdtContent>
                <w:tc>
                  <w:tcPr>
                    <w:tcW w:w="727" w:type="pct"/>
                    <w:vMerge w:val="restart"/>
                    <w:tcBorders>
                      <w:top w:val="single" w:sz="4" w:space="0" w:color="auto"/>
                      <w:left w:val="single" w:sz="4" w:space="0" w:color="auto"/>
                      <w:right w:val="single" w:sz="4" w:space="0" w:color="auto"/>
                    </w:tcBorders>
                    <w:vAlign w:val="center"/>
                  </w:tcPr>
                  <w:p w:rsidR="00B33BEC" w:rsidRDefault="00EC273B">
                    <w:pPr>
                      <w:jc w:val="center"/>
                      <w:rPr>
                        <w:szCs w:val="21"/>
                      </w:rPr>
                    </w:pPr>
                    <w:r>
                      <w:rPr>
                        <w:rFonts w:hint="eastAsia"/>
                        <w:szCs w:val="21"/>
                      </w:rPr>
                      <w:t>期初余额</w:t>
                    </w:r>
                  </w:p>
                </w:tc>
              </w:sdtContent>
            </w:sdt>
            <w:sdt>
              <w:sdtPr>
                <w:tag w:val="_PLD_2cb33d9d8b0d47539581498c039e86aa"/>
                <w:id w:val="-316797317"/>
                <w:lock w:val="sdtLocked"/>
              </w:sdt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B33BEC" w:rsidRDefault="00EC273B">
                    <w:pPr>
                      <w:jc w:val="center"/>
                      <w:rPr>
                        <w:szCs w:val="21"/>
                      </w:rPr>
                    </w:pPr>
                    <w:r>
                      <w:rPr>
                        <w:rFonts w:hint="eastAsia"/>
                        <w:szCs w:val="21"/>
                      </w:rPr>
                      <w:t>本次变动增减（</w:t>
                    </w:r>
                    <w:r>
                      <w:rPr>
                        <w:rFonts w:hint="eastAsia"/>
                        <w:szCs w:val="21"/>
                      </w:rPr>
                      <w:t>+</w:t>
                    </w:r>
                    <w:r>
                      <w:rPr>
                        <w:rFonts w:hint="eastAsia"/>
                        <w:szCs w:val="21"/>
                      </w:rPr>
                      <w:t>、一）</w:t>
                    </w:r>
                  </w:p>
                </w:tc>
              </w:sdtContent>
            </w:sdt>
            <w:sdt>
              <w:sdtPr>
                <w:tag w:val="_PLD_e579078cb28f47a09273701ab9e2e37a"/>
                <w:id w:val="-741711942"/>
                <w:lock w:val="sdtLocked"/>
              </w:sdtPr>
              <w:sdtContent>
                <w:tc>
                  <w:tcPr>
                    <w:tcW w:w="750" w:type="pct"/>
                    <w:vMerge w:val="restart"/>
                    <w:tcBorders>
                      <w:top w:val="single" w:sz="4" w:space="0" w:color="auto"/>
                      <w:left w:val="single" w:sz="4" w:space="0" w:color="auto"/>
                      <w:right w:val="single" w:sz="4" w:space="0" w:color="auto"/>
                    </w:tcBorders>
                    <w:vAlign w:val="center"/>
                  </w:tcPr>
                  <w:p w:rsidR="00B33BEC" w:rsidRDefault="00EC273B">
                    <w:pPr>
                      <w:jc w:val="center"/>
                      <w:rPr>
                        <w:szCs w:val="21"/>
                      </w:rPr>
                    </w:pPr>
                    <w:r>
                      <w:rPr>
                        <w:rFonts w:hint="eastAsia"/>
                        <w:szCs w:val="21"/>
                      </w:rPr>
                      <w:t>期末余额</w:t>
                    </w:r>
                  </w:p>
                </w:tc>
              </w:sdtContent>
            </w:sdt>
          </w:tr>
          <w:tr w:rsidR="00B33BEC"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B33BEC" w:rsidRDefault="00B33BEC">
                <w:pPr>
                  <w:rPr>
                    <w:szCs w:val="21"/>
                  </w:rPr>
                </w:pPr>
              </w:p>
            </w:tc>
            <w:tc>
              <w:tcPr>
                <w:tcW w:w="727" w:type="pct"/>
                <w:vMerge/>
                <w:tcBorders>
                  <w:left w:val="single" w:sz="4" w:space="0" w:color="auto"/>
                  <w:bottom w:val="single" w:sz="4" w:space="0" w:color="auto"/>
                  <w:right w:val="single" w:sz="4" w:space="0" w:color="auto"/>
                </w:tcBorders>
              </w:tcPr>
              <w:p w:rsidR="00B33BEC" w:rsidRDefault="00B33BEC">
                <w:pPr>
                  <w:ind w:leftChars="-119" w:left="-250" w:firstLineChars="119" w:firstLine="250"/>
                  <w:rPr>
                    <w:szCs w:val="21"/>
                  </w:rPr>
                </w:pPr>
              </w:p>
            </w:tc>
            <w:sdt>
              <w:sdtPr>
                <w:tag w:val="_PLD_2f067dcfa40a4e2d896a383f16e2e483"/>
                <w:id w:val="-1170871375"/>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B33BEC" w:rsidRDefault="00EC273B">
                    <w:pPr>
                      <w:jc w:val="center"/>
                      <w:rPr>
                        <w:szCs w:val="21"/>
                      </w:rPr>
                    </w:pPr>
                    <w:r>
                      <w:rPr>
                        <w:rFonts w:hint="eastAsia"/>
                        <w:szCs w:val="21"/>
                      </w:rPr>
                      <w:t>发行</w:t>
                    </w:r>
                  </w:p>
                  <w:p w:rsidR="00B33BEC" w:rsidRDefault="00EC273B">
                    <w:pPr>
                      <w:jc w:val="center"/>
                      <w:rPr>
                        <w:szCs w:val="21"/>
                      </w:rPr>
                    </w:pPr>
                    <w:r>
                      <w:rPr>
                        <w:rFonts w:hint="eastAsia"/>
                        <w:szCs w:val="21"/>
                      </w:rPr>
                      <w:t>新股</w:t>
                    </w:r>
                  </w:p>
                </w:tc>
              </w:sdtContent>
            </w:sdt>
            <w:sdt>
              <w:sdtPr>
                <w:tag w:val="_PLD_afc58df66e0343a29873ec3c2270451e"/>
                <w:id w:val="1290708396"/>
                <w:lock w:val="sdtLocked"/>
              </w:sdtPr>
              <w:sdtContent>
                <w:tc>
                  <w:tcPr>
                    <w:tcW w:w="553" w:type="pct"/>
                    <w:tcBorders>
                      <w:top w:val="single" w:sz="4" w:space="0" w:color="auto"/>
                      <w:left w:val="single" w:sz="4" w:space="0" w:color="auto"/>
                      <w:bottom w:val="single" w:sz="4" w:space="0" w:color="auto"/>
                      <w:right w:val="single" w:sz="4" w:space="0" w:color="auto"/>
                    </w:tcBorders>
                    <w:vAlign w:val="center"/>
                  </w:tcPr>
                  <w:p w:rsidR="00B33BEC" w:rsidRDefault="00EC273B">
                    <w:pPr>
                      <w:jc w:val="center"/>
                      <w:rPr>
                        <w:szCs w:val="21"/>
                      </w:rPr>
                    </w:pPr>
                    <w:r>
                      <w:rPr>
                        <w:rFonts w:hint="eastAsia"/>
                        <w:szCs w:val="21"/>
                      </w:rPr>
                      <w:t>送股</w:t>
                    </w:r>
                  </w:p>
                </w:tc>
              </w:sdtContent>
            </w:sdt>
            <w:sdt>
              <w:sdtPr>
                <w:tag w:val="_PLD_31d618a387e243239ea8ee139a3a39da"/>
                <w:id w:val="323099199"/>
                <w:lock w:val="sdtLocked"/>
              </w:sdtPr>
              <w:sdtContent>
                <w:tc>
                  <w:tcPr>
                    <w:tcW w:w="592" w:type="pct"/>
                    <w:tcBorders>
                      <w:top w:val="single" w:sz="4" w:space="0" w:color="auto"/>
                      <w:left w:val="single" w:sz="4" w:space="0" w:color="auto"/>
                      <w:bottom w:val="single" w:sz="4" w:space="0" w:color="auto"/>
                      <w:right w:val="single" w:sz="4" w:space="0" w:color="auto"/>
                    </w:tcBorders>
                    <w:vAlign w:val="center"/>
                  </w:tcPr>
                  <w:p w:rsidR="00B33BEC" w:rsidRDefault="00EC273B">
                    <w:pPr>
                      <w:jc w:val="center"/>
                      <w:rPr>
                        <w:szCs w:val="21"/>
                      </w:rPr>
                    </w:pPr>
                    <w:r>
                      <w:rPr>
                        <w:rFonts w:hint="eastAsia"/>
                        <w:szCs w:val="21"/>
                      </w:rPr>
                      <w:t>公积金</w:t>
                    </w:r>
                  </w:p>
                  <w:p w:rsidR="00B33BEC" w:rsidRDefault="00EC273B">
                    <w:pPr>
                      <w:jc w:val="center"/>
                      <w:rPr>
                        <w:szCs w:val="21"/>
                      </w:rPr>
                    </w:pPr>
                    <w:r>
                      <w:rPr>
                        <w:rFonts w:hint="eastAsia"/>
                        <w:szCs w:val="21"/>
                      </w:rPr>
                      <w:t>转股</w:t>
                    </w:r>
                  </w:p>
                </w:tc>
              </w:sdtContent>
            </w:sdt>
            <w:sdt>
              <w:sdtPr>
                <w:tag w:val="_PLD_12526084dedd4dc68d673c8a71c73862"/>
                <w:id w:val="641005314"/>
                <w:lock w:val="sdtLocked"/>
              </w:sdtPr>
              <w:sdtContent>
                <w:tc>
                  <w:tcPr>
                    <w:tcW w:w="600" w:type="pct"/>
                    <w:tcBorders>
                      <w:top w:val="single" w:sz="4" w:space="0" w:color="auto"/>
                      <w:left w:val="single" w:sz="4" w:space="0" w:color="auto"/>
                      <w:bottom w:val="single" w:sz="4" w:space="0" w:color="auto"/>
                      <w:right w:val="single" w:sz="4" w:space="0" w:color="auto"/>
                    </w:tcBorders>
                    <w:vAlign w:val="center"/>
                  </w:tcPr>
                  <w:p w:rsidR="00B33BEC" w:rsidRDefault="00EC273B">
                    <w:pPr>
                      <w:jc w:val="center"/>
                      <w:rPr>
                        <w:szCs w:val="21"/>
                      </w:rPr>
                    </w:pPr>
                    <w:r>
                      <w:rPr>
                        <w:rFonts w:hint="eastAsia"/>
                        <w:szCs w:val="21"/>
                      </w:rPr>
                      <w:t>其他</w:t>
                    </w:r>
                  </w:p>
                </w:tc>
              </w:sdtContent>
            </w:sdt>
            <w:sdt>
              <w:sdtPr>
                <w:tag w:val="_PLD_fe70bd23af2d4fd680087e555e574f82"/>
                <w:id w:val="2088338221"/>
                <w:lock w:val="sdtLocked"/>
              </w:sdtPr>
              <w:sdtContent>
                <w:tc>
                  <w:tcPr>
                    <w:tcW w:w="585" w:type="pct"/>
                    <w:tcBorders>
                      <w:top w:val="single" w:sz="4" w:space="0" w:color="auto"/>
                      <w:left w:val="single" w:sz="4" w:space="0" w:color="auto"/>
                      <w:bottom w:val="single" w:sz="4" w:space="0" w:color="auto"/>
                      <w:right w:val="single" w:sz="4" w:space="0" w:color="auto"/>
                    </w:tcBorders>
                    <w:vAlign w:val="center"/>
                  </w:tcPr>
                  <w:p w:rsidR="00B33BEC" w:rsidRDefault="00EC273B">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B33BEC" w:rsidRDefault="00B33BEC">
                <w:pPr>
                  <w:rPr>
                    <w:szCs w:val="21"/>
                  </w:rPr>
                </w:pPr>
              </w:p>
            </w:tc>
          </w:tr>
          <w:tr w:rsidR="00B33BEC" w:rsidTr="00DE1C41">
            <w:trPr>
              <w:cantSplit/>
            </w:trPr>
            <w:sdt>
              <w:sdtPr>
                <w:tag w:val="_PLD_ca4436c1f88f49e084436422be93cf3e"/>
                <w:id w:val="-1447767726"/>
                <w:lock w:val="sdtLocked"/>
              </w:sdtPr>
              <w:sdtContent>
                <w:tc>
                  <w:tcPr>
                    <w:tcW w:w="640" w:type="pct"/>
                    <w:tcBorders>
                      <w:top w:val="single" w:sz="4" w:space="0" w:color="auto"/>
                      <w:left w:val="single" w:sz="4" w:space="0" w:color="auto"/>
                      <w:bottom w:val="single" w:sz="4" w:space="0" w:color="auto"/>
                      <w:right w:val="single" w:sz="4" w:space="0" w:color="auto"/>
                    </w:tcBorders>
                  </w:tcPr>
                  <w:p w:rsidR="00B33BEC" w:rsidRDefault="00EC273B">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tcPr>
              <w:p w:rsidR="00B33BEC" w:rsidRDefault="00415F91">
                <w:pPr>
                  <w:jc w:val="right"/>
                  <w:rPr>
                    <w:szCs w:val="21"/>
                  </w:rPr>
                </w:pPr>
                <w:r w:rsidRPr="007F7B78">
                  <w:rPr>
                    <w:rFonts w:ascii="宋体" w:hAnsi="宋体"/>
                    <w:sz w:val="18"/>
                    <w:szCs w:val="18"/>
                  </w:rPr>
                  <w:t>783,559,400.00</w:t>
                </w:r>
              </w:p>
            </w:tc>
            <w:tc>
              <w:tcPr>
                <w:tcW w:w="553"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553"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59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600"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585"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750" w:type="pct"/>
                <w:tcBorders>
                  <w:top w:val="single" w:sz="4" w:space="0" w:color="auto"/>
                  <w:left w:val="single" w:sz="4" w:space="0" w:color="auto"/>
                  <w:bottom w:val="single" w:sz="4" w:space="0" w:color="auto"/>
                  <w:right w:val="single" w:sz="4" w:space="0" w:color="auto"/>
                </w:tcBorders>
              </w:tcPr>
              <w:p w:rsidR="00B33BEC" w:rsidRDefault="00415F91">
                <w:pPr>
                  <w:jc w:val="right"/>
                  <w:rPr>
                    <w:szCs w:val="21"/>
                  </w:rPr>
                </w:pPr>
                <w:r w:rsidRPr="007F7B78">
                  <w:rPr>
                    <w:rFonts w:ascii="宋体" w:hAnsi="宋体"/>
                    <w:sz w:val="18"/>
                    <w:szCs w:val="18"/>
                  </w:rPr>
                  <w:t>783,559,400.00</w:t>
                </w:r>
              </w:p>
            </w:tc>
          </w:tr>
        </w:tbl>
        <w:p w:rsidR="00B33BEC" w:rsidRDefault="00FE1625">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ascii="Times New Roman" w:hAnsi="Times New Roman" w:cstheme="minorBidi" w:hint="default"/>
          <w:color w:val="000000" w:themeColor="text1"/>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B33BEC" w:rsidRDefault="00FE1625">
              <w:r w:rsidRPr="00E6394E">
                <w:rPr>
                  <w:rFonts w:ascii="宋体" w:hAnsi="宋体"/>
                  <w:sz w:val="18"/>
                </w:rPr>
                <w:fldChar w:fldCharType="begin"/>
              </w:r>
              <w:r w:rsidR="00415F91">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415F91">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380"/>
            <w:gridCol w:w="1843"/>
            <w:gridCol w:w="1408"/>
            <w:gridCol w:w="1591"/>
            <w:gridCol w:w="1837"/>
          </w:tblGrid>
          <w:tr w:rsidR="00DD0C7E" w:rsidTr="00E0400D">
            <w:sdt>
              <w:sdtPr>
                <w:tag w:val="_PLD_b4e0b77813064aeb83afd63c7bafbdab"/>
                <w:id w:val="781992"/>
                <w:lock w:val="sdtLocked"/>
              </w:sdtPr>
              <w:sdtContent>
                <w:tc>
                  <w:tcPr>
                    <w:tcW w:w="1314" w:type="pct"/>
                    <w:vAlign w:val="center"/>
                  </w:tcPr>
                  <w:p w:rsidR="00DD0C7E" w:rsidRDefault="00DD0C7E" w:rsidP="005C6340">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781993"/>
                <w:lock w:val="sdtLocked"/>
              </w:sdtPr>
              <w:sdtContent>
                <w:tc>
                  <w:tcPr>
                    <w:tcW w:w="1017" w:type="pct"/>
                    <w:vAlign w:val="center"/>
                  </w:tcPr>
                  <w:p w:rsidR="00DD0C7E" w:rsidRDefault="00DD0C7E" w:rsidP="005C6340">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781994"/>
                <w:lock w:val="sdtLocked"/>
              </w:sdtPr>
              <w:sdtContent>
                <w:tc>
                  <w:tcPr>
                    <w:tcW w:w="777" w:type="pct"/>
                    <w:vAlign w:val="center"/>
                  </w:tcPr>
                  <w:p w:rsidR="00DD0C7E" w:rsidRDefault="00DD0C7E" w:rsidP="005C6340">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781995"/>
                <w:lock w:val="sdtLocked"/>
              </w:sdtPr>
              <w:sdtContent>
                <w:tc>
                  <w:tcPr>
                    <w:tcW w:w="878" w:type="pct"/>
                    <w:vAlign w:val="center"/>
                  </w:tcPr>
                  <w:p w:rsidR="00DD0C7E" w:rsidRDefault="00DD0C7E" w:rsidP="005C6340">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781996"/>
                <w:lock w:val="sdtLocked"/>
              </w:sdtPr>
              <w:sdtContent>
                <w:tc>
                  <w:tcPr>
                    <w:tcW w:w="1014" w:type="pct"/>
                    <w:vAlign w:val="center"/>
                  </w:tcPr>
                  <w:p w:rsidR="00DD0C7E" w:rsidRDefault="00DD0C7E" w:rsidP="005C6340">
                    <w:pPr>
                      <w:autoSpaceDE w:val="0"/>
                      <w:autoSpaceDN w:val="0"/>
                      <w:adjustRightInd w:val="0"/>
                      <w:snapToGrid w:val="0"/>
                      <w:jc w:val="center"/>
                      <w:rPr>
                        <w:szCs w:val="21"/>
                      </w:rPr>
                    </w:pPr>
                    <w:r>
                      <w:rPr>
                        <w:rFonts w:hint="eastAsia"/>
                        <w:szCs w:val="21"/>
                      </w:rPr>
                      <w:t>期末余额</w:t>
                    </w:r>
                  </w:p>
                </w:tc>
              </w:sdtContent>
            </w:sdt>
          </w:tr>
          <w:tr w:rsidR="00DD0C7E" w:rsidTr="00E0400D">
            <w:sdt>
              <w:sdtPr>
                <w:tag w:val="_PLD_0d018aed47f94c61acfb01bd741534a0"/>
                <w:id w:val="781997"/>
                <w:lock w:val="sdtLocked"/>
              </w:sdtPr>
              <w:sdtContent>
                <w:tc>
                  <w:tcPr>
                    <w:tcW w:w="1314" w:type="pct"/>
                    <w:shd w:val="clear" w:color="auto" w:fill="auto"/>
                  </w:tcPr>
                  <w:p w:rsidR="00DD0C7E" w:rsidRDefault="00DD0C7E" w:rsidP="005C6340">
                    <w:pPr>
                      <w:autoSpaceDE w:val="0"/>
                      <w:autoSpaceDN w:val="0"/>
                      <w:adjustRightInd w:val="0"/>
                      <w:snapToGrid w:val="0"/>
                      <w:rPr>
                        <w:szCs w:val="21"/>
                      </w:rPr>
                    </w:pPr>
                    <w:r>
                      <w:rPr>
                        <w:rFonts w:hint="eastAsia"/>
                        <w:szCs w:val="21"/>
                      </w:rPr>
                      <w:t>资本溢价（股本溢价）</w:t>
                    </w:r>
                  </w:p>
                </w:tc>
              </w:sdtContent>
            </w:sdt>
            <w:tc>
              <w:tcPr>
                <w:tcW w:w="1017"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288,951,513.26</w:t>
                </w:r>
              </w:p>
            </w:tc>
            <w:tc>
              <w:tcPr>
                <w:tcW w:w="777"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p>
            </w:tc>
            <w:tc>
              <w:tcPr>
                <w:tcW w:w="878"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44,244,900.00</w:t>
                </w:r>
              </w:p>
            </w:tc>
            <w:tc>
              <w:tcPr>
                <w:tcW w:w="1014"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244,706,613.26</w:t>
                </w:r>
              </w:p>
            </w:tc>
          </w:tr>
          <w:tr w:rsidR="00DD0C7E" w:rsidTr="00E0400D">
            <w:sdt>
              <w:sdtPr>
                <w:tag w:val="_PLD_86bb5cd56f814da8b960cf8902cad6a5"/>
                <w:id w:val="781998"/>
                <w:lock w:val="sdtLocked"/>
              </w:sdtPr>
              <w:sdtContent>
                <w:tc>
                  <w:tcPr>
                    <w:tcW w:w="1314" w:type="pct"/>
                    <w:shd w:val="clear" w:color="auto" w:fill="auto"/>
                  </w:tcPr>
                  <w:p w:rsidR="00DD0C7E" w:rsidRDefault="00DD0C7E" w:rsidP="005C6340">
                    <w:pPr>
                      <w:autoSpaceDE w:val="0"/>
                      <w:autoSpaceDN w:val="0"/>
                      <w:adjustRightInd w:val="0"/>
                      <w:snapToGrid w:val="0"/>
                      <w:rPr>
                        <w:szCs w:val="21"/>
                      </w:rPr>
                    </w:pPr>
                    <w:r>
                      <w:rPr>
                        <w:rFonts w:hint="eastAsia"/>
                        <w:szCs w:val="21"/>
                      </w:rPr>
                      <w:t>其他资本公积</w:t>
                    </w:r>
                  </w:p>
                </w:tc>
              </w:sdtContent>
            </w:sdt>
            <w:tc>
              <w:tcPr>
                <w:tcW w:w="1017"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34,992,656.87</w:t>
                </w:r>
              </w:p>
            </w:tc>
            <w:tc>
              <w:tcPr>
                <w:tcW w:w="777"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p>
            </w:tc>
            <w:tc>
              <w:tcPr>
                <w:tcW w:w="878"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p>
            </w:tc>
            <w:tc>
              <w:tcPr>
                <w:tcW w:w="1014" w:type="pct"/>
                <w:shd w:val="clear" w:color="auto" w:fill="auto"/>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34,992,656.87</w:t>
                </w:r>
              </w:p>
            </w:tc>
          </w:tr>
          <w:tr w:rsidR="00DD0C7E" w:rsidTr="00E0400D">
            <w:sdt>
              <w:sdtPr>
                <w:tag w:val="_PLD_9b03907e667d49cf9868e1518c28d82c"/>
                <w:id w:val="781999"/>
                <w:lock w:val="sdtLocked"/>
              </w:sdtPr>
              <w:sdtContent>
                <w:tc>
                  <w:tcPr>
                    <w:tcW w:w="1314" w:type="pct"/>
                    <w:vAlign w:val="center"/>
                  </w:tcPr>
                  <w:p w:rsidR="00DD0C7E" w:rsidRDefault="00DD0C7E" w:rsidP="005C6340">
                    <w:pPr>
                      <w:autoSpaceDE w:val="0"/>
                      <w:autoSpaceDN w:val="0"/>
                      <w:adjustRightInd w:val="0"/>
                      <w:snapToGrid w:val="0"/>
                      <w:jc w:val="center"/>
                      <w:rPr>
                        <w:szCs w:val="21"/>
                      </w:rPr>
                    </w:pPr>
                    <w:r>
                      <w:rPr>
                        <w:rFonts w:hint="eastAsia"/>
                        <w:szCs w:val="21"/>
                      </w:rPr>
                      <w:t>合计</w:t>
                    </w:r>
                  </w:p>
                </w:tc>
              </w:sdtContent>
            </w:sdt>
            <w:tc>
              <w:tcPr>
                <w:tcW w:w="1017" w:type="pct"/>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323,944,170.13</w:t>
                </w:r>
              </w:p>
            </w:tc>
            <w:tc>
              <w:tcPr>
                <w:tcW w:w="777" w:type="pct"/>
                <w:vAlign w:val="center"/>
              </w:tcPr>
              <w:p w:rsidR="00DD0C7E" w:rsidRPr="00DD0C7E" w:rsidRDefault="00DD0C7E" w:rsidP="00DD0C7E">
                <w:pPr>
                  <w:autoSpaceDE w:val="0"/>
                  <w:autoSpaceDN w:val="0"/>
                  <w:adjustRightInd w:val="0"/>
                  <w:snapToGrid w:val="0"/>
                  <w:jc w:val="right"/>
                  <w:rPr>
                    <w:rFonts w:ascii="宋体" w:hAnsi="宋体"/>
                    <w:szCs w:val="21"/>
                  </w:rPr>
                </w:pPr>
              </w:p>
            </w:tc>
            <w:tc>
              <w:tcPr>
                <w:tcW w:w="878" w:type="pct"/>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44,244,900.00</w:t>
                </w:r>
              </w:p>
            </w:tc>
            <w:tc>
              <w:tcPr>
                <w:tcW w:w="1014" w:type="pct"/>
                <w:vAlign w:val="center"/>
              </w:tcPr>
              <w:p w:rsidR="00DD0C7E" w:rsidRPr="00DD0C7E" w:rsidRDefault="00DD0C7E" w:rsidP="00DD0C7E">
                <w:pPr>
                  <w:autoSpaceDE w:val="0"/>
                  <w:autoSpaceDN w:val="0"/>
                  <w:adjustRightInd w:val="0"/>
                  <w:snapToGrid w:val="0"/>
                  <w:jc w:val="right"/>
                  <w:rPr>
                    <w:rFonts w:ascii="宋体" w:hAnsi="宋体"/>
                    <w:szCs w:val="21"/>
                  </w:rPr>
                </w:pPr>
                <w:r w:rsidRPr="00DD0C7E">
                  <w:rPr>
                    <w:rFonts w:ascii="宋体" w:hAnsi="宋体"/>
                  </w:rPr>
                  <w:t>279,699,270.13</w:t>
                </w:r>
              </w:p>
            </w:tc>
          </w:tr>
        </w:tbl>
        <w:p w:rsidR="00B33BEC" w:rsidRDefault="00EC273B">
          <w:pPr>
            <w:rPr>
              <w:szCs w:val="21"/>
            </w:rPr>
          </w:pPr>
          <w:r>
            <w:rPr>
              <w:rFonts w:hint="eastAsia"/>
              <w:szCs w:val="21"/>
            </w:rPr>
            <w:t>其他说明，包括本期增减变动情况、变动原因说明：</w:t>
          </w:r>
        </w:p>
        <w:sdt>
          <w:sdtPr>
            <w:rPr>
              <w:szCs w:val="21"/>
            </w:rPr>
            <w:alias w:val="资本公积说明"/>
            <w:tag w:val="_GBC_bd957b69783b49af88b2c285825bd0fc"/>
            <w:id w:val="-1127847616"/>
            <w:lock w:val="sdtLocked"/>
            <w:placeholder>
              <w:docPart w:val="GBC22222222222222222222222222222"/>
            </w:placeholder>
          </w:sdtPr>
          <w:sdtContent>
            <w:p w:rsidR="00B33BEC" w:rsidRDefault="00481566" w:rsidP="00481566">
              <w:pPr>
                <w:adjustRightInd w:val="0"/>
                <w:spacing w:line="360" w:lineRule="auto"/>
                <w:ind w:firstLineChars="200" w:firstLine="420"/>
                <w:contextualSpacing/>
                <w:rPr>
                  <w:szCs w:val="21"/>
                </w:rPr>
              </w:pPr>
              <w:r w:rsidRPr="00565044">
                <w:rPr>
                  <w:rFonts w:ascii="宋体" w:hAnsi="宋体" w:cs="Arial" w:hint="eastAsia"/>
                </w:rPr>
                <w:t>2019年9月26日，公司第七届董事会第十二次会议审议通过了《关于收购镇江恒顺商场有限公司股权的议案》，同意公司出资4,424.49万元收购控股股东江苏恒顺集团有限公司所属全资子公司镇江恒顺商场有限公司的100%股权。</w:t>
              </w:r>
            </w:p>
          </w:sdtContent>
        </w:sdt>
      </w:sdtContent>
    </w:sdt>
    <w:p w:rsidR="00B33BEC" w:rsidRDefault="00B33BEC">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ascii="Times New Roman" w:hAnsi="Times New Roman" w:cstheme="minorBidi" w:hint="default"/>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B33BEC" w:rsidRDefault="00FE1625">
              <w:r w:rsidRPr="00E6394E">
                <w:rPr>
                  <w:rFonts w:ascii="宋体" w:hAnsi="宋体"/>
                  <w:sz w:val="18"/>
                </w:rPr>
                <w:fldChar w:fldCharType="begin"/>
              </w:r>
              <w:r w:rsidR="00A0365A">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0365A">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A0365A" w:rsidTr="005C6340">
            <w:sdt>
              <w:sdtPr>
                <w:tag w:val="_PLD_448cc13fae91499a9f41c6e4c1f51937"/>
                <w:id w:val="782322"/>
                <w:lock w:val="sdtLocked"/>
              </w:sdtPr>
              <w:sdtContent>
                <w:tc>
                  <w:tcPr>
                    <w:tcW w:w="940" w:type="pct"/>
                  </w:tcPr>
                  <w:p w:rsidR="00A0365A" w:rsidRDefault="00A0365A" w:rsidP="005C6340">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782323"/>
                <w:lock w:val="sdtLocked"/>
              </w:sdtPr>
              <w:sdtContent>
                <w:tc>
                  <w:tcPr>
                    <w:tcW w:w="1011" w:type="pct"/>
                  </w:tcPr>
                  <w:p w:rsidR="00A0365A" w:rsidRDefault="00A0365A" w:rsidP="005C6340">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782324"/>
                <w:lock w:val="sdtLocked"/>
              </w:sdtPr>
              <w:sdtContent>
                <w:tc>
                  <w:tcPr>
                    <w:tcW w:w="1014" w:type="pct"/>
                  </w:tcPr>
                  <w:p w:rsidR="00A0365A" w:rsidRDefault="00A0365A" w:rsidP="005C6340">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782325"/>
                <w:lock w:val="sdtLocked"/>
              </w:sdtPr>
              <w:sdtContent>
                <w:tc>
                  <w:tcPr>
                    <w:tcW w:w="1021" w:type="pct"/>
                  </w:tcPr>
                  <w:p w:rsidR="00A0365A" w:rsidRDefault="00A0365A" w:rsidP="005C6340">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782326"/>
                <w:lock w:val="sdtLocked"/>
              </w:sdtPr>
              <w:sdtContent>
                <w:tc>
                  <w:tcPr>
                    <w:tcW w:w="1014" w:type="pct"/>
                  </w:tcPr>
                  <w:p w:rsidR="00A0365A" w:rsidRDefault="00A0365A" w:rsidP="005C6340">
                    <w:pPr>
                      <w:autoSpaceDE w:val="0"/>
                      <w:autoSpaceDN w:val="0"/>
                      <w:adjustRightInd w:val="0"/>
                      <w:snapToGrid w:val="0"/>
                      <w:jc w:val="center"/>
                      <w:rPr>
                        <w:szCs w:val="21"/>
                      </w:rPr>
                    </w:pPr>
                    <w:r>
                      <w:rPr>
                        <w:rFonts w:hint="eastAsia"/>
                        <w:szCs w:val="21"/>
                      </w:rPr>
                      <w:t>期末余额</w:t>
                    </w:r>
                  </w:p>
                </w:tc>
              </w:sdtContent>
            </w:sdt>
          </w:tr>
          <w:tr w:rsidR="00A0365A" w:rsidTr="005C6340">
            <w:sdt>
              <w:sdtPr>
                <w:tag w:val="_PLD_96c6453732574f80b65848edf92a42a6"/>
                <w:id w:val="782327"/>
                <w:lock w:val="sdtLocked"/>
              </w:sdtPr>
              <w:sdtContent>
                <w:tc>
                  <w:tcPr>
                    <w:tcW w:w="940" w:type="pct"/>
                    <w:shd w:val="clear" w:color="auto" w:fill="auto"/>
                    <w:vAlign w:val="center"/>
                  </w:tcPr>
                  <w:p w:rsidR="00A0365A" w:rsidRDefault="00A0365A" w:rsidP="005C6340">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rsidR="00A0365A" w:rsidRPr="00A0365A" w:rsidRDefault="00A0365A" w:rsidP="005C6340">
                <w:pPr>
                  <w:autoSpaceDE w:val="0"/>
                  <w:autoSpaceDN w:val="0"/>
                  <w:adjustRightInd w:val="0"/>
                  <w:snapToGrid w:val="0"/>
                  <w:ind w:right="180"/>
                  <w:jc w:val="right"/>
                  <w:rPr>
                    <w:rFonts w:ascii="宋体" w:hAnsi="宋体"/>
                    <w:szCs w:val="21"/>
                  </w:rPr>
                </w:pPr>
                <w:r w:rsidRPr="00A0365A">
                  <w:rPr>
                    <w:rFonts w:ascii="宋体" w:hAnsi="宋体"/>
                  </w:rPr>
                  <w:t>133,641,274.39</w:t>
                </w:r>
              </w:p>
            </w:tc>
            <w:tc>
              <w:tcPr>
                <w:tcW w:w="1014" w:type="pct"/>
                <w:shd w:val="clear" w:color="auto" w:fill="auto"/>
              </w:tcPr>
              <w:p w:rsidR="00A0365A" w:rsidRPr="00A0365A" w:rsidRDefault="00A0365A" w:rsidP="005C6340">
                <w:pPr>
                  <w:autoSpaceDE w:val="0"/>
                  <w:autoSpaceDN w:val="0"/>
                  <w:adjustRightInd w:val="0"/>
                  <w:snapToGrid w:val="0"/>
                  <w:ind w:right="180"/>
                  <w:jc w:val="right"/>
                  <w:rPr>
                    <w:rFonts w:ascii="宋体" w:hAnsi="宋体"/>
                    <w:szCs w:val="21"/>
                  </w:rPr>
                </w:pPr>
                <w:r w:rsidRPr="00A0365A">
                  <w:rPr>
                    <w:rFonts w:ascii="宋体" w:hAnsi="宋体"/>
                  </w:rPr>
                  <w:t>29,610,002.74</w:t>
                </w:r>
              </w:p>
            </w:tc>
            <w:tc>
              <w:tcPr>
                <w:tcW w:w="1021" w:type="pct"/>
                <w:shd w:val="clear" w:color="auto" w:fill="auto"/>
              </w:tcPr>
              <w:p w:rsidR="00A0365A" w:rsidRPr="00A0365A" w:rsidRDefault="00A0365A" w:rsidP="005C6340">
                <w:pPr>
                  <w:autoSpaceDE w:val="0"/>
                  <w:autoSpaceDN w:val="0"/>
                  <w:adjustRightInd w:val="0"/>
                  <w:snapToGrid w:val="0"/>
                  <w:ind w:right="180"/>
                  <w:jc w:val="right"/>
                  <w:rPr>
                    <w:rFonts w:ascii="宋体" w:hAnsi="宋体"/>
                    <w:szCs w:val="21"/>
                  </w:rPr>
                </w:pPr>
              </w:p>
            </w:tc>
            <w:tc>
              <w:tcPr>
                <w:tcW w:w="1014" w:type="pct"/>
                <w:shd w:val="clear" w:color="auto" w:fill="auto"/>
              </w:tcPr>
              <w:p w:rsidR="00A0365A" w:rsidRPr="00A0365A" w:rsidRDefault="00A0365A" w:rsidP="005C6340">
                <w:pPr>
                  <w:autoSpaceDE w:val="0"/>
                  <w:autoSpaceDN w:val="0"/>
                  <w:adjustRightInd w:val="0"/>
                  <w:snapToGrid w:val="0"/>
                  <w:ind w:right="180"/>
                  <w:jc w:val="right"/>
                  <w:rPr>
                    <w:rFonts w:ascii="宋体" w:hAnsi="宋体"/>
                    <w:szCs w:val="21"/>
                  </w:rPr>
                </w:pPr>
                <w:r w:rsidRPr="00A0365A">
                  <w:rPr>
                    <w:rFonts w:ascii="宋体" w:hAnsi="宋体"/>
                  </w:rPr>
                  <w:t>163,251,277.13</w:t>
                </w:r>
              </w:p>
            </w:tc>
          </w:tr>
          <w:tr w:rsidR="00A0365A" w:rsidTr="005C6340">
            <w:sdt>
              <w:sdtPr>
                <w:tag w:val="_PLD_761553a81bb545a7b32754ce7ef6325b"/>
                <w:id w:val="782328"/>
                <w:lock w:val="sdtLocked"/>
              </w:sdtPr>
              <w:sdtContent>
                <w:tc>
                  <w:tcPr>
                    <w:tcW w:w="940" w:type="pct"/>
                  </w:tcPr>
                  <w:p w:rsidR="00A0365A" w:rsidRDefault="00A0365A" w:rsidP="005C6340">
                    <w:pPr>
                      <w:autoSpaceDE w:val="0"/>
                      <w:autoSpaceDN w:val="0"/>
                      <w:adjustRightInd w:val="0"/>
                      <w:snapToGrid w:val="0"/>
                      <w:jc w:val="center"/>
                      <w:rPr>
                        <w:szCs w:val="21"/>
                      </w:rPr>
                    </w:pPr>
                    <w:r>
                      <w:rPr>
                        <w:rFonts w:hint="eastAsia"/>
                        <w:szCs w:val="21"/>
                      </w:rPr>
                      <w:t>合计</w:t>
                    </w:r>
                  </w:p>
                </w:tc>
              </w:sdtContent>
            </w:sdt>
            <w:tc>
              <w:tcPr>
                <w:tcW w:w="1011" w:type="pct"/>
              </w:tcPr>
              <w:p w:rsidR="00A0365A" w:rsidRPr="00A0365A" w:rsidRDefault="00A0365A" w:rsidP="005C6340">
                <w:pPr>
                  <w:autoSpaceDE w:val="0"/>
                  <w:autoSpaceDN w:val="0"/>
                  <w:adjustRightInd w:val="0"/>
                  <w:snapToGrid w:val="0"/>
                  <w:ind w:right="180"/>
                  <w:jc w:val="right"/>
                  <w:rPr>
                    <w:rFonts w:ascii="宋体" w:hAnsi="宋体"/>
                    <w:szCs w:val="21"/>
                  </w:rPr>
                </w:pPr>
                <w:r w:rsidRPr="00A0365A">
                  <w:rPr>
                    <w:rFonts w:ascii="宋体" w:hAnsi="宋体"/>
                  </w:rPr>
                  <w:t>133,641,274.39</w:t>
                </w:r>
              </w:p>
            </w:tc>
            <w:tc>
              <w:tcPr>
                <w:tcW w:w="1014" w:type="pct"/>
              </w:tcPr>
              <w:p w:rsidR="00A0365A" w:rsidRPr="00A0365A" w:rsidRDefault="00A0365A" w:rsidP="005C6340">
                <w:pPr>
                  <w:autoSpaceDE w:val="0"/>
                  <w:autoSpaceDN w:val="0"/>
                  <w:adjustRightInd w:val="0"/>
                  <w:snapToGrid w:val="0"/>
                  <w:ind w:right="180"/>
                  <w:jc w:val="right"/>
                  <w:rPr>
                    <w:rFonts w:ascii="宋体" w:hAnsi="宋体"/>
                    <w:szCs w:val="21"/>
                  </w:rPr>
                </w:pPr>
                <w:r w:rsidRPr="00A0365A">
                  <w:rPr>
                    <w:rFonts w:ascii="宋体" w:hAnsi="宋体"/>
                  </w:rPr>
                  <w:t>29,610,002.74</w:t>
                </w:r>
              </w:p>
            </w:tc>
            <w:tc>
              <w:tcPr>
                <w:tcW w:w="1021" w:type="pct"/>
              </w:tcPr>
              <w:p w:rsidR="00A0365A" w:rsidRPr="00A0365A" w:rsidRDefault="00A0365A" w:rsidP="005C6340">
                <w:pPr>
                  <w:autoSpaceDE w:val="0"/>
                  <w:autoSpaceDN w:val="0"/>
                  <w:adjustRightInd w:val="0"/>
                  <w:snapToGrid w:val="0"/>
                  <w:ind w:right="180"/>
                  <w:jc w:val="right"/>
                  <w:rPr>
                    <w:rFonts w:ascii="宋体" w:hAnsi="宋体"/>
                    <w:szCs w:val="21"/>
                  </w:rPr>
                </w:pPr>
              </w:p>
            </w:tc>
            <w:tc>
              <w:tcPr>
                <w:tcW w:w="1014" w:type="pct"/>
              </w:tcPr>
              <w:p w:rsidR="00A0365A" w:rsidRPr="00A0365A" w:rsidRDefault="00A0365A" w:rsidP="005C6340">
                <w:pPr>
                  <w:autoSpaceDE w:val="0"/>
                  <w:autoSpaceDN w:val="0"/>
                  <w:adjustRightInd w:val="0"/>
                  <w:snapToGrid w:val="0"/>
                  <w:ind w:right="180"/>
                  <w:jc w:val="right"/>
                  <w:rPr>
                    <w:rFonts w:ascii="宋体" w:hAnsi="宋体"/>
                    <w:szCs w:val="21"/>
                  </w:rPr>
                </w:pPr>
                <w:r w:rsidRPr="00A0365A">
                  <w:rPr>
                    <w:rFonts w:ascii="宋体" w:hAnsi="宋体"/>
                  </w:rPr>
                  <w:t>163,251,277.13</w:t>
                </w:r>
              </w:p>
            </w:tc>
          </w:tr>
        </w:tbl>
        <w:p w:rsidR="00A0365A" w:rsidRDefault="00A0365A"/>
        <w:p w:rsidR="00B33BEC" w:rsidRDefault="00EC273B">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Content>
            <w:p w:rsidR="00B33BEC" w:rsidRDefault="00A0365A" w:rsidP="00A0365A">
              <w:pPr>
                <w:autoSpaceDE w:val="0"/>
                <w:autoSpaceDN w:val="0"/>
                <w:adjustRightInd w:val="0"/>
                <w:ind w:firstLineChars="200" w:firstLine="420"/>
                <w:rPr>
                  <w:szCs w:val="21"/>
                </w:rPr>
              </w:pPr>
              <w:r w:rsidRPr="00072181">
                <w:rPr>
                  <w:rFonts w:ascii="宋体" w:hAnsi="宋体" w:hint="eastAsia"/>
                  <w:szCs w:val="21"/>
                </w:rPr>
                <w:t>期初余额与上年末余额差异详见附注</w:t>
              </w:r>
              <w:r>
                <w:rPr>
                  <w:rFonts w:ascii="宋体" w:hAnsi="宋体" w:hint="eastAsia"/>
                  <w:szCs w:val="21"/>
                </w:rPr>
                <w:t xml:space="preserve">五 </w:t>
              </w:r>
              <w:r w:rsidRPr="00072181">
                <w:rPr>
                  <w:rFonts w:ascii="宋体" w:hAnsi="宋体" w:hint="eastAsia"/>
                  <w:szCs w:val="21"/>
                </w:rPr>
                <w:t>、32。</w:t>
              </w:r>
            </w:p>
          </w:sdtContent>
        </w:sdt>
        <w:p w:rsidR="00B33BEC" w:rsidRDefault="00FE1625">
          <w:pPr>
            <w:autoSpaceDE w:val="0"/>
            <w:autoSpaceDN w:val="0"/>
            <w:adjustRightInd w:val="0"/>
            <w:rPr>
              <w:color w:val="000000" w:themeColor="text1"/>
              <w:szCs w:val="21"/>
            </w:rPr>
          </w:pPr>
        </w:p>
      </w:sdtContent>
    </w:sdt>
    <w:p w:rsidR="00B33BEC" w:rsidRDefault="00EC273B">
      <w:pPr>
        <w:pStyle w:val="3"/>
        <w:numPr>
          <w:ilvl w:val="0"/>
          <w:numId w:val="21"/>
        </w:numPr>
        <w:tabs>
          <w:tab w:val="left" w:pos="504"/>
        </w:tabs>
        <w:rPr>
          <w:rFonts w:ascii="宋体" w:hAnsi="宋体"/>
          <w:szCs w:val="21"/>
        </w:rPr>
      </w:pPr>
      <w:r>
        <w:rPr>
          <w:rFonts w:ascii="宋体" w:hAnsi="宋体" w:hint="eastAsia"/>
          <w:szCs w:val="21"/>
        </w:rPr>
        <w:lastRenderedPageBreak/>
        <w:t>未分配利润</w:t>
      </w:r>
    </w:p>
    <w:p w:rsidR="00B33BEC" w:rsidRDefault="00FE1625">
      <w:sdt>
        <w:sdtPr>
          <w:alias w:val="是否适用：未分配利润[双击切换]"/>
          <w:tag w:val="_GBC_0ccb002da9b649db91afd1ca2a9330f8"/>
          <w:id w:val="-1853863630"/>
          <w:lock w:val="sdtContentLocked"/>
          <w:placeholder>
            <w:docPart w:val="GBC22222222222222222222222222222"/>
          </w:placeholder>
        </w:sdtPr>
        <w:sdtContent>
          <w:r w:rsidRPr="00E6394E">
            <w:rPr>
              <w:rFonts w:ascii="宋体" w:hAnsi="宋体"/>
              <w:sz w:val="18"/>
            </w:rPr>
            <w:fldChar w:fldCharType="begin"/>
          </w:r>
          <w:r w:rsidR="00306284">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306284">
            <w:rPr>
              <w:rFonts w:ascii="宋体" w:hAnsi="宋体"/>
              <w:sz w:val="18"/>
            </w:rPr>
            <w:instrText xml:space="preserve"> MACROBUTTON  SnrToggleCheckbox □不适用 </w:instrText>
          </w:r>
          <w:r w:rsidRPr="00E6394E">
            <w:rPr>
              <w:rFonts w:ascii="宋体" w:hAnsi="宋体"/>
              <w:sz w:val="18"/>
            </w:rP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B33BEC" w:rsidRDefault="00EC273B">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649"/>
            <w:gridCol w:w="2268"/>
            <w:gridCol w:w="2142"/>
          </w:tblGrid>
          <w:tr w:rsidR="00890868" w:rsidTr="007C0A3D">
            <w:trPr>
              <w:cantSplit/>
            </w:trPr>
            <w:sdt>
              <w:sdtPr>
                <w:tag w:val="_PLD_30da0a90f08b46f090b6fee887a691bc"/>
                <w:id w:val="30153753"/>
                <w:lock w:val="sdtLocked"/>
              </w:sdtPr>
              <w:sdtContent>
                <w:tc>
                  <w:tcPr>
                    <w:tcW w:w="2566" w:type="pct"/>
                    <w:vAlign w:val="center"/>
                  </w:tcPr>
                  <w:p w:rsidR="00890868" w:rsidRDefault="00890868" w:rsidP="007C0A3D">
                    <w:pPr>
                      <w:jc w:val="center"/>
                      <w:rPr>
                        <w:szCs w:val="21"/>
                      </w:rPr>
                    </w:pPr>
                    <w:r>
                      <w:rPr>
                        <w:rFonts w:hint="eastAsia"/>
                        <w:szCs w:val="21"/>
                      </w:rPr>
                      <w:t>项目</w:t>
                    </w:r>
                  </w:p>
                </w:tc>
              </w:sdtContent>
            </w:sdt>
            <w:sdt>
              <w:sdtPr>
                <w:tag w:val="_PLD_27c0ff4064964dc5b9e335151d04b603"/>
                <w:id w:val="30153754"/>
                <w:lock w:val="sdtLocked"/>
              </w:sdtPr>
              <w:sdtContent>
                <w:tc>
                  <w:tcPr>
                    <w:tcW w:w="1252" w:type="pct"/>
                    <w:vAlign w:val="center"/>
                  </w:tcPr>
                  <w:p w:rsidR="00890868" w:rsidRDefault="00890868" w:rsidP="007C0A3D">
                    <w:pPr>
                      <w:jc w:val="center"/>
                      <w:rPr>
                        <w:szCs w:val="21"/>
                      </w:rPr>
                    </w:pPr>
                    <w:r>
                      <w:rPr>
                        <w:rFonts w:hint="eastAsia"/>
                        <w:szCs w:val="21"/>
                      </w:rPr>
                      <w:t>本期</w:t>
                    </w:r>
                  </w:p>
                </w:tc>
              </w:sdtContent>
            </w:sdt>
            <w:sdt>
              <w:sdtPr>
                <w:tag w:val="_PLD_613460741a0147b7be8212812793694e"/>
                <w:id w:val="30153755"/>
                <w:lock w:val="sdtLocked"/>
              </w:sdtPr>
              <w:sdtContent>
                <w:tc>
                  <w:tcPr>
                    <w:tcW w:w="1182" w:type="pct"/>
                    <w:vAlign w:val="center"/>
                  </w:tcPr>
                  <w:p w:rsidR="00890868" w:rsidRDefault="00890868" w:rsidP="007C0A3D">
                    <w:pPr>
                      <w:jc w:val="center"/>
                      <w:rPr>
                        <w:szCs w:val="21"/>
                      </w:rPr>
                    </w:pPr>
                    <w:r>
                      <w:rPr>
                        <w:rFonts w:hint="eastAsia"/>
                        <w:szCs w:val="21"/>
                      </w:rPr>
                      <w:t>上期</w:t>
                    </w:r>
                  </w:p>
                </w:tc>
              </w:sdtContent>
            </w:sdt>
          </w:tr>
          <w:tr w:rsidR="00890868" w:rsidTr="007C0A3D">
            <w:trPr>
              <w:cantSplit/>
            </w:trPr>
            <w:sdt>
              <w:sdtPr>
                <w:tag w:val="_PLD_a8a908ccb6754af7b684355be7043ef6"/>
                <w:id w:val="30153756"/>
                <w:lock w:val="sdtLocked"/>
              </w:sdtPr>
              <w:sdtContent>
                <w:tc>
                  <w:tcPr>
                    <w:tcW w:w="2566" w:type="pct"/>
                  </w:tcPr>
                  <w:p w:rsidR="00890868" w:rsidRDefault="00890868" w:rsidP="007C0A3D">
                    <w:pPr>
                      <w:rPr>
                        <w:szCs w:val="21"/>
                      </w:rPr>
                    </w:pPr>
                    <w:r>
                      <w:rPr>
                        <w:rFonts w:hint="eastAsia"/>
                        <w:szCs w:val="21"/>
                      </w:rPr>
                      <w:t>调整前上期末未分配利润</w:t>
                    </w:r>
                  </w:p>
                </w:tc>
              </w:sdtContent>
            </w:sdt>
            <w:tc>
              <w:tcPr>
                <w:tcW w:w="1252" w:type="pct"/>
                <w:vAlign w:val="center"/>
              </w:tcPr>
              <w:p w:rsidR="00890868" w:rsidRPr="00AA502A" w:rsidRDefault="00890868" w:rsidP="007C0A3D">
                <w:pPr>
                  <w:ind w:right="6"/>
                  <w:jc w:val="right"/>
                  <w:rPr>
                    <w:rFonts w:ascii="宋体" w:hAnsi="宋体"/>
                    <w:szCs w:val="21"/>
                  </w:rPr>
                </w:pPr>
                <w:r w:rsidRPr="00AA502A">
                  <w:rPr>
                    <w:rFonts w:ascii="宋体" w:hAnsi="宋体"/>
                  </w:rPr>
                  <w:t>814,274,143.77</w:t>
                </w:r>
              </w:p>
            </w:tc>
            <w:tc>
              <w:tcPr>
                <w:tcW w:w="1182" w:type="pct"/>
              </w:tcPr>
              <w:p w:rsidR="00890868" w:rsidRPr="00AA502A" w:rsidRDefault="00890868" w:rsidP="007C0A3D">
                <w:pPr>
                  <w:jc w:val="right"/>
                  <w:rPr>
                    <w:rFonts w:ascii="宋体" w:hAnsi="宋体"/>
                    <w:szCs w:val="21"/>
                  </w:rPr>
                </w:pPr>
                <w:r w:rsidRPr="00AA502A">
                  <w:rPr>
                    <w:rFonts w:ascii="宋体" w:hAnsi="宋体" w:hint="eastAsia"/>
                    <w:szCs w:val="21"/>
                  </w:rPr>
                  <w:t>620,674,900.81</w:t>
                </w:r>
              </w:p>
            </w:tc>
          </w:tr>
          <w:tr w:rsidR="00890868" w:rsidTr="007C0A3D">
            <w:trPr>
              <w:cantSplit/>
            </w:trPr>
            <w:sdt>
              <w:sdtPr>
                <w:tag w:val="_PLD_02ab5ac1239f40a6a46e28f567884d1f"/>
                <w:id w:val="30153757"/>
                <w:lock w:val="sdtLocked"/>
              </w:sdtPr>
              <w:sdtContent>
                <w:tc>
                  <w:tcPr>
                    <w:tcW w:w="2566" w:type="pct"/>
                  </w:tcPr>
                  <w:p w:rsidR="00890868" w:rsidRDefault="00890868" w:rsidP="007C0A3D">
                    <w:pPr>
                      <w:rPr>
                        <w:szCs w:val="21"/>
                      </w:rPr>
                    </w:pPr>
                    <w:r>
                      <w:rPr>
                        <w:rFonts w:hint="eastAsia"/>
                        <w:szCs w:val="21"/>
                      </w:rPr>
                      <w:t>调整期初未分配利润合计数（调增</w:t>
                    </w:r>
                    <w:r>
                      <w:rPr>
                        <w:szCs w:val="21"/>
                      </w:rPr>
                      <w:t>+</w:t>
                    </w:r>
                    <w:r>
                      <w:rPr>
                        <w:rFonts w:hint="eastAsia"/>
                        <w:szCs w:val="21"/>
                      </w:rPr>
                      <w:t>，调减－）</w:t>
                    </w:r>
                  </w:p>
                </w:tc>
              </w:sdtContent>
            </w:sdt>
            <w:tc>
              <w:tcPr>
                <w:tcW w:w="1252" w:type="pct"/>
                <w:vAlign w:val="center"/>
              </w:tcPr>
              <w:p w:rsidR="00890868" w:rsidRPr="00AA502A" w:rsidRDefault="00890868" w:rsidP="007C0A3D">
                <w:pPr>
                  <w:ind w:right="6"/>
                  <w:jc w:val="right"/>
                  <w:rPr>
                    <w:rFonts w:ascii="宋体" w:hAnsi="宋体"/>
                    <w:szCs w:val="21"/>
                  </w:rPr>
                </w:pPr>
                <w:r w:rsidRPr="00AA502A">
                  <w:rPr>
                    <w:rFonts w:ascii="宋体" w:hAnsi="宋体"/>
                  </w:rPr>
                  <w:t>10,115,564.55</w:t>
                </w:r>
              </w:p>
            </w:tc>
            <w:tc>
              <w:tcPr>
                <w:tcW w:w="1182" w:type="pct"/>
              </w:tcPr>
              <w:p w:rsidR="00890868" w:rsidRPr="00AA502A" w:rsidRDefault="00890868" w:rsidP="007C0A3D">
                <w:pPr>
                  <w:ind w:right="6"/>
                  <w:jc w:val="right"/>
                  <w:rPr>
                    <w:rFonts w:ascii="宋体" w:hAnsi="宋体"/>
                    <w:szCs w:val="21"/>
                  </w:rPr>
                </w:pPr>
                <w:r w:rsidRPr="00AA502A">
                  <w:rPr>
                    <w:rFonts w:ascii="宋体" w:hAnsi="宋体"/>
                  </w:rPr>
                  <w:t>2,018,688.58</w:t>
                </w:r>
              </w:p>
            </w:tc>
          </w:tr>
          <w:tr w:rsidR="00890868" w:rsidTr="007C0A3D">
            <w:trPr>
              <w:cantSplit/>
            </w:trPr>
            <w:sdt>
              <w:sdtPr>
                <w:tag w:val="_PLD_77ca15ebef62468eb0dd24c8e090b1ab"/>
                <w:id w:val="30153758"/>
                <w:lock w:val="sdtLocked"/>
              </w:sdtPr>
              <w:sdtContent>
                <w:tc>
                  <w:tcPr>
                    <w:tcW w:w="2566" w:type="pct"/>
                  </w:tcPr>
                  <w:p w:rsidR="00890868" w:rsidRDefault="00890868" w:rsidP="007C0A3D">
                    <w:pPr>
                      <w:rPr>
                        <w:szCs w:val="21"/>
                      </w:rPr>
                    </w:pPr>
                    <w:r>
                      <w:rPr>
                        <w:rFonts w:hint="eastAsia"/>
                        <w:szCs w:val="21"/>
                      </w:rPr>
                      <w:t>调整后期初未分配利润</w:t>
                    </w:r>
                  </w:p>
                </w:tc>
              </w:sdtContent>
            </w:sdt>
            <w:tc>
              <w:tcPr>
                <w:tcW w:w="1252" w:type="pct"/>
                <w:vAlign w:val="center"/>
              </w:tcPr>
              <w:p w:rsidR="00890868" w:rsidRPr="00AA502A" w:rsidRDefault="00890868" w:rsidP="007C0A3D">
                <w:pPr>
                  <w:ind w:right="6"/>
                  <w:jc w:val="right"/>
                  <w:rPr>
                    <w:rFonts w:ascii="宋体" w:hAnsi="宋体"/>
                    <w:szCs w:val="21"/>
                  </w:rPr>
                </w:pPr>
                <w:r w:rsidRPr="00AA502A">
                  <w:rPr>
                    <w:rFonts w:ascii="宋体" w:hAnsi="宋体"/>
                  </w:rPr>
                  <w:t>824,389,708.32</w:t>
                </w:r>
              </w:p>
            </w:tc>
            <w:tc>
              <w:tcPr>
                <w:tcW w:w="1182" w:type="pct"/>
              </w:tcPr>
              <w:p w:rsidR="00890868" w:rsidRPr="00AA502A" w:rsidRDefault="00890868" w:rsidP="007C0A3D">
                <w:pPr>
                  <w:ind w:right="6"/>
                  <w:jc w:val="right"/>
                  <w:rPr>
                    <w:rFonts w:ascii="宋体" w:hAnsi="宋体"/>
                    <w:szCs w:val="21"/>
                  </w:rPr>
                </w:pPr>
                <w:r w:rsidRPr="00AA502A">
                  <w:rPr>
                    <w:rFonts w:ascii="宋体" w:hAnsi="宋体" w:hint="eastAsia"/>
                    <w:szCs w:val="21"/>
                  </w:rPr>
                  <w:t>622,693,589.39</w:t>
                </w:r>
              </w:p>
            </w:tc>
          </w:tr>
          <w:tr w:rsidR="00890868" w:rsidTr="007C0A3D">
            <w:trPr>
              <w:cantSplit/>
            </w:trPr>
            <w:sdt>
              <w:sdtPr>
                <w:tag w:val="_PLD_9fc7a2bfee39423d80a60d153fe240df"/>
                <w:id w:val="30153759"/>
                <w:lock w:val="sdtLocked"/>
              </w:sdtPr>
              <w:sdtContent>
                <w:tc>
                  <w:tcPr>
                    <w:tcW w:w="2566" w:type="pct"/>
                  </w:tcPr>
                  <w:p w:rsidR="00890868" w:rsidRDefault="00890868" w:rsidP="007C0A3D">
                    <w:pPr>
                      <w:ind w:right="6"/>
                      <w:rPr>
                        <w:szCs w:val="21"/>
                      </w:rPr>
                    </w:pPr>
                    <w:r>
                      <w:rPr>
                        <w:rFonts w:hint="eastAsia"/>
                        <w:szCs w:val="21"/>
                      </w:rPr>
                      <w:t>加：本期归属于母公司所有者的净利润</w:t>
                    </w:r>
                  </w:p>
                </w:tc>
              </w:sdtContent>
            </w:sdt>
            <w:tc>
              <w:tcPr>
                <w:tcW w:w="1252" w:type="pct"/>
                <w:vAlign w:val="center"/>
              </w:tcPr>
              <w:p w:rsidR="00890868" w:rsidRPr="00AA502A" w:rsidRDefault="00890868" w:rsidP="007C0A3D">
                <w:pPr>
                  <w:ind w:right="6"/>
                  <w:jc w:val="right"/>
                  <w:rPr>
                    <w:rFonts w:ascii="宋体" w:hAnsi="宋体"/>
                    <w:szCs w:val="21"/>
                  </w:rPr>
                </w:pPr>
                <w:r w:rsidRPr="00AA502A">
                  <w:rPr>
                    <w:rFonts w:ascii="宋体" w:hAnsi="宋体"/>
                  </w:rPr>
                  <w:t>324,555,122.07</w:t>
                </w:r>
              </w:p>
            </w:tc>
            <w:tc>
              <w:tcPr>
                <w:tcW w:w="1182" w:type="pct"/>
              </w:tcPr>
              <w:p w:rsidR="00890868" w:rsidRPr="00AA502A" w:rsidRDefault="00890868" w:rsidP="007C0A3D">
                <w:pPr>
                  <w:ind w:right="6"/>
                  <w:jc w:val="right"/>
                  <w:rPr>
                    <w:rFonts w:ascii="宋体" w:hAnsi="宋体"/>
                    <w:szCs w:val="21"/>
                  </w:rPr>
                </w:pPr>
                <w:r w:rsidRPr="00AA502A">
                  <w:rPr>
                    <w:rFonts w:ascii="宋体" w:hAnsi="宋体" w:hint="eastAsia"/>
                    <w:szCs w:val="21"/>
                  </w:rPr>
                  <w:t>307,101,524.73</w:t>
                </w:r>
              </w:p>
            </w:tc>
          </w:tr>
          <w:tr w:rsidR="00890868" w:rsidTr="007C0A3D">
            <w:trPr>
              <w:cantSplit/>
            </w:trPr>
            <w:sdt>
              <w:sdtPr>
                <w:tag w:val="_PLD_45ceb5eda6064d7ea7b72559c6fb383d"/>
                <w:id w:val="30153760"/>
                <w:lock w:val="sdtLocked"/>
              </w:sdtPr>
              <w:sdtContent>
                <w:tc>
                  <w:tcPr>
                    <w:tcW w:w="2566" w:type="pct"/>
                  </w:tcPr>
                  <w:p w:rsidR="00890868" w:rsidRDefault="00890868" w:rsidP="007C0A3D">
                    <w:pPr>
                      <w:autoSpaceDE w:val="0"/>
                      <w:autoSpaceDN w:val="0"/>
                      <w:adjustRightInd w:val="0"/>
                      <w:rPr>
                        <w:szCs w:val="21"/>
                      </w:rPr>
                    </w:pPr>
                    <w:r>
                      <w:rPr>
                        <w:rFonts w:hint="eastAsia"/>
                        <w:szCs w:val="21"/>
                      </w:rPr>
                      <w:t>减：提取法定盈余公积</w:t>
                    </w:r>
                  </w:p>
                </w:tc>
              </w:sdtContent>
            </w:sdt>
            <w:tc>
              <w:tcPr>
                <w:tcW w:w="1252" w:type="pct"/>
                <w:vAlign w:val="center"/>
              </w:tcPr>
              <w:p w:rsidR="00890868" w:rsidRPr="00AA502A" w:rsidRDefault="00890868" w:rsidP="007C0A3D">
                <w:pPr>
                  <w:jc w:val="right"/>
                  <w:rPr>
                    <w:rFonts w:ascii="宋体" w:hAnsi="宋体"/>
                    <w:szCs w:val="21"/>
                  </w:rPr>
                </w:pPr>
                <w:r w:rsidRPr="00AA502A">
                  <w:rPr>
                    <w:rFonts w:ascii="宋体" w:hAnsi="宋体"/>
                  </w:rPr>
                  <w:t>29,610,002.74</w:t>
                </w:r>
              </w:p>
            </w:tc>
            <w:tc>
              <w:tcPr>
                <w:tcW w:w="1182" w:type="pct"/>
              </w:tcPr>
              <w:p w:rsidR="00890868" w:rsidRPr="00AA502A" w:rsidRDefault="00890868" w:rsidP="007C0A3D">
                <w:pPr>
                  <w:ind w:right="6"/>
                  <w:jc w:val="right"/>
                  <w:rPr>
                    <w:rFonts w:ascii="宋体" w:hAnsi="宋体"/>
                    <w:szCs w:val="21"/>
                  </w:rPr>
                </w:pPr>
                <w:r w:rsidRPr="00AA502A">
                  <w:rPr>
                    <w:rFonts w:ascii="宋体" w:hAnsi="宋体" w:hint="eastAsia"/>
                    <w:szCs w:val="21"/>
                  </w:rPr>
                  <w:t>26,614,880.37</w:t>
                </w:r>
              </w:p>
            </w:tc>
          </w:tr>
          <w:tr w:rsidR="00890868" w:rsidTr="007C0A3D">
            <w:trPr>
              <w:cantSplit/>
            </w:trPr>
            <w:sdt>
              <w:sdtPr>
                <w:tag w:val="_PLD_b9048167f4e548f88b2ee2db042401a5"/>
                <w:id w:val="30153761"/>
                <w:lock w:val="sdtLocked"/>
              </w:sdtPr>
              <w:sdtContent>
                <w:tc>
                  <w:tcPr>
                    <w:tcW w:w="2566" w:type="pct"/>
                  </w:tcPr>
                  <w:p w:rsidR="00890868" w:rsidRDefault="00890868" w:rsidP="007C0A3D">
                    <w:pPr>
                      <w:autoSpaceDE w:val="0"/>
                      <w:autoSpaceDN w:val="0"/>
                      <w:adjustRightInd w:val="0"/>
                      <w:ind w:firstLine="420"/>
                      <w:rPr>
                        <w:szCs w:val="21"/>
                      </w:rPr>
                    </w:pPr>
                    <w:r>
                      <w:rPr>
                        <w:rFonts w:hint="eastAsia"/>
                        <w:szCs w:val="21"/>
                      </w:rPr>
                      <w:t>提取任意盈余公积</w:t>
                    </w:r>
                  </w:p>
                </w:tc>
              </w:sdtContent>
            </w:sdt>
            <w:tc>
              <w:tcPr>
                <w:tcW w:w="1252" w:type="pct"/>
                <w:vAlign w:val="center"/>
              </w:tcPr>
              <w:p w:rsidR="00890868" w:rsidRPr="00AA502A" w:rsidRDefault="00890868" w:rsidP="007C0A3D">
                <w:pPr>
                  <w:jc w:val="right"/>
                  <w:rPr>
                    <w:rFonts w:ascii="宋体" w:hAnsi="宋体"/>
                    <w:szCs w:val="21"/>
                  </w:rPr>
                </w:pPr>
              </w:p>
            </w:tc>
            <w:tc>
              <w:tcPr>
                <w:tcW w:w="1182" w:type="pct"/>
              </w:tcPr>
              <w:p w:rsidR="00890868" w:rsidRPr="00AA502A" w:rsidRDefault="00890868" w:rsidP="007C0A3D">
                <w:pPr>
                  <w:ind w:right="6"/>
                  <w:jc w:val="right"/>
                  <w:rPr>
                    <w:rFonts w:ascii="宋体" w:hAnsi="宋体"/>
                    <w:szCs w:val="21"/>
                  </w:rPr>
                </w:pPr>
              </w:p>
            </w:tc>
          </w:tr>
          <w:tr w:rsidR="00890868" w:rsidTr="007C0A3D">
            <w:trPr>
              <w:cantSplit/>
            </w:trPr>
            <w:sdt>
              <w:sdtPr>
                <w:tag w:val="_PLD_50cefe8e83c143188bf2474236d80680"/>
                <w:id w:val="30153762"/>
                <w:lock w:val="sdtLocked"/>
              </w:sdtPr>
              <w:sdtContent>
                <w:tc>
                  <w:tcPr>
                    <w:tcW w:w="2566" w:type="pct"/>
                  </w:tcPr>
                  <w:p w:rsidR="00890868" w:rsidRDefault="00890868" w:rsidP="007C0A3D">
                    <w:pPr>
                      <w:autoSpaceDE w:val="0"/>
                      <w:autoSpaceDN w:val="0"/>
                      <w:adjustRightInd w:val="0"/>
                      <w:ind w:firstLine="420"/>
                      <w:rPr>
                        <w:szCs w:val="21"/>
                      </w:rPr>
                    </w:pPr>
                    <w:r>
                      <w:rPr>
                        <w:rFonts w:hint="eastAsia"/>
                        <w:szCs w:val="21"/>
                      </w:rPr>
                      <w:t>提取一般风险准备</w:t>
                    </w:r>
                  </w:p>
                </w:tc>
              </w:sdtContent>
            </w:sdt>
            <w:tc>
              <w:tcPr>
                <w:tcW w:w="1252" w:type="pct"/>
                <w:vAlign w:val="center"/>
              </w:tcPr>
              <w:p w:rsidR="00890868" w:rsidRPr="00AA502A" w:rsidRDefault="00890868" w:rsidP="007C0A3D">
                <w:pPr>
                  <w:jc w:val="right"/>
                  <w:rPr>
                    <w:rFonts w:ascii="宋体" w:hAnsi="宋体"/>
                    <w:szCs w:val="21"/>
                  </w:rPr>
                </w:pPr>
              </w:p>
            </w:tc>
            <w:tc>
              <w:tcPr>
                <w:tcW w:w="1182" w:type="pct"/>
              </w:tcPr>
              <w:p w:rsidR="00890868" w:rsidRPr="00AA502A" w:rsidRDefault="00890868" w:rsidP="007C0A3D">
                <w:pPr>
                  <w:ind w:right="6"/>
                  <w:jc w:val="right"/>
                  <w:rPr>
                    <w:rFonts w:ascii="宋体" w:hAnsi="宋体"/>
                    <w:szCs w:val="21"/>
                  </w:rPr>
                </w:pPr>
              </w:p>
            </w:tc>
          </w:tr>
          <w:tr w:rsidR="00890868" w:rsidTr="007C0A3D">
            <w:trPr>
              <w:cantSplit/>
            </w:trPr>
            <w:sdt>
              <w:sdtPr>
                <w:tag w:val="_PLD_87bbb7d2e8fe4a08961cba210a7ec6dc"/>
                <w:id w:val="30153763"/>
                <w:lock w:val="sdtLocked"/>
              </w:sdtPr>
              <w:sdtContent>
                <w:tc>
                  <w:tcPr>
                    <w:tcW w:w="2566" w:type="pct"/>
                  </w:tcPr>
                  <w:p w:rsidR="00890868" w:rsidRDefault="00890868" w:rsidP="007C0A3D">
                    <w:pPr>
                      <w:autoSpaceDE w:val="0"/>
                      <w:autoSpaceDN w:val="0"/>
                      <w:adjustRightInd w:val="0"/>
                      <w:ind w:firstLine="420"/>
                      <w:rPr>
                        <w:szCs w:val="21"/>
                      </w:rPr>
                    </w:pPr>
                    <w:r>
                      <w:rPr>
                        <w:rFonts w:hint="eastAsia"/>
                        <w:szCs w:val="21"/>
                      </w:rPr>
                      <w:t>应付普通股股利</w:t>
                    </w:r>
                  </w:p>
                </w:tc>
              </w:sdtContent>
            </w:sdt>
            <w:tc>
              <w:tcPr>
                <w:tcW w:w="1252" w:type="pct"/>
                <w:vAlign w:val="center"/>
              </w:tcPr>
              <w:p w:rsidR="00890868" w:rsidRPr="00AA502A" w:rsidRDefault="00890868" w:rsidP="007C0A3D">
                <w:pPr>
                  <w:jc w:val="right"/>
                  <w:rPr>
                    <w:rFonts w:ascii="宋体" w:hAnsi="宋体"/>
                    <w:szCs w:val="21"/>
                  </w:rPr>
                </w:pPr>
                <w:r w:rsidRPr="00AA502A">
                  <w:rPr>
                    <w:rFonts w:ascii="宋体" w:hAnsi="宋体"/>
                  </w:rPr>
                  <w:t>94,027,128.00</w:t>
                </w:r>
              </w:p>
            </w:tc>
            <w:tc>
              <w:tcPr>
                <w:tcW w:w="1182" w:type="pct"/>
              </w:tcPr>
              <w:p w:rsidR="00890868" w:rsidRPr="00AA502A" w:rsidRDefault="00890868" w:rsidP="007C0A3D">
                <w:pPr>
                  <w:ind w:right="6"/>
                  <w:jc w:val="right"/>
                  <w:rPr>
                    <w:rFonts w:ascii="宋体" w:hAnsi="宋体"/>
                    <w:szCs w:val="21"/>
                  </w:rPr>
                </w:pPr>
                <w:r w:rsidRPr="00AA502A">
                  <w:rPr>
                    <w:rFonts w:ascii="宋体" w:hAnsi="宋体" w:hint="eastAsia"/>
                    <w:szCs w:val="21"/>
                  </w:rPr>
                  <w:t>84,383,320.00</w:t>
                </w:r>
              </w:p>
            </w:tc>
          </w:tr>
          <w:tr w:rsidR="00890868" w:rsidTr="007C0A3D">
            <w:trPr>
              <w:cantSplit/>
            </w:trPr>
            <w:sdt>
              <w:sdtPr>
                <w:tag w:val="_PLD_4bbfbdfbfae0435097e7295f7e9172d3"/>
                <w:id w:val="30153764"/>
                <w:lock w:val="sdtLocked"/>
              </w:sdtPr>
              <w:sdtContent>
                <w:tc>
                  <w:tcPr>
                    <w:tcW w:w="2566" w:type="pct"/>
                  </w:tcPr>
                  <w:p w:rsidR="00890868" w:rsidRDefault="00890868" w:rsidP="007C0A3D">
                    <w:pPr>
                      <w:autoSpaceDE w:val="0"/>
                      <w:autoSpaceDN w:val="0"/>
                      <w:adjustRightInd w:val="0"/>
                      <w:ind w:firstLine="420"/>
                      <w:rPr>
                        <w:szCs w:val="21"/>
                      </w:rPr>
                    </w:pPr>
                    <w:r>
                      <w:rPr>
                        <w:rFonts w:hint="eastAsia"/>
                        <w:szCs w:val="21"/>
                      </w:rPr>
                      <w:t>转作股本的普通股股利</w:t>
                    </w:r>
                  </w:p>
                </w:tc>
              </w:sdtContent>
            </w:sdt>
            <w:tc>
              <w:tcPr>
                <w:tcW w:w="1252" w:type="pct"/>
                <w:vAlign w:val="center"/>
              </w:tcPr>
              <w:p w:rsidR="00890868" w:rsidRPr="00AA502A" w:rsidRDefault="00890868" w:rsidP="007C0A3D">
                <w:pPr>
                  <w:jc w:val="right"/>
                  <w:rPr>
                    <w:rFonts w:ascii="宋体" w:hAnsi="宋体"/>
                    <w:szCs w:val="21"/>
                  </w:rPr>
                </w:pPr>
              </w:p>
            </w:tc>
            <w:tc>
              <w:tcPr>
                <w:tcW w:w="1182" w:type="pct"/>
              </w:tcPr>
              <w:p w:rsidR="00890868" w:rsidRPr="00AA502A" w:rsidRDefault="00890868" w:rsidP="007C0A3D">
                <w:pPr>
                  <w:ind w:right="6"/>
                  <w:jc w:val="right"/>
                  <w:rPr>
                    <w:rFonts w:ascii="宋体" w:hAnsi="宋体"/>
                    <w:szCs w:val="21"/>
                  </w:rPr>
                </w:pPr>
              </w:p>
            </w:tc>
          </w:tr>
          <w:tr w:rsidR="00890868" w:rsidTr="007C0A3D">
            <w:trPr>
              <w:cantSplit/>
            </w:trPr>
            <w:sdt>
              <w:sdtPr>
                <w:tag w:val="_PLD_d7d3f7cba9bf4a16a498b0ccb214564d"/>
                <w:id w:val="30153765"/>
                <w:lock w:val="sdtLocked"/>
              </w:sdtPr>
              <w:sdtContent>
                <w:tc>
                  <w:tcPr>
                    <w:tcW w:w="2566" w:type="pct"/>
                  </w:tcPr>
                  <w:p w:rsidR="00890868" w:rsidRDefault="00890868" w:rsidP="007C0A3D">
                    <w:pPr>
                      <w:autoSpaceDE w:val="0"/>
                      <w:autoSpaceDN w:val="0"/>
                      <w:adjustRightInd w:val="0"/>
                      <w:rPr>
                        <w:szCs w:val="21"/>
                      </w:rPr>
                    </w:pPr>
                    <w:r>
                      <w:rPr>
                        <w:rFonts w:hint="eastAsia"/>
                        <w:szCs w:val="21"/>
                      </w:rPr>
                      <w:t>期末未分配利润</w:t>
                    </w:r>
                  </w:p>
                </w:tc>
              </w:sdtContent>
            </w:sdt>
            <w:tc>
              <w:tcPr>
                <w:tcW w:w="1252" w:type="pct"/>
                <w:vAlign w:val="center"/>
              </w:tcPr>
              <w:p w:rsidR="00890868" w:rsidRPr="00AA502A" w:rsidRDefault="00890868" w:rsidP="007C0A3D">
                <w:pPr>
                  <w:jc w:val="right"/>
                  <w:rPr>
                    <w:rFonts w:ascii="宋体" w:hAnsi="宋体"/>
                    <w:szCs w:val="21"/>
                  </w:rPr>
                </w:pPr>
                <w:r w:rsidRPr="00AA502A">
                  <w:rPr>
                    <w:rFonts w:ascii="宋体" w:hAnsi="宋体"/>
                  </w:rPr>
                  <w:t>1,025,307,699.65</w:t>
                </w:r>
              </w:p>
            </w:tc>
            <w:tc>
              <w:tcPr>
                <w:tcW w:w="1182" w:type="pct"/>
              </w:tcPr>
              <w:p w:rsidR="00890868" w:rsidRPr="00AA502A" w:rsidRDefault="00890868" w:rsidP="007C0A3D">
                <w:pPr>
                  <w:ind w:right="6"/>
                  <w:jc w:val="right"/>
                  <w:rPr>
                    <w:rFonts w:ascii="宋体" w:hAnsi="宋体"/>
                    <w:szCs w:val="21"/>
                  </w:rPr>
                </w:pPr>
                <w:r w:rsidRPr="00AA502A">
                  <w:rPr>
                    <w:rFonts w:ascii="宋体" w:hAnsi="宋体"/>
                  </w:rPr>
                  <w:t>818,796,913.75</w:t>
                </w:r>
              </w:p>
            </w:tc>
          </w:tr>
        </w:tbl>
        <w:p w:rsidR="00B33BEC" w:rsidRDefault="00EC273B">
          <w:pPr>
            <w:spacing w:before="60" w:after="60"/>
            <w:rPr>
              <w:color w:val="000000" w:themeColor="text1"/>
              <w:szCs w:val="21"/>
            </w:rPr>
          </w:pPr>
          <w:r>
            <w:rPr>
              <w:rFonts w:hint="eastAsia"/>
              <w:color w:val="000000" w:themeColor="text1"/>
              <w:szCs w:val="21"/>
            </w:rPr>
            <w:t>调整期初未分配利润明细：</w:t>
          </w:r>
        </w:p>
        <w:p w:rsidR="00B33BEC" w:rsidRPr="007135DA" w:rsidRDefault="00EC273B">
          <w:pPr>
            <w:rPr>
              <w:rFonts w:ascii="宋体" w:hAnsi="宋体"/>
              <w:szCs w:val="21"/>
            </w:rPr>
          </w:pPr>
          <w:r>
            <w:rPr>
              <w:rFonts w:hint="eastAsia"/>
              <w:szCs w:val="21"/>
            </w:rPr>
            <w:t>1</w:t>
          </w:r>
          <w:r>
            <w:rPr>
              <w:rFonts w:hint="eastAsia"/>
              <w:szCs w:val="21"/>
            </w:rPr>
            <w:t>、由于《企业会计准则》</w:t>
          </w:r>
          <w:r w:rsidRPr="007135DA">
            <w:rPr>
              <w:rFonts w:ascii="宋体" w:hAnsi="宋体" w:hint="eastAsia"/>
              <w:szCs w:val="21"/>
            </w:rPr>
            <w:t>及其相关新规定进行追溯调整，影响期初未分配利润</w:t>
          </w:r>
          <w:sdt>
            <w:sdtPr>
              <w:rPr>
                <w:rFonts w:ascii="宋体" w:hAnsi="宋体"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3C2D98" w:rsidRPr="007135DA">
                <w:rPr>
                  <w:rFonts w:ascii="宋体" w:hAnsi="宋体" w:hint="eastAsia"/>
                  <w:szCs w:val="21"/>
                </w:rPr>
                <w:t>0</w:t>
              </w:r>
            </w:sdtContent>
          </w:sdt>
          <w:r w:rsidRPr="007135DA">
            <w:rPr>
              <w:rFonts w:ascii="宋体" w:hAnsi="宋体" w:hint="eastAsia"/>
              <w:szCs w:val="21"/>
            </w:rPr>
            <w:t xml:space="preserve"> 元。</w:t>
          </w:r>
        </w:p>
        <w:p w:rsidR="00B33BEC" w:rsidRPr="007135DA" w:rsidRDefault="00EC273B">
          <w:pPr>
            <w:rPr>
              <w:rFonts w:ascii="宋体" w:hAnsi="宋体"/>
              <w:szCs w:val="21"/>
            </w:rPr>
          </w:pPr>
          <w:r w:rsidRPr="007135DA">
            <w:rPr>
              <w:rFonts w:ascii="宋体" w:hAnsi="宋体" w:hint="eastAsia"/>
              <w:szCs w:val="21"/>
            </w:rPr>
            <w:t>2、由于会计政策变更，影响期初未分配利润</w:t>
          </w:r>
          <w:sdt>
            <w:sdtPr>
              <w:rPr>
                <w:rFonts w:ascii="宋体" w:hAnsi="宋体"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3C2D98" w:rsidRPr="007135DA">
                <w:rPr>
                  <w:rFonts w:ascii="宋体" w:hAnsi="宋体"/>
                  <w:bCs/>
                </w:rPr>
                <w:t>5,592,794.57</w:t>
              </w:r>
            </w:sdtContent>
          </w:sdt>
          <w:r w:rsidRPr="007135DA">
            <w:rPr>
              <w:rFonts w:ascii="宋体" w:hAnsi="宋体" w:hint="eastAsia"/>
              <w:szCs w:val="21"/>
            </w:rPr>
            <w:t xml:space="preserve"> 元</w:t>
          </w:r>
          <w:r w:rsidR="003C2D98" w:rsidRPr="007135DA">
            <w:rPr>
              <w:rFonts w:ascii="宋体" w:hAnsi="宋体" w:hint="eastAsia"/>
              <w:bCs/>
            </w:rPr>
            <w:t>，</w:t>
          </w:r>
          <w:r w:rsidR="003C2D98" w:rsidRPr="007135DA">
            <w:rPr>
              <w:rFonts w:ascii="宋体" w:hAnsi="宋体" w:hint="eastAsia"/>
              <w:color w:val="000000"/>
              <w:szCs w:val="21"/>
            </w:rPr>
            <w:t>详见</w:t>
          </w:r>
          <w:r w:rsidR="003C2D98" w:rsidRPr="007135DA">
            <w:rPr>
              <w:rFonts w:ascii="宋体" w:hAnsi="宋体" w:hint="eastAsia"/>
              <w:kern w:val="0"/>
              <w:szCs w:val="21"/>
            </w:rPr>
            <w:t>附注五、</w:t>
          </w:r>
          <w:r w:rsidR="003C2D98" w:rsidRPr="007135DA">
            <w:rPr>
              <w:rFonts w:ascii="宋体" w:hAnsi="宋体"/>
              <w:kern w:val="0"/>
              <w:szCs w:val="21"/>
            </w:rPr>
            <w:t>32</w:t>
          </w:r>
          <w:r w:rsidRPr="007135DA">
            <w:rPr>
              <w:rFonts w:ascii="宋体" w:hAnsi="宋体" w:hint="eastAsia"/>
              <w:szCs w:val="21"/>
            </w:rPr>
            <w:t>。</w:t>
          </w:r>
        </w:p>
        <w:p w:rsidR="00B33BEC" w:rsidRPr="007135DA" w:rsidRDefault="00EC273B">
          <w:pPr>
            <w:rPr>
              <w:rFonts w:ascii="宋体" w:hAnsi="宋体"/>
              <w:szCs w:val="21"/>
            </w:rPr>
          </w:pPr>
          <w:r w:rsidRPr="007135DA">
            <w:rPr>
              <w:rFonts w:ascii="宋体" w:hAnsi="宋体" w:hint="eastAsia"/>
              <w:szCs w:val="21"/>
            </w:rPr>
            <w:t>3、由于重大会计差错更正，影响期初未分配利润</w:t>
          </w:r>
          <w:sdt>
            <w:sdtPr>
              <w:rPr>
                <w:rFonts w:ascii="宋体" w:hAnsi="宋体"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3C2D98" w:rsidRPr="007135DA">
                <w:rPr>
                  <w:rFonts w:ascii="宋体" w:hAnsi="宋体" w:hint="eastAsia"/>
                  <w:szCs w:val="21"/>
                </w:rPr>
                <w:t>0</w:t>
              </w:r>
            </w:sdtContent>
          </w:sdt>
          <w:r w:rsidRPr="007135DA">
            <w:rPr>
              <w:rFonts w:ascii="宋体" w:hAnsi="宋体" w:hint="eastAsia"/>
              <w:szCs w:val="21"/>
            </w:rPr>
            <w:t xml:space="preserve"> 元。</w:t>
          </w:r>
        </w:p>
        <w:p w:rsidR="00B33BEC" w:rsidRPr="007135DA" w:rsidRDefault="00EC273B">
          <w:pPr>
            <w:rPr>
              <w:rFonts w:ascii="宋体" w:hAnsi="宋体"/>
              <w:szCs w:val="21"/>
            </w:rPr>
          </w:pPr>
          <w:r w:rsidRPr="007135DA">
            <w:rPr>
              <w:rFonts w:ascii="宋体" w:hAnsi="宋体" w:hint="eastAsia"/>
              <w:szCs w:val="21"/>
            </w:rPr>
            <w:t>4、由于同一控制导致的合并范围变更，影响期初未分配利润</w:t>
          </w:r>
          <w:sdt>
            <w:sdtPr>
              <w:rPr>
                <w:rFonts w:ascii="宋体" w:hAnsi="宋体"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990A69" w:rsidRPr="00990A69">
                <w:rPr>
                  <w:rFonts w:ascii="宋体" w:hAnsi="宋体"/>
                </w:rPr>
                <w:t>4,522,769.98</w:t>
              </w:r>
            </w:sdtContent>
          </w:sdt>
          <w:r w:rsidRPr="007135DA">
            <w:rPr>
              <w:rFonts w:ascii="宋体" w:hAnsi="宋体" w:hint="eastAsia"/>
              <w:szCs w:val="21"/>
            </w:rPr>
            <w:t xml:space="preserve"> 元。</w:t>
          </w:r>
        </w:p>
        <w:p w:rsidR="00B33BEC" w:rsidRDefault="00EC273B">
          <w:pPr>
            <w:rPr>
              <w:szCs w:val="21"/>
            </w:rPr>
          </w:pPr>
          <w:r w:rsidRPr="007135DA">
            <w:rPr>
              <w:rFonts w:ascii="宋体" w:hAnsi="宋体" w:hint="eastAsia"/>
              <w:szCs w:val="21"/>
            </w:rPr>
            <w:t>5、其他调整合计影响期初未分配利润</w:t>
          </w:r>
          <w:sdt>
            <w:sdtPr>
              <w:rPr>
                <w:rFonts w:ascii="宋体" w:hAnsi="宋体" w:hint="eastAsia"/>
                <w:szCs w:val="21"/>
              </w:rPr>
              <w:alias w:val="其他调整合计影响年初未分配利润"/>
              <w:tag w:val="_GBC_7fea08c189344f12b9e1dc7c084896bb"/>
              <w:id w:val="1796636555"/>
              <w:lock w:val="sdtLocked"/>
              <w:placeholder>
                <w:docPart w:val="GBC22222222222222222222222222222"/>
              </w:placeholder>
            </w:sdtPr>
            <w:sdtContent>
              <w:r w:rsidR="003C2D98" w:rsidRPr="007135DA">
                <w:rPr>
                  <w:rFonts w:ascii="宋体" w:hAnsi="宋体" w:hint="eastAsia"/>
                  <w:szCs w:val="21"/>
                </w:rPr>
                <w:t>0</w:t>
              </w:r>
            </w:sdtContent>
          </w:sdt>
          <w:r w:rsidRPr="007135DA">
            <w:rPr>
              <w:rFonts w:ascii="宋体" w:hAnsi="宋体" w:hint="eastAsia"/>
              <w:szCs w:val="21"/>
            </w:rPr>
            <w:t xml:space="preserve"> 元。</w:t>
          </w:r>
        </w:p>
      </w:sdtContent>
    </w:sdt>
    <w:p w:rsidR="00B33BEC" w:rsidRDefault="00B33BEC">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ascii="Times New Roman" w:hAnsi="Times New Roman" w:cs="Times New Roman" w:hint="default"/>
          <w:kern w:val="2"/>
          <w:szCs w:val="24"/>
        </w:rPr>
      </w:sdtEndPr>
      <w:sdtContent>
        <w:p w:rsidR="00B33BEC" w:rsidRDefault="00EC273B">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B33BEC" w:rsidRDefault="00EC273B" w:rsidP="00816693">
          <w:pPr>
            <w:pStyle w:val="4"/>
            <w:numPr>
              <w:ilvl w:val="0"/>
              <w:numId w:val="109"/>
            </w:numPr>
            <w:ind w:left="426" w:hanging="426"/>
          </w:pPr>
          <w:r>
            <w:rPr>
              <w:rFonts w:hint="eastAsia"/>
            </w:rPr>
            <w:t>营业收入和营业成本情况</w:t>
          </w:r>
        </w:p>
        <w:sdt>
          <w:sdtPr>
            <w:alias w:val="是否适用：营业收入和营业成本[双击切换]"/>
            <w:tag w:val="_GBC_c0388196e3634afc823f4b5822c5937a"/>
            <w:id w:val="914133097"/>
            <w:lock w:val="sdtContentLocked"/>
            <w:placeholder>
              <w:docPart w:val="GBC22222222222222222222222222222"/>
            </w:placeholder>
          </w:sdtPr>
          <w:sdtContent>
            <w:p w:rsidR="00B33BEC" w:rsidRDefault="00FE1625">
              <w:r w:rsidRPr="00E6394E">
                <w:rPr>
                  <w:rFonts w:ascii="宋体" w:hAnsi="宋体"/>
                  <w:sz w:val="18"/>
                </w:rPr>
                <w:fldChar w:fldCharType="begin"/>
              </w:r>
              <w:r w:rsidR="00C77CB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77CB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w:t>
          </w:r>
          <w:r>
            <w:rPr>
              <w:rFonts w:hint="eastAsia"/>
              <w:bCs/>
              <w:szCs w:val="21"/>
            </w:rPr>
            <w:t>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0"/>
            <w:gridCol w:w="1896"/>
            <w:gridCol w:w="1896"/>
            <w:gridCol w:w="1896"/>
            <w:gridCol w:w="1840"/>
          </w:tblGrid>
          <w:tr w:rsidR="00BB0F63" w:rsidTr="003959A1">
            <w:sdt>
              <w:sdtPr>
                <w:tag w:val="_PLD_77e8683f75cd4c9e919404e1278fe9a0"/>
                <w:id w:val="14975936"/>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项目</w:t>
                    </w:r>
                  </w:p>
                </w:tc>
              </w:sdtContent>
            </w:sdt>
            <w:sdt>
              <w:sdtPr>
                <w:tag w:val="_PLD_e956f55a311f45a19dc3ce9396b931c9"/>
                <w:id w:val="14975937"/>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本期发生额</w:t>
                    </w:r>
                  </w:p>
                </w:tc>
              </w:sdtContent>
            </w:sdt>
            <w:sdt>
              <w:sdtPr>
                <w:tag w:val="_PLD_d175a7df90684e2bbdccc1ba942f2760"/>
                <w:id w:val="14975938"/>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上期发生额</w:t>
                    </w:r>
                  </w:p>
                </w:tc>
              </w:sdtContent>
            </w:sdt>
          </w:tr>
          <w:tr w:rsidR="00BB0F63" w:rsidTr="003959A1">
            <w:tc>
              <w:tcPr>
                <w:tcW w:w="804" w:type="pct"/>
                <w:vMerge/>
                <w:tcBorders>
                  <w:left w:val="single" w:sz="4" w:space="0" w:color="auto"/>
                  <w:bottom w:val="single" w:sz="4" w:space="0" w:color="auto"/>
                  <w:right w:val="single" w:sz="4" w:space="0" w:color="auto"/>
                </w:tcBorders>
                <w:shd w:val="clear" w:color="auto" w:fill="auto"/>
              </w:tcPr>
              <w:p w:rsidR="00BB0F63" w:rsidRDefault="00BB0F63" w:rsidP="003959A1">
                <w:pPr>
                  <w:jc w:val="center"/>
                  <w:rPr>
                    <w:szCs w:val="21"/>
                  </w:rPr>
                </w:pPr>
              </w:p>
            </w:tc>
            <w:sdt>
              <w:sdtPr>
                <w:tag w:val="_PLD_fe053e4bca564a1fbda44c85256ce067"/>
                <w:id w:val="14975939"/>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收入</w:t>
                    </w:r>
                  </w:p>
                </w:tc>
              </w:sdtContent>
            </w:sdt>
            <w:sdt>
              <w:sdtPr>
                <w:tag w:val="_PLD_88be7d92d03d4168a79d4492be4a258c"/>
                <w:id w:val="1497594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成本</w:t>
                    </w:r>
                  </w:p>
                </w:tc>
              </w:sdtContent>
            </w:sdt>
            <w:sdt>
              <w:sdtPr>
                <w:tag w:val="_PLD_5ba4682bc5644bc38c4b795c78508b1f"/>
                <w:id w:val="1497594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收入</w:t>
                    </w:r>
                  </w:p>
                </w:tc>
              </w:sdtContent>
            </w:sdt>
            <w:sdt>
              <w:sdtPr>
                <w:tag w:val="_PLD_94a3ede4ab834e37a20364f2c6897976"/>
                <w:id w:val="1497594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成本</w:t>
                    </w:r>
                  </w:p>
                </w:tc>
              </w:sdtContent>
            </w:sdt>
          </w:tr>
          <w:tr w:rsidR="00BB0F63" w:rsidTr="003959A1">
            <w:sdt>
              <w:sdtPr>
                <w:tag w:val="_PLD_7940b00507304d829a4504bf1ed9614e"/>
                <w:id w:val="14975943"/>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BB0F63" w:rsidRDefault="00BB0F63" w:rsidP="003959A1">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1,789,076,676.01</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984,232,788.18</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1,670,814,267.87</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969,051,886.90</w:t>
                </w:r>
              </w:p>
            </w:tc>
          </w:tr>
          <w:tr w:rsidR="00BB0F63" w:rsidTr="003959A1">
            <w:sdt>
              <w:sdtPr>
                <w:tag w:val="_PLD_5a6f7d26b9aa400b90e8820fa4049db6"/>
                <w:id w:val="14975944"/>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BB0F63" w:rsidRDefault="00BB0F63" w:rsidP="003959A1">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43,116,935.13</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17,605,434.21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33,383,888.54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11,124,258.53</w:t>
                </w:r>
              </w:p>
            </w:tc>
          </w:tr>
          <w:tr w:rsidR="00BB0F63" w:rsidTr="003959A1">
            <w:sdt>
              <w:sdtPr>
                <w:tag w:val="_PLD_898cf287f001436badb631738dfa74be"/>
                <w:id w:val="1497594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B0F63" w:rsidRDefault="00BB0F63" w:rsidP="003959A1">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1,832,193,611.14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1,001,838,222.39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1,704,198,156.41</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BB0F63" w:rsidRPr="00C84366" w:rsidRDefault="00BB0F63" w:rsidP="003959A1">
                <w:pPr>
                  <w:jc w:val="right"/>
                  <w:rPr>
                    <w:rFonts w:ascii="宋体" w:hAnsi="宋体"/>
                    <w:szCs w:val="21"/>
                  </w:rPr>
                </w:pPr>
                <w:r w:rsidRPr="00C84366">
                  <w:rPr>
                    <w:rFonts w:ascii="宋体" w:hAnsi="宋体"/>
                  </w:rPr>
                  <w:t>980,176,145.43</w:t>
                </w:r>
              </w:p>
            </w:tc>
          </w:tr>
        </w:tbl>
        <w:p w:rsidR="00B33BEC" w:rsidRDefault="00FE1625"/>
      </w:sdtContent>
    </w:sdt>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ascii="Times New Roman" w:hAnsi="Times New Roman" w:cstheme="minorBidi"/>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B33BEC" w:rsidRDefault="00FE1625">
              <w:r w:rsidRPr="00E6394E">
                <w:rPr>
                  <w:rFonts w:ascii="宋体" w:hAnsi="宋体"/>
                  <w:sz w:val="18"/>
                </w:rPr>
                <w:fldChar w:fldCharType="begin"/>
              </w:r>
              <w:r w:rsidR="00C84366">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84366">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2909"/>
            <w:gridCol w:w="3075"/>
            <w:gridCol w:w="3075"/>
          </w:tblGrid>
          <w:tr w:rsidR="002D56EA" w:rsidTr="005C6340">
            <w:sdt>
              <w:sdtPr>
                <w:tag w:val="_PLD_82dcdcc171754a7b940a70d1c7daa5c1"/>
                <w:id w:val="78347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783471"/>
                <w:lock w:val="sdtLocked"/>
              </w:sdtPr>
              <w:sdtContent>
                <w:tc>
                  <w:tcPr>
                    <w:tcW w:w="1697" w:type="pct"/>
                    <w:tcBorders>
                      <w:top w:val="single" w:sz="6" w:space="0" w:color="auto"/>
                      <w:left w:val="single" w:sz="6" w:space="0" w:color="auto"/>
                      <w:bottom w:val="single" w:sz="6" w:space="0" w:color="auto"/>
                      <w:right w:val="single" w:sz="6" w:space="0" w:color="auto"/>
                    </w:tcBorders>
                  </w:tcPr>
                  <w:p w:rsidR="002D56EA" w:rsidRDefault="002D56EA" w:rsidP="005C6340">
                    <w:pPr>
                      <w:jc w:val="center"/>
                      <w:rPr>
                        <w:szCs w:val="21"/>
                      </w:rPr>
                    </w:pPr>
                    <w:r>
                      <w:rPr>
                        <w:rFonts w:hint="eastAsia"/>
                        <w:szCs w:val="21"/>
                      </w:rPr>
                      <w:t>本期发生额</w:t>
                    </w:r>
                  </w:p>
                </w:tc>
              </w:sdtContent>
            </w:sdt>
            <w:sdt>
              <w:sdtPr>
                <w:tag w:val="_PLD_5e944d291c9a4b0aab9f6558226d9112"/>
                <w:id w:val="783472"/>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jc w:val="center"/>
                      <w:rPr>
                        <w:szCs w:val="21"/>
                      </w:rPr>
                    </w:pPr>
                    <w:r>
                      <w:rPr>
                        <w:rFonts w:hint="eastAsia"/>
                        <w:szCs w:val="21"/>
                      </w:rPr>
                      <w:t>上期发生额</w:t>
                    </w:r>
                  </w:p>
                </w:tc>
              </w:sdtContent>
            </w:sdt>
          </w:tr>
          <w:tr w:rsidR="002D56EA" w:rsidTr="005C6340">
            <w:sdt>
              <w:sdtPr>
                <w:tag w:val="_PLD_99bae3fb3f7e41a1932f2cb1d0c2b73c"/>
                <w:id w:val="78347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szCs w:val="21"/>
                      </w:rPr>
                      <w:t>消费税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990,204.74</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1,075,142.40</w:t>
                </w:r>
              </w:p>
            </w:tc>
          </w:tr>
          <w:tr w:rsidR="002D56EA" w:rsidTr="005C6340">
            <w:sdt>
              <w:sdtPr>
                <w:tag w:val="_PLD_e9a0569e6365442e850d9c915777c01f"/>
                <w:id w:val="78347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szCs w:val="21"/>
                      </w:rPr>
                      <w:t>营业税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p>
            </w:tc>
          </w:tr>
          <w:tr w:rsidR="002D56EA" w:rsidTr="005C6340">
            <w:sdt>
              <w:sdtPr>
                <w:tag w:val="_PLD_7d17d38bda30458a9c368c7b91c9efe7"/>
                <w:id w:val="78347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7,986,797.80</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8,592,112.37</w:t>
                </w:r>
              </w:p>
            </w:tc>
          </w:tr>
          <w:tr w:rsidR="002D56EA" w:rsidTr="005C6340">
            <w:sdt>
              <w:sdtPr>
                <w:tag w:val="_PLD_bef55e9bd6a0478eb1362e529d6fc7eb"/>
                <w:id w:val="78347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2D56EA" w:rsidRDefault="002D56EA" w:rsidP="005C6340">
                <w:pPr>
                  <w:autoSpaceDE w:val="0"/>
                  <w:autoSpaceDN w:val="0"/>
                  <w:adjustRightInd w:val="0"/>
                  <w:snapToGrid w:val="0"/>
                  <w:spacing w:line="240" w:lineRule="atLeast"/>
                  <w:jc w:val="right"/>
                  <w:rPr>
                    <w:rFonts w:ascii="宋体" w:hAnsi="宋体"/>
                    <w:szCs w:val="21"/>
                  </w:rPr>
                </w:pPr>
                <w:r w:rsidRPr="002D56EA">
                  <w:rPr>
                    <w:rFonts w:ascii="宋体" w:hAnsi="宋体"/>
                  </w:rPr>
                  <w:t>5,735,468.25</w:t>
                </w:r>
              </w:p>
            </w:tc>
            <w:tc>
              <w:tcPr>
                <w:tcW w:w="1697" w:type="pct"/>
                <w:tcBorders>
                  <w:top w:val="single" w:sz="6" w:space="0" w:color="auto"/>
                  <w:left w:val="single" w:sz="6" w:space="0" w:color="auto"/>
                  <w:bottom w:val="single" w:sz="6" w:space="0" w:color="auto"/>
                  <w:right w:val="single" w:sz="6" w:space="0" w:color="auto"/>
                </w:tcBorders>
              </w:tcPr>
              <w:p w:rsidR="002D56EA" w:rsidRPr="002D56EA" w:rsidRDefault="002D56EA" w:rsidP="005C6340">
                <w:pPr>
                  <w:jc w:val="right"/>
                  <w:rPr>
                    <w:rFonts w:ascii="宋体" w:hAnsi="宋体"/>
                    <w:szCs w:val="21"/>
                  </w:rPr>
                </w:pPr>
                <w:r w:rsidRPr="002D56EA">
                  <w:rPr>
                    <w:rFonts w:ascii="宋体" w:hAnsi="宋体"/>
                  </w:rPr>
                  <w:t>6,218,287.48</w:t>
                </w:r>
              </w:p>
            </w:tc>
          </w:tr>
          <w:tr w:rsidR="002D56EA" w:rsidTr="005C6340">
            <w:sdt>
              <w:sdtPr>
                <w:tag w:val="_PLD_d89a854fb3df4519ba9728a68cadad8d"/>
                <w:id w:val="78347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szCs w:val="21"/>
                      </w:rPr>
                      <w:t>资源税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p>
            </w:tc>
          </w:tr>
          <w:tr w:rsidR="002D56EA" w:rsidTr="005C6340">
            <w:sdt>
              <w:sdtPr>
                <w:tag w:val="_PLD_d56b8a7277924be8ba220071e1c5ce23"/>
                <w:id w:val="78347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rPr>
                      <w:t>房产税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6,443,338.15</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6,467,722.09</w:t>
                </w:r>
              </w:p>
            </w:tc>
          </w:tr>
          <w:tr w:rsidR="002D56EA" w:rsidTr="005C6340">
            <w:sdt>
              <w:sdtPr>
                <w:tag w:val="_PLD_537b563d534942c38602f89386ea145e"/>
                <w:id w:val="78347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rPr>
                      <w:t>土地使用税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2,975,167.85</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3,550,890.99</w:t>
                </w:r>
              </w:p>
            </w:tc>
          </w:tr>
          <w:tr w:rsidR="002D56EA" w:rsidTr="005C6340">
            <w:sdt>
              <w:sdtPr>
                <w:tag w:val="_PLD_28c1c727028f4cb9a8526f3e55fb2789"/>
                <w:id w:val="78348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rPr>
                      <w:t>车船使用税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3,028.32</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41,979.61</w:t>
                </w:r>
              </w:p>
            </w:tc>
          </w:tr>
          <w:tr w:rsidR="002D56EA" w:rsidTr="005C6340">
            <w:sdt>
              <w:sdtPr>
                <w:tag w:val="_PLD_eb74872a76fb40e9abf1ec9e7e510b43"/>
                <w:id w:val="78348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rPr>
                        <w:rFonts w:hint="eastAsia"/>
                      </w:rPr>
                      <w:t>印花税</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614,446.60</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595,916.26</w:t>
                </w:r>
              </w:p>
            </w:tc>
          </w:tr>
          <w:sdt>
            <w:sdtPr>
              <w:rPr>
                <w:szCs w:val="21"/>
              </w:rPr>
              <w:alias w:val="税金及附加明细"/>
              <w:tag w:val="_TUP_3842ae6256b947afbc8e60731c4db63e"/>
              <w:id w:val="783482"/>
              <w:lock w:val="sdtLocked"/>
            </w:sdtPr>
            <w:sdtEndPr>
              <w:rPr>
                <w:rFonts w:ascii="宋体" w:hAnsi="宋体"/>
              </w:rPr>
            </w:sdtEndPr>
            <w:sdtContent>
              <w:tr w:rsidR="002D56EA" w:rsidTr="005C6340">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t>土地增值税</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531,185.62</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657,340.30</w:t>
                    </w:r>
                  </w:p>
                </w:tc>
              </w:tr>
            </w:sdtContent>
          </w:sdt>
          <w:sdt>
            <w:sdtPr>
              <w:rPr>
                <w:szCs w:val="21"/>
              </w:rPr>
              <w:alias w:val="税金及附加明细"/>
              <w:tag w:val="_TUP_3842ae6256b947afbc8e60731c4db63e"/>
              <w:id w:val="783483"/>
              <w:lock w:val="sdtLocked"/>
            </w:sdtPr>
            <w:sdtEndPr>
              <w:rPr>
                <w:rFonts w:ascii="宋体" w:hAnsi="宋体"/>
              </w:rPr>
            </w:sdtEndPr>
            <w:sdtContent>
              <w:tr w:rsidR="002D56EA" w:rsidTr="005C6340">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rPr>
                        <w:szCs w:val="21"/>
                      </w:rPr>
                    </w:pPr>
                    <w:r>
                      <w:t>其他</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84,035.18</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80,877.87</w:t>
                    </w:r>
                  </w:p>
                </w:tc>
              </w:tr>
            </w:sdtContent>
          </w:sdt>
          <w:tr w:rsidR="002D56EA" w:rsidTr="005C6340">
            <w:sdt>
              <w:sdtPr>
                <w:tag w:val="_PLD_b2217e6f95dc4d78afa0cd09f992ae49"/>
                <w:id w:val="783484"/>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2D56EA" w:rsidRDefault="002D56EA" w:rsidP="005C6340">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autoSpaceDE w:val="0"/>
                  <w:autoSpaceDN w:val="0"/>
                  <w:adjustRightInd w:val="0"/>
                  <w:snapToGrid w:val="0"/>
                  <w:spacing w:line="240" w:lineRule="atLeast"/>
                  <w:jc w:val="right"/>
                  <w:rPr>
                    <w:rFonts w:ascii="宋体" w:hAnsi="宋体"/>
                    <w:szCs w:val="21"/>
                  </w:rPr>
                </w:pPr>
                <w:r w:rsidRPr="00C84366">
                  <w:rPr>
                    <w:rFonts w:ascii="宋体" w:hAnsi="宋体"/>
                  </w:rPr>
                  <w:t>25,363,672.51</w:t>
                </w:r>
              </w:p>
            </w:tc>
            <w:tc>
              <w:tcPr>
                <w:tcW w:w="1697" w:type="pct"/>
                <w:tcBorders>
                  <w:top w:val="single" w:sz="6" w:space="0" w:color="auto"/>
                  <w:left w:val="single" w:sz="6" w:space="0" w:color="auto"/>
                  <w:bottom w:val="single" w:sz="6" w:space="0" w:color="auto"/>
                  <w:right w:val="single" w:sz="6" w:space="0" w:color="auto"/>
                </w:tcBorders>
              </w:tcPr>
              <w:p w:rsidR="002D56EA" w:rsidRPr="00C84366" w:rsidRDefault="002D56EA" w:rsidP="005C6340">
                <w:pPr>
                  <w:jc w:val="right"/>
                  <w:rPr>
                    <w:rFonts w:ascii="宋体" w:hAnsi="宋体"/>
                    <w:szCs w:val="21"/>
                  </w:rPr>
                </w:pPr>
                <w:r w:rsidRPr="00C84366">
                  <w:rPr>
                    <w:rFonts w:ascii="宋体" w:hAnsi="宋体"/>
                  </w:rPr>
                  <w:t>27,280,269.37</w:t>
                </w:r>
              </w:p>
            </w:tc>
          </w:tr>
        </w:tbl>
        <w:p w:rsidR="00B33BEC" w:rsidRDefault="00FE1625">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ascii="Times New Roman" w:hAnsi="Times New Roman" w:cstheme="minorBidi"/>
          <w:kern w:val="2"/>
        </w:rPr>
      </w:sdtEndPr>
      <w:sdtContent>
        <w:p w:rsidR="00B33BEC" w:rsidRDefault="00EC273B">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B33BEC" w:rsidRDefault="00FE1625">
              <w:r w:rsidRPr="00E6394E">
                <w:rPr>
                  <w:rFonts w:ascii="宋体" w:hAnsi="宋体"/>
                  <w:sz w:val="18"/>
                </w:rPr>
                <w:fldChar w:fldCharType="begin"/>
              </w:r>
              <w:r w:rsidR="001B6250">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B6250">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112A0E" w:rsidTr="00DA6692">
            <w:sdt>
              <w:sdtPr>
                <w:tag w:val="_PLD_27c4bc503cfe4eafa415de62f182f2c1"/>
                <w:id w:val="1497598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jc w:val="center"/>
                      <w:rPr>
                        <w:szCs w:val="21"/>
                      </w:rPr>
                    </w:pPr>
                    <w:r>
                      <w:rPr>
                        <w:rFonts w:hint="eastAsia"/>
                        <w:szCs w:val="21"/>
                      </w:rPr>
                      <w:t>项目</w:t>
                    </w:r>
                  </w:p>
                </w:tc>
              </w:sdtContent>
            </w:sdt>
            <w:sdt>
              <w:sdtPr>
                <w:tag w:val="_PLD_105cce5212fb42a182b1fd8e309ba67c"/>
                <w:id w:val="1497598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jc w:val="center"/>
                      <w:rPr>
                        <w:szCs w:val="21"/>
                      </w:rPr>
                    </w:pPr>
                    <w:r>
                      <w:rPr>
                        <w:rFonts w:hint="eastAsia"/>
                        <w:szCs w:val="21"/>
                      </w:rPr>
                      <w:t>本期发生额</w:t>
                    </w:r>
                  </w:p>
                </w:tc>
              </w:sdtContent>
            </w:sdt>
            <w:sdt>
              <w:sdtPr>
                <w:tag w:val="_PLD_5f148659054c4187a80f7bdffc9e9cde"/>
                <w:id w:val="1497598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jc w:val="center"/>
                      <w:rPr>
                        <w:szCs w:val="21"/>
                      </w:rPr>
                    </w:pPr>
                    <w:r>
                      <w:rPr>
                        <w:rFonts w:hint="eastAsia"/>
                        <w:szCs w:val="21"/>
                      </w:rPr>
                      <w:t>上期发生额</w:t>
                    </w:r>
                  </w:p>
                </w:tc>
              </w:sdtContent>
            </w:sdt>
          </w:tr>
          <w:sdt>
            <w:sdtPr>
              <w:rPr>
                <w:szCs w:val="21"/>
              </w:rPr>
              <w:alias w:val="销售费用明细"/>
              <w:tag w:val="_TUP_db10d8762ce542a4962ce4cb14ddabbc"/>
              <w:id w:val="14975988"/>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运杂费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81,696,007.23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76,775,348.02</w:t>
                    </w:r>
                  </w:p>
                </w:tc>
              </w:tr>
            </w:sdtContent>
          </w:sdt>
          <w:sdt>
            <w:sdtPr>
              <w:rPr>
                <w:szCs w:val="21"/>
              </w:rPr>
              <w:alias w:val="销售费用明细"/>
              <w:tag w:val="_TUP_db10d8762ce542a4962ce4cb14ddabbc"/>
              <w:id w:val="14975989"/>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6,237,755.93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7,197,816.60</w:t>
                    </w:r>
                  </w:p>
                </w:tc>
              </w:tr>
            </w:sdtContent>
          </w:sdt>
          <w:sdt>
            <w:sdtPr>
              <w:rPr>
                <w:szCs w:val="21"/>
              </w:rPr>
              <w:alias w:val="销售费用明细"/>
              <w:tag w:val="_TUP_db10d8762ce542a4962ce4cb14ddabbc"/>
              <w:id w:val="14975990"/>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广告费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24,288,341.61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27,475,024.22</w:t>
                    </w:r>
                  </w:p>
                </w:tc>
              </w:tr>
            </w:sdtContent>
          </w:sdt>
          <w:sdt>
            <w:sdtPr>
              <w:rPr>
                <w:szCs w:val="21"/>
              </w:rPr>
              <w:alias w:val="销售费用明细"/>
              <w:tag w:val="_TUP_db10d8762ce542a4962ce4cb14ddabbc"/>
              <w:id w:val="14975991"/>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人员费用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81,512,632.31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67,302,073.26</w:t>
                    </w:r>
                  </w:p>
                </w:tc>
              </w:tr>
            </w:sdtContent>
          </w:sdt>
          <w:sdt>
            <w:sdtPr>
              <w:rPr>
                <w:szCs w:val="21"/>
              </w:rPr>
              <w:alias w:val="销售费用明细"/>
              <w:tag w:val="_TUP_db10d8762ce542a4962ce4cb14ddabbc"/>
              <w:id w:val="14975992"/>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折旧费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1,665,354.32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1,619,563.26</w:t>
                    </w:r>
                  </w:p>
                </w:tc>
              </w:tr>
            </w:sdtContent>
          </w:sdt>
          <w:sdt>
            <w:sdtPr>
              <w:rPr>
                <w:szCs w:val="21"/>
              </w:rPr>
              <w:alias w:val="销售费用明细"/>
              <w:tag w:val="_TUP_db10d8762ce542a4962ce4cb14ddabbc"/>
              <w:id w:val="14975993"/>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促销费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100,471,309.05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58,989,524.78</w:t>
                    </w:r>
                  </w:p>
                </w:tc>
              </w:tr>
            </w:sdtContent>
          </w:sdt>
          <w:sdt>
            <w:sdtPr>
              <w:rPr>
                <w:szCs w:val="21"/>
              </w:rPr>
              <w:alias w:val="销售费用明细"/>
              <w:tag w:val="_TUP_db10d8762ce542a4962ce4cb14ddabbc"/>
              <w:id w:val="14975994"/>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14,656,525.54</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13,735,868.47</w:t>
                    </w:r>
                  </w:p>
                </w:tc>
              </w:tr>
            </w:sdtContent>
          </w:sdt>
          <w:sdt>
            <w:sdtPr>
              <w:rPr>
                <w:szCs w:val="21"/>
              </w:rPr>
              <w:alias w:val="销售费用明细"/>
              <w:tag w:val="_TUP_db10d8762ce542a4962ce4cb14ddabbc"/>
              <w:id w:val="14975995"/>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1,133,788.20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989,684.19</w:t>
                    </w:r>
                  </w:p>
                </w:tc>
              </w:tr>
            </w:sdtContent>
          </w:sdt>
          <w:sdt>
            <w:sdtPr>
              <w:rPr>
                <w:szCs w:val="21"/>
              </w:rPr>
              <w:alias w:val="销售费用明细"/>
              <w:tag w:val="_TUP_db10d8762ce542a4962ce4cb14ddabbc"/>
              <w:id w:val="14975996"/>
              <w:lock w:val="sdtLocked"/>
            </w:sdtPr>
            <w:sdtEndPr>
              <w:rPr>
                <w:rFonts w:ascii="宋体" w:hAnsi="宋体"/>
              </w:rPr>
            </w:sdtEndPr>
            <w:sdtContent>
              <w:tr w:rsidR="00112A0E" w:rsidTr="00DA669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rPr>
                        <w:szCs w:val="21"/>
                      </w:rPr>
                    </w:pPr>
                    <w:r>
                      <w:t>其他费用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4,914,981.47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Pr="001B6250" w:rsidRDefault="00112A0E" w:rsidP="00DA6692">
                    <w:pPr>
                      <w:jc w:val="right"/>
                      <w:rPr>
                        <w:rFonts w:ascii="宋体" w:hAnsi="宋体"/>
                        <w:szCs w:val="21"/>
                      </w:rPr>
                    </w:pPr>
                    <w:r w:rsidRPr="001B6250">
                      <w:rPr>
                        <w:rFonts w:ascii="宋体" w:hAnsi="宋体"/>
                      </w:rPr>
                      <w:t>4,156,564.40</w:t>
                    </w:r>
                  </w:p>
                </w:tc>
              </w:tr>
            </w:sdtContent>
          </w:sdt>
          <w:tr w:rsidR="00112A0E" w:rsidTr="00DA6692">
            <w:sdt>
              <w:sdtPr>
                <w:tag w:val="_PLD_433cd99c4dd241c78fe0542c641fb610"/>
                <w:id w:val="1497599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A6692">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112A0E" w:rsidRPr="001B6250" w:rsidRDefault="00112A0E" w:rsidP="00DA6692">
                <w:pPr>
                  <w:jc w:val="right"/>
                  <w:rPr>
                    <w:rFonts w:ascii="宋体" w:hAnsi="宋体"/>
                    <w:szCs w:val="21"/>
                  </w:rPr>
                </w:pPr>
                <w:r w:rsidRPr="001B6250">
                  <w:rPr>
                    <w:rFonts w:ascii="宋体" w:hAnsi="宋体"/>
                  </w:rPr>
                  <w:t>316,576,695.66</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112A0E" w:rsidRPr="001B6250" w:rsidRDefault="00112A0E" w:rsidP="00DA6692">
                <w:pPr>
                  <w:jc w:val="right"/>
                  <w:rPr>
                    <w:rFonts w:ascii="宋体" w:hAnsi="宋体"/>
                    <w:szCs w:val="21"/>
                  </w:rPr>
                </w:pPr>
                <w:r w:rsidRPr="001B6250">
                  <w:rPr>
                    <w:rFonts w:ascii="宋体" w:hAnsi="宋体"/>
                  </w:rPr>
                  <w:t>258,241,467.20</w:t>
                </w:r>
              </w:p>
            </w:tc>
          </w:tr>
        </w:tbl>
        <w:p w:rsidR="00B33BEC" w:rsidRDefault="00FE1625">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B33BEC" w:rsidRDefault="00FE1625">
              <w:r w:rsidRPr="00E6394E">
                <w:rPr>
                  <w:rFonts w:ascii="宋体" w:hAnsi="宋体"/>
                  <w:sz w:val="18"/>
                </w:rPr>
                <w:fldChar w:fldCharType="begin"/>
              </w:r>
              <w:r w:rsidR="006E0DD2">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E0DD2">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112A0E" w:rsidTr="00D848B2">
            <w:sdt>
              <w:sdtPr>
                <w:tag w:val="_PLD_588268d9a550441d943c27cfc1105eb0"/>
                <w:id w:val="1497604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112A0E" w:rsidRDefault="00112A0E" w:rsidP="00D848B2">
                    <w:pPr>
                      <w:jc w:val="center"/>
                    </w:pPr>
                    <w:r>
                      <w:rPr>
                        <w:rFonts w:hint="eastAsia"/>
                      </w:rPr>
                      <w:t>项目</w:t>
                    </w:r>
                  </w:p>
                </w:tc>
              </w:sdtContent>
            </w:sdt>
            <w:sdt>
              <w:sdtPr>
                <w:tag w:val="_PLD_0e4f4d04bcb2408d8a5744ac90a1f89b"/>
                <w:id w:val="1497604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Default="00112A0E" w:rsidP="00D848B2">
                    <w:pPr>
                      <w:jc w:val="center"/>
                    </w:pPr>
                    <w:r>
                      <w:rPr>
                        <w:rFonts w:hint="eastAsia"/>
                      </w:rPr>
                      <w:t>本期发生额</w:t>
                    </w:r>
                  </w:p>
                </w:tc>
              </w:sdtContent>
            </w:sdt>
            <w:sdt>
              <w:sdtPr>
                <w:tag w:val="_PLD_6f1ab61237164c0db56540ae1980b62c"/>
                <w:id w:val="1497604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Default="00112A0E" w:rsidP="00D848B2">
                    <w:pPr>
                      <w:jc w:val="center"/>
                    </w:pPr>
                    <w:r>
                      <w:rPr>
                        <w:rFonts w:hint="eastAsia"/>
                      </w:rPr>
                      <w:t>上期发生额</w:t>
                    </w:r>
                  </w:p>
                </w:tc>
              </w:sdtContent>
            </w:sdt>
          </w:tr>
          <w:sdt>
            <w:sdtPr>
              <w:rPr>
                <w:rFonts w:hint="eastAsia"/>
              </w:rPr>
              <w:alias w:val="管理费用明细"/>
              <w:tag w:val="_TUP_722eb986b9ca44cea4b28d9c73b66176"/>
              <w:id w:val="14976043"/>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人员费用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57,498,358.05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53,284,340.42</w:t>
                    </w:r>
                  </w:p>
                </w:tc>
              </w:tr>
            </w:sdtContent>
          </w:sdt>
          <w:sdt>
            <w:sdtPr>
              <w:rPr>
                <w:rFonts w:hint="eastAsia"/>
              </w:rPr>
              <w:alias w:val="管理费用明细"/>
              <w:tag w:val="_TUP_722eb986b9ca44cea4b28d9c73b66176"/>
              <w:id w:val="14976044"/>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17,903,859.11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16,280,874.82</w:t>
                    </w:r>
                  </w:p>
                </w:tc>
              </w:tr>
            </w:sdtContent>
          </w:sdt>
          <w:sdt>
            <w:sdtPr>
              <w:rPr>
                <w:rFonts w:hint="eastAsia"/>
              </w:rPr>
              <w:alias w:val="管理费用明细"/>
              <w:tag w:val="_TUP_722eb986b9ca44cea4b28d9c73b66176"/>
              <w:id w:val="14976045"/>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办公费用等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10,142,642.71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9,640,949.58</w:t>
                    </w:r>
                  </w:p>
                </w:tc>
              </w:tr>
            </w:sdtContent>
          </w:sdt>
          <w:sdt>
            <w:sdtPr>
              <w:rPr>
                <w:rFonts w:hint="eastAsia"/>
              </w:rPr>
              <w:alias w:val="管理费用明细"/>
              <w:tag w:val="_TUP_722eb986b9ca44cea4b28d9c73b66176"/>
              <w:id w:val="14976046"/>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7,810,477.29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8,190,207.18</w:t>
                    </w:r>
                  </w:p>
                </w:tc>
              </w:tr>
            </w:sdtContent>
          </w:sdt>
          <w:sdt>
            <w:sdtPr>
              <w:rPr>
                <w:rFonts w:hint="eastAsia"/>
              </w:rPr>
              <w:alias w:val="管理费用明细"/>
              <w:tag w:val="_TUP_722eb986b9ca44cea4b28d9c73b66176"/>
              <w:id w:val="14976047"/>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审计、咨询费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3,830,554.96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3,825,874.40</w:t>
                    </w:r>
                  </w:p>
                </w:tc>
              </w:tr>
            </w:sdtContent>
          </w:sdt>
          <w:sdt>
            <w:sdtPr>
              <w:rPr>
                <w:rFonts w:hint="eastAsia"/>
              </w:rPr>
              <w:alias w:val="管理费用明细"/>
              <w:tag w:val="_TUP_722eb986b9ca44cea4b28d9c73b66176"/>
              <w:id w:val="14976048"/>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汽车费用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4,489,533.38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3,781,579.99</w:t>
                    </w:r>
                  </w:p>
                </w:tc>
              </w:tr>
            </w:sdtContent>
          </w:sdt>
          <w:sdt>
            <w:sdtPr>
              <w:rPr>
                <w:rFonts w:hint="eastAsia"/>
              </w:rPr>
              <w:alias w:val="管理费用明细"/>
              <w:tag w:val="_TUP_722eb986b9ca44cea4b28d9c73b66176"/>
              <w:id w:val="14976049"/>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长期资产摊销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3,690,758.97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3,079,417.97</w:t>
                    </w:r>
                  </w:p>
                </w:tc>
              </w:tr>
            </w:sdtContent>
          </w:sdt>
          <w:sdt>
            <w:sdtPr>
              <w:rPr>
                <w:rFonts w:hint="eastAsia"/>
              </w:rPr>
              <w:alias w:val="管理费用明细"/>
              <w:tag w:val="_TUP_722eb986b9ca44cea4b28d9c73b66176"/>
              <w:id w:val="14976050"/>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1,814,469.28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1,925,310.24</w:t>
                    </w:r>
                  </w:p>
                </w:tc>
              </w:tr>
            </w:sdtContent>
          </w:sdt>
          <w:sdt>
            <w:sdtPr>
              <w:rPr>
                <w:rFonts w:hint="eastAsia"/>
              </w:rPr>
              <w:alias w:val="管理费用明细"/>
              <w:tag w:val="_TUP_722eb986b9ca44cea4b28d9c73b66176"/>
              <w:id w:val="14976051"/>
              <w:lock w:val="sdtLocked"/>
            </w:sdtPr>
            <w:sdtEndPr>
              <w:rPr>
                <w:rFonts w:ascii="宋体" w:hAnsi="宋体"/>
              </w:rPr>
            </w:sdtEndPr>
            <w:sdtContent>
              <w:tr w:rsidR="00112A0E" w:rsidTr="00D848B2">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8,668,362.62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11,623,806.52</w:t>
                    </w:r>
                  </w:p>
                </w:tc>
              </w:tr>
            </w:sdtContent>
          </w:sdt>
          <w:tr w:rsidR="00112A0E" w:rsidTr="00D848B2">
            <w:sdt>
              <w:sdtPr>
                <w:tag w:val="_PLD_baed7858ee4845698b1e1703ad5c4d1f"/>
                <w:id w:val="1497605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112A0E" w:rsidRDefault="00112A0E" w:rsidP="00D848B2">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115,849,016.37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112A0E" w:rsidRPr="006E0DD2" w:rsidRDefault="00112A0E" w:rsidP="00D848B2">
                <w:pPr>
                  <w:jc w:val="right"/>
                  <w:rPr>
                    <w:rFonts w:ascii="宋体" w:hAnsi="宋体"/>
                  </w:rPr>
                </w:pPr>
                <w:r w:rsidRPr="006E0DD2">
                  <w:rPr>
                    <w:rFonts w:ascii="宋体" w:hAnsi="宋体"/>
                  </w:rPr>
                  <w:t>111,632,361.12</w:t>
                </w:r>
              </w:p>
            </w:tc>
          </w:tr>
        </w:tbl>
        <w:p w:rsidR="00B33BEC" w:rsidRDefault="00FE1625">
          <w:pPr>
            <w:rPr>
              <w:szCs w:val="21"/>
            </w:rPr>
          </w:pPr>
        </w:p>
      </w:sdtContent>
    </w:sdt>
    <w:bookmarkStart w:id="177"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ascii="Times New Roman" w:hAnsi="Times New Roman" w:cs="Times New Roman" w:hint="default"/>
          <w:kern w:val="2"/>
          <w:szCs w:val="24"/>
        </w:rPr>
      </w:sdtEndPr>
      <w:sdtContent>
        <w:p w:rsidR="00B33BEC" w:rsidRDefault="00EC273B">
          <w:pPr>
            <w:pStyle w:val="3"/>
            <w:numPr>
              <w:ilvl w:val="0"/>
              <w:numId w:val="21"/>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21FD5">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21FD5">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841150" w:rsidTr="005C6340">
            <w:sdt>
              <w:sdtPr>
                <w:tag w:val="_PLD_02420652c2154f7cbee5669a7dc715b9"/>
                <w:id w:val="7840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841150" w:rsidRDefault="00841150" w:rsidP="005C6340">
                    <w:pPr>
                      <w:jc w:val="center"/>
                      <w:rPr>
                        <w:szCs w:val="21"/>
                      </w:rPr>
                    </w:pPr>
                    <w:r>
                      <w:rPr>
                        <w:rFonts w:hint="eastAsia"/>
                        <w:szCs w:val="21"/>
                      </w:rPr>
                      <w:t>项目</w:t>
                    </w:r>
                  </w:p>
                </w:tc>
              </w:sdtContent>
            </w:sdt>
            <w:sdt>
              <w:sdtPr>
                <w:tag w:val="_PLD_301f10da19c0458dbf502fb4181b8435"/>
                <w:id w:val="78406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841150" w:rsidRDefault="00841150" w:rsidP="005C6340">
                    <w:pPr>
                      <w:jc w:val="center"/>
                      <w:rPr>
                        <w:szCs w:val="21"/>
                      </w:rPr>
                    </w:pPr>
                    <w:r>
                      <w:rPr>
                        <w:rFonts w:hint="eastAsia"/>
                        <w:szCs w:val="21"/>
                      </w:rPr>
                      <w:t>本期发生额</w:t>
                    </w:r>
                  </w:p>
                </w:tc>
              </w:sdtContent>
            </w:sdt>
            <w:sdt>
              <w:sdtPr>
                <w:tag w:val="_PLD_657399a6b7d84b83b048a7e1f5ab1c45"/>
                <w:id w:val="78406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841150" w:rsidRDefault="00841150" w:rsidP="005C6340">
                    <w:pPr>
                      <w:jc w:val="center"/>
                      <w:rPr>
                        <w:szCs w:val="21"/>
                      </w:rPr>
                    </w:pPr>
                    <w:r>
                      <w:rPr>
                        <w:rFonts w:hint="eastAsia"/>
                        <w:szCs w:val="21"/>
                      </w:rPr>
                      <w:t>上期发生额</w:t>
                    </w:r>
                  </w:p>
                </w:tc>
              </w:sdtContent>
            </w:sdt>
          </w:tr>
          <w:sdt>
            <w:sdtPr>
              <w:rPr>
                <w:szCs w:val="21"/>
              </w:rPr>
              <w:alias w:val="研发费用明细"/>
              <w:tag w:val="_TUP_e20dd3fcf365400290d382be3f4e0697"/>
              <w:id w:val="784067"/>
              <w:lock w:val="sdtLocked"/>
            </w:sdtPr>
            <w:sdtEndPr>
              <w:rPr>
                <w:rFonts w:ascii="宋体" w:hAnsi="宋体"/>
              </w:rPr>
            </w:sdtEndPr>
            <w:sdtContent>
              <w:tr w:rsidR="00841150" w:rsidTr="005C634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41150" w:rsidRDefault="00841150" w:rsidP="005C6340">
                    <w:pPr>
                      <w:rPr>
                        <w:szCs w:val="21"/>
                      </w:rPr>
                    </w:pPr>
                    <w:r w:rsidRPr="00841150">
                      <w:rPr>
                        <w:rFonts w:ascii="宋体" w:hAnsi="宋体" w:hint="eastAsia"/>
                        <w:szCs w:val="21"/>
                      </w:rPr>
                      <w:t>研发费用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841150" w:rsidRPr="00841150" w:rsidRDefault="00841150" w:rsidP="005C6340">
                    <w:pPr>
                      <w:jc w:val="right"/>
                      <w:rPr>
                        <w:rFonts w:ascii="宋体" w:hAnsi="宋体"/>
                        <w:szCs w:val="21"/>
                      </w:rPr>
                    </w:pPr>
                    <w:r w:rsidRPr="00841150">
                      <w:rPr>
                        <w:rFonts w:ascii="宋体" w:hAnsi="宋体"/>
                      </w:rPr>
                      <w:t>52,943,612.30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41150" w:rsidRPr="00841150" w:rsidRDefault="00841150" w:rsidP="005C6340">
                    <w:pPr>
                      <w:jc w:val="right"/>
                      <w:rPr>
                        <w:rFonts w:ascii="宋体" w:hAnsi="宋体"/>
                        <w:szCs w:val="21"/>
                      </w:rPr>
                    </w:pPr>
                    <w:r w:rsidRPr="00841150">
                      <w:rPr>
                        <w:rFonts w:ascii="宋体" w:hAnsi="宋体"/>
                      </w:rPr>
                      <w:t>47,729,156.95</w:t>
                    </w:r>
                  </w:p>
                </w:tc>
              </w:tr>
            </w:sdtContent>
          </w:sdt>
          <w:tr w:rsidR="00841150" w:rsidTr="005C6340">
            <w:sdt>
              <w:sdtPr>
                <w:tag w:val="_PLD_9cab7ee68b8c41309b94c4fd276833fd"/>
                <w:id w:val="78406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841150" w:rsidRDefault="00841150" w:rsidP="005C6340">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841150" w:rsidRPr="00841150" w:rsidRDefault="00841150" w:rsidP="005C6340">
                <w:pPr>
                  <w:jc w:val="right"/>
                  <w:rPr>
                    <w:rFonts w:ascii="宋体" w:hAnsi="宋体"/>
                    <w:szCs w:val="21"/>
                  </w:rPr>
                </w:pPr>
                <w:r w:rsidRPr="00841150">
                  <w:rPr>
                    <w:rFonts w:ascii="宋体" w:hAnsi="宋体"/>
                  </w:rPr>
                  <w:t>52,943,612.30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841150" w:rsidRPr="00841150" w:rsidRDefault="00841150" w:rsidP="005C6340">
                <w:pPr>
                  <w:jc w:val="right"/>
                  <w:rPr>
                    <w:rFonts w:ascii="宋体" w:hAnsi="宋体"/>
                    <w:szCs w:val="21"/>
                  </w:rPr>
                </w:pPr>
                <w:r w:rsidRPr="00841150">
                  <w:rPr>
                    <w:rFonts w:ascii="宋体" w:hAnsi="宋体"/>
                  </w:rPr>
                  <w:t>47,729,156.95</w:t>
                </w:r>
              </w:p>
            </w:tc>
          </w:tr>
        </w:tbl>
        <w:p w:rsidR="00B33BEC" w:rsidRDefault="00FE1625"/>
      </w:sdtContent>
    </w:sdt>
    <w:bookmarkEnd w:id="177"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B33BEC" w:rsidRDefault="00FE1625">
              <w:r w:rsidRPr="00E6394E">
                <w:rPr>
                  <w:rFonts w:ascii="宋体" w:hAnsi="宋体"/>
                  <w:sz w:val="18"/>
                </w:rPr>
                <w:fldChar w:fldCharType="begin"/>
              </w:r>
              <w:r w:rsidR="00983C50">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983C50">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83C50" w:rsidTr="005C6340">
            <w:sdt>
              <w:sdtPr>
                <w:tag w:val="_PLD_49977e87dd3f474489b24bbaed00293d"/>
                <w:id w:val="78423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983C50" w:rsidRDefault="00983C50" w:rsidP="005C6340">
                    <w:pPr>
                      <w:jc w:val="center"/>
                    </w:pPr>
                    <w:r>
                      <w:rPr>
                        <w:rFonts w:hint="eastAsia"/>
                      </w:rPr>
                      <w:t>项目</w:t>
                    </w:r>
                  </w:p>
                </w:tc>
              </w:sdtContent>
            </w:sdt>
            <w:sdt>
              <w:sdtPr>
                <w:tag w:val="_PLD_f64aa2e290ce4904a39347c56117acb7"/>
                <w:id w:val="78423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983C50" w:rsidRDefault="00983C50" w:rsidP="005C6340">
                    <w:pPr>
                      <w:jc w:val="center"/>
                    </w:pPr>
                    <w:r>
                      <w:rPr>
                        <w:rFonts w:hint="eastAsia"/>
                      </w:rPr>
                      <w:t>本期发生额</w:t>
                    </w:r>
                  </w:p>
                </w:tc>
              </w:sdtContent>
            </w:sdt>
            <w:sdt>
              <w:sdtPr>
                <w:tag w:val="_PLD_178c78585f7e495ebd86923cb8c24338"/>
                <w:id w:val="78424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983C50" w:rsidRDefault="00983C50" w:rsidP="005C6340">
                    <w:pPr>
                      <w:jc w:val="center"/>
                    </w:pPr>
                    <w:r>
                      <w:rPr>
                        <w:rFonts w:hint="eastAsia"/>
                      </w:rPr>
                      <w:t>上期发生额</w:t>
                    </w:r>
                  </w:p>
                </w:tc>
              </w:sdtContent>
            </w:sdt>
          </w:tr>
          <w:sdt>
            <w:sdtPr>
              <w:rPr>
                <w:rFonts w:hint="eastAsia"/>
              </w:rPr>
              <w:alias w:val="财务费用明细"/>
              <w:tag w:val="_TUP_532e2d560b3e474f82bbcbba74b0e810"/>
              <w:id w:val="784241"/>
              <w:lock w:val="sdtLocked"/>
            </w:sdtPr>
            <w:sdtEndPr>
              <w:rPr>
                <w:rFonts w:ascii="宋体" w:hAnsi="宋体"/>
              </w:rPr>
            </w:sdtEndPr>
            <w:sdtContent>
              <w:tr w:rsidR="00983C50" w:rsidTr="005C634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83C50" w:rsidRDefault="00983C50" w:rsidP="005C6340">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sidRPr="00983C50">
                      <w:rPr>
                        <w:rFonts w:ascii="宋体" w:hAnsi="宋体"/>
                      </w:rPr>
                      <w:t>6,215,714.15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sidRPr="00983C50">
                      <w:rPr>
                        <w:rFonts w:ascii="宋体" w:hAnsi="宋体"/>
                      </w:rPr>
                      <w:t>10,057,800.12</w:t>
                    </w:r>
                  </w:p>
                </w:tc>
              </w:tr>
            </w:sdtContent>
          </w:sdt>
          <w:sdt>
            <w:sdtPr>
              <w:rPr>
                <w:rFonts w:hint="eastAsia"/>
              </w:rPr>
              <w:alias w:val="财务费用明细"/>
              <w:tag w:val="_TUP_532e2d560b3e474f82bbcbba74b0e810"/>
              <w:id w:val="784242"/>
              <w:lock w:val="sdtLocked"/>
            </w:sdtPr>
            <w:sdtEndPr>
              <w:rPr>
                <w:rFonts w:ascii="宋体" w:hAnsi="宋体"/>
              </w:rPr>
            </w:sdtEndPr>
            <w:sdtContent>
              <w:tr w:rsidR="00983C50" w:rsidTr="005C634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83C50" w:rsidRDefault="00983C50" w:rsidP="005C6340">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Pr>
                        <w:rFonts w:ascii="宋体" w:hAnsi="宋体" w:hint="eastAsia"/>
                      </w:rPr>
                      <w:t>-</w:t>
                    </w:r>
                    <w:r w:rsidRPr="00983C50">
                      <w:rPr>
                        <w:rFonts w:ascii="宋体" w:hAnsi="宋体"/>
                      </w:rPr>
                      <w:t>1,241,090.24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Pr>
                        <w:rFonts w:ascii="宋体" w:hAnsi="宋体" w:hint="eastAsia"/>
                      </w:rPr>
                      <w:t>-</w:t>
                    </w:r>
                    <w:r w:rsidRPr="00983C50">
                      <w:rPr>
                        <w:rFonts w:ascii="宋体" w:hAnsi="宋体"/>
                      </w:rPr>
                      <w:t>1,386,417.07</w:t>
                    </w:r>
                  </w:p>
                </w:tc>
              </w:tr>
            </w:sdtContent>
          </w:sdt>
          <w:sdt>
            <w:sdtPr>
              <w:rPr>
                <w:rFonts w:hint="eastAsia"/>
              </w:rPr>
              <w:alias w:val="财务费用明细"/>
              <w:tag w:val="_TUP_532e2d560b3e474f82bbcbba74b0e810"/>
              <w:id w:val="784243"/>
              <w:lock w:val="sdtLocked"/>
            </w:sdtPr>
            <w:sdtEndPr>
              <w:rPr>
                <w:rFonts w:ascii="宋体" w:hAnsi="宋体"/>
              </w:rPr>
            </w:sdtEndPr>
            <w:sdtContent>
              <w:tr w:rsidR="00983C50" w:rsidTr="005C634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83C50" w:rsidRDefault="00983C50" w:rsidP="005C6340">
                    <w: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sidRPr="00983C50">
                      <w:rPr>
                        <w:rFonts w:ascii="宋体" w:hAnsi="宋体"/>
                      </w:rPr>
                      <w:t>1,741.82</w:t>
                    </w:r>
                  </w:p>
                </w:tc>
              </w:tr>
            </w:sdtContent>
          </w:sdt>
          <w:sdt>
            <w:sdtPr>
              <w:rPr>
                <w:rFonts w:hint="eastAsia"/>
              </w:rPr>
              <w:alias w:val="财务费用明细"/>
              <w:tag w:val="_TUP_532e2d560b3e474f82bbcbba74b0e810"/>
              <w:id w:val="784244"/>
              <w:lock w:val="sdtLocked"/>
            </w:sdtPr>
            <w:sdtEndPr>
              <w:rPr>
                <w:rFonts w:ascii="宋体" w:hAnsi="宋体"/>
              </w:rPr>
            </w:sdtEndPr>
            <w:sdtContent>
              <w:tr w:rsidR="00983C50" w:rsidTr="005C6340">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83C50" w:rsidRDefault="00983C50" w:rsidP="005C6340">
                    <w:r>
                      <w:t>金融机构手续费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sidRPr="00983C50">
                      <w:rPr>
                        <w:rFonts w:ascii="宋体" w:hAnsi="宋体"/>
                      </w:rPr>
                      <w:t>396,797.70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sidRPr="00983C50">
                      <w:rPr>
                        <w:rFonts w:ascii="宋体" w:hAnsi="宋体"/>
                      </w:rPr>
                      <w:t>568,421.13</w:t>
                    </w:r>
                  </w:p>
                </w:tc>
              </w:tr>
            </w:sdtContent>
          </w:sdt>
          <w:tr w:rsidR="00983C50" w:rsidTr="005C6340">
            <w:sdt>
              <w:sdtPr>
                <w:tag w:val="_PLD_65dda636e4a845d7a035b74881476be3"/>
                <w:id w:val="78424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83C50" w:rsidRDefault="00983C50" w:rsidP="005C6340">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sidRPr="00983C50">
                  <w:rPr>
                    <w:rFonts w:ascii="宋体" w:hAnsi="宋体"/>
                  </w:rPr>
                  <w:t>5,371,421.61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983C50" w:rsidRPr="00983C50" w:rsidRDefault="00983C50" w:rsidP="005C6340">
                <w:pPr>
                  <w:jc w:val="right"/>
                  <w:rPr>
                    <w:rFonts w:ascii="宋体" w:hAnsi="宋体"/>
                  </w:rPr>
                </w:pPr>
                <w:r w:rsidRPr="00983C50">
                  <w:rPr>
                    <w:rFonts w:ascii="宋体" w:hAnsi="宋体"/>
                  </w:rPr>
                  <w:t>9,241,546.00</w:t>
                </w:r>
              </w:p>
            </w:tc>
          </w:tr>
        </w:tbl>
        <w:p w:rsidR="00B33BEC" w:rsidRDefault="00FE1625">
          <w:pPr>
            <w:rPr>
              <w:szCs w:val="21"/>
            </w:rPr>
          </w:pPr>
        </w:p>
      </w:sdtContent>
    </w:sdt>
    <w:p w:rsidR="00B33BEC" w:rsidRDefault="00B33BEC">
      <w:pPr>
        <w:rPr>
          <w:rFonts w:asciiTheme="minorHAnsi" w:eastAsiaTheme="minorEastAsia" w:hAnsiTheme="minorHAnsi"/>
          <w:szCs w:val="22"/>
        </w:rPr>
      </w:pPr>
    </w:p>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ascii="Times New Roman" w:hAnsi="Times New Roman" w:cs="Times New Roman" w:hint="default"/>
          <w:kern w:val="2"/>
        </w:rPr>
      </w:sdtEndPr>
      <w:sdtContent>
        <w:p w:rsidR="00B33BEC" w:rsidRDefault="00EC273B">
          <w:pPr>
            <w:pStyle w:val="3"/>
            <w:numPr>
              <w:ilvl w:val="0"/>
              <w:numId w:val="21"/>
            </w:numPr>
            <w:tabs>
              <w:tab w:val="left" w:pos="504"/>
            </w:tabs>
          </w:pPr>
          <w:r>
            <w:rPr>
              <w:rFonts w:hint="eastAsia"/>
            </w:rPr>
            <w:t>其他收益</w:t>
          </w:r>
        </w:p>
        <w:sdt>
          <w:sdtPr>
            <w:rPr>
              <w:bCs/>
            </w:rPr>
            <w:alias w:val="是否适用：财务报表其他收益[双击切换]"/>
            <w:tag w:val="_GBC_24722ffac3b6474db1e1d7972d6e4a7b"/>
            <w:id w:val="-632946794"/>
            <w:lock w:val="sdtContentLocked"/>
            <w:placeholder>
              <w:docPart w:val="GBC22222222222222222222222222222"/>
            </w:placeholder>
          </w:sdtPr>
          <w:sdtContent>
            <w:p w:rsidR="00B33BEC" w:rsidRDefault="00FE1625">
              <w:pPr>
                <w:rPr>
                  <w:bCs/>
                </w:rPr>
              </w:pPr>
              <w:r w:rsidRPr="00E6394E">
                <w:rPr>
                  <w:rFonts w:ascii="宋体" w:hAnsi="宋体"/>
                  <w:bCs/>
                  <w:sz w:val="18"/>
                </w:rPr>
                <w:fldChar w:fldCharType="begin"/>
              </w:r>
              <w:r w:rsidR="005C6340">
                <w:rPr>
                  <w:rFonts w:ascii="宋体" w:hAnsi="宋体"/>
                  <w:bCs/>
                  <w:sz w:val="18"/>
                </w:rPr>
                <w:instrText xml:space="preserve"> MACROBUTTON  SnrToggleCheckbox √适用 </w:instrText>
              </w:r>
              <w:r w:rsidRPr="00E6394E">
                <w:rPr>
                  <w:rFonts w:ascii="宋体" w:hAnsi="宋体"/>
                  <w:bCs/>
                  <w:sz w:val="18"/>
                </w:rPr>
                <w:fldChar w:fldCharType="end"/>
              </w:r>
              <w:r w:rsidRPr="00E6394E">
                <w:rPr>
                  <w:rFonts w:ascii="宋体" w:hAnsi="宋体"/>
                  <w:bCs/>
                  <w:sz w:val="18"/>
                </w:rPr>
                <w:fldChar w:fldCharType="begin"/>
              </w:r>
              <w:r w:rsidR="005C6340">
                <w:rPr>
                  <w:rFonts w:ascii="宋体" w:hAnsi="宋体"/>
                  <w:bCs/>
                  <w:sz w:val="18"/>
                </w:rPr>
                <w:instrText xml:space="preserve"> MACROBUTTON  SnrToggleCheckbox □不适用 </w:instrText>
              </w:r>
              <w:r w:rsidRPr="00E6394E">
                <w:rPr>
                  <w:rFonts w:ascii="宋体" w:hAnsi="宋体"/>
                  <w:bCs/>
                  <w:sz w:val="18"/>
                </w:rPr>
                <w:fldChar w:fldCharType="end"/>
              </w:r>
            </w:p>
          </w:sdtContent>
        </w:sdt>
        <w:p w:rsidR="00B33BEC" w:rsidRDefault="00EC273B">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410"/>
            <w:gridCol w:w="2278"/>
          </w:tblGrid>
          <w:tr w:rsidR="00B16693" w:rsidTr="001718AA">
            <w:sdt>
              <w:sdtPr>
                <w:tag w:val="_PLD_7df5d6dc8fe1463b8e0d41784241e311"/>
                <w:id w:val="5247258"/>
                <w:lock w:val="sdtLocked"/>
              </w:sdtPr>
              <w:sdtContent>
                <w:tc>
                  <w:tcPr>
                    <w:tcW w:w="4361" w:type="dxa"/>
                    <w:shd w:val="clear" w:color="auto" w:fill="auto"/>
                  </w:tcPr>
                  <w:p w:rsidR="00B16693" w:rsidRDefault="00B16693" w:rsidP="001718AA">
                    <w:pPr>
                      <w:jc w:val="center"/>
                    </w:pPr>
                    <w:r>
                      <w:rPr>
                        <w:rFonts w:hint="eastAsia"/>
                      </w:rPr>
                      <w:t>项目</w:t>
                    </w:r>
                  </w:p>
                </w:tc>
              </w:sdtContent>
            </w:sdt>
            <w:sdt>
              <w:sdtPr>
                <w:tag w:val="_PLD_2c34d48a6a534080943d2d340c325c15"/>
                <w:id w:val="5247259"/>
                <w:lock w:val="sdtLocked"/>
              </w:sdtPr>
              <w:sdtContent>
                <w:tc>
                  <w:tcPr>
                    <w:tcW w:w="2410" w:type="dxa"/>
                    <w:shd w:val="clear" w:color="auto" w:fill="auto"/>
                  </w:tcPr>
                  <w:p w:rsidR="00B16693" w:rsidRDefault="00B16693" w:rsidP="001718AA">
                    <w:pPr>
                      <w:jc w:val="center"/>
                    </w:pPr>
                    <w:r>
                      <w:rPr>
                        <w:rFonts w:hint="eastAsia"/>
                      </w:rPr>
                      <w:t>本期发生额</w:t>
                    </w:r>
                  </w:p>
                </w:tc>
              </w:sdtContent>
            </w:sdt>
            <w:sdt>
              <w:sdtPr>
                <w:tag w:val="_PLD_1a2c9ed0a9704089897421e22b8696dd"/>
                <w:id w:val="5247260"/>
                <w:lock w:val="sdtLocked"/>
              </w:sdtPr>
              <w:sdtContent>
                <w:tc>
                  <w:tcPr>
                    <w:tcW w:w="2278" w:type="dxa"/>
                    <w:shd w:val="clear" w:color="auto" w:fill="auto"/>
                  </w:tcPr>
                  <w:p w:rsidR="00B16693" w:rsidRDefault="00B16693" w:rsidP="001718AA">
                    <w:pPr>
                      <w:jc w:val="center"/>
                    </w:pPr>
                    <w:r>
                      <w:rPr>
                        <w:rFonts w:hint="eastAsia"/>
                      </w:rPr>
                      <w:t>上期发生额</w:t>
                    </w:r>
                  </w:p>
                </w:tc>
              </w:sdtContent>
            </w:sdt>
          </w:tr>
          <w:sdt>
            <w:sdtPr>
              <w:rPr>
                <w:rFonts w:ascii="宋体" w:hAnsi="宋体"/>
              </w:rPr>
              <w:alias w:val="财务报表其他收益明细"/>
              <w:tag w:val="_TUP_0ed2ced1ccdb4c10982baeb73855c8ba"/>
              <w:id w:val="5247261"/>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递延收益转入</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2,271,598.42</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10,077,577.53</w:t>
                    </w:r>
                  </w:p>
                </w:tc>
              </w:tr>
            </w:sdtContent>
          </w:sdt>
          <w:sdt>
            <w:sdtPr>
              <w:rPr>
                <w:rFonts w:ascii="宋体" w:hAnsi="宋体"/>
              </w:rPr>
              <w:alias w:val="财务报表其他收益明细"/>
              <w:tag w:val="_TUP_0ed2ced1ccdb4c10982baeb73855c8ba"/>
              <w:id w:val="5247262"/>
              <w:lock w:val="sdtLocked"/>
            </w:sdtPr>
            <w:sdtContent>
              <w:tr w:rsidR="00B16693" w:rsidTr="001718AA">
                <w:tc>
                  <w:tcPr>
                    <w:tcW w:w="4361" w:type="dxa"/>
                    <w:shd w:val="clear" w:color="auto" w:fill="auto"/>
                  </w:tcPr>
                  <w:p w:rsidR="00B16693" w:rsidRPr="00CB1EFE" w:rsidRDefault="00B16693" w:rsidP="001718AA">
                    <w:pPr>
                      <w:rPr>
                        <w:rFonts w:ascii="宋体" w:hAnsi="宋体"/>
                      </w:rPr>
                    </w:pPr>
                    <w:r>
                      <w:t>增值税退税</w:t>
                    </w:r>
                  </w:p>
                </w:tc>
                <w:tc>
                  <w:tcPr>
                    <w:tcW w:w="2410" w:type="dxa"/>
                    <w:shd w:val="clear" w:color="auto" w:fill="auto"/>
                  </w:tcPr>
                  <w:p w:rsidR="00B16693" w:rsidRPr="005D2740" w:rsidRDefault="00B16693" w:rsidP="001718AA">
                    <w:pPr>
                      <w:jc w:val="right"/>
                      <w:rPr>
                        <w:rFonts w:ascii="宋体" w:hAnsi="宋体"/>
                      </w:rPr>
                    </w:pPr>
                    <w:r w:rsidRPr="005D2740">
                      <w:rPr>
                        <w:rFonts w:ascii="宋体" w:hAnsi="宋体"/>
                      </w:rPr>
                      <w:t>1,204,989.83</w:t>
                    </w:r>
                  </w:p>
                </w:tc>
                <w:tc>
                  <w:tcPr>
                    <w:tcW w:w="2278" w:type="dxa"/>
                    <w:shd w:val="clear" w:color="auto" w:fill="auto"/>
                  </w:tcPr>
                  <w:p w:rsidR="00B16693" w:rsidRPr="005D2740" w:rsidRDefault="00B16693" w:rsidP="001718AA">
                    <w:pPr>
                      <w:jc w:val="right"/>
                      <w:rPr>
                        <w:rFonts w:ascii="宋体" w:hAnsi="宋体"/>
                      </w:rPr>
                    </w:pPr>
                    <w:r w:rsidRPr="005D2740">
                      <w:rPr>
                        <w:rFonts w:ascii="宋体" w:hAnsi="宋体"/>
                      </w:rPr>
                      <w:t>2,294,965.18</w:t>
                    </w:r>
                  </w:p>
                </w:tc>
              </w:tr>
            </w:sdtContent>
          </w:sdt>
          <w:sdt>
            <w:sdtPr>
              <w:rPr>
                <w:rFonts w:ascii="宋体" w:hAnsi="宋体"/>
              </w:rPr>
              <w:alias w:val="财务报表其他收益明细"/>
              <w:tag w:val="_TUP_0ed2ced1ccdb4c10982baeb73855c8ba"/>
              <w:id w:val="5247263"/>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增值税减免</w:t>
                    </w:r>
                  </w:p>
                </w:tc>
                <w:tc>
                  <w:tcPr>
                    <w:tcW w:w="2410" w:type="dxa"/>
                    <w:shd w:val="clear" w:color="auto" w:fill="auto"/>
                  </w:tcPr>
                  <w:p w:rsidR="00B16693" w:rsidRPr="005D2740" w:rsidRDefault="00B16693" w:rsidP="001718AA">
                    <w:pPr>
                      <w:jc w:val="right"/>
                      <w:rPr>
                        <w:rFonts w:ascii="宋体" w:hAnsi="宋体"/>
                      </w:rPr>
                    </w:pPr>
                    <w:r w:rsidRPr="005D2740">
                      <w:rPr>
                        <w:rFonts w:ascii="宋体" w:hAnsi="宋体"/>
                      </w:rPr>
                      <w:t>741,750.00</w:t>
                    </w:r>
                  </w:p>
                </w:tc>
                <w:tc>
                  <w:tcPr>
                    <w:tcW w:w="2278" w:type="dxa"/>
                    <w:shd w:val="clear" w:color="auto" w:fill="auto"/>
                  </w:tcPr>
                  <w:p w:rsidR="00B16693" w:rsidRPr="005D2740" w:rsidRDefault="00B16693" w:rsidP="001718AA">
                    <w:pPr>
                      <w:jc w:val="right"/>
                      <w:rPr>
                        <w:rFonts w:ascii="宋体" w:hAnsi="宋体"/>
                      </w:rPr>
                    </w:pPr>
                  </w:p>
                </w:tc>
              </w:tr>
            </w:sdtContent>
          </w:sdt>
          <w:sdt>
            <w:sdtPr>
              <w:rPr>
                <w:rFonts w:ascii="宋体" w:hAnsi="宋体"/>
              </w:rPr>
              <w:alias w:val="财务报表其他收益明细"/>
              <w:tag w:val="_TUP_0ed2ced1ccdb4c10982baeb73855c8ba"/>
              <w:id w:val="5247264"/>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产业转型升级专项资金</w:t>
                    </w:r>
                  </w:p>
                </w:tc>
                <w:tc>
                  <w:tcPr>
                    <w:tcW w:w="2410" w:type="dxa"/>
                    <w:shd w:val="clear" w:color="auto" w:fill="auto"/>
                  </w:tcPr>
                  <w:p w:rsidR="00B16693" w:rsidRPr="00CB1EFE" w:rsidRDefault="00B16693" w:rsidP="001718AA">
                    <w:pPr>
                      <w:jc w:val="right"/>
                      <w:rPr>
                        <w:rFonts w:ascii="宋体" w:hAnsi="宋体"/>
                      </w:rPr>
                    </w:pP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2,000,000.00</w:t>
                    </w:r>
                  </w:p>
                </w:tc>
              </w:tr>
            </w:sdtContent>
          </w:sdt>
          <w:sdt>
            <w:sdtPr>
              <w:rPr>
                <w:rFonts w:ascii="宋体" w:hAnsi="宋体"/>
              </w:rPr>
              <w:alias w:val="财务报表其他收益明细"/>
              <w:tag w:val="_TUP_0ed2ced1ccdb4c10982baeb73855c8ba"/>
              <w:id w:val="5247265"/>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金山英才资助资金</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380,000.00</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7,040,000.00</w:t>
                    </w:r>
                  </w:p>
                </w:tc>
              </w:tr>
            </w:sdtContent>
          </w:sdt>
          <w:sdt>
            <w:sdtPr>
              <w:rPr>
                <w:rFonts w:ascii="宋体" w:hAnsi="宋体"/>
              </w:rPr>
              <w:alias w:val="财务报表其他收益明细"/>
              <w:tag w:val="_TUP_0ed2ced1ccdb4c10982baeb73855c8ba"/>
              <w:id w:val="5247266"/>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市旅游发展委奖励资金</w:t>
                    </w:r>
                  </w:p>
                </w:tc>
                <w:tc>
                  <w:tcPr>
                    <w:tcW w:w="2410" w:type="dxa"/>
                    <w:shd w:val="clear" w:color="auto" w:fill="auto"/>
                  </w:tcPr>
                  <w:p w:rsidR="00B16693" w:rsidRPr="00CB1EFE" w:rsidRDefault="00B16693" w:rsidP="001718AA">
                    <w:pPr>
                      <w:jc w:val="right"/>
                      <w:rPr>
                        <w:rFonts w:ascii="宋体" w:hAnsi="宋体"/>
                      </w:rPr>
                    </w:pP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100,000.00</w:t>
                    </w:r>
                  </w:p>
                </w:tc>
              </w:tr>
            </w:sdtContent>
          </w:sdt>
          <w:sdt>
            <w:sdtPr>
              <w:rPr>
                <w:rFonts w:ascii="宋体" w:hAnsi="宋体"/>
              </w:rPr>
              <w:alias w:val="财务报表其他收益明细"/>
              <w:tag w:val="_TUP_0ed2ced1ccdb4c10982baeb73855c8ba"/>
              <w:id w:val="5247267"/>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稳岗补贴</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538,445.08</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51,440.82</w:t>
                    </w:r>
                  </w:p>
                </w:tc>
              </w:tr>
            </w:sdtContent>
          </w:sdt>
          <w:sdt>
            <w:sdtPr>
              <w:rPr>
                <w:rFonts w:ascii="宋体" w:hAnsi="宋体"/>
              </w:rPr>
              <w:alias w:val="财务报表其他收益明细"/>
              <w:tag w:val="_TUP_0ed2ced1ccdb4c10982baeb73855c8ba"/>
              <w:id w:val="5247268"/>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商务发展资金</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13,500.00</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388,000.00</w:t>
                    </w:r>
                  </w:p>
                </w:tc>
              </w:tr>
            </w:sdtContent>
          </w:sdt>
          <w:sdt>
            <w:sdtPr>
              <w:rPr>
                <w:rFonts w:ascii="宋体" w:hAnsi="宋体"/>
              </w:rPr>
              <w:alias w:val="财务报表其他收益明细"/>
              <w:tag w:val="_TUP_0ed2ced1ccdb4c10982baeb73855c8ba"/>
              <w:id w:val="5247269"/>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贷款贴息补贴</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123,218.22</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1,210,000.00</w:t>
                    </w:r>
                  </w:p>
                </w:tc>
              </w:tr>
            </w:sdtContent>
          </w:sdt>
          <w:sdt>
            <w:sdtPr>
              <w:rPr>
                <w:rFonts w:ascii="宋体" w:hAnsi="宋体"/>
              </w:rPr>
              <w:alias w:val="财务报表其他收益明细"/>
              <w:tag w:val="_TUP_0ed2ced1ccdb4c10982baeb73855c8ba"/>
              <w:id w:val="5247270"/>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产业专项引导资金</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524,600.00</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1,100,000.00</w:t>
                    </w:r>
                  </w:p>
                </w:tc>
              </w:tr>
            </w:sdtContent>
          </w:sdt>
          <w:sdt>
            <w:sdtPr>
              <w:rPr>
                <w:rFonts w:ascii="宋体" w:hAnsi="宋体"/>
              </w:rPr>
              <w:alias w:val="财务报表其他收益明细"/>
              <w:tag w:val="_TUP_0ed2ced1ccdb4c10982baeb73855c8ba"/>
              <w:id w:val="5247271"/>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科技项目奖励经费</w:t>
                    </w:r>
                  </w:p>
                </w:tc>
                <w:tc>
                  <w:tcPr>
                    <w:tcW w:w="2410" w:type="dxa"/>
                    <w:shd w:val="clear" w:color="auto" w:fill="auto"/>
                  </w:tcPr>
                  <w:p w:rsidR="00B16693" w:rsidRPr="00CB1EFE" w:rsidRDefault="00B16693" w:rsidP="001718AA">
                    <w:pPr>
                      <w:jc w:val="right"/>
                      <w:rPr>
                        <w:rFonts w:ascii="宋体" w:hAnsi="宋体"/>
                      </w:rPr>
                    </w:pP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1,539,000.00</w:t>
                    </w:r>
                  </w:p>
                </w:tc>
              </w:tr>
            </w:sdtContent>
          </w:sdt>
          <w:sdt>
            <w:sdtPr>
              <w:rPr>
                <w:rFonts w:ascii="宋体" w:hAnsi="宋体"/>
              </w:rPr>
              <w:alias w:val="财务报表其他收益明细"/>
              <w:tag w:val="_TUP_0ed2ced1ccdb4c10982baeb73855c8ba"/>
              <w:id w:val="5247272"/>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龙头企业所得税返还</w:t>
                    </w:r>
                  </w:p>
                </w:tc>
                <w:tc>
                  <w:tcPr>
                    <w:tcW w:w="2410" w:type="dxa"/>
                    <w:shd w:val="clear" w:color="auto" w:fill="auto"/>
                  </w:tcPr>
                  <w:p w:rsidR="00B16693" w:rsidRPr="00CB1EFE" w:rsidRDefault="00B16693" w:rsidP="001718AA">
                    <w:pPr>
                      <w:jc w:val="right"/>
                      <w:rPr>
                        <w:rFonts w:ascii="宋体" w:hAnsi="宋体"/>
                      </w:rPr>
                    </w:pP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217,100.00</w:t>
                    </w:r>
                  </w:p>
                </w:tc>
              </w:tr>
            </w:sdtContent>
          </w:sdt>
          <w:sdt>
            <w:sdtPr>
              <w:rPr>
                <w:rFonts w:ascii="宋体" w:hAnsi="宋体"/>
              </w:rPr>
              <w:alias w:val="财务报表其他收益明细"/>
              <w:tag w:val="_TUP_0ed2ced1ccdb4c10982baeb73855c8ba"/>
              <w:id w:val="5247273"/>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2017省级现代服务业（文化产业）资金</w:t>
                    </w:r>
                  </w:p>
                </w:tc>
                <w:tc>
                  <w:tcPr>
                    <w:tcW w:w="2410" w:type="dxa"/>
                    <w:shd w:val="clear" w:color="auto" w:fill="auto"/>
                  </w:tcPr>
                  <w:p w:rsidR="00B16693" w:rsidRPr="00CB1EFE" w:rsidRDefault="00B16693" w:rsidP="001718AA">
                    <w:pPr>
                      <w:jc w:val="right"/>
                      <w:rPr>
                        <w:rFonts w:ascii="宋体" w:hAnsi="宋体"/>
                      </w:rPr>
                    </w:pP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2,000,000.00</w:t>
                    </w:r>
                  </w:p>
                </w:tc>
              </w:tr>
            </w:sdtContent>
          </w:sdt>
          <w:sdt>
            <w:sdtPr>
              <w:rPr>
                <w:rFonts w:ascii="宋体" w:hAnsi="宋体"/>
              </w:rPr>
              <w:alias w:val="财务报表其他收益明细"/>
              <w:tag w:val="_TUP_0ed2ced1ccdb4c10982baeb73855c8ba"/>
              <w:id w:val="5247274"/>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管委会补助</w:t>
                    </w:r>
                  </w:p>
                </w:tc>
                <w:tc>
                  <w:tcPr>
                    <w:tcW w:w="2410" w:type="dxa"/>
                    <w:shd w:val="clear" w:color="auto" w:fill="auto"/>
                  </w:tcPr>
                  <w:p w:rsidR="00B16693" w:rsidRPr="00CB1EFE" w:rsidRDefault="00B16693" w:rsidP="001718AA">
                    <w:pPr>
                      <w:jc w:val="right"/>
                      <w:rPr>
                        <w:rFonts w:ascii="宋体" w:hAnsi="宋体"/>
                      </w:rPr>
                    </w:pP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959,400.00</w:t>
                    </w:r>
                  </w:p>
                </w:tc>
              </w:tr>
            </w:sdtContent>
          </w:sdt>
          <w:sdt>
            <w:sdtPr>
              <w:rPr>
                <w:rFonts w:ascii="宋体" w:hAnsi="宋体"/>
              </w:rPr>
              <w:alias w:val="财务报表其他收益明细"/>
              <w:tag w:val="_TUP_0ed2ced1ccdb4c10982baeb73855c8ba"/>
              <w:id w:val="5247275"/>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2018年省第五期高层次人才培养</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200,000.00</w:t>
                    </w:r>
                  </w:p>
                </w:tc>
                <w:tc>
                  <w:tcPr>
                    <w:tcW w:w="2278" w:type="dxa"/>
                    <w:shd w:val="clear" w:color="auto" w:fill="auto"/>
                  </w:tcPr>
                  <w:p w:rsidR="00B16693" w:rsidRPr="00CB1EFE" w:rsidRDefault="00B16693" w:rsidP="001718AA">
                    <w:pPr>
                      <w:jc w:val="right"/>
                      <w:rPr>
                        <w:rFonts w:ascii="宋体" w:hAnsi="宋体"/>
                      </w:rPr>
                    </w:pPr>
                  </w:p>
                </w:tc>
              </w:tr>
            </w:sdtContent>
          </w:sdt>
          <w:sdt>
            <w:sdtPr>
              <w:rPr>
                <w:rFonts w:ascii="宋体" w:hAnsi="宋体"/>
              </w:rPr>
              <w:alias w:val="财务报表其他收益明细"/>
              <w:tag w:val="_TUP_0ed2ced1ccdb4c10982baeb73855c8ba"/>
              <w:id w:val="5247276"/>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2018年度补贴类创新券（技术服务）</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200,000.00</w:t>
                    </w:r>
                  </w:p>
                </w:tc>
                <w:tc>
                  <w:tcPr>
                    <w:tcW w:w="2278" w:type="dxa"/>
                    <w:shd w:val="clear" w:color="auto" w:fill="auto"/>
                  </w:tcPr>
                  <w:p w:rsidR="00B16693" w:rsidRPr="00CB1EFE" w:rsidRDefault="00B16693" w:rsidP="001718AA">
                    <w:pPr>
                      <w:jc w:val="right"/>
                      <w:rPr>
                        <w:rFonts w:ascii="宋体" w:hAnsi="宋体"/>
                      </w:rPr>
                    </w:pPr>
                  </w:p>
                </w:tc>
              </w:tr>
            </w:sdtContent>
          </w:sdt>
          <w:sdt>
            <w:sdtPr>
              <w:rPr>
                <w:rFonts w:ascii="宋体" w:hAnsi="宋体"/>
              </w:rPr>
              <w:alias w:val="财务报表其他收益明细"/>
              <w:tag w:val="_TUP_0ed2ced1ccdb4c10982baeb73855c8ba"/>
              <w:id w:val="5247277"/>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2018年国家知识产权示范企业奖励经费</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200,000.00</w:t>
                    </w:r>
                  </w:p>
                </w:tc>
                <w:tc>
                  <w:tcPr>
                    <w:tcW w:w="2278" w:type="dxa"/>
                    <w:shd w:val="clear" w:color="auto" w:fill="auto"/>
                  </w:tcPr>
                  <w:p w:rsidR="00B16693" w:rsidRPr="00CB1EFE" w:rsidRDefault="00B16693" w:rsidP="001718AA">
                    <w:pPr>
                      <w:jc w:val="right"/>
                      <w:rPr>
                        <w:rFonts w:ascii="宋体" w:hAnsi="宋体"/>
                      </w:rPr>
                    </w:pPr>
                  </w:p>
                </w:tc>
              </w:tr>
            </w:sdtContent>
          </w:sdt>
          <w:sdt>
            <w:sdtPr>
              <w:rPr>
                <w:rFonts w:ascii="宋体" w:hAnsi="宋体"/>
              </w:rPr>
              <w:alias w:val="财务报表其他收益明细"/>
              <w:tag w:val="_TUP_0ed2ced1ccdb4c10982baeb73855c8ba"/>
              <w:id w:val="5247278"/>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制造业绿色发展专项-绿色工厂</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400,000.00</w:t>
                    </w:r>
                  </w:p>
                </w:tc>
                <w:tc>
                  <w:tcPr>
                    <w:tcW w:w="2278" w:type="dxa"/>
                    <w:shd w:val="clear" w:color="auto" w:fill="auto"/>
                  </w:tcPr>
                  <w:p w:rsidR="00B16693" w:rsidRPr="00CB1EFE" w:rsidRDefault="00B16693" w:rsidP="001718AA">
                    <w:pPr>
                      <w:jc w:val="right"/>
                      <w:rPr>
                        <w:rFonts w:ascii="宋体" w:hAnsi="宋体"/>
                      </w:rPr>
                    </w:pPr>
                  </w:p>
                </w:tc>
              </w:tr>
            </w:sdtContent>
          </w:sdt>
          <w:sdt>
            <w:sdtPr>
              <w:rPr>
                <w:rFonts w:ascii="宋体" w:hAnsi="宋体"/>
              </w:rPr>
              <w:alias w:val="财务报表其他收益明细"/>
              <w:tag w:val="_TUP_0ed2ced1ccdb4c10982baeb73855c8ba"/>
              <w:id w:val="5247279"/>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2019年开放发展资金</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211,000.00</w:t>
                    </w:r>
                  </w:p>
                </w:tc>
                <w:tc>
                  <w:tcPr>
                    <w:tcW w:w="2278" w:type="dxa"/>
                    <w:shd w:val="clear" w:color="auto" w:fill="auto"/>
                  </w:tcPr>
                  <w:p w:rsidR="00B16693" w:rsidRPr="00CB1EFE" w:rsidRDefault="00B16693" w:rsidP="001718AA">
                    <w:pPr>
                      <w:jc w:val="right"/>
                      <w:rPr>
                        <w:rFonts w:ascii="宋体" w:hAnsi="宋体"/>
                      </w:rPr>
                    </w:pPr>
                  </w:p>
                </w:tc>
              </w:tr>
            </w:sdtContent>
          </w:sdt>
          <w:sdt>
            <w:sdtPr>
              <w:rPr>
                <w:rFonts w:ascii="宋体" w:hAnsi="宋体"/>
              </w:rPr>
              <w:alias w:val="财务报表其他收益明细"/>
              <w:tag w:val="_TUP_0ed2ced1ccdb4c10982baeb73855c8ba"/>
              <w:id w:val="5247280"/>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粮食收购补贴</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398,947.00</w:t>
                    </w:r>
                  </w:p>
                </w:tc>
                <w:tc>
                  <w:tcPr>
                    <w:tcW w:w="2278" w:type="dxa"/>
                    <w:shd w:val="clear" w:color="auto" w:fill="auto"/>
                  </w:tcPr>
                  <w:p w:rsidR="00B16693" w:rsidRPr="00CB1EFE" w:rsidRDefault="00B16693" w:rsidP="001718AA">
                    <w:pPr>
                      <w:jc w:val="right"/>
                      <w:rPr>
                        <w:rFonts w:ascii="宋体" w:hAnsi="宋体"/>
                      </w:rPr>
                    </w:pPr>
                  </w:p>
                </w:tc>
              </w:tr>
            </w:sdtContent>
          </w:sdt>
          <w:sdt>
            <w:sdtPr>
              <w:rPr>
                <w:rFonts w:ascii="宋体" w:hAnsi="宋体"/>
              </w:rPr>
              <w:alias w:val="财务报表其他收益明细"/>
              <w:tag w:val="_TUP_0ed2ced1ccdb4c10982baeb73855c8ba"/>
              <w:id w:val="5247281"/>
              <w:lock w:val="sdtLocked"/>
            </w:sdtPr>
            <w:sdtContent>
              <w:tr w:rsidR="00B16693" w:rsidTr="001718AA">
                <w:tc>
                  <w:tcPr>
                    <w:tcW w:w="4361" w:type="dxa"/>
                    <w:shd w:val="clear" w:color="auto" w:fill="auto"/>
                  </w:tcPr>
                  <w:p w:rsidR="00B16693" w:rsidRPr="00CB1EFE" w:rsidRDefault="00B16693" w:rsidP="001718AA">
                    <w:pPr>
                      <w:rPr>
                        <w:rFonts w:ascii="宋体" w:hAnsi="宋体"/>
                      </w:rPr>
                    </w:pPr>
                    <w:r w:rsidRPr="00CB1EFE">
                      <w:rPr>
                        <w:rFonts w:ascii="宋体" w:hAnsi="宋体"/>
                      </w:rPr>
                      <w:t>其他政府补助</w:t>
                    </w:r>
                  </w:p>
                </w:tc>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672,719.83</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989,422.08</w:t>
                    </w:r>
                  </w:p>
                </w:tc>
              </w:tr>
            </w:sdtContent>
          </w:sdt>
          <w:tr w:rsidR="00B16693" w:rsidTr="001718AA">
            <w:sdt>
              <w:sdtPr>
                <w:rPr>
                  <w:rFonts w:ascii="宋体" w:hAnsi="宋体"/>
                </w:rPr>
                <w:tag w:val="_PLD_d3061f381a4f4b81848cbe7eb2e8df05"/>
                <w:id w:val="5247282"/>
                <w:lock w:val="sdtLocked"/>
              </w:sdtPr>
              <w:sdtContent>
                <w:tc>
                  <w:tcPr>
                    <w:tcW w:w="4361" w:type="dxa"/>
                    <w:shd w:val="clear" w:color="auto" w:fill="auto"/>
                  </w:tcPr>
                  <w:p w:rsidR="00B16693" w:rsidRPr="00CB1EFE" w:rsidRDefault="00B16693" w:rsidP="001718AA">
                    <w:pPr>
                      <w:jc w:val="center"/>
                      <w:rPr>
                        <w:rFonts w:ascii="宋体" w:hAnsi="宋体"/>
                      </w:rPr>
                    </w:pPr>
                    <w:r w:rsidRPr="00CB1EFE">
                      <w:rPr>
                        <w:rFonts w:ascii="宋体" w:hAnsi="宋体" w:hint="eastAsia"/>
                      </w:rPr>
                      <w:t>合计</w:t>
                    </w:r>
                  </w:p>
                </w:tc>
              </w:sdtContent>
            </w:sdt>
            <w:tc>
              <w:tcPr>
                <w:tcW w:w="2410" w:type="dxa"/>
                <w:shd w:val="clear" w:color="auto" w:fill="auto"/>
              </w:tcPr>
              <w:p w:rsidR="00B16693" w:rsidRPr="00CB1EFE" w:rsidRDefault="00B16693" w:rsidP="001718AA">
                <w:pPr>
                  <w:jc w:val="right"/>
                  <w:rPr>
                    <w:rFonts w:ascii="宋体" w:hAnsi="宋体"/>
                  </w:rPr>
                </w:pPr>
                <w:r w:rsidRPr="00CB1EFE">
                  <w:rPr>
                    <w:rFonts w:ascii="宋体" w:hAnsi="宋体"/>
                  </w:rPr>
                  <w:t>8,080,768.38</w:t>
                </w:r>
              </w:p>
            </w:tc>
            <w:tc>
              <w:tcPr>
                <w:tcW w:w="2278" w:type="dxa"/>
                <w:shd w:val="clear" w:color="auto" w:fill="auto"/>
              </w:tcPr>
              <w:p w:rsidR="00B16693" w:rsidRPr="00CB1EFE" w:rsidRDefault="00B16693" w:rsidP="001718AA">
                <w:pPr>
                  <w:jc w:val="right"/>
                  <w:rPr>
                    <w:rFonts w:ascii="宋体" w:hAnsi="宋体"/>
                  </w:rPr>
                </w:pPr>
                <w:r w:rsidRPr="00CB1EFE">
                  <w:rPr>
                    <w:rFonts w:ascii="宋体" w:hAnsi="宋体"/>
                  </w:rPr>
                  <w:t>29,966,905.61</w:t>
                </w:r>
              </w:p>
            </w:tc>
          </w:tr>
        </w:tbl>
        <w:p w:rsidR="00B33BEC" w:rsidRDefault="00FE1625"/>
      </w:sdtContent>
    </w:sdt>
    <w:bookmarkStart w:id="178"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EndPr>
        <w:rPr>
          <w:rFonts w:ascii="Times New Roman" w:hAnsi="Times New Roman" w:cs="Times New Roman"/>
          <w:kern w:val="2"/>
        </w:rPr>
      </w:sdtEndPr>
      <w:sdtContent>
        <w:bookmarkStart w:id="179" w:name="_Hlk11857276" w:displacedByCustomXml="prev"/>
        <w:bookmarkEnd w:id="179" w:displacedByCustomXml="prev"/>
        <w:p w:rsidR="00B33BEC" w:rsidRDefault="00EC273B">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ContentLocked"/>
            <w:placeholder>
              <w:docPart w:val="GBC22222222222222222222222222222"/>
            </w:placeholder>
          </w:sdtPr>
          <w:sdtContent>
            <w:p w:rsidR="00B33BEC" w:rsidRDefault="00FE1625">
              <w:r w:rsidRPr="00E6394E">
                <w:rPr>
                  <w:rFonts w:ascii="宋体" w:hAnsi="宋体"/>
                  <w:sz w:val="18"/>
                </w:rPr>
                <w:fldChar w:fldCharType="begin"/>
              </w:r>
              <w:r w:rsidR="00CB1EF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CB1EF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b/>
              <w:szCs w:val="21"/>
            </w:rPr>
          </w:pPr>
          <w:bookmarkStart w:id="180" w:name="_Hlk10538462"/>
          <w:r>
            <w:rPr>
              <w:szCs w:val="21"/>
            </w:rPr>
            <w:lastRenderedPageBreak/>
            <w:t>单位</w:t>
          </w:r>
          <w:r>
            <w:rPr>
              <w:rFonts w:hint="eastAsia"/>
              <w:szCs w:val="21"/>
            </w:rPr>
            <w:t>：</w:t>
          </w:r>
          <w:sdt>
            <w:sdtPr>
              <w:rPr>
                <w:rFonts w:hint="eastAsia"/>
                <w:szCs w:val="21"/>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844"/>
            <w:gridCol w:w="1710"/>
          </w:tblGrid>
          <w:tr w:rsidR="00415B69" w:rsidTr="00415B69">
            <w:bookmarkEnd w:id="180" w:displacedByCustomXml="next"/>
            <w:sdt>
              <w:sdtPr>
                <w:tag w:val="_PLD_998e1ec79cfc4df397c6fa0a751f3489"/>
                <w:id w:val="785580"/>
                <w:lock w:val="sdtLocked"/>
              </w:sdtPr>
              <w:sdtContent>
                <w:tc>
                  <w:tcPr>
                    <w:tcW w:w="3036" w:type="pct"/>
                    <w:vAlign w:val="center"/>
                  </w:tcPr>
                  <w:p w:rsidR="00265060" w:rsidRDefault="00265060" w:rsidP="00EC2573">
                    <w:pPr>
                      <w:ind w:left="420" w:hanging="420"/>
                      <w:jc w:val="center"/>
                      <w:rPr>
                        <w:szCs w:val="21"/>
                      </w:rPr>
                    </w:pPr>
                    <w:r>
                      <w:rPr>
                        <w:rFonts w:hint="eastAsia"/>
                        <w:szCs w:val="21"/>
                      </w:rPr>
                      <w:t>项目</w:t>
                    </w:r>
                  </w:p>
                </w:tc>
              </w:sdtContent>
            </w:sdt>
            <w:sdt>
              <w:sdtPr>
                <w:tag w:val="_PLD_239208f1271348119306f77c15ab0ec0"/>
                <w:id w:val="785581"/>
                <w:lock w:val="sdtLocked"/>
              </w:sdtPr>
              <w:sdtContent>
                <w:tc>
                  <w:tcPr>
                    <w:tcW w:w="1019" w:type="pct"/>
                    <w:vAlign w:val="center"/>
                  </w:tcPr>
                  <w:p w:rsidR="00265060" w:rsidRDefault="00265060" w:rsidP="00EC2573">
                    <w:pPr>
                      <w:jc w:val="center"/>
                      <w:rPr>
                        <w:szCs w:val="21"/>
                      </w:rPr>
                    </w:pPr>
                    <w:r>
                      <w:rPr>
                        <w:rFonts w:hint="eastAsia"/>
                        <w:szCs w:val="21"/>
                      </w:rPr>
                      <w:t>本期发生额</w:t>
                    </w:r>
                  </w:p>
                </w:tc>
              </w:sdtContent>
            </w:sdt>
            <w:sdt>
              <w:sdtPr>
                <w:tag w:val="_PLD_c548c34a5b7b4e3eb5536d1408d6cc7b"/>
                <w:id w:val="785582"/>
                <w:lock w:val="sdtLocked"/>
              </w:sdtPr>
              <w:sdtContent>
                <w:tc>
                  <w:tcPr>
                    <w:tcW w:w="945" w:type="pct"/>
                    <w:vAlign w:val="center"/>
                  </w:tcPr>
                  <w:p w:rsidR="00265060" w:rsidRDefault="00265060" w:rsidP="00EC2573">
                    <w:pPr>
                      <w:jc w:val="center"/>
                      <w:rPr>
                        <w:szCs w:val="21"/>
                      </w:rPr>
                    </w:pPr>
                    <w:r>
                      <w:rPr>
                        <w:rFonts w:hint="eastAsia"/>
                        <w:szCs w:val="21"/>
                      </w:rPr>
                      <w:t>上期发生额</w:t>
                    </w:r>
                  </w:p>
                </w:tc>
              </w:sdtContent>
            </w:sdt>
          </w:tr>
          <w:tr w:rsidR="00415B69" w:rsidTr="00415B69">
            <w:sdt>
              <w:sdtPr>
                <w:tag w:val="_PLD_a5e207f6cced48018cb57ab3b134bc4b"/>
                <w:id w:val="785583"/>
                <w:lock w:val="sdtLocked"/>
              </w:sdtPr>
              <w:sdtContent>
                <w:tc>
                  <w:tcPr>
                    <w:tcW w:w="3036" w:type="pct"/>
                  </w:tcPr>
                  <w:p w:rsidR="00265060" w:rsidRDefault="00265060" w:rsidP="00EC2573">
                    <w:pPr>
                      <w:rPr>
                        <w:szCs w:val="21"/>
                      </w:rPr>
                    </w:pPr>
                    <w:r>
                      <w:rPr>
                        <w:rFonts w:hint="eastAsia"/>
                        <w:szCs w:val="21"/>
                      </w:rPr>
                      <w:t>权益法核算的长期股权投资收益</w:t>
                    </w:r>
                  </w:p>
                </w:tc>
              </w:sdtContent>
            </w:sdt>
            <w:tc>
              <w:tcPr>
                <w:tcW w:w="1019" w:type="pct"/>
                <w:vAlign w:val="center"/>
              </w:tcPr>
              <w:p w:rsidR="00265060" w:rsidRPr="00265060" w:rsidRDefault="00265060" w:rsidP="00265060">
                <w:pPr>
                  <w:jc w:val="right"/>
                  <w:rPr>
                    <w:rFonts w:ascii="宋体" w:hAnsi="宋体"/>
                    <w:szCs w:val="21"/>
                  </w:rPr>
                </w:pPr>
                <w:r w:rsidRPr="00265060">
                  <w:rPr>
                    <w:rFonts w:ascii="宋体" w:hAnsi="宋体"/>
                  </w:rPr>
                  <w:t>-2,807,531.20</w:t>
                </w:r>
              </w:p>
            </w:tc>
            <w:tc>
              <w:tcPr>
                <w:tcW w:w="945" w:type="pct"/>
                <w:vAlign w:val="center"/>
              </w:tcPr>
              <w:p w:rsidR="00265060" w:rsidRPr="00265060" w:rsidRDefault="00265060" w:rsidP="00265060">
                <w:pPr>
                  <w:jc w:val="right"/>
                  <w:rPr>
                    <w:rFonts w:ascii="宋体" w:hAnsi="宋体"/>
                    <w:szCs w:val="21"/>
                  </w:rPr>
                </w:pPr>
                <w:r w:rsidRPr="00265060">
                  <w:rPr>
                    <w:rFonts w:ascii="宋体" w:hAnsi="宋体"/>
                  </w:rPr>
                  <w:t>-1,940,950.90</w:t>
                </w:r>
              </w:p>
            </w:tc>
          </w:tr>
          <w:tr w:rsidR="00415B69" w:rsidTr="00415B69">
            <w:sdt>
              <w:sdtPr>
                <w:tag w:val="_PLD_a1926907cd994756b13d806f0156d433"/>
                <w:id w:val="785584"/>
                <w:lock w:val="sdtLocked"/>
              </w:sdtPr>
              <w:sdtContent>
                <w:tc>
                  <w:tcPr>
                    <w:tcW w:w="3036" w:type="pct"/>
                  </w:tcPr>
                  <w:p w:rsidR="00265060" w:rsidRDefault="00265060" w:rsidP="00EC2573">
                    <w:pPr>
                      <w:rPr>
                        <w:szCs w:val="21"/>
                      </w:rPr>
                    </w:pPr>
                    <w:r>
                      <w:rPr>
                        <w:rFonts w:hint="eastAsia"/>
                        <w:szCs w:val="21"/>
                      </w:rPr>
                      <w:t>处置长期股权投资产生的投资收益</w:t>
                    </w:r>
                  </w:p>
                </w:tc>
              </w:sdtContent>
            </w:sdt>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sdt>
              <w:sdtPr>
                <w:tag w:val="_PLD_ede3bfb34f46475c93ed3ddde67c1bb8"/>
                <w:id w:val="785585"/>
                <w:lock w:val="sdtLocked"/>
              </w:sdtPr>
              <w:sdtContent>
                <w:tc>
                  <w:tcPr>
                    <w:tcW w:w="3036" w:type="pct"/>
                  </w:tcPr>
                  <w:p w:rsidR="00265060" w:rsidRDefault="00265060" w:rsidP="00EC2573">
                    <w:pPr>
                      <w:rPr>
                        <w:szCs w:val="21"/>
                      </w:rPr>
                    </w:pPr>
                    <w:r>
                      <w:rPr>
                        <w:rFonts w:hint="eastAsia"/>
                        <w:szCs w:val="21"/>
                      </w:rPr>
                      <w:t>以公允价值计量且其变动计入当期损益的金融资产在持有期间的投资收益</w:t>
                    </w:r>
                  </w:p>
                </w:tc>
              </w:sdtContent>
            </w:sdt>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sdt>
              <w:sdtPr>
                <w:tag w:val="_PLD_a7ed71d8a41e4f598b767e7959ee2c69"/>
                <w:id w:val="785586"/>
                <w:lock w:val="sdtLocked"/>
              </w:sdtPr>
              <w:sdtContent>
                <w:tc>
                  <w:tcPr>
                    <w:tcW w:w="3036" w:type="pct"/>
                  </w:tcPr>
                  <w:p w:rsidR="00265060" w:rsidRDefault="00265060" w:rsidP="00EC2573">
                    <w:pPr>
                      <w:rPr>
                        <w:szCs w:val="21"/>
                      </w:rPr>
                    </w:pPr>
                    <w:r>
                      <w:rPr>
                        <w:rFonts w:hint="eastAsia"/>
                        <w:szCs w:val="21"/>
                      </w:rPr>
                      <w:t>处置以公允价值计量且其变动计入当期损益的金融资产取得的投资收益</w:t>
                    </w:r>
                  </w:p>
                </w:tc>
              </w:sdtContent>
            </w:sdt>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sdt>
              <w:sdtPr>
                <w:tag w:val="_PLD_1660762e64d84816b326c0378ea0d428"/>
                <w:id w:val="785587"/>
                <w:lock w:val="sdtLocked"/>
              </w:sdtPr>
              <w:sdtContent>
                <w:tc>
                  <w:tcPr>
                    <w:tcW w:w="3036" w:type="pct"/>
                  </w:tcPr>
                  <w:p w:rsidR="00265060" w:rsidRDefault="00265060" w:rsidP="00EC2573">
                    <w:pPr>
                      <w:rPr>
                        <w:szCs w:val="21"/>
                      </w:rPr>
                    </w:pPr>
                    <w:r>
                      <w:rPr>
                        <w:rFonts w:hint="eastAsia"/>
                        <w:szCs w:val="21"/>
                      </w:rPr>
                      <w:t>持有至到期投资在持有期间的投资收益</w:t>
                    </w:r>
                  </w:p>
                </w:tc>
              </w:sdtContent>
            </w:sdt>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95a40cd0b55b4edfb9c3d5349fae8372"/>
                  <w:id w:val="785588"/>
                  <w:lock w:val="sdtLocked"/>
                </w:sdtPr>
                <w:sdtContent>
                  <w:p w:rsidR="00265060" w:rsidRDefault="00265060" w:rsidP="00EC2573">
                    <w:r>
                      <w:rPr>
                        <w:rFonts w:hint="eastAsia"/>
                      </w:rPr>
                      <w:t>处置持有至到期投资取得的投资收益</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sdt>
              <w:sdtPr>
                <w:tag w:val="_PLD_ba55ecd6aba54617b62f117d0020ae71"/>
                <w:id w:val="785589"/>
                <w:lock w:val="sdtLocked"/>
              </w:sdtPr>
              <w:sdtContent>
                <w:tc>
                  <w:tcPr>
                    <w:tcW w:w="3036" w:type="pct"/>
                  </w:tcPr>
                  <w:p w:rsidR="00265060" w:rsidRDefault="00265060" w:rsidP="00EC2573">
                    <w:pPr>
                      <w:rPr>
                        <w:szCs w:val="21"/>
                      </w:rPr>
                    </w:pPr>
                    <w:r>
                      <w:rPr>
                        <w:rFonts w:hint="eastAsia"/>
                        <w:szCs w:val="21"/>
                      </w:rPr>
                      <w:t>可供出售金融资产在持有期间取得的投资收益</w:t>
                    </w:r>
                  </w:p>
                </w:tc>
              </w:sdtContent>
            </w:sdt>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r w:rsidRPr="00265060">
                  <w:rPr>
                    <w:rFonts w:ascii="宋体" w:hAnsi="宋体"/>
                  </w:rPr>
                  <w:t>762,091.50</w:t>
                </w:r>
              </w:p>
            </w:tc>
          </w:tr>
          <w:tr w:rsidR="00415B69" w:rsidTr="00415B69">
            <w:sdt>
              <w:sdtPr>
                <w:tag w:val="_PLD_8758d442438647f98dd6ee27559d3ad5"/>
                <w:id w:val="785590"/>
                <w:lock w:val="sdtLocked"/>
              </w:sdtPr>
              <w:sdtContent>
                <w:tc>
                  <w:tcPr>
                    <w:tcW w:w="3036" w:type="pct"/>
                  </w:tcPr>
                  <w:p w:rsidR="00265060" w:rsidRDefault="00265060" w:rsidP="00EC2573">
                    <w:pPr>
                      <w:rPr>
                        <w:szCs w:val="21"/>
                      </w:rPr>
                    </w:pPr>
                    <w:r>
                      <w:rPr>
                        <w:rFonts w:hint="eastAsia"/>
                        <w:szCs w:val="21"/>
                      </w:rPr>
                      <w:t>处置可供出售金融资产取得的投资收益</w:t>
                    </w:r>
                  </w:p>
                </w:tc>
              </w:sdtContent>
            </w:sdt>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4b8ae2ace4b543c199716a420a775768"/>
                  <w:id w:val="785591"/>
                  <w:lock w:val="sdtLocked"/>
                </w:sdtPr>
                <w:sdtContent>
                  <w:p w:rsidR="00265060" w:rsidRDefault="00265060" w:rsidP="00EC2573">
                    <w:r>
                      <w:rPr>
                        <w:rFonts w:hint="eastAsia"/>
                      </w:rPr>
                      <w:t>交易性金融资产在持有期间的投资收益</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7c58c52facb64de086eed2650b83b40f"/>
                  <w:id w:val="785592"/>
                  <w:lock w:val="sdtLocked"/>
                </w:sdtPr>
                <w:sdtContent>
                  <w:p w:rsidR="00265060" w:rsidRDefault="00265060" w:rsidP="00EC2573">
                    <w:r>
                      <w:rPr>
                        <w:rFonts w:hint="eastAsia"/>
                      </w:rPr>
                      <w:t>其他权益工具投资在持有期间取得的股利收入</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b4a5a5542dbf4c9ba7531d227285e539"/>
                  <w:id w:val="785593"/>
                  <w:lock w:val="sdtLocked"/>
                </w:sdtPr>
                <w:sdtContent>
                  <w:p w:rsidR="00265060" w:rsidRDefault="00265060" w:rsidP="00EC2573">
                    <w:r>
                      <w:rPr>
                        <w:rFonts w:hint="eastAsia"/>
                      </w:rPr>
                      <w:t>债权投资在持有期间取得的利息收入</w:t>
                    </w:r>
                  </w:p>
                </w:sdtContent>
              </w:sdt>
            </w:tc>
            <w:tc>
              <w:tcPr>
                <w:tcW w:w="1019" w:type="pct"/>
                <w:vAlign w:val="center"/>
              </w:tcPr>
              <w:p w:rsidR="00265060" w:rsidRPr="00265060" w:rsidRDefault="00265060" w:rsidP="00265060">
                <w:pPr>
                  <w:jc w:val="right"/>
                  <w:rPr>
                    <w:rFonts w:ascii="宋体" w:hAnsi="宋体"/>
                    <w:szCs w:val="21"/>
                  </w:rPr>
                </w:pPr>
                <w:r w:rsidRPr="00265060">
                  <w:rPr>
                    <w:rFonts w:ascii="宋体" w:hAnsi="宋体"/>
                    <w:szCs w:val="21"/>
                  </w:rPr>
                  <w:t>2,807,067.92</w:t>
                </w: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ce0eb61b794a44c49f53088cf81803e7"/>
                  <w:id w:val="785594"/>
                  <w:lock w:val="sdtLocked"/>
                </w:sdtPr>
                <w:sdtContent>
                  <w:p w:rsidR="00265060" w:rsidRDefault="00265060" w:rsidP="00EC2573">
                    <w:r>
                      <w:rPr>
                        <w:rFonts w:hint="eastAsia"/>
                      </w:rPr>
                      <w:t>其他债权投资在持有期间取得的利息收入</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34a3eb08d3fd4e668dbcd428a07d1e01"/>
                  <w:id w:val="785595"/>
                  <w:lock w:val="sdtLocked"/>
                </w:sdtPr>
                <w:sdtContent>
                  <w:p w:rsidR="00265060" w:rsidRDefault="00265060" w:rsidP="00EC2573">
                    <w:r>
                      <w:rPr>
                        <w:rFonts w:hint="eastAsia"/>
                      </w:rPr>
                      <w:t>处置交易性金融资产取得的投资收益</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879db1048fca46dea448b557a9f0dc0e"/>
                  <w:id w:val="785596"/>
                  <w:lock w:val="sdtLocked"/>
                </w:sdtPr>
                <w:sdtContent>
                  <w:p w:rsidR="00265060" w:rsidRDefault="00265060" w:rsidP="00EC2573">
                    <w:r>
                      <w:rPr>
                        <w:rFonts w:hint="eastAsia"/>
                      </w:rPr>
                      <w:t>处置其他权益工具投资取得的投资收益</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016372af60e14d1393b77dbe654f3a56"/>
                  <w:id w:val="785597"/>
                  <w:lock w:val="sdtLocked"/>
                </w:sdtPr>
                <w:sdtContent>
                  <w:p w:rsidR="00265060" w:rsidRDefault="00265060" w:rsidP="00EC2573">
                    <w:r>
                      <w:rPr>
                        <w:rFonts w:hint="eastAsia"/>
                      </w:rPr>
                      <w:t>处置债权投资取得的投资收益</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tr w:rsidR="00415B69" w:rsidTr="00415B69">
            <w:tc>
              <w:tcPr>
                <w:tcW w:w="3036" w:type="pct"/>
              </w:tcPr>
              <w:sdt>
                <w:sdtPr>
                  <w:rPr>
                    <w:rFonts w:hint="eastAsia"/>
                  </w:rPr>
                  <w:tag w:val="_PLD_827e07bc846b46778c4ccb93138b543f"/>
                  <w:id w:val="785598"/>
                  <w:lock w:val="sdtLocked"/>
                </w:sdtPr>
                <w:sdtContent>
                  <w:p w:rsidR="00265060" w:rsidRDefault="00265060" w:rsidP="00EC2573">
                    <w:r>
                      <w:rPr>
                        <w:rFonts w:hint="eastAsia"/>
                      </w:rPr>
                      <w:t>处置其他债权投资取得的投资收益</w:t>
                    </w:r>
                  </w:p>
                </w:sdtContent>
              </w:sdt>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p>
            </w:tc>
          </w:tr>
          <w:sdt>
            <w:sdtPr>
              <w:alias w:val="其他投资收益"/>
              <w:tag w:val="_TUP_d2e8b365f69f4959881d75822cf5ad29"/>
              <w:id w:val="785599"/>
              <w:lock w:val="sdtLocked"/>
            </w:sdtPr>
            <w:sdtEndPr>
              <w:rPr>
                <w:rFonts w:ascii="宋体" w:hAnsi="宋体"/>
                <w:szCs w:val="21"/>
              </w:rPr>
            </w:sdtEndPr>
            <w:sdtContent>
              <w:tr w:rsidR="00415B69" w:rsidTr="00415B69">
                <w:tc>
                  <w:tcPr>
                    <w:tcW w:w="3036" w:type="pct"/>
                  </w:tcPr>
                  <w:p w:rsidR="00265060" w:rsidRDefault="00265060" w:rsidP="00EC2573">
                    <w:r>
                      <w:t>处置其他非流动金融资产取得的投资收益</w:t>
                    </w:r>
                  </w:p>
                </w:tc>
                <w:tc>
                  <w:tcPr>
                    <w:tcW w:w="1019" w:type="pct"/>
                    <w:vAlign w:val="center"/>
                  </w:tcPr>
                  <w:p w:rsidR="00265060" w:rsidRPr="00265060" w:rsidRDefault="00265060" w:rsidP="00265060">
                    <w:pPr>
                      <w:jc w:val="right"/>
                      <w:rPr>
                        <w:rFonts w:ascii="宋体" w:hAnsi="宋体"/>
                        <w:szCs w:val="21"/>
                      </w:rPr>
                    </w:pPr>
                    <w:r w:rsidRPr="00265060">
                      <w:rPr>
                        <w:rFonts w:ascii="宋体" w:hAnsi="宋体"/>
                      </w:rPr>
                      <w:t>-1,030,000.00</w:t>
                    </w:r>
                  </w:p>
                </w:tc>
                <w:tc>
                  <w:tcPr>
                    <w:tcW w:w="945" w:type="pct"/>
                    <w:vAlign w:val="center"/>
                  </w:tcPr>
                  <w:p w:rsidR="00265060" w:rsidRPr="00265060" w:rsidRDefault="00265060" w:rsidP="00265060">
                    <w:pPr>
                      <w:jc w:val="right"/>
                      <w:rPr>
                        <w:rFonts w:ascii="宋体" w:hAnsi="宋体"/>
                        <w:szCs w:val="21"/>
                      </w:rPr>
                    </w:pPr>
                  </w:p>
                </w:tc>
              </w:tr>
            </w:sdtContent>
          </w:sdt>
          <w:sdt>
            <w:sdtPr>
              <w:alias w:val="其他投资收益"/>
              <w:tag w:val="_TUP_d2e8b365f69f4959881d75822cf5ad29"/>
              <w:id w:val="785600"/>
              <w:lock w:val="sdtLocked"/>
            </w:sdtPr>
            <w:sdtEndPr>
              <w:rPr>
                <w:rFonts w:ascii="宋体" w:hAnsi="宋体"/>
                <w:szCs w:val="21"/>
              </w:rPr>
            </w:sdtEndPr>
            <w:sdtContent>
              <w:tr w:rsidR="00415B69" w:rsidTr="00415B69">
                <w:tc>
                  <w:tcPr>
                    <w:tcW w:w="3036" w:type="pct"/>
                  </w:tcPr>
                  <w:p w:rsidR="00265060" w:rsidRDefault="00265060" w:rsidP="00EC2573">
                    <w:r>
                      <w:t>丧失控制权后，剩余股权按公允价值重新计量产生的利得</w:t>
                    </w:r>
                  </w:p>
                </w:tc>
                <w:tc>
                  <w:tcPr>
                    <w:tcW w:w="1019" w:type="pct"/>
                    <w:vAlign w:val="center"/>
                  </w:tcPr>
                  <w:p w:rsidR="00265060" w:rsidRPr="00265060" w:rsidRDefault="00265060" w:rsidP="00265060">
                    <w:pPr>
                      <w:jc w:val="right"/>
                      <w:rPr>
                        <w:rFonts w:ascii="宋体" w:hAnsi="宋体"/>
                        <w:szCs w:val="21"/>
                      </w:rPr>
                    </w:pPr>
                    <w:r w:rsidRPr="00265060">
                      <w:rPr>
                        <w:rFonts w:ascii="宋体" w:hAnsi="宋体"/>
                      </w:rPr>
                      <w:t>6,326,797.98</w:t>
                    </w:r>
                  </w:p>
                </w:tc>
                <w:tc>
                  <w:tcPr>
                    <w:tcW w:w="945" w:type="pct"/>
                    <w:vAlign w:val="center"/>
                  </w:tcPr>
                  <w:p w:rsidR="00265060" w:rsidRPr="00265060" w:rsidRDefault="00265060" w:rsidP="00265060">
                    <w:pPr>
                      <w:jc w:val="right"/>
                      <w:rPr>
                        <w:rFonts w:ascii="宋体" w:hAnsi="宋体"/>
                        <w:szCs w:val="21"/>
                      </w:rPr>
                    </w:pPr>
                  </w:p>
                </w:tc>
              </w:tr>
            </w:sdtContent>
          </w:sdt>
          <w:sdt>
            <w:sdtPr>
              <w:alias w:val="其他投资收益"/>
              <w:tag w:val="_TUP_d2e8b365f69f4959881d75822cf5ad29"/>
              <w:id w:val="785601"/>
              <w:lock w:val="sdtLocked"/>
            </w:sdtPr>
            <w:sdtEndPr>
              <w:rPr>
                <w:rFonts w:ascii="宋体" w:hAnsi="宋体"/>
                <w:szCs w:val="21"/>
              </w:rPr>
            </w:sdtEndPr>
            <w:sdtContent>
              <w:tr w:rsidR="00415B69" w:rsidTr="00415B69">
                <w:tc>
                  <w:tcPr>
                    <w:tcW w:w="3036" w:type="pct"/>
                  </w:tcPr>
                  <w:p w:rsidR="00265060" w:rsidRDefault="00265060" w:rsidP="00EC2573">
                    <w:r>
                      <w:t>其他非流动金融资产在持有期间的投资收益</w:t>
                    </w:r>
                  </w:p>
                </w:tc>
                <w:tc>
                  <w:tcPr>
                    <w:tcW w:w="1019" w:type="pct"/>
                    <w:vAlign w:val="center"/>
                  </w:tcPr>
                  <w:p w:rsidR="00265060" w:rsidRPr="00265060" w:rsidRDefault="00265060" w:rsidP="00265060">
                    <w:pPr>
                      <w:jc w:val="right"/>
                      <w:rPr>
                        <w:rFonts w:ascii="宋体" w:hAnsi="宋体"/>
                        <w:szCs w:val="21"/>
                      </w:rPr>
                    </w:pPr>
                    <w:r w:rsidRPr="00265060">
                      <w:rPr>
                        <w:rFonts w:ascii="宋体" w:hAnsi="宋体"/>
                      </w:rPr>
                      <w:t>762,091.50</w:t>
                    </w:r>
                  </w:p>
                </w:tc>
                <w:tc>
                  <w:tcPr>
                    <w:tcW w:w="945" w:type="pct"/>
                    <w:vAlign w:val="center"/>
                  </w:tcPr>
                  <w:p w:rsidR="00265060" w:rsidRPr="00265060" w:rsidRDefault="00265060" w:rsidP="00265060">
                    <w:pPr>
                      <w:jc w:val="right"/>
                      <w:rPr>
                        <w:rFonts w:ascii="宋体" w:hAnsi="宋体"/>
                        <w:szCs w:val="21"/>
                      </w:rPr>
                    </w:pPr>
                  </w:p>
                </w:tc>
              </w:tr>
            </w:sdtContent>
          </w:sdt>
          <w:sdt>
            <w:sdtPr>
              <w:alias w:val="其他投资收益"/>
              <w:tag w:val="_TUP_d2e8b365f69f4959881d75822cf5ad29"/>
              <w:id w:val="785602"/>
              <w:lock w:val="sdtLocked"/>
            </w:sdtPr>
            <w:sdtEndPr>
              <w:rPr>
                <w:rFonts w:ascii="宋体" w:hAnsi="宋体"/>
                <w:szCs w:val="21"/>
              </w:rPr>
            </w:sdtEndPr>
            <w:sdtContent>
              <w:tr w:rsidR="00415B69" w:rsidTr="00415B69">
                <w:tc>
                  <w:tcPr>
                    <w:tcW w:w="3036" w:type="pct"/>
                  </w:tcPr>
                  <w:p w:rsidR="00265060" w:rsidRDefault="00265060" w:rsidP="00EC2573">
                    <w:r>
                      <w:t>以摊余成本计量的债务工具投资在持有期间的投资收益</w:t>
                    </w:r>
                  </w:p>
                </w:tc>
                <w:tc>
                  <w:tcPr>
                    <w:tcW w:w="1019" w:type="pct"/>
                    <w:vAlign w:val="center"/>
                  </w:tcPr>
                  <w:p w:rsidR="00265060" w:rsidRPr="00265060" w:rsidRDefault="00265060" w:rsidP="00265060">
                    <w:pPr>
                      <w:jc w:val="right"/>
                      <w:rPr>
                        <w:rFonts w:ascii="宋体" w:hAnsi="宋体"/>
                        <w:szCs w:val="21"/>
                      </w:rPr>
                    </w:pPr>
                    <w:r w:rsidRPr="00265060">
                      <w:rPr>
                        <w:rFonts w:ascii="宋体" w:hAnsi="宋体"/>
                      </w:rPr>
                      <w:t>208,972.51</w:t>
                    </w:r>
                  </w:p>
                </w:tc>
                <w:tc>
                  <w:tcPr>
                    <w:tcW w:w="945" w:type="pct"/>
                    <w:vAlign w:val="center"/>
                  </w:tcPr>
                  <w:p w:rsidR="00265060" w:rsidRPr="00265060" w:rsidRDefault="00265060" w:rsidP="00265060">
                    <w:pPr>
                      <w:jc w:val="right"/>
                      <w:rPr>
                        <w:rFonts w:ascii="宋体" w:hAnsi="宋体"/>
                        <w:szCs w:val="21"/>
                      </w:rPr>
                    </w:pPr>
                  </w:p>
                </w:tc>
              </w:tr>
            </w:sdtContent>
          </w:sdt>
          <w:sdt>
            <w:sdtPr>
              <w:alias w:val="其他投资收益"/>
              <w:tag w:val="_TUP_d2e8b365f69f4959881d75822cf5ad29"/>
              <w:id w:val="785603"/>
              <w:lock w:val="sdtLocked"/>
            </w:sdtPr>
            <w:sdtEndPr>
              <w:rPr>
                <w:rFonts w:ascii="宋体" w:hAnsi="宋体"/>
                <w:szCs w:val="21"/>
              </w:rPr>
            </w:sdtEndPr>
            <w:sdtContent>
              <w:tr w:rsidR="00415B69" w:rsidTr="00415B69">
                <w:tc>
                  <w:tcPr>
                    <w:tcW w:w="3036" w:type="pct"/>
                  </w:tcPr>
                  <w:p w:rsidR="00265060" w:rsidRDefault="00265060" w:rsidP="00EC2573">
                    <w:r>
                      <w:t>银行理财产品收益</w:t>
                    </w:r>
                  </w:p>
                </w:tc>
                <w:tc>
                  <w:tcPr>
                    <w:tcW w:w="1019" w:type="pct"/>
                    <w:vAlign w:val="center"/>
                  </w:tcPr>
                  <w:p w:rsidR="00265060" w:rsidRPr="00265060" w:rsidRDefault="00265060" w:rsidP="00265060">
                    <w:pPr>
                      <w:jc w:val="right"/>
                      <w:rPr>
                        <w:rFonts w:ascii="宋体" w:hAnsi="宋体"/>
                        <w:szCs w:val="21"/>
                      </w:rPr>
                    </w:pPr>
                  </w:p>
                </w:tc>
                <w:tc>
                  <w:tcPr>
                    <w:tcW w:w="945" w:type="pct"/>
                    <w:vAlign w:val="center"/>
                  </w:tcPr>
                  <w:p w:rsidR="00265060" w:rsidRPr="00265060" w:rsidRDefault="00265060" w:rsidP="00265060">
                    <w:pPr>
                      <w:jc w:val="right"/>
                      <w:rPr>
                        <w:rFonts w:ascii="宋体" w:hAnsi="宋体"/>
                        <w:szCs w:val="21"/>
                      </w:rPr>
                    </w:pPr>
                    <w:r w:rsidRPr="00265060">
                      <w:rPr>
                        <w:rFonts w:ascii="宋体" w:hAnsi="宋体"/>
                      </w:rPr>
                      <w:t>18,190,408.71</w:t>
                    </w:r>
                  </w:p>
                </w:tc>
              </w:tr>
            </w:sdtContent>
          </w:sdt>
          <w:tr w:rsidR="00415B69" w:rsidTr="00415B69">
            <w:sdt>
              <w:sdtPr>
                <w:tag w:val="_PLD_60c4d59085e54017b3965846c39e4742"/>
                <w:id w:val="785604"/>
                <w:lock w:val="sdtLocked"/>
              </w:sdtPr>
              <w:sdtContent>
                <w:tc>
                  <w:tcPr>
                    <w:tcW w:w="3036" w:type="pct"/>
                    <w:vAlign w:val="center"/>
                  </w:tcPr>
                  <w:p w:rsidR="00265060" w:rsidRDefault="00265060" w:rsidP="00EC2573">
                    <w:pPr>
                      <w:jc w:val="center"/>
                      <w:rPr>
                        <w:szCs w:val="21"/>
                      </w:rPr>
                    </w:pPr>
                    <w:r>
                      <w:rPr>
                        <w:rFonts w:hint="eastAsia"/>
                        <w:szCs w:val="21"/>
                      </w:rPr>
                      <w:t>合计</w:t>
                    </w:r>
                  </w:p>
                </w:tc>
              </w:sdtContent>
            </w:sdt>
            <w:tc>
              <w:tcPr>
                <w:tcW w:w="1019" w:type="pct"/>
                <w:vAlign w:val="center"/>
              </w:tcPr>
              <w:p w:rsidR="00265060" w:rsidRPr="00265060" w:rsidRDefault="00265060" w:rsidP="00265060">
                <w:pPr>
                  <w:jc w:val="right"/>
                  <w:rPr>
                    <w:rFonts w:ascii="宋体" w:hAnsi="宋体"/>
                    <w:szCs w:val="21"/>
                  </w:rPr>
                </w:pPr>
                <w:r w:rsidRPr="00265060">
                  <w:rPr>
                    <w:rFonts w:ascii="宋体" w:hAnsi="宋体"/>
                  </w:rPr>
                  <w:t>6,267,398.71</w:t>
                </w:r>
              </w:p>
            </w:tc>
            <w:tc>
              <w:tcPr>
                <w:tcW w:w="945" w:type="pct"/>
                <w:vAlign w:val="center"/>
              </w:tcPr>
              <w:p w:rsidR="00265060" w:rsidRPr="00265060" w:rsidRDefault="00265060" w:rsidP="00265060">
                <w:pPr>
                  <w:jc w:val="right"/>
                  <w:rPr>
                    <w:rFonts w:ascii="宋体" w:hAnsi="宋体"/>
                    <w:szCs w:val="21"/>
                  </w:rPr>
                </w:pPr>
                <w:r w:rsidRPr="00265060">
                  <w:rPr>
                    <w:rFonts w:ascii="宋体" w:hAnsi="宋体"/>
                  </w:rPr>
                  <w:t>17,011,549.31</w:t>
                </w:r>
              </w:p>
            </w:tc>
          </w:tr>
        </w:tbl>
        <w:p w:rsidR="00B33BEC" w:rsidRDefault="00FE1625">
          <w:pPr>
            <w:autoSpaceDE w:val="0"/>
            <w:autoSpaceDN w:val="0"/>
            <w:adjustRightInd w:val="0"/>
            <w:rPr>
              <w:szCs w:val="21"/>
            </w:rPr>
          </w:pPr>
        </w:p>
      </w:sdtContent>
    </w:sdt>
    <w:bookmarkEnd w:id="178" w:displacedByCustomXml="prev"/>
    <w:bookmarkStart w:id="181"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ascii="Times New Roman" w:hAnsi="Times New Roman" w:cstheme="minorBidi"/>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ContentLocked"/>
            <w:placeholder>
              <w:docPart w:val="GBC22222222222222222222222222222"/>
            </w:placeholder>
          </w:sdtPr>
          <w:sdtContent>
            <w:p w:rsidR="00B33BEC" w:rsidRDefault="00FE1625">
              <w:r w:rsidRPr="00E6394E">
                <w:rPr>
                  <w:rFonts w:ascii="宋体" w:hAnsi="宋体"/>
                  <w:sz w:val="18"/>
                </w:rPr>
                <w:fldChar w:fldCharType="begin"/>
              </w:r>
              <w:r w:rsidR="00A7316A">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7316A">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公允价值变动收益"/>
              <w:tag w:val="_GBC_c4e1118ffbdf4d6f90815a9b487cc79b"/>
              <w:id w:val="2704393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公允价值变动收益"/>
              <w:tag w:val="_GBC_704565e01a4148fe85dcf135bb9be9b6"/>
              <w:id w:val="-20465882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2268"/>
            <w:gridCol w:w="2137"/>
          </w:tblGrid>
          <w:tr w:rsidR="00CE5A68" w:rsidTr="002F1C3E">
            <w:sdt>
              <w:sdtPr>
                <w:tag w:val="_PLD_6e9a92135b46440eb6d0daa39f0ec40f"/>
                <w:id w:val="786017"/>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rsidR="00CE5A68" w:rsidRDefault="00CE5A68" w:rsidP="00EC2573">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786018"/>
                <w:lock w:val="sdtLocked"/>
              </w:sdtPr>
              <w:sdtContent>
                <w:tc>
                  <w:tcPr>
                    <w:tcW w:w="1253" w:type="pct"/>
                    <w:tcBorders>
                      <w:top w:val="single" w:sz="4" w:space="0" w:color="auto"/>
                      <w:left w:val="single" w:sz="4" w:space="0" w:color="auto"/>
                      <w:bottom w:val="single" w:sz="4" w:space="0" w:color="auto"/>
                      <w:right w:val="single" w:sz="4" w:space="0" w:color="auto"/>
                    </w:tcBorders>
                    <w:vAlign w:val="center"/>
                  </w:tcPr>
                  <w:p w:rsidR="00CE5A68" w:rsidRDefault="00CE5A68" w:rsidP="00EC2573">
                    <w:pPr>
                      <w:autoSpaceDE w:val="0"/>
                      <w:autoSpaceDN w:val="0"/>
                      <w:adjustRightInd w:val="0"/>
                      <w:jc w:val="center"/>
                      <w:rPr>
                        <w:szCs w:val="21"/>
                      </w:rPr>
                    </w:pPr>
                    <w:r>
                      <w:rPr>
                        <w:rFonts w:hint="eastAsia"/>
                        <w:szCs w:val="21"/>
                      </w:rPr>
                      <w:t>本期发生额</w:t>
                    </w:r>
                  </w:p>
                </w:tc>
              </w:sdtContent>
            </w:sdt>
            <w:sdt>
              <w:sdtPr>
                <w:tag w:val="_PLD_1ebddc94af9345a99e7800415f9811c7"/>
                <w:id w:val="786019"/>
                <w:lock w:val="sdtLocked"/>
              </w:sdtPr>
              <w:sdtContent>
                <w:tc>
                  <w:tcPr>
                    <w:tcW w:w="1181" w:type="pct"/>
                    <w:tcBorders>
                      <w:top w:val="single" w:sz="4" w:space="0" w:color="auto"/>
                      <w:left w:val="single" w:sz="4" w:space="0" w:color="auto"/>
                      <w:bottom w:val="single" w:sz="4" w:space="0" w:color="auto"/>
                      <w:right w:val="single" w:sz="4" w:space="0" w:color="auto"/>
                    </w:tcBorders>
                    <w:vAlign w:val="center"/>
                  </w:tcPr>
                  <w:p w:rsidR="00CE5A68" w:rsidRDefault="00CE5A68" w:rsidP="00EC2573">
                    <w:pPr>
                      <w:autoSpaceDE w:val="0"/>
                      <w:autoSpaceDN w:val="0"/>
                      <w:adjustRightInd w:val="0"/>
                      <w:jc w:val="center"/>
                      <w:rPr>
                        <w:szCs w:val="21"/>
                      </w:rPr>
                    </w:pPr>
                    <w:r>
                      <w:rPr>
                        <w:rFonts w:hint="eastAsia"/>
                        <w:szCs w:val="21"/>
                      </w:rPr>
                      <w:t>上期发生额</w:t>
                    </w:r>
                  </w:p>
                </w:tc>
              </w:sdtContent>
            </w:sdt>
          </w:tr>
          <w:tr w:rsidR="00CE5A68" w:rsidTr="002F1C3E">
            <w:sdt>
              <w:sdtPr>
                <w:tag w:val="_PLD_b8fdad34a3ea4bf88d13d2cea1763e5f"/>
                <w:id w:val="786020"/>
                <w:lock w:val="sdtLocked"/>
              </w:sdtPr>
              <w:sdtContent>
                <w:tc>
                  <w:tcPr>
                    <w:tcW w:w="2566" w:type="pct"/>
                    <w:tcBorders>
                      <w:top w:val="single" w:sz="4" w:space="0" w:color="auto"/>
                      <w:left w:val="single" w:sz="4" w:space="0" w:color="auto"/>
                      <w:bottom w:val="single" w:sz="4" w:space="0" w:color="auto"/>
                      <w:right w:val="single" w:sz="4" w:space="0" w:color="auto"/>
                    </w:tcBorders>
                  </w:tcPr>
                  <w:p w:rsidR="00CE5A68" w:rsidRDefault="00CE5A68" w:rsidP="00EC2573">
                    <w:pPr>
                      <w:rPr>
                        <w:szCs w:val="21"/>
                      </w:rPr>
                    </w:pPr>
                    <w:r>
                      <w:rPr>
                        <w:rFonts w:hint="eastAsia"/>
                        <w:szCs w:val="21"/>
                      </w:rPr>
                      <w:t>交易性金融资产</w:t>
                    </w:r>
                  </w:p>
                </w:tc>
              </w:sdtContent>
            </w:sdt>
            <w:tc>
              <w:tcPr>
                <w:tcW w:w="1253"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r w:rsidRPr="00CE5A68">
                  <w:rPr>
                    <w:rFonts w:ascii="宋体" w:hAnsi="宋体"/>
                    <w:szCs w:val="21"/>
                  </w:rPr>
                  <w:t>21,294,283.02</w:t>
                </w:r>
              </w:p>
            </w:tc>
            <w:tc>
              <w:tcPr>
                <w:tcW w:w="1181"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p>
            </w:tc>
          </w:tr>
          <w:tr w:rsidR="00CE5A68" w:rsidTr="002F1C3E">
            <w:sdt>
              <w:sdtPr>
                <w:tag w:val="_PLD_6b01843590fe419a970a6ed4f04b1565"/>
                <w:id w:val="786021"/>
                <w:lock w:val="sdtLocked"/>
              </w:sdtPr>
              <w:sdtContent>
                <w:tc>
                  <w:tcPr>
                    <w:tcW w:w="2566" w:type="pct"/>
                    <w:tcBorders>
                      <w:top w:val="single" w:sz="4" w:space="0" w:color="auto"/>
                      <w:left w:val="single" w:sz="4" w:space="0" w:color="auto"/>
                      <w:bottom w:val="single" w:sz="4" w:space="0" w:color="auto"/>
                      <w:right w:val="single" w:sz="4" w:space="0" w:color="auto"/>
                    </w:tcBorders>
                  </w:tcPr>
                  <w:p w:rsidR="00CE5A68" w:rsidRDefault="00CE5A68" w:rsidP="00EC2573">
                    <w:pPr>
                      <w:rPr>
                        <w:szCs w:val="21"/>
                      </w:rPr>
                    </w:pPr>
                    <w:r>
                      <w:rPr>
                        <w:rFonts w:hint="eastAsia"/>
                        <w:szCs w:val="21"/>
                      </w:rPr>
                      <w:t>其中：衍生金融工具产生的公允价值变动收益</w:t>
                    </w:r>
                  </w:p>
                </w:tc>
              </w:sdtContent>
            </w:sdt>
            <w:tc>
              <w:tcPr>
                <w:tcW w:w="1253"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p>
            </w:tc>
            <w:tc>
              <w:tcPr>
                <w:tcW w:w="1181"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p>
            </w:tc>
          </w:tr>
          <w:tr w:rsidR="00CE5A68" w:rsidTr="002F1C3E">
            <w:sdt>
              <w:sdtPr>
                <w:tag w:val="_PLD_9bbf0a974c3b4741b9d53ed083461508"/>
                <w:id w:val="786022"/>
                <w:lock w:val="sdtLocked"/>
              </w:sdtPr>
              <w:sdtContent>
                <w:tc>
                  <w:tcPr>
                    <w:tcW w:w="2566" w:type="pct"/>
                    <w:tcBorders>
                      <w:top w:val="single" w:sz="4" w:space="0" w:color="auto"/>
                      <w:left w:val="single" w:sz="4" w:space="0" w:color="auto"/>
                      <w:bottom w:val="single" w:sz="4" w:space="0" w:color="auto"/>
                      <w:right w:val="single" w:sz="4" w:space="0" w:color="auto"/>
                    </w:tcBorders>
                  </w:tcPr>
                  <w:p w:rsidR="00CE5A68" w:rsidRDefault="00CE5A68" w:rsidP="00EC2573">
                    <w:pPr>
                      <w:rPr>
                        <w:szCs w:val="21"/>
                      </w:rPr>
                    </w:pPr>
                    <w:r>
                      <w:rPr>
                        <w:rFonts w:hint="eastAsia"/>
                        <w:szCs w:val="21"/>
                      </w:rPr>
                      <w:t>交易性金融负债</w:t>
                    </w:r>
                  </w:p>
                </w:tc>
              </w:sdtContent>
            </w:sdt>
            <w:tc>
              <w:tcPr>
                <w:tcW w:w="1253"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p>
            </w:tc>
            <w:tc>
              <w:tcPr>
                <w:tcW w:w="1181"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p>
            </w:tc>
          </w:tr>
          <w:tr w:rsidR="00CE5A68" w:rsidTr="002F1C3E">
            <w:sdt>
              <w:sdtPr>
                <w:tag w:val="_PLD_d8f8aca983494a3987845fa26d1fc496"/>
                <w:id w:val="786023"/>
                <w:lock w:val="sdtLocked"/>
              </w:sdtPr>
              <w:sdtContent>
                <w:tc>
                  <w:tcPr>
                    <w:tcW w:w="2566" w:type="pct"/>
                    <w:tcBorders>
                      <w:top w:val="single" w:sz="4" w:space="0" w:color="auto"/>
                      <w:left w:val="single" w:sz="4" w:space="0" w:color="auto"/>
                      <w:bottom w:val="single" w:sz="4" w:space="0" w:color="auto"/>
                      <w:right w:val="single" w:sz="4" w:space="0" w:color="auto"/>
                    </w:tcBorders>
                  </w:tcPr>
                  <w:p w:rsidR="00CE5A68" w:rsidRDefault="00CE5A68" w:rsidP="00EC2573">
                    <w:pPr>
                      <w:rPr>
                        <w:szCs w:val="21"/>
                      </w:rPr>
                    </w:pPr>
                    <w:r>
                      <w:rPr>
                        <w:rFonts w:hint="eastAsia"/>
                        <w:szCs w:val="21"/>
                      </w:rPr>
                      <w:t>按公允价值计量的投资性房地产</w:t>
                    </w:r>
                  </w:p>
                </w:tc>
              </w:sdtContent>
            </w:sdt>
            <w:tc>
              <w:tcPr>
                <w:tcW w:w="1253"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r w:rsidRPr="00CE5A68">
                  <w:rPr>
                    <w:rFonts w:ascii="宋体" w:hAnsi="宋体"/>
                  </w:rPr>
                  <w:t>62,113.83</w:t>
                </w:r>
              </w:p>
            </w:tc>
            <w:tc>
              <w:tcPr>
                <w:tcW w:w="1181"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r w:rsidRPr="00CE5A68">
                  <w:rPr>
                    <w:rFonts w:ascii="宋体" w:hAnsi="宋体"/>
                  </w:rPr>
                  <w:t>48,530,300.00</w:t>
                </w:r>
              </w:p>
            </w:tc>
          </w:tr>
          <w:tr w:rsidR="00CE5A68" w:rsidTr="002F1C3E">
            <w:sdt>
              <w:sdtPr>
                <w:tag w:val="_PLD_3de60e6b2a8a44ce9663011df3f14a75"/>
                <w:id w:val="786024"/>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rsidR="00CE5A68" w:rsidRDefault="00CE5A68" w:rsidP="00EC2573">
                    <w:pPr>
                      <w:autoSpaceDE w:val="0"/>
                      <w:autoSpaceDN w:val="0"/>
                      <w:adjustRightInd w:val="0"/>
                      <w:jc w:val="center"/>
                      <w:rPr>
                        <w:szCs w:val="21"/>
                      </w:rPr>
                    </w:pPr>
                    <w:r>
                      <w:rPr>
                        <w:rFonts w:hint="eastAsia"/>
                        <w:szCs w:val="21"/>
                      </w:rPr>
                      <w:t>合计</w:t>
                    </w:r>
                  </w:p>
                </w:tc>
              </w:sdtContent>
            </w:sdt>
            <w:tc>
              <w:tcPr>
                <w:tcW w:w="1253"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jc w:val="right"/>
                  <w:rPr>
                    <w:rFonts w:ascii="宋体" w:hAnsi="宋体"/>
                    <w:szCs w:val="21"/>
                  </w:rPr>
                </w:pPr>
                <w:r w:rsidRPr="00CE5A68">
                  <w:rPr>
                    <w:rFonts w:ascii="宋体" w:hAnsi="宋体"/>
                  </w:rPr>
                  <w:t>21,356,396.85</w:t>
                </w:r>
              </w:p>
            </w:tc>
            <w:tc>
              <w:tcPr>
                <w:tcW w:w="1181" w:type="pct"/>
                <w:tcBorders>
                  <w:top w:val="single" w:sz="4" w:space="0" w:color="auto"/>
                  <w:left w:val="single" w:sz="4" w:space="0" w:color="auto"/>
                  <w:bottom w:val="single" w:sz="4" w:space="0" w:color="auto"/>
                  <w:right w:val="single" w:sz="4" w:space="0" w:color="auto"/>
                </w:tcBorders>
              </w:tcPr>
              <w:p w:rsidR="00CE5A68" w:rsidRPr="00CE5A68" w:rsidRDefault="00CE5A68" w:rsidP="00EC2573">
                <w:pPr>
                  <w:autoSpaceDE w:val="0"/>
                  <w:autoSpaceDN w:val="0"/>
                  <w:adjustRightInd w:val="0"/>
                  <w:jc w:val="right"/>
                  <w:rPr>
                    <w:rFonts w:ascii="宋体" w:hAnsi="宋体"/>
                    <w:szCs w:val="21"/>
                  </w:rPr>
                </w:pPr>
                <w:r w:rsidRPr="00CE5A68">
                  <w:rPr>
                    <w:rFonts w:ascii="宋体" w:hAnsi="宋体"/>
                  </w:rPr>
                  <w:t>48,530,300.00</w:t>
                </w:r>
              </w:p>
            </w:tc>
          </w:tr>
        </w:tbl>
        <w:p w:rsidR="00B33BEC" w:rsidRDefault="00FE1625">
          <w:pPr>
            <w:rPr>
              <w:rFonts w:cstheme="minorBidi"/>
              <w:szCs w:val="21"/>
            </w:rPr>
          </w:pPr>
        </w:p>
      </w:sdtContent>
    </w:sdt>
    <w:bookmarkEnd w:id="181" w:displacedByCustomXml="prev"/>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ascii="Times New Roman" w:hAnsi="Times New Roman" w:cs="Times New Roman" w:hint="default"/>
          <w:kern w:val="2"/>
        </w:rPr>
      </w:sdtEndPr>
      <w:sdtContent>
        <w:p w:rsidR="00B33BEC" w:rsidRDefault="00EC273B">
          <w:pPr>
            <w:pStyle w:val="3"/>
            <w:numPr>
              <w:ilvl w:val="0"/>
              <w:numId w:val="21"/>
            </w:numPr>
            <w:tabs>
              <w:tab w:val="left" w:pos="504"/>
            </w:tabs>
          </w:pPr>
          <w:r>
            <w:rPr>
              <w:rFonts w:hint="eastAsia"/>
            </w:rPr>
            <w:t>信用减值损失</w:t>
          </w:r>
        </w:p>
        <w:sdt>
          <w:sdtPr>
            <w:alias w:val="是否适用：信用减值损失[双击切换]"/>
            <w:tag w:val="_GBC_3e1c9d9dad6c4530991d2befd4b098e3"/>
            <w:id w:val="339051823"/>
            <w:lock w:val="sdtContentLocked"/>
            <w:placeholder>
              <w:docPart w:val="GBC22222222222222222222222222222"/>
            </w:placeholder>
          </w:sdtPr>
          <w:sdtContent>
            <w:p w:rsidR="00B33BEC" w:rsidRDefault="00FE1625">
              <w:r w:rsidRPr="00E6394E">
                <w:rPr>
                  <w:rFonts w:ascii="宋体" w:hAnsi="宋体"/>
                  <w:sz w:val="18"/>
                </w:rPr>
                <w:fldChar w:fldCharType="begin"/>
              </w:r>
              <w:r w:rsidR="00CE5A68">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CE5A68">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B97A90" w:rsidTr="00EC2573">
            <w:sdt>
              <w:sdtPr>
                <w:tag w:val="_PLD_32efbc222fba4f8b87e71fbd7550f57d"/>
                <w:id w:val="786228"/>
                <w:lock w:val="sdtLocked"/>
              </w:sdtPr>
              <w:sdtContent>
                <w:tc>
                  <w:tcPr>
                    <w:tcW w:w="2017" w:type="pct"/>
                    <w:shd w:val="clear" w:color="auto" w:fill="auto"/>
                    <w:vAlign w:val="center"/>
                  </w:tcPr>
                  <w:p w:rsidR="00B97A90" w:rsidRDefault="00B97A90" w:rsidP="00EC2573">
                    <w:pPr>
                      <w:jc w:val="center"/>
                      <w:rPr>
                        <w:szCs w:val="21"/>
                      </w:rPr>
                    </w:pPr>
                    <w:r>
                      <w:rPr>
                        <w:rFonts w:hint="eastAsia"/>
                        <w:szCs w:val="21"/>
                      </w:rPr>
                      <w:t>项目</w:t>
                    </w:r>
                  </w:p>
                </w:tc>
              </w:sdtContent>
            </w:sdt>
            <w:sdt>
              <w:sdtPr>
                <w:tag w:val="_PLD_57fc93ac35684eca9207e23d2b2d6664"/>
                <w:id w:val="786229"/>
                <w:lock w:val="sdtLocked"/>
              </w:sdtPr>
              <w:sdtContent>
                <w:tc>
                  <w:tcPr>
                    <w:tcW w:w="1485" w:type="pct"/>
                    <w:tcBorders>
                      <w:bottom w:val="single" w:sz="6" w:space="0" w:color="auto"/>
                    </w:tcBorders>
                    <w:shd w:val="clear" w:color="auto" w:fill="auto"/>
                    <w:vAlign w:val="center"/>
                  </w:tcPr>
                  <w:p w:rsidR="00B97A90" w:rsidRDefault="00B97A90" w:rsidP="00EC2573">
                    <w:pPr>
                      <w:jc w:val="center"/>
                      <w:rPr>
                        <w:szCs w:val="21"/>
                      </w:rPr>
                    </w:pPr>
                    <w:r>
                      <w:rPr>
                        <w:rFonts w:hint="eastAsia"/>
                        <w:szCs w:val="21"/>
                      </w:rPr>
                      <w:t>本期发生额</w:t>
                    </w:r>
                  </w:p>
                </w:tc>
              </w:sdtContent>
            </w:sdt>
            <w:sdt>
              <w:sdtPr>
                <w:tag w:val="_PLD_ddb6bc4a58314fb2abbbb04ed4af2419"/>
                <w:id w:val="786230"/>
                <w:lock w:val="sdtLocked"/>
              </w:sdtPr>
              <w:sdtContent>
                <w:tc>
                  <w:tcPr>
                    <w:tcW w:w="1498" w:type="pct"/>
                    <w:shd w:val="clear" w:color="auto" w:fill="auto"/>
                    <w:vAlign w:val="center"/>
                  </w:tcPr>
                  <w:p w:rsidR="00B97A90" w:rsidRDefault="00B97A90" w:rsidP="00EC2573">
                    <w:pPr>
                      <w:jc w:val="center"/>
                      <w:rPr>
                        <w:szCs w:val="21"/>
                      </w:rPr>
                    </w:pPr>
                    <w:r>
                      <w:rPr>
                        <w:rFonts w:hint="eastAsia"/>
                        <w:szCs w:val="21"/>
                      </w:rPr>
                      <w:t>上期发生额</w:t>
                    </w:r>
                  </w:p>
                </w:tc>
              </w:sdtContent>
            </w:sdt>
          </w:tr>
          <w:tr w:rsidR="00B97A90" w:rsidTr="00EC2573">
            <w:tc>
              <w:tcPr>
                <w:tcW w:w="2017" w:type="pct"/>
                <w:shd w:val="clear" w:color="auto" w:fill="auto"/>
                <w:vAlign w:val="center"/>
              </w:tcPr>
              <w:sdt>
                <w:sdtPr>
                  <w:rPr>
                    <w:rFonts w:hint="eastAsia"/>
                    <w:szCs w:val="21"/>
                  </w:rPr>
                  <w:tag w:val="_PLD_d9f7b1208cc747c9bd80ca0b7a90857e"/>
                  <w:id w:val="786231"/>
                  <w:lock w:val="sdtLocked"/>
                </w:sdtPr>
                <w:sdtContent>
                  <w:p w:rsidR="00B97A90" w:rsidRDefault="00B97A90" w:rsidP="00EC2573">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rsidR="00B97A90" w:rsidRPr="00B97A90" w:rsidRDefault="00B97A90" w:rsidP="00EC2573">
                <w:pPr>
                  <w:jc w:val="right"/>
                  <w:rPr>
                    <w:rFonts w:ascii="宋体" w:hAnsi="宋体"/>
                    <w:szCs w:val="21"/>
                  </w:rPr>
                </w:pPr>
                <w:r w:rsidRPr="00B97A90">
                  <w:rPr>
                    <w:rFonts w:ascii="宋体" w:hAnsi="宋体"/>
                  </w:rPr>
                  <w:t>1,446,674.93</w:t>
                </w:r>
              </w:p>
            </w:tc>
            <w:tc>
              <w:tcPr>
                <w:tcW w:w="1498" w:type="pct"/>
                <w:shd w:val="clear" w:color="auto" w:fill="auto"/>
              </w:tcPr>
              <w:p w:rsidR="00B97A90" w:rsidRDefault="00B97A90" w:rsidP="00EC2573">
                <w:pPr>
                  <w:jc w:val="right"/>
                  <w:rPr>
                    <w:szCs w:val="21"/>
                  </w:rPr>
                </w:pPr>
              </w:p>
            </w:tc>
          </w:tr>
          <w:tr w:rsidR="00B97A90" w:rsidTr="00EC2573">
            <w:tc>
              <w:tcPr>
                <w:tcW w:w="2017" w:type="pct"/>
                <w:shd w:val="clear" w:color="auto" w:fill="auto"/>
                <w:vAlign w:val="center"/>
              </w:tcPr>
              <w:sdt>
                <w:sdtPr>
                  <w:rPr>
                    <w:rFonts w:hint="eastAsia"/>
                    <w:szCs w:val="21"/>
                  </w:rPr>
                  <w:tag w:val="_PLD_2c9adec2cb4a46aeb2cec6f99fe0fe9f"/>
                  <w:id w:val="786232"/>
                  <w:lock w:val="sdtLocked"/>
                </w:sdtPr>
                <w:sdtContent>
                  <w:p w:rsidR="00B97A90" w:rsidRDefault="00B97A90" w:rsidP="00EC2573">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rsidR="00B97A90" w:rsidRPr="00B97A90" w:rsidRDefault="00B97A90" w:rsidP="00EC2573">
                <w:pPr>
                  <w:jc w:val="right"/>
                  <w:rPr>
                    <w:rFonts w:ascii="宋体" w:hAnsi="宋体"/>
                    <w:szCs w:val="21"/>
                  </w:rPr>
                </w:pPr>
              </w:p>
            </w:tc>
            <w:tc>
              <w:tcPr>
                <w:tcW w:w="1498" w:type="pct"/>
                <w:shd w:val="clear" w:color="auto" w:fill="auto"/>
              </w:tcPr>
              <w:p w:rsidR="00B97A90" w:rsidRDefault="00B97A90" w:rsidP="00EC2573">
                <w:pPr>
                  <w:jc w:val="right"/>
                  <w:rPr>
                    <w:szCs w:val="21"/>
                  </w:rPr>
                </w:pPr>
              </w:p>
            </w:tc>
          </w:tr>
          <w:tr w:rsidR="00B97A90" w:rsidTr="00EC2573">
            <w:tc>
              <w:tcPr>
                <w:tcW w:w="2017" w:type="pct"/>
                <w:shd w:val="clear" w:color="auto" w:fill="auto"/>
                <w:vAlign w:val="center"/>
              </w:tcPr>
              <w:sdt>
                <w:sdtPr>
                  <w:rPr>
                    <w:rFonts w:hint="eastAsia"/>
                    <w:szCs w:val="21"/>
                  </w:rPr>
                  <w:tag w:val="_PLD_ae55071e73dc4bc4a7ae2758f22c1239"/>
                  <w:id w:val="786233"/>
                  <w:lock w:val="sdtLocked"/>
                </w:sdtPr>
                <w:sdtContent>
                  <w:p w:rsidR="00B97A90" w:rsidRDefault="00B97A90" w:rsidP="00EC2573">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rsidR="00B97A90" w:rsidRPr="00B97A90" w:rsidRDefault="00B97A90" w:rsidP="00EC2573">
                <w:pPr>
                  <w:jc w:val="right"/>
                  <w:rPr>
                    <w:rFonts w:ascii="宋体" w:hAnsi="宋体"/>
                    <w:szCs w:val="21"/>
                  </w:rPr>
                </w:pPr>
              </w:p>
            </w:tc>
            <w:tc>
              <w:tcPr>
                <w:tcW w:w="1498" w:type="pct"/>
                <w:shd w:val="clear" w:color="auto" w:fill="auto"/>
              </w:tcPr>
              <w:p w:rsidR="00B97A90" w:rsidRDefault="00B97A90" w:rsidP="00EC2573">
                <w:pPr>
                  <w:jc w:val="right"/>
                  <w:rPr>
                    <w:szCs w:val="21"/>
                  </w:rPr>
                </w:pPr>
              </w:p>
            </w:tc>
          </w:tr>
          <w:tr w:rsidR="00B97A90" w:rsidTr="00EC2573">
            <w:tc>
              <w:tcPr>
                <w:tcW w:w="2017" w:type="pct"/>
                <w:shd w:val="clear" w:color="auto" w:fill="auto"/>
                <w:vAlign w:val="center"/>
              </w:tcPr>
              <w:sdt>
                <w:sdtPr>
                  <w:rPr>
                    <w:rFonts w:hint="eastAsia"/>
                    <w:szCs w:val="21"/>
                  </w:rPr>
                  <w:tag w:val="_PLD_6533e6f8c0f84283b74361e70d6b5710"/>
                  <w:id w:val="786234"/>
                  <w:lock w:val="sdtLocked"/>
                </w:sdtPr>
                <w:sdtContent>
                  <w:p w:rsidR="00B97A90" w:rsidRDefault="00B97A90" w:rsidP="00EC2573">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rsidR="00B97A90" w:rsidRPr="00B97A90" w:rsidRDefault="00B97A90" w:rsidP="00EC2573">
                <w:pPr>
                  <w:jc w:val="right"/>
                  <w:rPr>
                    <w:rFonts w:ascii="宋体" w:hAnsi="宋体"/>
                    <w:szCs w:val="21"/>
                  </w:rPr>
                </w:pPr>
              </w:p>
            </w:tc>
            <w:tc>
              <w:tcPr>
                <w:tcW w:w="1498" w:type="pct"/>
                <w:shd w:val="clear" w:color="auto" w:fill="auto"/>
              </w:tcPr>
              <w:p w:rsidR="00B97A90" w:rsidRDefault="00B97A90" w:rsidP="00EC2573">
                <w:pPr>
                  <w:jc w:val="right"/>
                  <w:rPr>
                    <w:szCs w:val="21"/>
                  </w:rPr>
                </w:pPr>
              </w:p>
            </w:tc>
          </w:tr>
          <w:sdt>
            <w:sdtPr>
              <w:rPr>
                <w:szCs w:val="21"/>
              </w:rPr>
              <w:alias w:val="信用减值损失明细"/>
              <w:tag w:val="_TUP_7336614644024cf99f8d11879e04a06f"/>
              <w:id w:val="786235"/>
              <w:lock w:val="sdtLocked"/>
            </w:sdtPr>
            <w:sdtContent>
              <w:tr w:rsidR="00B97A90" w:rsidTr="00EC2573">
                <w:tc>
                  <w:tcPr>
                    <w:tcW w:w="2017" w:type="pct"/>
                    <w:shd w:val="clear" w:color="auto" w:fill="auto"/>
                    <w:vAlign w:val="center"/>
                  </w:tcPr>
                  <w:p w:rsidR="00B97A90" w:rsidRDefault="00B97A90" w:rsidP="00EC2573">
                    <w:pPr>
                      <w:rPr>
                        <w:szCs w:val="21"/>
                      </w:rPr>
                    </w:pPr>
                    <w:r>
                      <w:t>应收票据及应收账款坏账损失</w:t>
                    </w:r>
                  </w:p>
                </w:tc>
                <w:tc>
                  <w:tcPr>
                    <w:tcW w:w="1485" w:type="pct"/>
                    <w:tcBorders>
                      <w:top w:val="single" w:sz="6" w:space="0" w:color="auto"/>
                      <w:bottom w:val="single" w:sz="6" w:space="0" w:color="auto"/>
                    </w:tcBorders>
                    <w:shd w:val="clear" w:color="auto" w:fill="auto"/>
                  </w:tcPr>
                  <w:p w:rsidR="00B97A90" w:rsidRPr="00B97A90" w:rsidRDefault="00B97A90" w:rsidP="00EC2573">
                    <w:pPr>
                      <w:jc w:val="right"/>
                      <w:rPr>
                        <w:rFonts w:ascii="宋体" w:hAnsi="宋体"/>
                        <w:szCs w:val="21"/>
                      </w:rPr>
                    </w:pPr>
                    <w:r w:rsidRPr="00B97A90">
                      <w:rPr>
                        <w:rFonts w:ascii="宋体" w:hAnsi="宋体"/>
                      </w:rPr>
                      <w:t>-1,106,659.13</w:t>
                    </w:r>
                  </w:p>
                </w:tc>
                <w:tc>
                  <w:tcPr>
                    <w:tcW w:w="1498" w:type="pct"/>
                    <w:shd w:val="clear" w:color="auto" w:fill="auto"/>
                  </w:tcPr>
                  <w:p w:rsidR="00B97A90" w:rsidRDefault="00B97A90" w:rsidP="00EC2573">
                    <w:pPr>
                      <w:jc w:val="right"/>
                      <w:rPr>
                        <w:szCs w:val="21"/>
                      </w:rPr>
                    </w:pPr>
                  </w:p>
                </w:tc>
              </w:tr>
            </w:sdtContent>
          </w:sdt>
          <w:tr w:rsidR="00B97A90" w:rsidTr="00EC2573">
            <w:sdt>
              <w:sdtPr>
                <w:tag w:val="_PLD_fb4052249318445ab343a63eb6ab6e3b"/>
                <w:id w:val="786237"/>
                <w:lock w:val="sdtLocked"/>
              </w:sdtPr>
              <w:sdtContent>
                <w:tc>
                  <w:tcPr>
                    <w:tcW w:w="2017" w:type="pct"/>
                    <w:shd w:val="clear" w:color="auto" w:fill="auto"/>
                    <w:vAlign w:val="center"/>
                  </w:tcPr>
                  <w:p w:rsidR="00B97A90" w:rsidRDefault="00B97A90" w:rsidP="00EC2573">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B97A90" w:rsidRPr="00B97A90" w:rsidRDefault="00B97A90" w:rsidP="00EC2573">
                <w:pPr>
                  <w:jc w:val="right"/>
                  <w:rPr>
                    <w:rFonts w:ascii="宋体" w:hAnsi="宋体"/>
                    <w:szCs w:val="21"/>
                  </w:rPr>
                </w:pPr>
                <w:r w:rsidRPr="00B97A90">
                  <w:rPr>
                    <w:rFonts w:ascii="宋体" w:hAnsi="宋体"/>
                  </w:rPr>
                  <w:t>340,015.80</w:t>
                </w:r>
              </w:p>
            </w:tc>
            <w:tc>
              <w:tcPr>
                <w:tcW w:w="1498" w:type="pct"/>
                <w:shd w:val="clear" w:color="auto" w:fill="auto"/>
              </w:tcPr>
              <w:p w:rsidR="00B97A90" w:rsidRDefault="00B97A90" w:rsidP="00EC2573">
                <w:pPr>
                  <w:jc w:val="right"/>
                  <w:rPr>
                    <w:szCs w:val="21"/>
                  </w:rPr>
                </w:pPr>
              </w:p>
            </w:tc>
          </w:tr>
        </w:tbl>
        <w:p w:rsidR="00B33BEC" w:rsidRDefault="00FE1625"/>
      </w:sdtContent>
    </w:sdt>
    <w:p w:rsidR="00B33BEC" w:rsidRDefault="00B33BEC">
      <w:pPr>
        <w:rPr>
          <w:rFonts w:cstheme="minorBidi"/>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cs="Times New Roman" w:hint="default"/>
          <w:kern w:val="2"/>
          <w:szCs w:val="2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ContentLocked"/>
            <w:placeholder>
              <w:docPart w:val="GBC22222222222222222222222222222"/>
            </w:placeholder>
          </w:sdtPr>
          <w:sdtContent>
            <w:p w:rsidR="00B33BEC" w:rsidRDefault="00FE1625">
              <w:r w:rsidRPr="00E6394E">
                <w:rPr>
                  <w:rFonts w:ascii="宋体" w:hAnsi="宋体"/>
                  <w:sz w:val="18"/>
                </w:rPr>
                <w:fldChar w:fldCharType="begin"/>
              </w:r>
              <w:r w:rsidR="00B97A90">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97A90">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B33BEC" w:rsidTr="00DA51A9">
            <w:sdt>
              <w:sdtPr>
                <w:tag w:val="_PLD_344de032f71b4e06985c561df3bcf55a"/>
                <w:id w:val="651870075"/>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B33BEC" w:rsidRDefault="00EC273B">
                    <w:pPr>
                      <w:autoSpaceDE w:val="0"/>
                      <w:autoSpaceDN w:val="0"/>
                      <w:adjustRightInd w:val="0"/>
                      <w:jc w:val="center"/>
                      <w:rPr>
                        <w:szCs w:val="21"/>
                      </w:rPr>
                    </w:pPr>
                    <w:r>
                      <w:rPr>
                        <w:rFonts w:hint="eastAsia"/>
                        <w:szCs w:val="21"/>
                      </w:rPr>
                      <w:t>项目</w:t>
                    </w:r>
                  </w:p>
                </w:tc>
              </w:sdtContent>
            </w:sdt>
            <w:sdt>
              <w:sdtPr>
                <w:tag w:val="_PLD_9551307ec5c049a3aa84c3c7d3e61d92"/>
                <w:id w:val="974951348"/>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B33BEC" w:rsidRDefault="00EC273B">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B33BEC" w:rsidRDefault="00EC273B">
                    <w:pPr>
                      <w:autoSpaceDE w:val="0"/>
                      <w:autoSpaceDN w:val="0"/>
                      <w:adjustRightInd w:val="0"/>
                      <w:jc w:val="center"/>
                      <w:rPr>
                        <w:szCs w:val="21"/>
                      </w:rPr>
                    </w:pPr>
                    <w:r>
                      <w:rPr>
                        <w:rFonts w:hint="eastAsia"/>
                        <w:szCs w:val="21"/>
                      </w:rPr>
                      <w:t>上期发生额</w:t>
                    </w:r>
                  </w:p>
                </w:tc>
              </w:sdtContent>
            </w:sdt>
          </w:tr>
          <w:tr w:rsidR="00B33BEC" w:rsidTr="00DA51A9">
            <w:sdt>
              <w:sdtPr>
                <w:tag w:val="_PLD_a5b0452207d64fb88ccbca66f785c80a"/>
                <w:id w:val="-1824273471"/>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441F30">
                <w:pPr>
                  <w:jc w:val="right"/>
                  <w:rPr>
                    <w:rFonts w:ascii="宋体" w:hAnsi="宋体"/>
                    <w:szCs w:val="21"/>
                  </w:rPr>
                </w:pPr>
                <w:r w:rsidRPr="00441F30">
                  <w:rPr>
                    <w:rFonts w:ascii="宋体" w:hAnsi="宋体"/>
                    <w:szCs w:val="21"/>
                  </w:rPr>
                  <w:t>-3,084,355.13</w:t>
                </w:r>
              </w:p>
            </w:tc>
          </w:tr>
          <w:tr w:rsidR="00B33BEC" w:rsidTr="00DA51A9">
            <w:sdt>
              <w:sdtPr>
                <w:tag w:val="_PLD_2e32356db3d143409ebb7c3f4c335f1e"/>
                <w:id w:val="565686697"/>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b65f5171ca3c4ea180d8d5480301852f"/>
                <w:id w:val="-34973638"/>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三、可供出售金融资产减值损失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3be0b9738f9b44ecaf648d52baa075c2"/>
                <w:id w:val="-320504085"/>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四、持有至到期投资减值损失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918ffd8efce148388b465543a65deb36"/>
                <w:id w:val="1365328119"/>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五、长期股权投资减值损失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1f59a34614d64642bfafae6cfb83a911"/>
                <w:id w:val="-1879232828"/>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六、投资性房地产减值损失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e1f6d2fa18b94283b7668413c57d5953"/>
                <w:id w:val="1991599802"/>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七、固定资产减值损失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bb3a63c2cafd4c51b8eeeb5a43d993d0"/>
                <w:id w:val="1179621563"/>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八、工程物资减值损失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1c003d11a19b40018cbc74adbbdcdf57"/>
                <w:id w:val="-1396659314"/>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九、在建工程减值损失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b3b89e0837b14e99b4a3438b489d0532"/>
                <w:id w:val="-1232765576"/>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十、生产性生物资产减值损失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40a5e5bd19264127be2c136789d951e4"/>
                <w:id w:val="-1337993806"/>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十一、油气资产减值损失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d02d22ed8f36479cbf68f338da9798f3"/>
                <w:id w:val="-2135935501"/>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十二、无形资产减值损失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5a6f4245c2b749e385563afef515c3da"/>
                <w:id w:val="237753089"/>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十三、商誉减值损失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441F30" w:rsidP="00441F30">
                <w:pPr>
                  <w:ind w:right="105"/>
                  <w:jc w:val="right"/>
                  <w:rPr>
                    <w:rFonts w:ascii="宋体" w:hAnsi="宋体"/>
                    <w:szCs w:val="21"/>
                  </w:rPr>
                </w:pPr>
                <w:r w:rsidRPr="00441F30">
                  <w:rPr>
                    <w:rFonts w:ascii="宋体" w:hAnsi="宋体"/>
                    <w:color w:val="000000"/>
                    <w:szCs w:val="21"/>
                  </w:rPr>
                  <w:t>-728,008.94</w:t>
                </w:r>
              </w:p>
            </w:tc>
          </w:tr>
          <w:tr w:rsidR="00B33BEC" w:rsidTr="00DA51A9">
            <w:sdt>
              <w:sdtPr>
                <w:tag w:val="_PLD_1ca415e40b044bc3bb78421db6605bbe"/>
                <w:id w:val="866409871"/>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rPr>
                        <w:szCs w:val="21"/>
                      </w:rPr>
                    </w:pPr>
                    <w:r>
                      <w:rPr>
                        <w:rFonts w:hint="eastAsia"/>
                        <w:szCs w:val="21"/>
                      </w:rPr>
                      <w:t>十四、其他</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B33BEC">
                <w:pPr>
                  <w:jc w:val="right"/>
                  <w:rPr>
                    <w:rFonts w:ascii="宋体" w:hAnsi="宋体"/>
                    <w:szCs w:val="21"/>
                  </w:rPr>
                </w:pPr>
              </w:p>
            </w:tc>
          </w:tr>
          <w:tr w:rsidR="00B33BEC" w:rsidTr="00DA51A9">
            <w:sdt>
              <w:sdtPr>
                <w:tag w:val="_PLD_d34f2e9360a2400a89862cd125871d4c"/>
                <w:id w:val="-2017519902"/>
                <w:lock w:val="sdtLocked"/>
              </w:sdtPr>
              <w:sdtContent>
                <w:tc>
                  <w:tcPr>
                    <w:tcW w:w="1878" w:type="pct"/>
                    <w:tcBorders>
                      <w:top w:val="single" w:sz="4" w:space="0" w:color="auto"/>
                      <w:left w:val="single" w:sz="4" w:space="0" w:color="auto"/>
                      <w:bottom w:val="single" w:sz="4" w:space="0" w:color="auto"/>
                      <w:right w:val="single" w:sz="4" w:space="0" w:color="auto"/>
                    </w:tcBorders>
                  </w:tcPr>
                  <w:p w:rsidR="00B33BEC" w:rsidRDefault="00EC273B">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rsidR="00B33BEC" w:rsidRDefault="00B33BEC">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B33BEC" w:rsidRPr="00441F30" w:rsidRDefault="00441F30">
                <w:pPr>
                  <w:jc w:val="right"/>
                  <w:rPr>
                    <w:rFonts w:ascii="宋体" w:hAnsi="宋体"/>
                    <w:szCs w:val="21"/>
                  </w:rPr>
                </w:pPr>
                <w:r w:rsidRPr="00441F30">
                  <w:rPr>
                    <w:rFonts w:ascii="宋体" w:hAnsi="宋体"/>
                    <w:color w:val="000000"/>
                    <w:szCs w:val="21"/>
                  </w:rPr>
                  <w:t>-3,812,364.07</w:t>
                </w:r>
              </w:p>
            </w:tc>
          </w:tr>
        </w:tbl>
        <w:p w:rsidR="00B33BEC" w:rsidRDefault="00FE1625">
          <w:pPr>
            <w:rPr>
              <w:rFonts w:asciiTheme="minorHAnsi" w:eastAsiaTheme="minorEastAsia" w:hAnsiTheme="minorHAnsi"/>
              <w:szCs w:val="22"/>
            </w:rPr>
          </w:pPr>
        </w:p>
      </w:sdtContent>
    </w:sdt>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ascii="Times New Roman" w:hAnsi="Times New Roman" w:cs="Times New Roman" w:hint="default"/>
          <w:kern w:val="2"/>
          <w:szCs w:val="24"/>
        </w:rPr>
      </w:sdtEndPr>
      <w:sdtContent>
        <w:p w:rsidR="00B33BEC" w:rsidRDefault="00EC273B">
          <w:pPr>
            <w:pStyle w:val="3"/>
            <w:numPr>
              <w:ilvl w:val="0"/>
              <w:numId w:val="21"/>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Content>
            <w:p w:rsidR="00B33BEC" w:rsidRDefault="00FE1625">
              <w:pPr>
                <w:rPr>
                  <w:bCs/>
                </w:rPr>
              </w:pPr>
              <w:r w:rsidRPr="00E6394E">
                <w:rPr>
                  <w:rFonts w:ascii="宋体" w:hAnsi="宋体"/>
                  <w:bCs/>
                  <w:sz w:val="18"/>
                </w:rPr>
                <w:fldChar w:fldCharType="begin"/>
              </w:r>
              <w:r w:rsidR="00CB1EFE">
                <w:rPr>
                  <w:rFonts w:ascii="宋体" w:hAnsi="宋体"/>
                  <w:bCs/>
                  <w:sz w:val="18"/>
                </w:rPr>
                <w:instrText xml:space="preserve"> MACROBUTTON  SnrToggleCheckbox √适用 </w:instrText>
              </w:r>
              <w:r w:rsidRPr="00E6394E">
                <w:rPr>
                  <w:rFonts w:ascii="宋体" w:hAnsi="宋体"/>
                  <w:bCs/>
                  <w:sz w:val="18"/>
                </w:rPr>
                <w:fldChar w:fldCharType="end"/>
              </w:r>
              <w:r w:rsidRPr="00E6394E">
                <w:rPr>
                  <w:rFonts w:ascii="宋体" w:hAnsi="宋体"/>
                  <w:bCs/>
                  <w:sz w:val="18"/>
                </w:rPr>
                <w:fldChar w:fldCharType="begin"/>
              </w:r>
              <w:r w:rsidR="00EC273B" w:rsidRPr="00E6394E">
                <w:rPr>
                  <w:rFonts w:ascii="宋体" w:hAnsi="宋体"/>
                  <w:bCs/>
                  <w:sz w:val="18"/>
                </w:rPr>
                <w:instrText xml:space="preserve"> MACROBUTTON  SnrToggleCheckbox □不适用 </w:instrText>
              </w:r>
              <w:r w:rsidRPr="00E6394E">
                <w:rPr>
                  <w:rFonts w:ascii="宋体" w:hAnsi="宋体"/>
                  <w:bCs/>
                  <w:sz w:val="18"/>
                </w:rPr>
                <w:fldChar w:fldCharType="end"/>
              </w:r>
            </w:p>
          </w:sdtContent>
        </w:sdt>
        <w:p w:rsidR="00B33BEC" w:rsidRDefault="00EC273B">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6"/>
            <w:gridCol w:w="3017"/>
          </w:tblGrid>
          <w:tr w:rsidR="007F6B44" w:rsidTr="00EC2573">
            <w:sdt>
              <w:sdtPr>
                <w:tag w:val="_PLD_6aa248f59d784f95a8d1e935bd71e05e"/>
                <w:id w:val="786990"/>
                <w:lock w:val="sdtLocked"/>
              </w:sdtPr>
              <w:sdtContent>
                <w:tc>
                  <w:tcPr>
                    <w:tcW w:w="3016" w:type="dxa"/>
                    <w:shd w:val="clear" w:color="auto" w:fill="auto"/>
                  </w:tcPr>
                  <w:p w:rsidR="007F6B44" w:rsidRDefault="007F6B44" w:rsidP="00EC2573">
                    <w:pPr>
                      <w:jc w:val="center"/>
                    </w:pPr>
                    <w:r>
                      <w:rPr>
                        <w:rFonts w:hint="eastAsia"/>
                      </w:rPr>
                      <w:t>项目</w:t>
                    </w:r>
                  </w:p>
                </w:tc>
              </w:sdtContent>
            </w:sdt>
            <w:sdt>
              <w:sdtPr>
                <w:tag w:val="_PLD_130aaf0b75144f7d943c5d780cfc1b6b"/>
                <w:id w:val="786991"/>
                <w:lock w:val="sdtLocked"/>
              </w:sdtPr>
              <w:sdtContent>
                <w:tc>
                  <w:tcPr>
                    <w:tcW w:w="3016" w:type="dxa"/>
                    <w:shd w:val="clear" w:color="auto" w:fill="auto"/>
                  </w:tcPr>
                  <w:p w:rsidR="007F6B44" w:rsidRDefault="007F6B44" w:rsidP="00EC2573">
                    <w:pPr>
                      <w:jc w:val="center"/>
                    </w:pPr>
                    <w:r>
                      <w:rPr>
                        <w:rFonts w:hint="eastAsia"/>
                      </w:rPr>
                      <w:t>本期发生额</w:t>
                    </w:r>
                  </w:p>
                </w:tc>
              </w:sdtContent>
            </w:sdt>
            <w:sdt>
              <w:sdtPr>
                <w:tag w:val="_PLD_482f220f08ce46dc8e769190f957eec7"/>
                <w:id w:val="786992"/>
                <w:lock w:val="sdtLocked"/>
              </w:sdtPr>
              <w:sdtContent>
                <w:tc>
                  <w:tcPr>
                    <w:tcW w:w="3017" w:type="dxa"/>
                    <w:shd w:val="clear" w:color="auto" w:fill="auto"/>
                  </w:tcPr>
                  <w:p w:rsidR="007F6B44" w:rsidRDefault="007F6B44" w:rsidP="00EC2573">
                    <w:pPr>
                      <w:jc w:val="center"/>
                    </w:pPr>
                    <w:r>
                      <w:rPr>
                        <w:rFonts w:hint="eastAsia"/>
                      </w:rPr>
                      <w:t>上期发生额</w:t>
                    </w:r>
                  </w:p>
                </w:tc>
              </w:sdtContent>
            </w:sdt>
          </w:tr>
          <w:sdt>
            <w:sdtPr>
              <w:alias w:val="资产处置收益明细"/>
              <w:tag w:val="_TUP_4e7f3b54af98459f9a8813a3573b07d6"/>
              <w:id w:val="786993"/>
              <w:lock w:val="sdtLocked"/>
            </w:sdtPr>
            <w:sdtEndPr>
              <w:rPr>
                <w:rFonts w:ascii="宋体" w:hAnsi="宋体"/>
              </w:rPr>
            </w:sdtEndPr>
            <w:sdtContent>
              <w:tr w:rsidR="007F6B44" w:rsidTr="00EC2573">
                <w:tc>
                  <w:tcPr>
                    <w:tcW w:w="3016" w:type="dxa"/>
                    <w:shd w:val="clear" w:color="auto" w:fill="auto"/>
                  </w:tcPr>
                  <w:p w:rsidR="007F6B44" w:rsidRDefault="007F6B44" w:rsidP="00EC2573">
                    <w:r>
                      <w:t>固定资产处置收益</w:t>
                    </w:r>
                  </w:p>
                </w:tc>
                <w:tc>
                  <w:tcPr>
                    <w:tcW w:w="3016" w:type="dxa"/>
                    <w:shd w:val="clear" w:color="auto" w:fill="auto"/>
                  </w:tcPr>
                  <w:p w:rsidR="007F6B44" w:rsidRPr="00F0604A" w:rsidRDefault="007F6B44" w:rsidP="00EC2573">
                    <w:pPr>
                      <w:jc w:val="right"/>
                      <w:rPr>
                        <w:rFonts w:ascii="宋体" w:hAnsi="宋体"/>
                      </w:rPr>
                    </w:pPr>
                    <w:r w:rsidRPr="00F0604A">
                      <w:rPr>
                        <w:rFonts w:ascii="宋体" w:hAnsi="宋体"/>
                      </w:rPr>
                      <w:t>43,107,765.10</w:t>
                    </w:r>
                  </w:p>
                </w:tc>
                <w:tc>
                  <w:tcPr>
                    <w:tcW w:w="3017" w:type="dxa"/>
                    <w:shd w:val="clear" w:color="auto" w:fill="auto"/>
                  </w:tcPr>
                  <w:p w:rsidR="007F6B44" w:rsidRPr="00F0604A" w:rsidRDefault="007F6B44" w:rsidP="00EC2573">
                    <w:pPr>
                      <w:jc w:val="right"/>
                      <w:rPr>
                        <w:rFonts w:ascii="宋体" w:hAnsi="宋体"/>
                      </w:rPr>
                    </w:pPr>
                    <w:r w:rsidRPr="00F0604A">
                      <w:rPr>
                        <w:rFonts w:ascii="宋体" w:hAnsi="宋体"/>
                      </w:rPr>
                      <w:t>-1,661,230.06</w:t>
                    </w:r>
                  </w:p>
                </w:tc>
              </w:tr>
            </w:sdtContent>
          </w:sdt>
          <w:tr w:rsidR="007F6B44" w:rsidTr="00EC2573">
            <w:sdt>
              <w:sdtPr>
                <w:tag w:val="_PLD_5ff6aaf90ab6455a8f0879f18bec11b2"/>
                <w:id w:val="786994"/>
                <w:lock w:val="sdtLocked"/>
              </w:sdtPr>
              <w:sdtContent>
                <w:tc>
                  <w:tcPr>
                    <w:tcW w:w="3016" w:type="dxa"/>
                    <w:shd w:val="clear" w:color="auto" w:fill="auto"/>
                  </w:tcPr>
                  <w:p w:rsidR="007F6B44" w:rsidRDefault="007F6B44" w:rsidP="00EC2573">
                    <w:pPr>
                      <w:jc w:val="center"/>
                    </w:pPr>
                    <w:r>
                      <w:rPr>
                        <w:rFonts w:hint="eastAsia"/>
                      </w:rPr>
                      <w:t>合计</w:t>
                    </w:r>
                  </w:p>
                </w:tc>
              </w:sdtContent>
            </w:sdt>
            <w:tc>
              <w:tcPr>
                <w:tcW w:w="3016" w:type="dxa"/>
                <w:shd w:val="clear" w:color="auto" w:fill="auto"/>
              </w:tcPr>
              <w:p w:rsidR="007F6B44" w:rsidRPr="00F0604A" w:rsidRDefault="007F6B44" w:rsidP="00EC2573">
                <w:pPr>
                  <w:jc w:val="right"/>
                  <w:rPr>
                    <w:rFonts w:ascii="宋体" w:hAnsi="宋体"/>
                  </w:rPr>
                </w:pPr>
                <w:r w:rsidRPr="00F0604A">
                  <w:rPr>
                    <w:rFonts w:ascii="宋体" w:hAnsi="宋体"/>
                  </w:rPr>
                  <w:t>43,107,765.10</w:t>
                </w:r>
              </w:p>
            </w:tc>
            <w:tc>
              <w:tcPr>
                <w:tcW w:w="3017" w:type="dxa"/>
                <w:shd w:val="clear" w:color="auto" w:fill="auto"/>
              </w:tcPr>
              <w:p w:rsidR="007F6B44" w:rsidRPr="00F0604A" w:rsidRDefault="007F6B44" w:rsidP="00EC2573">
                <w:pPr>
                  <w:jc w:val="right"/>
                  <w:rPr>
                    <w:rFonts w:ascii="宋体" w:hAnsi="宋体"/>
                  </w:rPr>
                </w:pPr>
                <w:r w:rsidRPr="00F0604A">
                  <w:rPr>
                    <w:rFonts w:ascii="宋体" w:hAnsi="宋体"/>
                  </w:rPr>
                  <w:t>-1,661,230.06</w:t>
                </w:r>
              </w:p>
            </w:tc>
          </w:tr>
        </w:tbl>
        <w:p w:rsidR="00B33BEC" w:rsidRDefault="00FE1625"/>
      </w:sdtContent>
    </w:sdt>
    <w:p w:rsidR="00B33BEC" w:rsidRDefault="00EC273B">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B33BEC" w:rsidRDefault="00EC273B">
          <w:r>
            <w:rPr>
              <w:rFonts w:hint="eastAsia"/>
            </w:rPr>
            <w:t>营业外收入情况</w:t>
          </w:r>
        </w:p>
        <w:sdt>
          <w:sdtPr>
            <w:rPr>
              <w:rFonts w:hint="eastAsia"/>
            </w:rPr>
            <w:alias w:val="是否适用：营业外收入情况 [双击切换]"/>
            <w:tag w:val="_GBC_4aec8b65d0e744aaaddac8859ae249bc"/>
            <w:id w:val="-136882437"/>
            <w:lock w:val="sdtContentLocked"/>
            <w:placeholder>
              <w:docPart w:val="GBC22222222222222222222222222222"/>
            </w:placeholder>
          </w:sdtPr>
          <w:sdtContent>
            <w:p w:rsidR="00B33BEC" w:rsidRDefault="00FE1625">
              <w:r w:rsidRPr="00E6394E">
                <w:rPr>
                  <w:rFonts w:ascii="宋体" w:hAnsi="宋体"/>
                  <w:sz w:val="18"/>
                </w:rPr>
                <w:fldChar w:fldCharType="begin"/>
              </w:r>
              <w:r w:rsidR="00F83848">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F83848">
                <w:rPr>
                  <w:rFonts w:ascii="宋体" w:hAnsi="宋体"/>
                  <w:sz w:val="18"/>
                </w:rPr>
                <w:instrText xml:space="preserve"> MACROBUTTON  SnrToggleCheckbox □不适用 </w:instrText>
              </w:r>
              <w:r w:rsidRPr="00E6394E">
                <w:rPr>
                  <w:rFonts w:ascii="宋体" w:hAnsi="宋体"/>
                  <w:sz w:val="18"/>
                </w:rPr>
                <w:fldChar w:fldCharType="end"/>
              </w:r>
            </w:p>
          </w:sdtContent>
        </w:sdt>
        <w:p w:rsidR="002256D4" w:rsidRDefault="00EC273B">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7"/>
            <w:gridCol w:w="2269"/>
            <w:gridCol w:w="2269"/>
            <w:gridCol w:w="2694"/>
          </w:tblGrid>
          <w:tr w:rsidR="002256D4" w:rsidTr="001F51C7">
            <w:sdt>
              <w:sdtPr>
                <w:tag w:val="_PLD_1b52b1902e1443609ba6891d7076aebe"/>
                <w:id w:val="787401"/>
                <w:lock w:val="sdtLocked"/>
              </w:sdtPr>
              <w:sdtContent>
                <w:tc>
                  <w:tcPr>
                    <w:tcW w:w="1343" w:type="pct"/>
                    <w:tcBorders>
                      <w:top w:val="single" w:sz="4" w:space="0" w:color="auto"/>
                      <w:left w:val="single" w:sz="4" w:space="0" w:color="auto"/>
                      <w:bottom w:val="single" w:sz="4" w:space="0" w:color="auto"/>
                      <w:right w:val="single" w:sz="4" w:space="0" w:color="auto"/>
                    </w:tcBorders>
                    <w:vAlign w:val="center"/>
                  </w:tcPr>
                  <w:p w:rsidR="002256D4" w:rsidRDefault="002256D4" w:rsidP="00EC2573">
                    <w:pPr>
                      <w:autoSpaceDE w:val="0"/>
                      <w:autoSpaceDN w:val="0"/>
                      <w:adjustRightInd w:val="0"/>
                      <w:jc w:val="center"/>
                      <w:rPr>
                        <w:szCs w:val="21"/>
                      </w:rPr>
                    </w:pPr>
                    <w:r>
                      <w:rPr>
                        <w:rFonts w:hint="eastAsia"/>
                        <w:szCs w:val="21"/>
                      </w:rPr>
                      <w:t>项目</w:t>
                    </w:r>
                  </w:p>
                </w:tc>
              </w:sdtContent>
            </w:sdt>
            <w:sdt>
              <w:sdtPr>
                <w:tag w:val="_PLD_9dc87bd465124a2289f545f76d28c96c"/>
                <w:id w:val="787402"/>
                <w:lock w:val="sdtLocked"/>
              </w:sdtPr>
              <w:sdtContent>
                <w:tc>
                  <w:tcPr>
                    <w:tcW w:w="1147" w:type="pct"/>
                    <w:tcBorders>
                      <w:top w:val="single" w:sz="4" w:space="0" w:color="auto"/>
                      <w:left w:val="single" w:sz="4" w:space="0" w:color="auto"/>
                      <w:bottom w:val="single" w:sz="4" w:space="0" w:color="auto"/>
                      <w:right w:val="single" w:sz="4" w:space="0" w:color="auto"/>
                    </w:tcBorders>
                    <w:vAlign w:val="center"/>
                  </w:tcPr>
                  <w:p w:rsidR="002256D4" w:rsidRDefault="002256D4" w:rsidP="00EC2573">
                    <w:pPr>
                      <w:autoSpaceDE w:val="0"/>
                      <w:autoSpaceDN w:val="0"/>
                      <w:adjustRightInd w:val="0"/>
                      <w:jc w:val="center"/>
                      <w:rPr>
                        <w:szCs w:val="21"/>
                      </w:rPr>
                    </w:pPr>
                    <w:r>
                      <w:rPr>
                        <w:rFonts w:hint="eastAsia"/>
                        <w:szCs w:val="21"/>
                      </w:rPr>
                      <w:t>本期发生额</w:t>
                    </w:r>
                  </w:p>
                </w:tc>
              </w:sdtContent>
            </w:sdt>
            <w:sdt>
              <w:sdtPr>
                <w:tag w:val="_PLD_e1b91f5db91a439083c1f9a1b7d17ef9"/>
                <w:id w:val="787403"/>
                <w:lock w:val="sdtLocked"/>
              </w:sdtPr>
              <w:sdtContent>
                <w:tc>
                  <w:tcPr>
                    <w:tcW w:w="1147" w:type="pct"/>
                    <w:tcBorders>
                      <w:top w:val="single" w:sz="4" w:space="0" w:color="auto"/>
                      <w:left w:val="single" w:sz="4" w:space="0" w:color="auto"/>
                      <w:bottom w:val="single" w:sz="4" w:space="0" w:color="auto"/>
                      <w:right w:val="single" w:sz="4" w:space="0" w:color="auto"/>
                    </w:tcBorders>
                    <w:vAlign w:val="center"/>
                  </w:tcPr>
                  <w:p w:rsidR="002256D4" w:rsidRDefault="002256D4" w:rsidP="00EC2573">
                    <w:pPr>
                      <w:autoSpaceDE w:val="0"/>
                      <w:autoSpaceDN w:val="0"/>
                      <w:adjustRightInd w:val="0"/>
                      <w:jc w:val="center"/>
                      <w:rPr>
                        <w:szCs w:val="21"/>
                      </w:rPr>
                    </w:pPr>
                    <w:r>
                      <w:rPr>
                        <w:rFonts w:hint="eastAsia"/>
                        <w:szCs w:val="21"/>
                      </w:rPr>
                      <w:t>上期发生额</w:t>
                    </w:r>
                  </w:p>
                </w:tc>
              </w:sdtContent>
            </w:sdt>
            <w:sdt>
              <w:sdtPr>
                <w:tag w:val="_PLD_db1c9e08e7ea407889a350e8451d2848"/>
                <w:id w:val="787404"/>
                <w:lock w:val="sdtLocked"/>
              </w:sdtPr>
              <w:sdtContent>
                <w:tc>
                  <w:tcPr>
                    <w:tcW w:w="1362" w:type="pct"/>
                    <w:tcBorders>
                      <w:top w:val="single" w:sz="4" w:space="0" w:color="auto"/>
                      <w:left w:val="single" w:sz="4" w:space="0" w:color="auto"/>
                      <w:bottom w:val="single" w:sz="4" w:space="0" w:color="auto"/>
                      <w:right w:val="single" w:sz="4" w:space="0" w:color="auto"/>
                    </w:tcBorders>
                    <w:vAlign w:val="center"/>
                  </w:tcPr>
                  <w:p w:rsidR="002256D4" w:rsidRDefault="002256D4" w:rsidP="00EC2573">
                    <w:pPr>
                      <w:autoSpaceDE w:val="0"/>
                      <w:autoSpaceDN w:val="0"/>
                      <w:adjustRightInd w:val="0"/>
                      <w:jc w:val="center"/>
                      <w:rPr>
                        <w:color w:val="FF0000"/>
                        <w:szCs w:val="21"/>
                      </w:rPr>
                    </w:pPr>
                    <w:r>
                      <w:rPr>
                        <w:rFonts w:hint="eastAsia"/>
                        <w:szCs w:val="21"/>
                      </w:rPr>
                      <w:t>计入当期非经常性损益的金额</w:t>
                    </w:r>
                  </w:p>
                </w:tc>
              </w:sdtContent>
            </w:sdt>
          </w:tr>
          <w:tr w:rsidR="002256D4" w:rsidTr="001F51C7">
            <w:sdt>
              <w:sdtPr>
                <w:tag w:val="_PLD_2d7d486e5802447694f6aabdd236c0f9"/>
                <w:id w:val="787405"/>
                <w:lock w:val="sdtLocked"/>
              </w:sdtPr>
              <w:sdtContent>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rPr>
                        <w:szCs w:val="21"/>
                      </w:rPr>
                    </w:pPr>
                    <w:r>
                      <w:rPr>
                        <w:rFonts w:hint="eastAsia"/>
                        <w:szCs w:val="21"/>
                      </w:rPr>
                      <w:t>非流动资产处置利得合计</w:t>
                    </w:r>
                  </w:p>
                </w:tc>
              </w:sdtContent>
            </w:sdt>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362"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jc w:val="right"/>
                  <w:rPr>
                    <w:szCs w:val="21"/>
                  </w:rPr>
                </w:pPr>
              </w:p>
            </w:tc>
          </w:tr>
          <w:tr w:rsidR="002256D4" w:rsidTr="001F51C7">
            <w:sdt>
              <w:sdtPr>
                <w:tag w:val="_PLD_56e5a2dd44854ddd9b1f8deb77014232"/>
                <w:id w:val="787406"/>
                <w:lock w:val="sdtLocked"/>
              </w:sdtPr>
              <w:sdtContent>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rPr>
                        <w:szCs w:val="21"/>
                      </w:rPr>
                    </w:pPr>
                    <w:r>
                      <w:rPr>
                        <w:rFonts w:hint="eastAsia"/>
                        <w:szCs w:val="21"/>
                      </w:rPr>
                      <w:t>其中：固定资产处置利得</w:t>
                    </w:r>
                  </w:p>
                </w:tc>
              </w:sdtContent>
            </w:sdt>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362"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jc w:val="right"/>
                  <w:rPr>
                    <w:szCs w:val="21"/>
                  </w:rPr>
                </w:pPr>
              </w:p>
            </w:tc>
          </w:tr>
          <w:tr w:rsidR="002256D4" w:rsidTr="001F51C7">
            <w:sdt>
              <w:sdtPr>
                <w:tag w:val="_PLD_0c67c8623790441885ff3b307cc33e39"/>
                <w:id w:val="787407"/>
                <w:lock w:val="sdtLocked"/>
              </w:sdtPr>
              <w:sdtContent>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ind w:firstLineChars="300" w:firstLine="630"/>
                      <w:rPr>
                        <w:szCs w:val="21"/>
                      </w:rPr>
                    </w:pPr>
                    <w:r>
                      <w:rPr>
                        <w:rFonts w:hint="eastAsia"/>
                        <w:szCs w:val="21"/>
                      </w:rPr>
                      <w:t>无形资产处置利得</w:t>
                    </w:r>
                  </w:p>
                </w:tc>
              </w:sdtContent>
            </w:sdt>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362"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jc w:val="right"/>
                  <w:rPr>
                    <w:szCs w:val="21"/>
                  </w:rPr>
                </w:pPr>
              </w:p>
            </w:tc>
          </w:tr>
          <w:tr w:rsidR="002256D4" w:rsidTr="001F51C7">
            <w:sdt>
              <w:sdtPr>
                <w:tag w:val="_PLD_e1bafef3b0014764b4b915b52e29fba9"/>
                <w:id w:val="787409"/>
                <w:lock w:val="sdtLocked"/>
              </w:sdtPr>
              <w:sdtContent>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rPr>
                        <w:szCs w:val="21"/>
                      </w:rPr>
                    </w:pPr>
                    <w:r>
                      <w:rPr>
                        <w:rFonts w:hint="eastAsia"/>
                        <w:szCs w:val="21"/>
                      </w:rPr>
                      <w:t>非货币性资产交换利得</w:t>
                    </w:r>
                  </w:p>
                </w:tc>
              </w:sdtContent>
            </w:sdt>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362"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jc w:val="right"/>
                  <w:rPr>
                    <w:szCs w:val="21"/>
                  </w:rPr>
                </w:pPr>
              </w:p>
            </w:tc>
          </w:tr>
          <w:tr w:rsidR="002256D4" w:rsidTr="001F51C7">
            <w:sdt>
              <w:sdtPr>
                <w:tag w:val="_PLD_c2513254d4874268a6239e1ae075ea22"/>
                <w:id w:val="787410"/>
                <w:lock w:val="sdtLocked"/>
              </w:sdtPr>
              <w:sdtContent>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rPr>
                        <w:szCs w:val="21"/>
                      </w:rPr>
                    </w:pPr>
                    <w:r>
                      <w:rPr>
                        <w:rFonts w:hint="eastAsia"/>
                        <w:szCs w:val="21"/>
                      </w:rPr>
                      <w:t>接受捐赠</w:t>
                    </w:r>
                  </w:p>
                </w:tc>
              </w:sdtContent>
            </w:sdt>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362"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jc w:val="right"/>
                  <w:rPr>
                    <w:szCs w:val="21"/>
                  </w:rPr>
                </w:pPr>
              </w:p>
            </w:tc>
          </w:tr>
          <w:tr w:rsidR="002256D4" w:rsidTr="001F51C7">
            <w:sdt>
              <w:sdtPr>
                <w:tag w:val="_PLD_4ceb5cb8f02c47d68b9fbe69483149d9"/>
                <w:id w:val="787411"/>
                <w:lock w:val="sdtLocked"/>
              </w:sdtPr>
              <w:sdtContent>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ind w:right="6"/>
                      <w:rPr>
                        <w:bCs/>
                        <w:szCs w:val="21"/>
                      </w:rPr>
                    </w:pPr>
                    <w:r>
                      <w:rPr>
                        <w:rFonts w:hint="eastAsia"/>
                        <w:bCs/>
                        <w:szCs w:val="21"/>
                      </w:rPr>
                      <w:t>政府补助</w:t>
                    </w:r>
                  </w:p>
                </w:tc>
              </w:sdtContent>
            </w:sdt>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147" w:type="pct"/>
                <w:tcBorders>
                  <w:top w:val="single" w:sz="4" w:space="0" w:color="auto"/>
                  <w:left w:val="single" w:sz="4" w:space="0" w:color="auto"/>
                  <w:bottom w:val="single" w:sz="4" w:space="0" w:color="auto"/>
                  <w:right w:val="single" w:sz="4" w:space="0" w:color="auto"/>
                </w:tcBorders>
              </w:tcPr>
              <w:p w:rsidR="002256D4" w:rsidRDefault="002256D4" w:rsidP="00EC2573">
                <w:pPr>
                  <w:jc w:val="right"/>
                  <w:rPr>
                    <w:szCs w:val="21"/>
                  </w:rPr>
                </w:pPr>
              </w:p>
            </w:tc>
            <w:tc>
              <w:tcPr>
                <w:tcW w:w="1362" w:type="pct"/>
                <w:tcBorders>
                  <w:top w:val="single" w:sz="4" w:space="0" w:color="auto"/>
                  <w:left w:val="single" w:sz="4" w:space="0" w:color="auto"/>
                  <w:bottom w:val="single" w:sz="4" w:space="0" w:color="auto"/>
                  <w:right w:val="single" w:sz="4" w:space="0" w:color="auto"/>
                </w:tcBorders>
              </w:tcPr>
              <w:p w:rsidR="002256D4" w:rsidRDefault="002256D4" w:rsidP="00EC2573">
                <w:pPr>
                  <w:autoSpaceDE w:val="0"/>
                  <w:autoSpaceDN w:val="0"/>
                  <w:adjustRightInd w:val="0"/>
                  <w:jc w:val="right"/>
                  <w:rPr>
                    <w:szCs w:val="21"/>
                  </w:rPr>
                </w:pPr>
              </w:p>
            </w:tc>
          </w:tr>
          <w:sdt>
            <w:sdtPr>
              <w:rPr>
                <w:rFonts w:hint="eastAsia"/>
                <w:szCs w:val="21"/>
              </w:rPr>
              <w:alias w:val="营业外收入明细"/>
              <w:tag w:val="_TUP_46937c9656934b67a9abb141e7420d0e"/>
              <w:id w:val="787412"/>
              <w:lock w:val="sdtLocked"/>
            </w:sdtPr>
            <w:sdtEndPr>
              <w:rPr>
                <w:rFonts w:ascii="宋体" w:hAnsi="宋体"/>
              </w:rPr>
            </w:sdtEndPr>
            <w:sdtContent>
              <w:tr w:rsidR="002256D4" w:rsidTr="001F51C7">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rPr>
                        <w:szCs w:val="21"/>
                      </w:rPr>
                    </w:pPr>
                    <w:r>
                      <w:t>专项应付款转入</w:t>
                    </w:r>
                  </w:p>
                </w:tc>
                <w:tc>
                  <w:tcPr>
                    <w:tcW w:w="1147"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szCs w:val="21"/>
                      </w:rPr>
                    </w:pPr>
                    <w:r w:rsidRPr="002256D4">
                      <w:rPr>
                        <w:rFonts w:ascii="宋体" w:hAnsi="宋体"/>
                      </w:rPr>
                      <w:t xml:space="preserve">　</w:t>
                    </w:r>
                  </w:p>
                </w:tc>
                <w:tc>
                  <w:tcPr>
                    <w:tcW w:w="1147"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szCs w:val="21"/>
                      </w:rPr>
                    </w:pPr>
                    <w:r w:rsidRPr="002256D4">
                      <w:rPr>
                        <w:rFonts w:ascii="宋体" w:hAnsi="宋体"/>
                      </w:rPr>
                      <w:t>18,753,969.74</w:t>
                    </w:r>
                  </w:p>
                </w:tc>
                <w:tc>
                  <w:tcPr>
                    <w:tcW w:w="1362"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szCs w:val="21"/>
                      </w:rPr>
                    </w:pPr>
                  </w:p>
                </w:tc>
              </w:tr>
            </w:sdtContent>
          </w:sdt>
          <w:sdt>
            <w:sdtPr>
              <w:rPr>
                <w:rFonts w:hint="eastAsia"/>
                <w:szCs w:val="21"/>
              </w:rPr>
              <w:alias w:val="营业外收入明细"/>
              <w:tag w:val="_TUP_46937c9656934b67a9abb141e7420d0e"/>
              <w:id w:val="787413"/>
              <w:lock w:val="sdtLocked"/>
            </w:sdtPr>
            <w:sdtEndPr>
              <w:rPr>
                <w:rFonts w:ascii="宋体" w:hAnsi="宋体"/>
              </w:rPr>
            </w:sdtEndPr>
            <w:sdtContent>
              <w:tr w:rsidR="002256D4" w:rsidTr="001F51C7">
                <w:tc>
                  <w:tcPr>
                    <w:tcW w:w="1343" w:type="pct"/>
                    <w:tcBorders>
                      <w:top w:val="single" w:sz="4" w:space="0" w:color="auto"/>
                      <w:left w:val="single" w:sz="4" w:space="0" w:color="auto"/>
                      <w:bottom w:val="single" w:sz="4" w:space="0" w:color="auto"/>
                      <w:right w:val="single" w:sz="4" w:space="0" w:color="auto"/>
                    </w:tcBorders>
                  </w:tcPr>
                  <w:p w:rsidR="002256D4" w:rsidRDefault="002256D4" w:rsidP="00EC2573">
                    <w:pPr>
                      <w:rPr>
                        <w:szCs w:val="21"/>
                      </w:rPr>
                    </w:pPr>
                    <w:r>
                      <w:t>其他</w:t>
                    </w:r>
                  </w:p>
                </w:tc>
                <w:tc>
                  <w:tcPr>
                    <w:tcW w:w="1147"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szCs w:val="21"/>
                      </w:rPr>
                    </w:pPr>
                    <w:r w:rsidRPr="002256D4">
                      <w:rPr>
                        <w:rFonts w:ascii="宋体" w:hAnsi="宋体"/>
                      </w:rPr>
                      <w:t>6,399,018.45</w:t>
                    </w:r>
                  </w:p>
                </w:tc>
                <w:tc>
                  <w:tcPr>
                    <w:tcW w:w="1147"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szCs w:val="21"/>
                      </w:rPr>
                    </w:pPr>
                    <w:r w:rsidRPr="002256D4">
                      <w:rPr>
                        <w:rFonts w:ascii="宋体" w:hAnsi="宋体"/>
                      </w:rPr>
                      <w:t>2,703,758.76</w:t>
                    </w:r>
                  </w:p>
                </w:tc>
                <w:tc>
                  <w:tcPr>
                    <w:tcW w:w="1362"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szCs w:val="21"/>
                      </w:rPr>
                    </w:pPr>
                    <w:r w:rsidRPr="002256D4">
                      <w:rPr>
                        <w:rFonts w:ascii="宋体" w:hAnsi="宋体"/>
                      </w:rPr>
                      <w:t>6,399,018.45</w:t>
                    </w:r>
                  </w:p>
                </w:tc>
              </w:tr>
            </w:sdtContent>
          </w:sdt>
          <w:tr w:rsidR="002256D4" w:rsidRPr="002256D4" w:rsidTr="001F51C7">
            <w:sdt>
              <w:sdtPr>
                <w:tag w:val="_PLD_0701136e79c0479f9536922958a26987"/>
                <w:id w:val="787414"/>
                <w:lock w:val="sdtLocked"/>
              </w:sdtPr>
              <w:sdtContent>
                <w:tc>
                  <w:tcPr>
                    <w:tcW w:w="1343" w:type="pct"/>
                    <w:tcBorders>
                      <w:top w:val="single" w:sz="4" w:space="0" w:color="auto"/>
                      <w:left w:val="single" w:sz="4" w:space="0" w:color="auto"/>
                      <w:bottom w:val="single" w:sz="4" w:space="0" w:color="auto"/>
                      <w:right w:val="single" w:sz="4" w:space="0" w:color="auto"/>
                    </w:tcBorders>
                    <w:vAlign w:val="center"/>
                  </w:tcPr>
                  <w:p w:rsidR="002256D4" w:rsidRDefault="002256D4" w:rsidP="00EC2573">
                    <w:pPr>
                      <w:jc w:val="center"/>
                      <w:rPr>
                        <w:szCs w:val="21"/>
                      </w:rPr>
                    </w:pPr>
                    <w:r>
                      <w:rPr>
                        <w:rFonts w:hint="eastAsia"/>
                        <w:szCs w:val="21"/>
                      </w:rPr>
                      <w:t>合计</w:t>
                    </w:r>
                  </w:p>
                </w:tc>
              </w:sdtContent>
            </w:sdt>
            <w:tc>
              <w:tcPr>
                <w:tcW w:w="1147"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rPr>
                </w:pPr>
                <w:r w:rsidRPr="002256D4">
                  <w:rPr>
                    <w:rFonts w:ascii="宋体" w:hAnsi="宋体"/>
                  </w:rPr>
                  <w:t>6,399,018.45</w:t>
                </w:r>
              </w:p>
            </w:tc>
            <w:tc>
              <w:tcPr>
                <w:tcW w:w="1147"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rPr>
                </w:pPr>
                <w:r w:rsidRPr="002256D4">
                  <w:rPr>
                    <w:rFonts w:ascii="宋体" w:hAnsi="宋体"/>
                  </w:rPr>
                  <w:t>21,457,728.50</w:t>
                </w:r>
              </w:p>
            </w:tc>
            <w:tc>
              <w:tcPr>
                <w:tcW w:w="1362" w:type="pct"/>
                <w:tcBorders>
                  <w:top w:val="single" w:sz="4" w:space="0" w:color="auto"/>
                  <w:left w:val="single" w:sz="4" w:space="0" w:color="auto"/>
                  <w:bottom w:val="single" w:sz="4" w:space="0" w:color="auto"/>
                  <w:right w:val="single" w:sz="4" w:space="0" w:color="auto"/>
                </w:tcBorders>
                <w:vAlign w:val="center"/>
              </w:tcPr>
              <w:p w:rsidR="002256D4" w:rsidRPr="002256D4" w:rsidRDefault="002256D4" w:rsidP="002256D4">
                <w:pPr>
                  <w:jc w:val="right"/>
                  <w:rPr>
                    <w:rFonts w:ascii="宋体" w:hAnsi="宋体"/>
                  </w:rPr>
                </w:pPr>
                <w:r w:rsidRPr="002256D4">
                  <w:rPr>
                    <w:rFonts w:ascii="宋体" w:hAnsi="宋体"/>
                  </w:rPr>
                  <w:t>6,399,018.45</w:t>
                </w:r>
              </w:p>
            </w:tc>
          </w:tr>
        </w:tbl>
        <w:p w:rsidR="00B33BEC" w:rsidRPr="002256D4" w:rsidRDefault="00FE1625" w:rsidP="002256D4"/>
      </w:sdtContent>
    </w:sdt>
    <w:sdt>
      <w:sdtPr>
        <w:rPr>
          <w:rFonts w:ascii="宋体" w:eastAsiaTheme="minorEastAsia"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45146D">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5146D">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8"/>
            <w:gridCol w:w="2127"/>
            <w:gridCol w:w="2127"/>
            <w:gridCol w:w="2137"/>
          </w:tblGrid>
          <w:tr w:rsidR="0045146D" w:rsidTr="0045146D">
            <w:sdt>
              <w:sdtPr>
                <w:tag w:val="_PLD_3e5b39f95fae41609c103f36a1017c54"/>
                <w:id w:val="787754"/>
                <w:lock w:val="sdtLocked"/>
              </w:sdtPr>
              <w:sdtContent>
                <w:tc>
                  <w:tcPr>
                    <w:tcW w:w="1469" w:type="pct"/>
                    <w:tcBorders>
                      <w:top w:val="single" w:sz="4" w:space="0" w:color="auto"/>
                      <w:left w:val="single" w:sz="4" w:space="0" w:color="auto"/>
                      <w:bottom w:val="single" w:sz="4" w:space="0" w:color="auto"/>
                      <w:right w:val="single" w:sz="4" w:space="0" w:color="auto"/>
                    </w:tcBorders>
                    <w:vAlign w:val="center"/>
                  </w:tcPr>
                  <w:p w:rsidR="0045146D" w:rsidRDefault="0045146D" w:rsidP="00EC2573">
                    <w:pPr>
                      <w:autoSpaceDE w:val="0"/>
                      <w:autoSpaceDN w:val="0"/>
                      <w:adjustRightInd w:val="0"/>
                      <w:jc w:val="center"/>
                      <w:rPr>
                        <w:szCs w:val="21"/>
                      </w:rPr>
                    </w:pPr>
                    <w:r>
                      <w:rPr>
                        <w:rFonts w:hint="eastAsia"/>
                        <w:szCs w:val="21"/>
                      </w:rPr>
                      <w:t>项目</w:t>
                    </w:r>
                  </w:p>
                </w:tc>
              </w:sdtContent>
            </w:sdt>
            <w:sdt>
              <w:sdtPr>
                <w:tag w:val="_PLD_9ea5703e0d9641a1acf20638053e3dd5"/>
                <w:id w:val="787755"/>
                <w:lock w:val="sdtLocked"/>
              </w:sdtPr>
              <w:sdtContent>
                <w:tc>
                  <w:tcPr>
                    <w:tcW w:w="1175" w:type="pct"/>
                    <w:tcBorders>
                      <w:top w:val="single" w:sz="4" w:space="0" w:color="auto"/>
                      <w:left w:val="single" w:sz="4" w:space="0" w:color="auto"/>
                      <w:bottom w:val="single" w:sz="4" w:space="0" w:color="auto"/>
                      <w:right w:val="single" w:sz="4" w:space="0" w:color="auto"/>
                    </w:tcBorders>
                    <w:vAlign w:val="center"/>
                  </w:tcPr>
                  <w:p w:rsidR="0045146D" w:rsidRDefault="0045146D" w:rsidP="00EC2573">
                    <w:pPr>
                      <w:autoSpaceDE w:val="0"/>
                      <w:autoSpaceDN w:val="0"/>
                      <w:adjustRightInd w:val="0"/>
                      <w:jc w:val="center"/>
                      <w:rPr>
                        <w:szCs w:val="21"/>
                      </w:rPr>
                    </w:pPr>
                    <w:r>
                      <w:rPr>
                        <w:rFonts w:hint="eastAsia"/>
                        <w:szCs w:val="21"/>
                      </w:rPr>
                      <w:t>本期发生额</w:t>
                    </w:r>
                  </w:p>
                </w:tc>
              </w:sdtContent>
            </w:sdt>
            <w:sdt>
              <w:sdtPr>
                <w:tag w:val="_PLD_27cbc4bb29594bcfa61154a0d46b4d20"/>
                <w:id w:val="787756"/>
                <w:lock w:val="sdtLocked"/>
              </w:sdtPr>
              <w:sdtContent>
                <w:tc>
                  <w:tcPr>
                    <w:tcW w:w="1175" w:type="pct"/>
                    <w:tcBorders>
                      <w:top w:val="single" w:sz="4" w:space="0" w:color="auto"/>
                      <w:left w:val="single" w:sz="4" w:space="0" w:color="auto"/>
                      <w:bottom w:val="single" w:sz="4" w:space="0" w:color="auto"/>
                      <w:right w:val="single" w:sz="4" w:space="0" w:color="auto"/>
                    </w:tcBorders>
                    <w:vAlign w:val="center"/>
                  </w:tcPr>
                  <w:p w:rsidR="0045146D" w:rsidRDefault="0045146D" w:rsidP="00EC2573">
                    <w:pPr>
                      <w:autoSpaceDE w:val="0"/>
                      <w:autoSpaceDN w:val="0"/>
                      <w:adjustRightInd w:val="0"/>
                      <w:jc w:val="center"/>
                      <w:rPr>
                        <w:szCs w:val="21"/>
                      </w:rPr>
                    </w:pPr>
                    <w:r>
                      <w:rPr>
                        <w:rFonts w:hint="eastAsia"/>
                        <w:szCs w:val="21"/>
                      </w:rPr>
                      <w:t>上期发生额</w:t>
                    </w:r>
                  </w:p>
                </w:tc>
              </w:sdtContent>
            </w:sdt>
            <w:sdt>
              <w:sdtPr>
                <w:tag w:val="_PLD_cab5bf568f924fed9d087fb26b588481"/>
                <w:id w:val="787757"/>
                <w:lock w:val="sdtLocked"/>
              </w:sdtPr>
              <w:sdtContent>
                <w:tc>
                  <w:tcPr>
                    <w:tcW w:w="1181" w:type="pct"/>
                    <w:tcBorders>
                      <w:top w:val="single" w:sz="4" w:space="0" w:color="auto"/>
                      <w:left w:val="single" w:sz="4" w:space="0" w:color="auto"/>
                      <w:bottom w:val="single" w:sz="4" w:space="0" w:color="auto"/>
                      <w:right w:val="single" w:sz="4" w:space="0" w:color="auto"/>
                    </w:tcBorders>
                    <w:vAlign w:val="center"/>
                  </w:tcPr>
                  <w:p w:rsidR="0045146D" w:rsidRDefault="0045146D" w:rsidP="00EC2573">
                    <w:pPr>
                      <w:autoSpaceDE w:val="0"/>
                      <w:autoSpaceDN w:val="0"/>
                      <w:adjustRightInd w:val="0"/>
                      <w:jc w:val="center"/>
                      <w:rPr>
                        <w:szCs w:val="21"/>
                      </w:rPr>
                    </w:pPr>
                    <w:r>
                      <w:rPr>
                        <w:rFonts w:hint="eastAsia"/>
                        <w:szCs w:val="21"/>
                      </w:rPr>
                      <w:t>计入当期非经常性损益的金额</w:t>
                    </w:r>
                  </w:p>
                </w:tc>
              </w:sdtContent>
            </w:sdt>
          </w:tr>
          <w:tr w:rsidR="0045146D" w:rsidTr="0045146D">
            <w:sdt>
              <w:sdtPr>
                <w:tag w:val="_PLD_fa1137f80f424464b95a182d4e48d247"/>
                <w:id w:val="787758"/>
                <w:lock w:val="sdtLocked"/>
              </w:sdtPr>
              <w:sdtContent>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autoSpaceDE w:val="0"/>
                      <w:autoSpaceDN w:val="0"/>
                      <w:adjustRightInd w:val="0"/>
                      <w:rPr>
                        <w:szCs w:val="21"/>
                      </w:rPr>
                    </w:pPr>
                    <w:r>
                      <w:rPr>
                        <w:rFonts w:hint="eastAsia"/>
                        <w:szCs w:val="21"/>
                      </w:rPr>
                      <w:t>非流动资产处置损失合计</w:t>
                    </w:r>
                  </w:p>
                </w:tc>
              </w:sdtContent>
            </w:sdt>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3,992,027.21</w:t>
                </w: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autoSpaceDE w:val="0"/>
                  <w:autoSpaceDN w:val="0"/>
                  <w:adjustRightInd w:val="0"/>
                  <w:jc w:val="right"/>
                  <w:rPr>
                    <w:rFonts w:ascii="宋体" w:hAnsi="宋体"/>
                    <w:szCs w:val="21"/>
                  </w:rPr>
                </w:pPr>
              </w:p>
            </w:tc>
          </w:tr>
          <w:tr w:rsidR="0045146D" w:rsidTr="0045146D">
            <w:sdt>
              <w:sdtPr>
                <w:tag w:val="_PLD_5042ec27aa0b45deb7d091b82164f45c"/>
                <w:id w:val="787759"/>
                <w:lock w:val="sdtLocked"/>
              </w:sdtPr>
              <w:sdtContent>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autoSpaceDE w:val="0"/>
                      <w:autoSpaceDN w:val="0"/>
                      <w:adjustRightInd w:val="0"/>
                      <w:rPr>
                        <w:szCs w:val="21"/>
                      </w:rPr>
                    </w:pPr>
                    <w:r>
                      <w:rPr>
                        <w:rFonts w:hint="eastAsia"/>
                        <w:szCs w:val="21"/>
                      </w:rPr>
                      <w:t>其中：固定资产处置损失</w:t>
                    </w:r>
                  </w:p>
                </w:tc>
              </w:sdtContent>
            </w:sdt>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3,992,027.21</w:t>
                </w: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autoSpaceDE w:val="0"/>
                  <w:autoSpaceDN w:val="0"/>
                  <w:adjustRightInd w:val="0"/>
                  <w:jc w:val="right"/>
                  <w:rPr>
                    <w:rFonts w:ascii="宋体" w:hAnsi="宋体"/>
                    <w:szCs w:val="21"/>
                  </w:rPr>
                </w:pPr>
              </w:p>
            </w:tc>
          </w:tr>
          <w:tr w:rsidR="0045146D" w:rsidTr="0045146D">
            <w:sdt>
              <w:sdtPr>
                <w:tag w:val="_PLD_46c4042207ee4588afa39cb729ee058e"/>
                <w:id w:val="787760"/>
                <w:lock w:val="sdtLocked"/>
              </w:sdtPr>
              <w:sdtContent>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autoSpaceDE w:val="0"/>
                      <w:autoSpaceDN w:val="0"/>
                      <w:adjustRightInd w:val="0"/>
                      <w:ind w:firstLineChars="300" w:firstLine="630"/>
                      <w:rPr>
                        <w:szCs w:val="21"/>
                      </w:rPr>
                    </w:pPr>
                    <w:r>
                      <w:rPr>
                        <w:rFonts w:hint="eastAsia"/>
                        <w:szCs w:val="21"/>
                      </w:rPr>
                      <w:t>无形资产处置损失</w:t>
                    </w:r>
                  </w:p>
                </w:tc>
              </w:sdtContent>
            </w:sdt>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autoSpaceDE w:val="0"/>
                  <w:autoSpaceDN w:val="0"/>
                  <w:adjustRightInd w:val="0"/>
                  <w:jc w:val="right"/>
                  <w:rPr>
                    <w:rFonts w:ascii="宋体" w:hAnsi="宋体"/>
                    <w:szCs w:val="21"/>
                  </w:rPr>
                </w:pPr>
              </w:p>
            </w:tc>
          </w:tr>
          <w:tr w:rsidR="0045146D" w:rsidTr="0045146D">
            <w:sdt>
              <w:sdtPr>
                <w:tag w:val="_PLD_f1c21ef931fe4fa5910f57ecc1d02e08"/>
                <w:id w:val="787761"/>
                <w:lock w:val="sdtLocked"/>
              </w:sdtPr>
              <w:sdtContent>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autoSpaceDE w:val="0"/>
                      <w:autoSpaceDN w:val="0"/>
                      <w:adjustRightInd w:val="0"/>
                      <w:rPr>
                        <w:szCs w:val="21"/>
                      </w:rPr>
                    </w:pPr>
                    <w:r>
                      <w:rPr>
                        <w:rFonts w:hint="eastAsia"/>
                        <w:szCs w:val="21"/>
                      </w:rPr>
                      <w:t>债务重组损失</w:t>
                    </w:r>
                  </w:p>
                </w:tc>
              </w:sdtContent>
            </w:sdt>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autoSpaceDE w:val="0"/>
                  <w:autoSpaceDN w:val="0"/>
                  <w:adjustRightInd w:val="0"/>
                  <w:jc w:val="right"/>
                  <w:rPr>
                    <w:rFonts w:ascii="宋体" w:hAnsi="宋体"/>
                    <w:szCs w:val="21"/>
                  </w:rPr>
                </w:pPr>
              </w:p>
            </w:tc>
          </w:tr>
          <w:tr w:rsidR="0045146D" w:rsidTr="0045146D">
            <w:sdt>
              <w:sdtPr>
                <w:tag w:val="_PLD_be977913c5e242ec93d414c55e3d4616"/>
                <w:id w:val="787762"/>
                <w:lock w:val="sdtLocked"/>
              </w:sdtPr>
              <w:sdtContent>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autoSpaceDE w:val="0"/>
                      <w:autoSpaceDN w:val="0"/>
                      <w:adjustRightInd w:val="0"/>
                      <w:rPr>
                        <w:szCs w:val="21"/>
                      </w:rPr>
                    </w:pPr>
                    <w:r>
                      <w:rPr>
                        <w:rFonts w:hint="eastAsia"/>
                        <w:szCs w:val="21"/>
                      </w:rPr>
                      <w:t>非货币性资产交换损失</w:t>
                    </w:r>
                  </w:p>
                </w:tc>
              </w:sdtContent>
            </w:sdt>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autoSpaceDE w:val="0"/>
                  <w:autoSpaceDN w:val="0"/>
                  <w:adjustRightInd w:val="0"/>
                  <w:jc w:val="right"/>
                  <w:rPr>
                    <w:rFonts w:ascii="宋体" w:hAnsi="宋体"/>
                    <w:szCs w:val="21"/>
                  </w:rPr>
                </w:pPr>
              </w:p>
            </w:tc>
          </w:tr>
          <w:tr w:rsidR="0045146D" w:rsidTr="0045146D">
            <w:sdt>
              <w:sdtPr>
                <w:tag w:val="_PLD_ae47fed3bcb1413ea1180de7d4fc5c85"/>
                <w:id w:val="787763"/>
                <w:lock w:val="sdtLocked"/>
              </w:sdtPr>
              <w:sdtContent>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autoSpaceDE w:val="0"/>
                      <w:autoSpaceDN w:val="0"/>
                      <w:adjustRightInd w:val="0"/>
                      <w:rPr>
                        <w:szCs w:val="21"/>
                      </w:rPr>
                    </w:pPr>
                    <w:r>
                      <w:rPr>
                        <w:rFonts w:hint="eastAsia"/>
                        <w:szCs w:val="21"/>
                      </w:rPr>
                      <w:t>对外捐赠</w:t>
                    </w:r>
                  </w:p>
                </w:tc>
              </w:sdtContent>
            </w:sdt>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autoSpaceDE w:val="0"/>
                  <w:autoSpaceDN w:val="0"/>
                  <w:adjustRightInd w:val="0"/>
                  <w:jc w:val="right"/>
                  <w:rPr>
                    <w:rFonts w:ascii="宋体" w:hAnsi="宋体"/>
                    <w:szCs w:val="21"/>
                  </w:rPr>
                </w:pPr>
              </w:p>
            </w:tc>
          </w:tr>
          <w:sdt>
            <w:sdtPr>
              <w:rPr>
                <w:rFonts w:hint="eastAsia"/>
                <w:szCs w:val="21"/>
              </w:rPr>
              <w:alias w:val="营业外支出明细"/>
              <w:tag w:val="_TUP_bd09bb7bd32c41f2b26ca414c6e9418d"/>
              <w:id w:val="787764"/>
              <w:lock w:val="sdtLocked"/>
            </w:sdtPr>
            <w:sdtEndPr>
              <w:rPr>
                <w:rFonts w:ascii="宋体" w:hAnsi="宋体"/>
              </w:rPr>
            </w:sdtEndPr>
            <w:sdtContent>
              <w:tr w:rsidR="0045146D" w:rsidTr="0045146D">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rPr>
                        <w:szCs w:val="21"/>
                      </w:rPr>
                    </w:pPr>
                    <w:r>
                      <w:t>公益性捐赠支出</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867,620.00</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835,000.00</w:t>
                    </w: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867,620.00</w:t>
                    </w:r>
                  </w:p>
                </w:tc>
              </w:tr>
            </w:sdtContent>
          </w:sdt>
          <w:sdt>
            <w:sdtPr>
              <w:rPr>
                <w:rFonts w:hint="eastAsia"/>
                <w:szCs w:val="21"/>
              </w:rPr>
              <w:alias w:val="营业外支出明细"/>
              <w:tag w:val="_TUP_bd09bb7bd32c41f2b26ca414c6e9418d"/>
              <w:id w:val="787765"/>
              <w:lock w:val="sdtLocked"/>
            </w:sdtPr>
            <w:sdtEndPr>
              <w:rPr>
                <w:rFonts w:ascii="宋体" w:hAnsi="宋体"/>
              </w:rPr>
            </w:sdtEndPr>
            <w:sdtContent>
              <w:tr w:rsidR="0045146D" w:rsidTr="0045146D">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rPr>
                        <w:szCs w:val="21"/>
                      </w:rPr>
                    </w:pPr>
                    <w:r>
                      <w:t>各项罚款违约支出</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782,829.62</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893,312.66</w:t>
                    </w: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782,829.62</w:t>
                    </w:r>
                  </w:p>
                </w:tc>
              </w:tr>
            </w:sdtContent>
          </w:sdt>
          <w:sdt>
            <w:sdtPr>
              <w:rPr>
                <w:rFonts w:hint="eastAsia"/>
                <w:szCs w:val="21"/>
              </w:rPr>
              <w:alias w:val="营业外支出明细"/>
              <w:tag w:val="_TUP_bd09bb7bd32c41f2b26ca414c6e9418d"/>
              <w:id w:val="787766"/>
              <w:lock w:val="sdtLocked"/>
            </w:sdtPr>
            <w:sdtEndPr>
              <w:rPr>
                <w:rFonts w:ascii="宋体" w:hAnsi="宋体"/>
              </w:rPr>
            </w:sdtEndPr>
            <w:sdtContent>
              <w:tr w:rsidR="0045146D" w:rsidTr="0045146D">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rPr>
                        <w:szCs w:val="21"/>
                      </w:rPr>
                    </w:pPr>
                    <w:r>
                      <w:t>各项基金</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p>
                </w:tc>
              </w:tr>
            </w:sdtContent>
          </w:sdt>
          <w:sdt>
            <w:sdtPr>
              <w:rPr>
                <w:rFonts w:hint="eastAsia"/>
                <w:szCs w:val="21"/>
              </w:rPr>
              <w:alias w:val="营业外支出明细"/>
              <w:tag w:val="_TUP_bd09bb7bd32c41f2b26ca414c6e9418d"/>
              <w:id w:val="787767"/>
              <w:lock w:val="sdtLocked"/>
            </w:sdtPr>
            <w:sdtEndPr>
              <w:rPr>
                <w:rFonts w:ascii="宋体" w:hAnsi="宋体"/>
              </w:rPr>
            </w:sdtEndPr>
            <w:sdtContent>
              <w:tr w:rsidR="0045146D" w:rsidTr="0045146D">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rPr>
                        <w:szCs w:val="21"/>
                      </w:rPr>
                    </w:pPr>
                    <w:r>
                      <w:t>其他</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1,211,154.86</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2,315,997.00</w:t>
                    </w: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1,211,154.86</w:t>
                    </w:r>
                  </w:p>
                </w:tc>
              </w:tr>
            </w:sdtContent>
          </w:sdt>
          <w:tr w:rsidR="0045146D" w:rsidTr="0045146D">
            <w:sdt>
              <w:sdtPr>
                <w:tag w:val="_PLD_f10e235b598c4cba837dde9ff8f4cdba"/>
                <w:id w:val="787768"/>
                <w:lock w:val="sdtLocked"/>
              </w:sdtPr>
              <w:sdtContent>
                <w:tc>
                  <w:tcPr>
                    <w:tcW w:w="1469" w:type="pct"/>
                    <w:tcBorders>
                      <w:top w:val="single" w:sz="4" w:space="0" w:color="auto"/>
                      <w:left w:val="single" w:sz="4" w:space="0" w:color="auto"/>
                      <w:bottom w:val="single" w:sz="4" w:space="0" w:color="auto"/>
                      <w:right w:val="single" w:sz="4" w:space="0" w:color="auto"/>
                    </w:tcBorders>
                  </w:tcPr>
                  <w:p w:rsidR="0045146D" w:rsidRDefault="0045146D" w:rsidP="00EC2573">
                    <w:pPr>
                      <w:ind w:right="6"/>
                      <w:jc w:val="center"/>
                      <w:rPr>
                        <w:szCs w:val="21"/>
                      </w:rPr>
                    </w:pPr>
                    <w:r>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2,861,604.48</w:t>
                </w:r>
              </w:p>
            </w:tc>
            <w:tc>
              <w:tcPr>
                <w:tcW w:w="1175"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jc w:val="right"/>
                  <w:rPr>
                    <w:rFonts w:ascii="宋体" w:hAnsi="宋体"/>
                    <w:szCs w:val="21"/>
                  </w:rPr>
                </w:pPr>
                <w:r w:rsidRPr="0045146D">
                  <w:rPr>
                    <w:rFonts w:ascii="宋体" w:hAnsi="宋体"/>
                  </w:rPr>
                  <w:t>8,036,336.87</w:t>
                </w:r>
              </w:p>
            </w:tc>
            <w:tc>
              <w:tcPr>
                <w:tcW w:w="1181" w:type="pct"/>
                <w:tcBorders>
                  <w:top w:val="single" w:sz="4" w:space="0" w:color="auto"/>
                  <w:left w:val="single" w:sz="4" w:space="0" w:color="auto"/>
                  <w:bottom w:val="single" w:sz="4" w:space="0" w:color="auto"/>
                  <w:right w:val="single" w:sz="4" w:space="0" w:color="auto"/>
                </w:tcBorders>
              </w:tcPr>
              <w:p w:rsidR="0045146D" w:rsidRPr="0045146D" w:rsidRDefault="0045146D" w:rsidP="00EC2573">
                <w:pPr>
                  <w:autoSpaceDE w:val="0"/>
                  <w:autoSpaceDN w:val="0"/>
                  <w:adjustRightInd w:val="0"/>
                  <w:jc w:val="right"/>
                  <w:rPr>
                    <w:rFonts w:ascii="宋体" w:hAnsi="宋体"/>
                    <w:szCs w:val="21"/>
                  </w:rPr>
                </w:pPr>
                <w:r w:rsidRPr="0045146D">
                  <w:rPr>
                    <w:rFonts w:ascii="宋体" w:hAnsi="宋体"/>
                  </w:rPr>
                  <w:t>2,861,604.48</w:t>
                </w:r>
              </w:p>
            </w:tc>
          </w:tr>
        </w:tbl>
        <w:p w:rsidR="00B33BEC" w:rsidRDefault="00FE1625">
          <w:pPr>
            <w:rPr>
              <w:szCs w:val="21"/>
            </w:rPr>
          </w:pPr>
        </w:p>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所得税费用</w:t>
          </w:r>
        </w:p>
        <w:p w:rsidR="00B33BEC" w:rsidRDefault="00EC273B" w:rsidP="00816693">
          <w:pPr>
            <w:pStyle w:val="4"/>
            <w:numPr>
              <w:ilvl w:val="0"/>
              <w:numId w:val="97"/>
            </w:numPr>
            <w:ind w:left="426" w:hanging="426"/>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B33BEC" w:rsidRDefault="00FE1625">
              <w:r w:rsidRPr="00E6394E">
                <w:rPr>
                  <w:rFonts w:ascii="宋体" w:hAnsi="宋体"/>
                  <w:sz w:val="18"/>
                </w:rPr>
                <w:fldChar w:fldCharType="begin"/>
              </w:r>
              <w:r w:rsidR="006624D3">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624D3">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B738FB" w:rsidTr="00EC2573">
            <w:trPr>
              <w:trHeight w:val="279"/>
            </w:trPr>
            <w:sdt>
              <w:sdtPr>
                <w:tag w:val="_PLD_e0d72a7f55e04c898352587240ce636b"/>
                <w:id w:val="788178"/>
                <w:lock w:val="sdtLocked"/>
              </w:sdtPr>
              <w:sdtContent>
                <w:tc>
                  <w:tcPr>
                    <w:tcW w:w="1774" w:type="pct"/>
                    <w:vAlign w:val="center"/>
                  </w:tcPr>
                  <w:p w:rsidR="00B738FB" w:rsidRDefault="00B738FB" w:rsidP="00EC2573">
                    <w:pPr>
                      <w:ind w:right="6"/>
                      <w:jc w:val="center"/>
                      <w:rPr>
                        <w:szCs w:val="21"/>
                      </w:rPr>
                    </w:pPr>
                    <w:r>
                      <w:rPr>
                        <w:rFonts w:hint="eastAsia"/>
                        <w:szCs w:val="21"/>
                      </w:rPr>
                      <w:t>项目</w:t>
                    </w:r>
                  </w:p>
                </w:tc>
              </w:sdtContent>
            </w:sdt>
            <w:sdt>
              <w:sdtPr>
                <w:tag w:val="_PLD_e2b12491de324856a6b2f7034aa875da"/>
                <w:id w:val="788179"/>
                <w:lock w:val="sdtLocked"/>
              </w:sdtPr>
              <w:sdtContent>
                <w:tc>
                  <w:tcPr>
                    <w:tcW w:w="1618" w:type="pct"/>
                    <w:vAlign w:val="center"/>
                  </w:tcPr>
                  <w:p w:rsidR="00B738FB" w:rsidRDefault="00B738FB" w:rsidP="00EC2573">
                    <w:pPr>
                      <w:ind w:right="6"/>
                      <w:jc w:val="center"/>
                      <w:rPr>
                        <w:szCs w:val="21"/>
                      </w:rPr>
                    </w:pPr>
                    <w:r>
                      <w:rPr>
                        <w:rFonts w:hint="eastAsia"/>
                        <w:szCs w:val="21"/>
                      </w:rPr>
                      <w:t>本期发生额</w:t>
                    </w:r>
                  </w:p>
                </w:tc>
              </w:sdtContent>
            </w:sdt>
            <w:sdt>
              <w:sdtPr>
                <w:tag w:val="_PLD_4b2515977b8d462088eb538637703bf1"/>
                <w:id w:val="788180"/>
                <w:lock w:val="sdtLocked"/>
              </w:sdtPr>
              <w:sdtContent>
                <w:tc>
                  <w:tcPr>
                    <w:tcW w:w="1608" w:type="pct"/>
                    <w:vAlign w:val="center"/>
                  </w:tcPr>
                  <w:p w:rsidR="00B738FB" w:rsidRDefault="00B738FB" w:rsidP="00EC2573">
                    <w:pPr>
                      <w:ind w:right="6"/>
                      <w:jc w:val="center"/>
                      <w:rPr>
                        <w:szCs w:val="21"/>
                      </w:rPr>
                    </w:pPr>
                    <w:r>
                      <w:rPr>
                        <w:rFonts w:hint="eastAsia"/>
                        <w:szCs w:val="21"/>
                      </w:rPr>
                      <w:t>上期发生额</w:t>
                    </w:r>
                  </w:p>
                </w:tc>
              </w:sdtContent>
            </w:sdt>
          </w:tr>
          <w:tr w:rsidR="00B738FB" w:rsidTr="00EC2573">
            <w:sdt>
              <w:sdtPr>
                <w:tag w:val="_PLD_eb618de0537148aeb9864c6338e1cc40"/>
                <w:id w:val="788181"/>
                <w:lock w:val="sdtLocked"/>
              </w:sdtPr>
              <w:sdtContent>
                <w:tc>
                  <w:tcPr>
                    <w:tcW w:w="1774" w:type="pct"/>
                  </w:tcPr>
                  <w:p w:rsidR="00B738FB" w:rsidRDefault="00B738FB" w:rsidP="00EC2573">
                    <w:pPr>
                      <w:ind w:right="6"/>
                      <w:rPr>
                        <w:b/>
                        <w:bCs/>
                        <w:szCs w:val="21"/>
                      </w:rPr>
                    </w:pPr>
                    <w:r>
                      <w:rPr>
                        <w:rFonts w:hint="eastAsia"/>
                        <w:szCs w:val="21"/>
                      </w:rPr>
                      <w:t>当期所得税费用</w:t>
                    </w:r>
                  </w:p>
                </w:tc>
              </w:sdtContent>
            </w:sdt>
            <w:tc>
              <w:tcPr>
                <w:tcW w:w="1618" w:type="pct"/>
              </w:tcPr>
              <w:p w:rsidR="00B738FB" w:rsidRPr="00B738FB" w:rsidRDefault="00B738FB" w:rsidP="00EC2573">
                <w:pPr>
                  <w:jc w:val="right"/>
                  <w:rPr>
                    <w:rFonts w:ascii="宋体" w:hAnsi="宋体"/>
                    <w:szCs w:val="21"/>
                  </w:rPr>
                </w:pPr>
                <w:r w:rsidRPr="00B738FB">
                  <w:rPr>
                    <w:rFonts w:ascii="宋体" w:hAnsi="宋体"/>
                  </w:rPr>
                  <w:t>62,119,225.11</w:t>
                </w:r>
              </w:p>
            </w:tc>
            <w:tc>
              <w:tcPr>
                <w:tcW w:w="1608" w:type="pct"/>
              </w:tcPr>
              <w:p w:rsidR="00B738FB" w:rsidRPr="00B738FB" w:rsidRDefault="00B738FB" w:rsidP="00EC2573">
                <w:pPr>
                  <w:ind w:right="6"/>
                  <w:jc w:val="right"/>
                  <w:rPr>
                    <w:rFonts w:ascii="宋体" w:hAnsi="宋体"/>
                    <w:szCs w:val="21"/>
                  </w:rPr>
                </w:pPr>
                <w:r w:rsidRPr="00B738FB">
                  <w:rPr>
                    <w:rFonts w:ascii="宋体" w:hAnsi="宋体"/>
                  </w:rPr>
                  <w:t>49,206,404.88</w:t>
                </w:r>
              </w:p>
            </w:tc>
          </w:tr>
          <w:tr w:rsidR="00B738FB" w:rsidTr="00EC2573">
            <w:sdt>
              <w:sdtPr>
                <w:tag w:val="_PLD_41728eb82b7b4c598f50b1463edd74e5"/>
                <w:id w:val="788182"/>
                <w:lock w:val="sdtLocked"/>
              </w:sdtPr>
              <w:sdtContent>
                <w:tc>
                  <w:tcPr>
                    <w:tcW w:w="1774" w:type="pct"/>
                  </w:tcPr>
                  <w:p w:rsidR="00B738FB" w:rsidRDefault="00B738FB" w:rsidP="00EC2573">
                    <w:pPr>
                      <w:ind w:right="6"/>
                      <w:rPr>
                        <w:szCs w:val="21"/>
                      </w:rPr>
                    </w:pPr>
                    <w:r>
                      <w:rPr>
                        <w:rFonts w:hint="eastAsia"/>
                        <w:szCs w:val="21"/>
                      </w:rPr>
                      <w:t>递延所得税费用</w:t>
                    </w:r>
                  </w:p>
                </w:tc>
              </w:sdtContent>
            </w:sdt>
            <w:tc>
              <w:tcPr>
                <w:tcW w:w="1618" w:type="pct"/>
              </w:tcPr>
              <w:p w:rsidR="00B738FB" w:rsidRPr="00B738FB" w:rsidRDefault="00B738FB" w:rsidP="00EC2573">
                <w:pPr>
                  <w:jc w:val="right"/>
                  <w:rPr>
                    <w:rFonts w:ascii="宋体" w:hAnsi="宋体"/>
                    <w:szCs w:val="21"/>
                  </w:rPr>
                </w:pPr>
                <w:r w:rsidRPr="00B738FB">
                  <w:rPr>
                    <w:rFonts w:ascii="宋体" w:hAnsi="宋体"/>
                  </w:rPr>
                  <w:t>4,554,185.99</w:t>
                </w:r>
              </w:p>
            </w:tc>
            <w:tc>
              <w:tcPr>
                <w:tcW w:w="1608" w:type="pct"/>
              </w:tcPr>
              <w:p w:rsidR="00B738FB" w:rsidRPr="00B738FB" w:rsidRDefault="00B738FB" w:rsidP="00EC2573">
                <w:pPr>
                  <w:ind w:right="6"/>
                  <w:jc w:val="right"/>
                  <w:rPr>
                    <w:rFonts w:ascii="宋体" w:hAnsi="宋体"/>
                    <w:szCs w:val="21"/>
                  </w:rPr>
                </w:pPr>
                <w:r w:rsidRPr="00B738FB">
                  <w:rPr>
                    <w:rFonts w:ascii="宋体" w:hAnsi="宋体"/>
                  </w:rPr>
                  <w:t>17,799,984.09</w:t>
                </w:r>
              </w:p>
            </w:tc>
          </w:tr>
          <w:tr w:rsidR="00B738FB" w:rsidTr="00EC2573">
            <w:sdt>
              <w:sdtPr>
                <w:tag w:val="_PLD_b68ddca7a6004bd4964d19fff997989b"/>
                <w:id w:val="788183"/>
                <w:lock w:val="sdtLocked"/>
              </w:sdtPr>
              <w:sdtContent>
                <w:tc>
                  <w:tcPr>
                    <w:tcW w:w="1774" w:type="pct"/>
                  </w:tcPr>
                  <w:p w:rsidR="00B738FB" w:rsidRDefault="00B738FB" w:rsidP="00EC2573">
                    <w:pPr>
                      <w:ind w:right="6"/>
                      <w:jc w:val="center"/>
                      <w:rPr>
                        <w:szCs w:val="21"/>
                      </w:rPr>
                    </w:pPr>
                    <w:r>
                      <w:rPr>
                        <w:rFonts w:hint="eastAsia"/>
                        <w:szCs w:val="21"/>
                      </w:rPr>
                      <w:t>合计</w:t>
                    </w:r>
                  </w:p>
                </w:tc>
              </w:sdtContent>
            </w:sdt>
            <w:tc>
              <w:tcPr>
                <w:tcW w:w="1618" w:type="pct"/>
              </w:tcPr>
              <w:p w:rsidR="00B738FB" w:rsidRPr="00B738FB" w:rsidRDefault="00B738FB" w:rsidP="00EC2573">
                <w:pPr>
                  <w:ind w:right="6"/>
                  <w:jc w:val="right"/>
                  <w:rPr>
                    <w:rFonts w:ascii="宋体" w:hAnsi="宋体"/>
                    <w:szCs w:val="21"/>
                  </w:rPr>
                </w:pPr>
                <w:r w:rsidRPr="00B738FB">
                  <w:rPr>
                    <w:rFonts w:ascii="宋体" w:hAnsi="宋体"/>
                  </w:rPr>
                  <w:t>66,673,411.10</w:t>
                </w:r>
              </w:p>
            </w:tc>
            <w:tc>
              <w:tcPr>
                <w:tcW w:w="1608" w:type="pct"/>
              </w:tcPr>
              <w:p w:rsidR="00B738FB" w:rsidRPr="00B738FB" w:rsidRDefault="00B738FB" w:rsidP="00EC2573">
                <w:pPr>
                  <w:ind w:right="6"/>
                  <w:jc w:val="right"/>
                  <w:rPr>
                    <w:rFonts w:ascii="宋体" w:hAnsi="宋体"/>
                    <w:szCs w:val="21"/>
                  </w:rPr>
                </w:pPr>
                <w:r w:rsidRPr="00B738FB">
                  <w:rPr>
                    <w:rFonts w:ascii="宋体" w:hAnsi="宋体"/>
                  </w:rPr>
                  <w:t>67,006,388.97</w:t>
                </w:r>
              </w:p>
            </w:tc>
          </w:tr>
        </w:tbl>
        <w:p w:rsidR="00B738FB" w:rsidRDefault="00B738FB"/>
        <w:p w:rsidR="00B33BEC" w:rsidRDefault="00EC273B" w:rsidP="00816693">
          <w:pPr>
            <w:pStyle w:val="4"/>
            <w:numPr>
              <w:ilvl w:val="0"/>
              <w:numId w:val="97"/>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B33BEC" w:rsidRDefault="00FE1625">
              <w:r w:rsidRPr="00E6394E">
                <w:rPr>
                  <w:rFonts w:ascii="宋体" w:hAnsi="宋体"/>
                  <w:sz w:val="18"/>
                </w:rPr>
                <w:fldChar w:fldCharType="begin"/>
              </w:r>
              <w:r w:rsidR="00B738F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738F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1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6635"/>
            <w:gridCol w:w="2266"/>
          </w:tblGrid>
          <w:tr w:rsidR="00D3155D" w:rsidTr="007D7F30">
            <w:sdt>
              <w:sdtPr>
                <w:tag w:val="_PLD_1123621c9879400694da9a8842888e14"/>
                <w:id w:val="788397"/>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jc w:val="center"/>
                    </w:pPr>
                    <w:r>
                      <w:rPr>
                        <w:rFonts w:hint="eastAsia"/>
                      </w:rPr>
                      <w:t>项目</w:t>
                    </w:r>
                  </w:p>
                </w:tc>
              </w:sdtContent>
            </w:sdt>
            <w:sdt>
              <w:sdtPr>
                <w:tag w:val="_PLD_4a270148a32846b69754961e55c75a04"/>
                <w:id w:val="788398"/>
                <w:lock w:val="sdtLocked"/>
              </w:sdtPr>
              <w:sdtContent>
                <w:tc>
                  <w:tcPr>
                    <w:tcW w:w="1273"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jc w:val="center"/>
                    </w:pPr>
                    <w:r>
                      <w:rPr>
                        <w:rFonts w:hint="eastAsia"/>
                      </w:rPr>
                      <w:t>本期发生额</w:t>
                    </w:r>
                  </w:p>
                </w:tc>
              </w:sdtContent>
            </w:sdt>
          </w:tr>
          <w:tr w:rsidR="00D3155D" w:rsidTr="007D7F30">
            <w:sdt>
              <w:sdtPr>
                <w:tag w:val="_PLD_fe27eedc229b486899ed547c51d37917"/>
                <w:id w:val="788399"/>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rPr>
                        <w:b/>
                        <w:bCs/>
                        <w:szCs w:val="21"/>
                      </w:rPr>
                    </w:pPr>
                    <w:r>
                      <w:rPr>
                        <w:rFonts w:hint="eastAsia"/>
                        <w:szCs w:val="21"/>
                      </w:rPr>
                      <w:t>利润总额</w:t>
                    </w:r>
                  </w:p>
                </w:tc>
              </w:sdtContent>
            </w:sdt>
            <w:tc>
              <w:tcPr>
                <w:tcW w:w="1273" w:type="pct"/>
                <w:tcBorders>
                  <w:top w:val="single" w:sz="4"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396,940,729.11</w:t>
                </w:r>
              </w:p>
            </w:tc>
          </w:tr>
          <w:tr w:rsidR="00D3155D" w:rsidTr="007D7F30">
            <w:sdt>
              <w:sdtPr>
                <w:tag w:val="_PLD_f7ffc0c7ca9b497d8dc0dce5bf0eda9a"/>
                <w:id w:val="788400"/>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pPr>
                    <w:r>
                      <w:rPr>
                        <w:rFonts w:hint="eastAsia"/>
                      </w:rPr>
                      <w:t>按法定</w:t>
                    </w:r>
                    <w:r>
                      <w:t>/</w:t>
                    </w:r>
                    <w:r>
                      <w:rPr>
                        <w:rFonts w:hint="eastAsia"/>
                      </w:rPr>
                      <w:t>适用税率计算的所得税费用</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59,541,109.38</w:t>
                </w:r>
              </w:p>
            </w:tc>
          </w:tr>
          <w:tr w:rsidR="00D3155D" w:rsidTr="007D7F30">
            <w:trPr>
              <w:trHeight w:val="139"/>
            </w:trPr>
            <w:sdt>
              <w:sdtPr>
                <w:tag w:val="_PLD_9df18bdcd694449695ac6d0f65c229b7"/>
                <w:id w:val="788401"/>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pPr>
                    <w:r>
                      <w:rPr>
                        <w:rFonts w:hint="eastAsia"/>
                      </w:rPr>
                      <w:t>子公司适用不同税率的影响</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4,637,284.01</w:t>
                </w:r>
              </w:p>
            </w:tc>
          </w:tr>
          <w:tr w:rsidR="00D3155D" w:rsidTr="007D7F30">
            <w:sdt>
              <w:sdtPr>
                <w:tag w:val="_PLD_3265a7f97078414e8992682ae705b8ae"/>
                <w:id w:val="788402"/>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pPr>
                    <w:r>
                      <w:rPr>
                        <w:rFonts w:hint="eastAsia"/>
                      </w:rPr>
                      <w:t>调整以前期间所得税的影响</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-253,625.77</w:t>
                </w:r>
              </w:p>
            </w:tc>
          </w:tr>
          <w:tr w:rsidR="00D3155D" w:rsidTr="007D7F30">
            <w:sdt>
              <w:sdtPr>
                <w:tag w:val="_PLD_d221a1750972424fa59e109036c4105d"/>
                <w:id w:val="788403"/>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pPr>
                    <w:r>
                      <w:rPr>
                        <w:rFonts w:hint="eastAsia"/>
                      </w:rPr>
                      <w:t>非应税收入的影响</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-831,879.01</w:t>
                </w:r>
              </w:p>
            </w:tc>
          </w:tr>
          <w:tr w:rsidR="00D3155D" w:rsidTr="007D7F30">
            <w:sdt>
              <w:sdtPr>
                <w:tag w:val="_PLD_b267521bfe9246aa95e35e3cebc4a1f8"/>
                <w:id w:val="788404"/>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pPr>
                    <w:r>
                      <w:rPr>
                        <w:rFonts w:hint="eastAsia"/>
                      </w:rPr>
                      <w:t>不可抵扣的成本、费用和损失的影响</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1,108,798.02</w:t>
                </w:r>
              </w:p>
            </w:tc>
          </w:tr>
          <w:tr w:rsidR="00D3155D" w:rsidTr="007D7F30">
            <w:sdt>
              <w:sdtPr>
                <w:tag w:val="_PLD_e3ea20a1997a4604af76b7db091e8702"/>
                <w:id w:val="788405"/>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pPr>
                    <w:r>
                      <w:rPr>
                        <w:rFonts w:hint="eastAsia"/>
                      </w:rPr>
                      <w:t>使用前期未确认递延所得税资产的可抵扣亏损的影响</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-609,767.62</w:t>
                </w:r>
              </w:p>
            </w:tc>
          </w:tr>
          <w:tr w:rsidR="00D3155D" w:rsidTr="007D7F30">
            <w:sdt>
              <w:sdtPr>
                <w:tag w:val="_PLD_8401811b11b54235be79955ebe812995"/>
                <w:id w:val="788406"/>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pPr>
                      <w:ind w:right="6"/>
                    </w:pPr>
                    <w:r>
                      <w:rPr>
                        <w:rFonts w:hint="eastAsia"/>
                      </w:rPr>
                      <w:t>本期未确认递延所得税资产的可抵扣暂时性差异或可抵扣亏损的影响</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1,463,876.16</w:t>
                </w:r>
              </w:p>
            </w:tc>
          </w:tr>
          <w:sdt>
            <w:sdtPr>
              <w:alias w:val="会计利润与所得税费用调整过程明细"/>
              <w:tag w:val="_TUP_e9f3609279ef4d50b65ce0510eb9fee4"/>
              <w:id w:val="788407"/>
              <w:lock w:val="sdtLocked"/>
            </w:sdtPr>
            <w:sdtEndPr>
              <w:rPr>
                <w:rFonts w:ascii="宋体" w:hAnsi="宋体"/>
              </w:rPr>
            </w:sdtEndPr>
            <w:sdtContent>
              <w:tr w:rsidR="00D3155D" w:rsidTr="007D7F30">
                <w:tc>
                  <w:tcPr>
                    <w:tcW w:w="3727"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D3155D" w:rsidRDefault="00D3155D" w:rsidP="00EC2573">
                    <w:r w:rsidRPr="00E63DC8">
                      <w:rPr>
                        <w:rFonts w:ascii="宋体" w:hAnsi="宋体" w:hint="eastAsia"/>
                        <w:spacing w:val="5"/>
                      </w:rPr>
                      <w:t>其他</w:t>
                    </w:r>
                  </w:p>
                </w:tc>
                <w:tc>
                  <w:tcPr>
                    <w:tcW w:w="1273" w:type="pct"/>
                    <w:tcBorders>
                      <w:top w:val="single" w:sz="6" w:space="0" w:color="auto"/>
                      <w:left w:val="single" w:sz="6"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1,617,615.93</w:t>
                    </w:r>
                  </w:p>
                </w:tc>
              </w:tr>
            </w:sdtContent>
          </w:sdt>
          <w:tr w:rsidR="00D3155D" w:rsidTr="007D7F30">
            <w:sdt>
              <w:sdtPr>
                <w:tag w:val="_PLD_0d947a5f645f44d7ade144f76e03c99e"/>
                <w:id w:val="788408"/>
                <w:lock w:val="sdtLocked"/>
              </w:sdtPr>
              <w:sdtContent>
                <w:tc>
                  <w:tcPr>
                    <w:tcW w:w="3727" w:type="pct"/>
                    <w:tcBorders>
                      <w:top w:val="single" w:sz="4" w:space="0" w:color="auto"/>
                      <w:left w:val="single" w:sz="4" w:space="0" w:color="auto"/>
                      <w:bottom w:val="single" w:sz="4" w:space="0" w:color="auto"/>
                      <w:right w:val="single" w:sz="4" w:space="0" w:color="auto"/>
                    </w:tcBorders>
                    <w:shd w:val="clear" w:color="auto" w:fill="auto"/>
                    <w:hideMark/>
                  </w:tcPr>
                  <w:p w:rsidR="00D3155D" w:rsidRDefault="00D3155D" w:rsidP="00EC2573">
                    <w:r>
                      <w:rPr>
                        <w:rFonts w:hint="eastAsia"/>
                      </w:rPr>
                      <w:t>所得税费用</w:t>
                    </w:r>
                  </w:p>
                </w:tc>
              </w:sdtContent>
            </w:sdt>
            <w:tc>
              <w:tcPr>
                <w:tcW w:w="1273" w:type="pct"/>
                <w:tcBorders>
                  <w:top w:val="single" w:sz="6" w:space="0" w:color="auto"/>
                  <w:left w:val="single" w:sz="4" w:space="0" w:color="auto"/>
                  <w:bottom w:val="single" w:sz="6" w:space="0" w:color="auto"/>
                  <w:right w:val="single" w:sz="6" w:space="0" w:color="auto"/>
                </w:tcBorders>
                <w:shd w:val="clear" w:color="auto" w:fill="auto"/>
              </w:tcPr>
              <w:p w:rsidR="00D3155D" w:rsidRPr="00D3155D" w:rsidRDefault="00D3155D" w:rsidP="00EC2573">
                <w:pPr>
                  <w:jc w:val="right"/>
                  <w:rPr>
                    <w:rFonts w:ascii="宋体" w:hAnsi="宋体"/>
                  </w:rPr>
                </w:pPr>
                <w:r w:rsidRPr="00D3155D">
                  <w:rPr>
                    <w:rFonts w:ascii="宋体" w:hAnsi="宋体"/>
                  </w:rPr>
                  <w:t>66,673,411.10</w:t>
                </w:r>
              </w:p>
            </w:tc>
          </w:tr>
        </w:tbl>
        <w:p w:rsidR="00D3155D" w:rsidRDefault="00D3155D"/>
        <w:p w:rsidR="00B33BEC" w:rsidRDefault="00EC273B">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rsidR="00B33BEC" w:rsidRDefault="00FE1625" w:rsidP="000A4962">
              <w:pPr>
                <w:spacing w:before="60" w:after="60"/>
                <w:rPr>
                  <w:szCs w:val="21"/>
                </w:rPr>
              </w:pPr>
              <w:r w:rsidRPr="00E6394E">
                <w:rPr>
                  <w:rFonts w:ascii="宋体" w:hAnsi="宋体"/>
                  <w:sz w:val="18"/>
                  <w:szCs w:val="21"/>
                </w:rPr>
                <w:fldChar w:fldCharType="begin"/>
              </w:r>
              <w:r w:rsidR="000A4962">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0A4962">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EC273B">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rsidR="00B33BEC" w:rsidRDefault="00EC273B" w:rsidP="00816693">
          <w:pPr>
            <w:pStyle w:val="4"/>
            <w:numPr>
              <w:ilvl w:val="0"/>
              <w:numId w:val="98"/>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B33BEC" w:rsidRDefault="00FE1625">
              <w:r w:rsidRPr="00E6394E">
                <w:rPr>
                  <w:rFonts w:ascii="宋体" w:hAnsi="宋体"/>
                  <w:sz w:val="18"/>
                </w:rPr>
                <w:fldChar w:fldCharType="begin"/>
              </w:r>
              <w:r w:rsidR="00C4675A">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4675A">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30"/>
            <w:gridCol w:w="2819"/>
          </w:tblGrid>
          <w:tr w:rsidR="00C4675A" w:rsidTr="00EC2573">
            <w:sdt>
              <w:sdtPr>
                <w:tag w:val="_PLD_f7a5d7090c5c4e2b95d9e6f0ea383580"/>
                <w:id w:val="788789"/>
                <w:lock w:val="sdtLocked"/>
              </w:sdtPr>
              <w:sdtContent>
                <w:tc>
                  <w:tcPr>
                    <w:tcW w:w="1882" w:type="pct"/>
                  </w:tcPr>
                  <w:p w:rsidR="00C4675A" w:rsidRDefault="00C4675A" w:rsidP="00EC2573">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788790"/>
                <w:lock w:val="sdtLocked"/>
              </w:sdtPr>
              <w:sdtContent>
                <w:tc>
                  <w:tcPr>
                    <w:tcW w:w="1562" w:type="pct"/>
                  </w:tcPr>
                  <w:p w:rsidR="00C4675A" w:rsidRDefault="00C4675A" w:rsidP="00EC2573">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788791"/>
                <w:lock w:val="sdtLocked"/>
              </w:sdtPr>
              <w:sdtContent>
                <w:tc>
                  <w:tcPr>
                    <w:tcW w:w="1556" w:type="pct"/>
                  </w:tcPr>
                  <w:p w:rsidR="00C4675A" w:rsidRDefault="00C4675A" w:rsidP="00EC2573">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788792"/>
              <w:lock w:val="sdtLocked"/>
            </w:sdtPr>
            <w:sdtEndPr>
              <w:rPr>
                <w:rFonts w:ascii="宋体" w:hAnsi="宋体"/>
              </w:rPr>
            </w:sdtEndPr>
            <w:sdtContent>
              <w:tr w:rsidR="00C4675A" w:rsidTr="00EC2573">
                <w:tc>
                  <w:tcPr>
                    <w:tcW w:w="1882" w:type="pct"/>
                  </w:tcPr>
                  <w:p w:rsidR="00C4675A" w:rsidRDefault="00C4675A" w:rsidP="00EC2573">
                    <w:pPr>
                      <w:autoSpaceDE w:val="0"/>
                      <w:autoSpaceDN w:val="0"/>
                      <w:adjustRightInd w:val="0"/>
                      <w:snapToGrid w:val="0"/>
                      <w:spacing w:line="240" w:lineRule="atLeast"/>
                      <w:rPr>
                        <w:szCs w:val="21"/>
                      </w:rPr>
                    </w:pPr>
                    <w:r>
                      <w:t>利息收入</w:t>
                    </w:r>
                  </w:p>
                </w:tc>
                <w:tc>
                  <w:tcPr>
                    <w:tcW w:w="1562" w:type="pct"/>
                    <w:vAlign w:val="bottom"/>
                  </w:tcPr>
                  <w:p w:rsidR="00C4675A" w:rsidRPr="00C4675A" w:rsidRDefault="00C4675A" w:rsidP="00EC2573">
                    <w:pPr>
                      <w:jc w:val="right"/>
                      <w:rPr>
                        <w:rFonts w:ascii="宋体" w:hAnsi="宋体"/>
                        <w:szCs w:val="21"/>
                      </w:rPr>
                    </w:pPr>
                    <w:r w:rsidRPr="00C4675A">
                      <w:rPr>
                        <w:rFonts w:ascii="宋体" w:hAnsi="宋体"/>
                      </w:rPr>
                      <w:t>1,241,090.24</w:t>
                    </w:r>
                  </w:p>
                </w:tc>
                <w:tc>
                  <w:tcPr>
                    <w:tcW w:w="1556" w:type="pct"/>
                  </w:tcPr>
                  <w:p w:rsidR="00C4675A" w:rsidRPr="00C4675A" w:rsidRDefault="00C4675A" w:rsidP="00EC2573">
                    <w:pPr>
                      <w:jc w:val="right"/>
                      <w:rPr>
                        <w:rFonts w:ascii="宋体" w:hAnsi="宋体"/>
                        <w:szCs w:val="21"/>
                      </w:rPr>
                    </w:pPr>
                    <w:r w:rsidRPr="00C4675A">
                      <w:rPr>
                        <w:rFonts w:ascii="宋体" w:hAnsi="宋体"/>
                      </w:rPr>
                      <w:t>1,386,417.07</w:t>
                    </w:r>
                  </w:p>
                </w:tc>
              </w:tr>
            </w:sdtContent>
          </w:sdt>
          <w:sdt>
            <w:sdtPr>
              <w:rPr>
                <w:rFonts w:hint="eastAsia"/>
                <w:szCs w:val="21"/>
              </w:rPr>
              <w:alias w:val="收到的其他与经营活动有关的现金明细"/>
              <w:tag w:val="_TUP_ca9171e54df6430e9436143874401ecc"/>
              <w:id w:val="788793"/>
              <w:lock w:val="sdtLocked"/>
            </w:sdtPr>
            <w:sdtEndPr>
              <w:rPr>
                <w:rFonts w:ascii="宋体" w:hAnsi="宋体"/>
              </w:rPr>
            </w:sdtEndPr>
            <w:sdtContent>
              <w:tr w:rsidR="00C4675A" w:rsidTr="00EC2573">
                <w:tc>
                  <w:tcPr>
                    <w:tcW w:w="1882" w:type="pct"/>
                  </w:tcPr>
                  <w:p w:rsidR="00C4675A" w:rsidRDefault="00C4675A" w:rsidP="00EC2573">
                    <w:pPr>
                      <w:autoSpaceDE w:val="0"/>
                      <w:autoSpaceDN w:val="0"/>
                      <w:adjustRightInd w:val="0"/>
                      <w:snapToGrid w:val="0"/>
                      <w:spacing w:line="240" w:lineRule="atLeast"/>
                      <w:rPr>
                        <w:szCs w:val="21"/>
                      </w:rPr>
                    </w:pPr>
                    <w:r>
                      <w:t>房租及物业管理费</w:t>
                    </w:r>
                  </w:p>
                </w:tc>
                <w:tc>
                  <w:tcPr>
                    <w:tcW w:w="1562" w:type="pct"/>
                    <w:vAlign w:val="bottom"/>
                  </w:tcPr>
                  <w:p w:rsidR="00C4675A" w:rsidRPr="00C4675A" w:rsidRDefault="00C4675A" w:rsidP="00EC2573">
                    <w:pPr>
                      <w:jc w:val="right"/>
                      <w:rPr>
                        <w:rFonts w:ascii="宋体" w:hAnsi="宋体"/>
                        <w:szCs w:val="21"/>
                      </w:rPr>
                    </w:pPr>
                    <w:r w:rsidRPr="00C4675A">
                      <w:rPr>
                        <w:rFonts w:ascii="宋体" w:hAnsi="宋体"/>
                      </w:rPr>
                      <w:t>22,273,363.20</w:t>
                    </w:r>
                  </w:p>
                </w:tc>
                <w:tc>
                  <w:tcPr>
                    <w:tcW w:w="1556" w:type="pct"/>
                  </w:tcPr>
                  <w:p w:rsidR="00C4675A" w:rsidRPr="00C4675A" w:rsidRDefault="00C4675A" w:rsidP="00EC2573">
                    <w:pPr>
                      <w:jc w:val="right"/>
                      <w:rPr>
                        <w:rFonts w:ascii="宋体" w:hAnsi="宋体"/>
                        <w:szCs w:val="21"/>
                      </w:rPr>
                    </w:pPr>
                    <w:r w:rsidRPr="00C4675A">
                      <w:rPr>
                        <w:rFonts w:ascii="宋体" w:hAnsi="宋体"/>
                      </w:rPr>
                      <w:t>21,333,978.04</w:t>
                    </w:r>
                  </w:p>
                </w:tc>
              </w:tr>
            </w:sdtContent>
          </w:sdt>
          <w:sdt>
            <w:sdtPr>
              <w:rPr>
                <w:rFonts w:hint="eastAsia"/>
                <w:szCs w:val="21"/>
              </w:rPr>
              <w:alias w:val="收到的其他与经营活动有关的现金明细"/>
              <w:tag w:val="_TUP_ca9171e54df6430e9436143874401ecc"/>
              <w:id w:val="788794"/>
              <w:lock w:val="sdtLocked"/>
            </w:sdtPr>
            <w:sdtEndPr>
              <w:rPr>
                <w:rFonts w:ascii="宋体" w:hAnsi="宋体"/>
              </w:rPr>
            </w:sdtEndPr>
            <w:sdtContent>
              <w:tr w:rsidR="00C4675A" w:rsidTr="00EC2573">
                <w:tc>
                  <w:tcPr>
                    <w:tcW w:w="1882" w:type="pct"/>
                  </w:tcPr>
                  <w:p w:rsidR="00C4675A" w:rsidRDefault="00C4675A" w:rsidP="00EC2573">
                    <w:pPr>
                      <w:autoSpaceDE w:val="0"/>
                      <w:autoSpaceDN w:val="0"/>
                      <w:adjustRightInd w:val="0"/>
                      <w:snapToGrid w:val="0"/>
                      <w:spacing w:line="240" w:lineRule="atLeast"/>
                      <w:rPr>
                        <w:szCs w:val="21"/>
                      </w:rPr>
                    </w:pPr>
                    <w:r>
                      <w:t>政府补助</w:t>
                    </w:r>
                  </w:p>
                </w:tc>
                <w:tc>
                  <w:tcPr>
                    <w:tcW w:w="1562" w:type="pct"/>
                    <w:vAlign w:val="bottom"/>
                  </w:tcPr>
                  <w:p w:rsidR="00C4675A" w:rsidRPr="00C4675A" w:rsidRDefault="00C4675A" w:rsidP="00EC2573">
                    <w:pPr>
                      <w:jc w:val="right"/>
                      <w:rPr>
                        <w:rFonts w:ascii="宋体" w:hAnsi="宋体"/>
                        <w:szCs w:val="21"/>
                      </w:rPr>
                    </w:pPr>
                    <w:r w:rsidRPr="00C4675A">
                      <w:rPr>
                        <w:rFonts w:ascii="宋体" w:hAnsi="宋体"/>
                      </w:rPr>
                      <w:t>12,789,530.13</w:t>
                    </w:r>
                  </w:p>
                </w:tc>
                <w:tc>
                  <w:tcPr>
                    <w:tcW w:w="1556" w:type="pct"/>
                  </w:tcPr>
                  <w:p w:rsidR="00C4675A" w:rsidRPr="00C4675A" w:rsidRDefault="00C4675A" w:rsidP="00EC2573">
                    <w:pPr>
                      <w:jc w:val="right"/>
                      <w:rPr>
                        <w:rFonts w:ascii="宋体" w:hAnsi="宋体"/>
                        <w:szCs w:val="21"/>
                      </w:rPr>
                    </w:pPr>
                    <w:r w:rsidRPr="00C4675A">
                      <w:rPr>
                        <w:rFonts w:ascii="宋体" w:hAnsi="宋体"/>
                      </w:rPr>
                      <w:t>28,664,563.21</w:t>
                    </w:r>
                  </w:p>
                </w:tc>
              </w:tr>
            </w:sdtContent>
          </w:sdt>
          <w:sdt>
            <w:sdtPr>
              <w:rPr>
                <w:rFonts w:hint="eastAsia"/>
                <w:szCs w:val="21"/>
              </w:rPr>
              <w:alias w:val="收到的其他与经营活动有关的现金明细"/>
              <w:tag w:val="_TUP_ca9171e54df6430e9436143874401ecc"/>
              <w:id w:val="788795"/>
              <w:lock w:val="sdtLocked"/>
            </w:sdtPr>
            <w:sdtEndPr>
              <w:rPr>
                <w:rFonts w:ascii="宋体" w:hAnsi="宋体"/>
              </w:rPr>
            </w:sdtEndPr>
            <w:sdtContent>
              <w:tr w:rsidR="00C4675A" w:rsidTr="00EC2573">
                <w:tc>
                  <w:tcPr>
                    <w:tcW w:w="1882" w:type="pct"/>
                  </w:tcPr>
                  <w:p w:rsidR="00C4675A" w:rsidRDefault="00C4675A" w:rsidP="00EC2573">
                    <w:pPr>
                      <w:autoSpaceDE w:val="0"/>
                      <w:autoSpaceDN w:val="0"/>
                      <w:adjustRightInd w:val="0"/>
                      <w:snapToGrid w:val="0"/>
                      <w:spacing w:line="240" w:lineRule="atLeast"/>
                      <w:rPr>
                        <w:szCs w:val="21"/>
                      </w:rPr>
                    </w:pPr>
                    <w:r>
                      <w:t>收到的往来款项及其他</w:t>
                    </w:r>
                  </w:p>
                </w:tc>
                <w:tc>
                  <w:tcPr>
                    <w:tcW w:w="1562" w:type="pct"/>
                    <w:vAlign w:val="bottom"/>
                  </w:tcPr>
                  <w:p w:rsidR="00C4675A" w:rsidRPr="00C4675A" w:rsidRDefault="00C4675A" w:rsidP="00EC2573">
                    <w:pPr>
                      <w:jc w:val="right"/>
                      <w:rPr>
                        <w:rFonts w:ascii="宋体" w:hAnsi="宋体"/>
                        <w:szCs w:val="21"/>
                      </w:rPr>
                    </w:pPr>
                    <w:r w:rsidRPr="00C4675A">
                      <w:rPr>
                        <w:rFonts w:ascii="宋体" w:hAnsi="宋体"/>
                      </w:rPr>
                      <w:t>8,671,418.58</w:t>
                    </w:r>
                  </w:p>
                </w:tc>
                <w:tc>
                  <w:tcPr>
                    <w:tcW w:w="1556" w:type="pct"/>
                  </w:tcPr>
                  <w:p w:rsidR="00C4675A" w:rsidRPr="00C4675A" w:rsidRDefault="00C4675A" w:rsidP="00EC2573">
                    <w:pPr>
                      <w:jc w:val="right"/>
                      <w:rPr>
                        <w:rFonts w:ascii="宋体" w:hAnsi="宋体"/>
                        <w:szCs w:val="21"/>
                      </w:rPr>
                    </w:pPr>
                    <w:r w:rsidRPr="00C4675A">
                      <w:rPr>
                        <w:rFonts w:ascii="宋体" w:hAnsi="宋体"/>
                      </w:rPr>
                      <w:t>16,270,578.66</w:t>
                    </w:r>
                  </w:p>
                </w:tc>
              </w:tr>
            </w:sdtContent>
          </w:sdt>
          <w:tr w:rsidR="00C4675A" w:rsidTr="00EC2573">
            <w:sdt>
              <w:sdtPr>
                <w:tag w:val="_PLD_15c008cf970d4546b79acd33ba59b803"/>
                <w:id w:val="788796"/>
                <w:lock w:val="sdtLocked"/>
              </w:sdtPr>
              <w:sdtContent>
                <w:tc>
                  <w:tcPr>
                    <w:tcW w:w="1882" w:type="pct"/>
                  </w:tcPr>
                  <w:p w:rsidR="00C4675A" w:rsidRDefault="00C4675A" w:rsidP="00EC2573">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rsidR="00C4675A" w:rsidRPr="00C4675A" w:rsidRDefault="00C4675A" w:rsidP="00EC2573">
                <w:pPr>
                  <w:jc w:val="right"/>
                  <w:rPr>
                    <w:rFonts w:ascii="宋体" w:hAnsi="宋体"/>
                    <w:szCs w:val="21"/>
                  </w:rPr>
                </w:pPr>
                <w:r w:rsidRPr="00C4675A">
                  <w:rPr>
                    <w:rFonts w:ascii="宋体" w:hAnsi="宋体"/>
                  </w:rPr>
                  <w:t>44,975,402.15</w:t>
                </w:r>
              </w:p>
            </w:tc>
            <w:tc>
              <w:tcPr>
                <w:tcW w:w="1556" w:type="pct"/>
              </w:tcPr>
              <w:p w:rsidR="00C4675A" w:rsidRPr="00C4675A" w:rsidRDefault="00C4675A" w:rsidP="00EC2573">
                <w:pPr>
                  <w:jc w:val="right"/>
                  <w:rPr>
                    <w:rFonts w:ascii="宋体" w:hAnsi="宋体"/>
                    <w:szCs w:val="21"/>
                  </w:rPr>
                </w:pPr>
                <w:r w:rsidRPr="00C4675A">
                  <w:rPr>
                    <w:rFonts w:ascii="宋体" w:hAnsi="宋体"/>
                  </w:rPr>
                  <w:t>67,655,536.98</w:t>
                </w:r>
              </w:p>
            </w:tc>
          </w:tr>
        </w:tbl>
        <w:p w:rsidR="00B33BEC" w:rsidRDefault="00FE1625">
          <w:pPr>
            <w:rPr>
              <w:szCs w:val="21"/>
            </w:rPr>
          </w:pPr>
        </w:p>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rsidR="00B33BEC" w:rsidRDefault="00EC273B" w:rsidP="00816693">
          <w:pPr>
            <w:pStyle w:val="4"/>
            <w:numPr>
              <w:ilvl w:val="0"/>
              <w:numId w:val="98"/>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B33BEC" w:rsidRDefault="00FE1625">
              <w:r w:rsidRPr="00E6394E">
                <w:rPr>
                  <w:rFonts w:ascii="宋体" w:hAnsi="宋体"/>
                  <w:sz w:val="18"/>
                </w:rPr>
                <w:fldChar w:fldCharType="begin"/>
              </w:r>
              <w:r w:rsidR="00283EF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83EF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810"/>
            <w:gridCol w:w="2839"/>
          </w:tblGrid>
          <w:tr w:rsidR="00B679D2" w:rsidTr="00EE1651">
            <w:sdt>
              <w:sdtPr>
                <w:tag w:val="_PLD_313336294a534de9a634e32311d5592e"/>
                <w:id w:val="14976098"/>
                <w:lock w:val="sdtLocked"/>
              </w:sdtPr>
              <w:sdtContent>
                <w:tc>
                  <w:tcPr>
                    <w:tcW w:w="1882" w:type="pct"/>
                  </w:tcPr>
                  <w:p w:rsidR="00B679D2" w:rsidRDefault="00B679D2" w:rsidP="00EE1651">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4976099"/>
                <w:lock w:val="sdtLocked"/>
              </w:sdtPr>
              <w:sdtContent>
                <w:tc>
                  <w:tcPr>
                    <w:tcW w:w="1551" w:type="pct"/>
                  </w:tcPr>
                  <w:p w:rsidR="00B679D2" w:rsidRDefault="00B679D2" w:rsidP="00EE1651">
                    <w:pPr>
                      <w:autoSpaceDE w:val="0"/>
                      <w:autoSpaceDN w:val="0"/>
                      <w:adjustRightInd w:val="0"/>
                      <w:snapToGrid w:val="0"/>
                      <w:jc w:val="center"/>
                      <w:rPr>
                        <w:szCs w:val="21"/>
                      </w:rPr>
                    </w:pPr>
                    <w:r>
                      <w:rPr>
                        <w:rFonts w:hint="eastAsia"/>
                      </w:rPr>
                      <w:t>本期发生额</w:t>
                    </w:r>
                  </w:p>
                </w:tc>
              </w:sdtContent>
            </w:sdt>
            <w:sdt>
              <w:sdtPr>
                <w:tag w:val="_PLD_7dc479c1c10240cc94f89ea3fc1d6136"/>
                <w:id w:val="14976100"/>
                <w:lock w:val="sdtLocked"/>
              </w:sdtPr>
              <w:sdtContent>
                <w:tc>
                  <w:tcPr>
                    <w:tcW w:w="1567" w:type="pct"/>
                  </w:tcPr>
                  <w:p w:rsidR="00B679D2" w:rsidRDefault="00B679D2" w:rsidP="00EE1651">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4976101"/>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暂收、暂付款增减及其他</w:t>
                    </w:r>
                  </w:p>
                </w:tc>
                <w:tc>
                  <w:tcPr>
                    <w:tcW w:w="1551" w:type="pct"/>
                  </w:tcPr>
                  <w:p w:rsidR="00B679D2" w:rsidRPr="00283EFB" w:rsidRDefault="00B679D2" w:rsidP="00EE1651">
                    <w:pPr>
                      <w:jc w:val="right"/>
                      <w:rPr>
                        <w:rFonts w:ascii="宋体" w:hAnsi="宋体"/>
                        <w:szCs w:val="21"/>
                      </w:rPr>
                    </w:pPr>
                    <w:r w:rsidRPr="00283EFB">
                      <w:rPr>
                        <w:rFonts w:ascii="宋体" w:hAnsi="宋体"/>
                      </w:rPr>
                      <w:t>9,651,106.44</w:t>
                    </w:r>
                  </w:p>
                </w:tc>
                <w:tc>
                  <w:tcPr>
                    <w:tcW w:w="1567" w:type="pct"/>
                  </w:tcPr>
                  <w:p w:rsidR="00B679D2" w:rsidRPr="00283EFB" w:rsidRDefault="00B679D2" w:rsidP="00EE1651">
                    <w:pPr>
                      <w:jc w:val="right"/>
                      <w:rPr>
                        <w:rFonts w:ascii="宋体" w:hAnsi="宋体"/>
                        <w:szCs w:val="21"/>
                      </w:rPr>
                    </w:pPr>
                    <w:r w:rsidRPr="00283EFB">
                      <w:rPr>
                        <w:rFonts w:ascii="宋体" w:hAnsi="宋体"/>
                      </w:rPr>
                      <w:t>12,814,585.05</w:t>
                    </w:r>
                  </w:p>
                </w:tc>
              </w:tr>
            </w:sdtContent>
          </w:sdt>
          <w:sdt>
            <w:sdtPr>
              <w:rPr>
                <w:rFonts w:hint="eastAsia"/>
                <w:szCs w:val="21"/>
              </w:rPr>
              <w:alias w:val="支付的其他与经营活动有关的现金明细"/>
              <w:tag w:val="_TUP_6bc26f086cee402ca4d348d61c665ec6"/>
              <w:id w:val="14976102"/>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运杂费</w:t>
                    </w:r>
                  </w:p>
                </w:tc>
                <w:tc>
                  <w:tcPr>
                    <w:tcW w:w="1551" w:type="pct"/>
                  </w:tcPr>
                  <w:p w:rsidR="00B679D2" w:rsidRPr="00283EFB" w:rsidRDefault="00B679D2" w:rsidP="00EE1651">
                    <w:pPr>
                      <w:jc w:val="right"/>
                      <w:rPr>
                        <w:rFonts w:ascii="宋体" w:hAnsi="宋体"/>
                        <w:szCs w:val="21"/>
                      </w:rPr>
                    </w:pPr>
                    <w:r w:rsidRPr="00283EFB">
                      <w:rPr>
                        <w:rFonts w:ascii="宋体" w:hAnsi="宋体"/>
                      </w:rPr>
                      <w:t>82,343,953.80</w:t>
                    </w:r>
                  </w:p>
                </w:tc>
                <w:tc>
                  <w:tcPr>
                    <w:tcW w:w="1567" w:type="pct"/>
                  </w:tcPr>
                  <w:p w:rsidR="00B679D2" w:rsidRPr="00283EFB" w:rsidRDefault="00B679D2" w:rsidP="00EE1651">
                    <w:pPr>
                      <w:jc w:val="right"/>
                      <w:rPr>
                        <w:rFonts w:ascii="宋体" w:hAnsi="宋体"/>
                        <w:szCs w:val="21"/>
                      </w:rPr>
                    </w:pPr>
                    <w:r w:rsidRPr="00283EFB">
                      <w:rPr>
                        <w:rFonts w:ascii="宋体" w:hAnsi="宋体"/>
                      </w:rPr>
                      <w:t>76,741,086.90</w:t>
                    </w:r>
                  </w:p>
                </w:tc>
              </w:tr>
            </w:sdtContent>
          </w:sdt>
          <w:sdt>
            <w:sdtPr>
              <w:rPr>
                <w:rFonts w:hint="eastAsia"/>
                <w:szCs w:val="21"/>
              </w:rPr>
              <w:alias w:val="支付的其他与经营活动有关的现金明细"/>
              <w:tag w:val="_TUP_6bc26f086cee402ca4d348d61c665ec6"/>
              <w:id w:val="14976103"/>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差旅费</w:t>
                    </w:r>
                  </w:p>
                </w:tc>
                <w:tc>
                  <w:tcPr>
                    <w:tcW w:w="1551" w:type="pct"/>
                  </w:tcPr>
                  <w:p w:rsidR="00B679D2" w:rsidRPr="00283EFB" w:rsidRDefault="00B679D2" w:rsidP="00EE1651">
                    <w:pPr>
                      <w:jc w:val="right"/>
                      <w:rPr>
                        <w:rFonts w:ascii="宋体" w:hAnsi="宋体"/>
                        <w:szCs w:val="21"/>
                      </w:rPr>
                    </w:pPr>
                    <w:r w:rsidRPr="00283EFB">
                      <w:rPr>
                        <w:rFonts w:ascii="宋体" w:hAnsi="宋体"/>
                      </w:rPr>
                      <w:t>16,426,889.43</w:t>
                    </w:r>
                  </w:p>
                </w:tc>
                <w:tc>
                  <w:tcPr>
                    <w:tcW w:w="1567" w:type="pct"/>
                  </w:tcPr>
                  <w:p w:rsidR="00B679D2" w:rsidRPr="00283EFB" w:rsidRDefault="00B679D2" w:rsidP="00EE1651">
                    <w:pPr>
                      <w:jc w:val="right"/>
                      <w:rPr>
                        <w:rFonts w:ascii="宋体" w:hAnsi="宋体"/>
                        <w:szCs w:val="21"/>
                      </w:rPr>
                    </w:pPr>
                    <w:r w:rsidRPr="00283EFB">
                      <w:rPr>
                        <w:rFonts w:ascii="宋体" w:hAnsi="宋体"/>
                      </w:rPr>
                      <w:t>15,837,191.36</w:t>
                    </w:r>
                  </w:p>
                </w:tc>
              </w:tr>
            </w:sdtContent>
          </w:sdt>
          <w:sdt>
            <w:sdtPr>
              <w:rPr>
                <w:rFonts w:hint="eastAsia"/>
                <w:szCs w:val="21"/>
              </w:rPr>
              <w:alias w:val="支付的其他与经营活动有关的现金明细"/>
              <w:tag w:val="_TUP_6bc26f086cee402ca4d348d61c665ec6"/>
              <w:id w:val="14976104"/>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促销费</w:t>
                    </w:r>
                  </w:p>
                </w:tc>
                <w:tc>
                  <w:tcPr>
                    <w:tcW w:w="1551" w:type="pct"/>
                  </w:tcPr>
                  <w:p w:rsidR="00B679D2" w:rsidRPr="00283EFB" w:rsidRDefault="00B679D2" w:rsidP="00EE1651">
                    <w:pPr>
                      <w:jc w:val="right"/>
                      <w:rPr>
                        <w:rFonts w:ascii="宋体" w:hAnsi="宋体"/>
                        <w:szCs w:val="21"/>
                      </w:rPr>
                    </w:pPr>
                    <w:r w:rsidRPr="00283EFB">
                      <w:rPr>
                        <w:rFonts w:ascii="宋体" w:hAnsi="宋体"/>
                      </w:rPr>
                      <w:t>93,852,106.37</w:t>
                    </w:r>
                  </w:p>
                </w:tc>
                <w:tc>
                  <w:tcPr>
                    <w:tcW w:w="1567" w:type="pct"/>
                  </w:tcPr>
                  <w:p w:rsidR="00B679D2" w:rsidRPr="00283EFB" w:rsidRDefault="00B679D2" w:rsidP="00EE1651">
                    <w:pPr>
                      <w:jc w:val="right"/>
                      <w:rPr>
                        <w:rFonts w:ascii="宋体" w:hAnsi="宋体"/>
                        <w:szCs w:val="21"/>
                      </w:rPr>
                    </w:pPr>
                    <w:r w:rsidRPr="00283EFB">
                      <w:rPr>
                        <w:rFonts w:ascii="宋体" w:hAnsi="宋体"/>
                      </w:rPr>
                      <w:t>80,750,771.70</w:t>
                    </w:r>
                  </w:p>
                </w:tc>
              </w:tr>
            </w:sdtContent>
          </w:sdt>
          <w:sdt>
            <w:sdtPr>
              <w:rPr>
                <w:rFonts w:hint="eastAsia"/>
                <w:szCs w:val="21"/>
              </w:rPr>
              <w:alias w:val="支付的其他与经营活动有关的现金明细"/>
              <w:tag w:val="_TUP_6bc26f086cee402ca4d348d61c665ec6"/>
              <w:id w:val="14976105"/>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广告费</w:t>
                    </w:r>
                  </w:p>
                </w:tc>
                <w:tc>
                  <w:tcPr>
                    <w:tcW w:w="1551" w:type="pct"/>
                  </w:tcPr>
                  <w:p w:rsidR="00B679D2" w:rsidRPr="00283EFB" w:rsidRDefault="00B679D2" w:rsidP="00EE1651">
                    <w:pPr>
                      <w:jc w:val="right"/>
                      <w:rPr>
                        <w:rFonts w:ascii="宋体" w:hAnsi="宋体"/>
                        <w:szCs w:val="21"/>
                      </w:rPr>
                    </w:pPr>
                    <w:r w:rsidRPr="00283EFB">
                      <w:rPr>
                        <w:rFonts w:ascii="宋体" w:hAnsi="宋体"/>
                      </w:rPr>
                      <w:t>23,234,012.37</w:t>
                    </w:r>
                  </w:p>
                </w:tc>
                <w:tc>
                  <w:tcPr>
                    <w:tcW w:w="1567" w:type="pct"/>
                  </w:tcPr>
                  <w:p w:rsidR="00B679D2" w:rsidRPr="00283EFB" w:rsidRDefault="00B679D2" w:rsidP="00EE1651">
                    <w:pPr>
                      <w:jc w:val="right"/>
                      <w:rPr>
                        <w:rFonts w:ascii="宋体" w:hAnsi="宋体"/>
                        <w:szCs w:val="21"/>
                      </w:rPr>
                    </w:pPr>
                    <w:r w:rsidRPr="00283EFB">
                      <w:rPr>
                        <w:rFonts w:ascii="宋体" w:hAnsi="宋体"/>
                      </w:rPr>
                      <w:t>28,238,849.32</w:t>
                    </w:r>
                  </w:p>
                </w:tc>
              </w:tr>
            </w:sdtContent>
          </w:sdt>
          <w:sdt>
            <w:sdtPr>
              <w:rPr>
                <w:rFonts w:hint="eastAsia"/>
                <w:szCs w:val="21"/>
              </w:rPr>
              <w:alias w:val="支付的其他与经营活动有关的现金明细"/>
              <w:tag w:val="_TUP_6bc26f086cee402ca4d348d61c665ec6"/>
              <w:id w:val="14976106"/>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办公费</w:t>
                    </w:r>
                  </w:p>
                </w:tc>
                <w:tc>
                  <w:tcPr>
                    <w:tcW w:w="1551" w:type="pct"/>
                  </w:tcPr>
                  <w:p w:rsidR="00B679D2" w:rsidRPr="00283EFB" w:rsidRDefault="00B679D2" w:rsidP="00EE1651">
                    <w:pPr>
                      <w:jc w:val="right"/>
                      <w:rPr>
                        <w:rFonts w:ascii="宋体" w:hAnsi="宋体"/>
                        <w:szCs w:val="21"/>
                      </w:rPr>
                    </w:pPr>
                    <w:r w:rsidRPr="00283EFB">
                      <w:rPr>
                        <w:rFonts w:ascii="宋体" w:hAnsi="宋体"/>
                      </w:rPr>
                      <w:t>16,380,398.64</w:t>
                    </w:r>
                  </w:p>
                </w:tc>
                <w:tc>
                  <w:tcPr>
                    <w:tcW w:w="1567" w:type="pct"/>
                  </w:tcPr>
                  <w:p w:rsidR="00B679D2" w:rsidRPr="00283EFB" w:rsidRDefault="00B679D2" w:rsidP="00EE1651">
                    <w:pPr>
                      <w:jc w:val="right"/>
                      <w:rPr>
                        <w:rFonts w:ascii="宋体" w:hAnsi="宋体"/>
                        <w:szCs w:val="21"/>
                      </w:rPr>
                    </w:pPr>
                    <w:r w:rsidRPr="00283EFB">
                      <w:rPr>
                        <w:rFonts w:ascii="宋体" w:hAnsi="宋体"/>
                      </w:rPr>
                      <w:t>16,838,766.18</w:t>
                    </w:r>
                  </w:p>
                </w:tc>
              </w:tr>
            </w:sdtContent>
          </w:sdt>
          <w:sdt>
            <w:sdtPr>
              <w:rPr>
                <w:rFonts w:hint="eastAsia"/>
                <w:szCs w:val="21"/>
              </w:rPr>
              <w:alias w:val="支付的其他与经营活动有关的现金明细"/>
              <w:tag w:val="_TUP_6bc26f086cee402ca4d348d61c665ec6"/>
              <w:id w:val="14976107"/>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招待费</w:t>
                    </w:r>
                  </w:p>
                </w:tc>
                <w:tc>
                  <w:tcPr>
                    <w:tcW w:w="1551" w:type="pct"/>
                  </w:tcPr>
                  <w:p w:rsidR="00B679D2" w:rsidRPr="00283EFB" w:rsidRDefault="00B679D2" w:rsidP="00EE1651">
                    <w:pPr>
                      <w:jc w:val="right"/>
                      <w:rPr>
                        <w:rFonts w:ascii="宋体" w:hAnsi="宋体"/>
                        <w:szCs w:val="21"/>
                      </w:rPr>
                    </w:pPr>
                    <w:r w:rsidRPr="00283EFB">
                      <w:rPr>
                        <w:rFonts w:ascii="宋体" w:hAnsi="宋体"/>
                      </w:rPr>
                      <w:t>2,948,257.48</w:t>
                    </w:r>
                  </w:p>
                </w:tc>
                <w:tc>
                  <w:tcPr>
                    <w:tcW w:w="1567" w:type="pct"/>
                  </w:tcPr>
                  <w:p w:rsidR="00B679D2" w:rsidRPr="00283EFB" w:rsidRDefault="00B679D2" w:rsidP="00EE1651">
                    <w:pPr>
                      <w:jc w:val="right"/>
                      <w:rPr>
                        <w:rFonts w:ascii="宋体" w:hAnsi="宋体"/>
                        <w:szCs w:val="21"/>
                      </w:rPr>
                    </w:pPr>
                    <w:r w:rsidRPr="00283EFB">
                      <w:rPr>
                        <w:rFonts w:ascii="宋体" w:hAnsi="宋体"/>
                      </w:rPr>
                      <w:t>2,914,994.43</w:t>
                    </w:r>
                  </w:p>
                </w:tc>
              </w:tr>
            </w:sdtContent>
          </w:sdt>
          <w:sdt>
            <w:sdtPr>
              <w:rPr>
                <w:rFonts w:hint="eastAsia"/>
                <w:szCs w:val="21"/>
              </w:rPr>
              <w:alias w:val="支付的其他与经营活动有关的现金明细"/>
              <w:tag w:val="_TUP_6bc26f086cee402ca4d348d61c665ec6"/>
              <w:id w:val="14976108"/>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审计咨询费</w:t>
                    </w:r>
                  </w:p>
                </w:tc>
                <w:tc>
                  <w:tcPr>
                    <w:tcW w:w="1551" w:type="pct"/>
                  </w:tcPr>
                  <w:p w:rsidR="00B679D2" w:rsidRPr="00283EFB" w:rsidRDefault="00B679D2" w:rsidP="00EE1651">
                    <w:pPr>
                      <w:jc w:val="right"/>
                      <w:rPr>
                        <w:rFonts w:ascii="宋体" w:hAnsi="宋体"/>
                        <w:szCs w:val="21"/>
                      </w:rPr>
                    </w:pPr>
                    <w:r w:rsidRPr="00283EFB">
                      <w:rPr>
                        <w:rFonts w:ascii="宋体" w:hAnsi="宋体"/>
                      </w:rPr>
                      <w:t>5,637,316.40</w:t>
                    </w:r>
                  </w:p>
                </w:tc>
                <w:tc>
                  <w:tcPr>
                    <w:tcW w:w="1567" w:type="pct"/>
                  </w:tcPr>
                  <w:p w:rsidR="00B679D2" w:rsidRPr="00283EFB" w:rsidRDefault="00B679D2" w:rsidP="00EE1651">
                    <w:pPr>
                      <w:jc w:val="right"/>
                      <w:rPr>
                        <w:rFonts w:ascii="宋体" w:hAnsi="宋体"/>
                        <w:szCs w:val="21"/>
                      </w:rPr>
                    </w:pPr>
                    <w:r w:rsidRPr="00283EFB">
                      <w:rPr>
                        <w:rFonts w:ascii="宋体" w:hAnsi="宋体"/>
                      </w:rPr>
                      <w:t>3,937,760.68</w:t>
                    </w:r>
                  </w:p>
                </w:tc>
              </w:tr>
            </w:sdtContent>
          </w:sdt>
          <w:sdt>
            <w:sdtPr>
              <w:rPr>
                <w:rFonts w:hint="eastAsia"/>
                <w:szCs w:val="21"/>
              </w:rPr>
              <w:alias w:val="支付的其他与经营活动有关的现金明细"/>
              <w:tag w:val="_TUP_6bc26f086cee402ca4d348d61c665ec6"/>
              <w:id w:val="14976109"/>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修理费</w:t>
                    </w:r>
                  </w:p>
                </w:tc>
                <w:tc>
                  <w:tcPr>
                    <w:tcW w:w="1551" w:type="pct"/>
                  </w:tcPr>
                  <w:p w:rsidR="00B679D2" w:rsidRPr="00283EFB" w:rsidRDefault="00B679D2" w:rsidP="00EE1651">
                    <w:pPr>
                      <w:jc w:val="right"/>
                      <w:rPr>
                        <w:rFonts w:ascii="宋体" w:hAnsi="宋体"/>
                        <w:szCs w:val="21"/>
                      </w:rPr>
                    </w:pPr>
                    <w:r w:rsidRPr="00283EFB">
                      <w:rPr>
                        <w:rFonts w:ascii="宋体" w:hAnsi="宋体"/>
                      </w:rPr>
                      <w:t>8,030,464.98</w:t>
                    </w:r>
                  </w:p>
                </w:tc>
                <w:tc>
                  <w:tcPr>
                    <w:tcW w:w="1567" w:type="pct"/>
                  </w:tcPr>
                  <w:p w:rsidR="00B679D2" w:rsidRPr="00283EFB" w:rsidRDefault="00B679D2" w:rsidP="00EE1651">
                    <w:pPr>
                      <w:jc w:val="right"/>
                      <w:rPr>
                        <w:rFonts w:ascii="宋体" w:hAnsi="宋体"/>
                        <w:szCs w:val="21"/>
                      </w:rPr>
                    </w:pPr>
                    <w:r w:rsidRPr="00283EFB">
                      <w:rPr>
                        <w:rFonts w:ascii="宋体" w:hAnsi="宋体"/>
                      </w:rPr>
                      <w:t>8,417,924.16</w:t>
                    </w:r>
                  </w:p>
                </w:tc>
              </w:tr>
            </w:sdtContent>
          </w:sdt>
          <w:sdt>
            <w:sdtPr>
              <w:rPr>
                <w:rFonts w:hint="eastAsia"/>
                <w:szCs w:val="21"/>
              </w:rPr>
              <w:alias w:val="支付的其他与经营活动有关的现金明细"/>
              <w:tag w:val="_TUP_6bc26f086cee402ca4d348d61c665ec6"/>
              <w:id w:val="14976110"/>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汽车费用</w:t>
                    </w:r>
                  </w:p>
                </w:tc>
                <w:tc>
                  <w:tcPr>
                    <w:tcW w:w="1551" w:type="pct"/>
                  </w:tcPr>
                  <w:p w:rsidR="00B679D2" w:rsidRPr="00283EFB" w:rsidRDefault="00B679D2" w:rsidP="00EE1651">
                    <w:pPr>
                      <w:jc w:val="right"/>
                      <w:rPr>
                        <w:rFonts w:ascii="宋体" w:hAnsi="宋体"/>
                        <w:szCs w:val="21"/>
                      </w:rPr>
                    </w:pPr>
                    <w:r w:rsidRPr="00283EFB">
                      <w:rPr>
                        <w:rFonts w:ascii="宋体" w:hAnsi="宋体"/>
                      </w:rPr>
                      <w:t>5,628,473.03</w:t>
                    </w:r>
                  </w:p>
                </w:tc>
                <w:tc>
                  <w:tcPr>
                    <w:tcW w:w="1567" w:type="pct"/>
                  </w:tcPr>
                  <w:p w:rsidR="00B679D2" w:rsidRPr="00283EFB" w:rsidRDefault="00B679D2" w:rsidP="00EE1651">
                    <w:pPr>
                      <w:jc w:val="right"/>
                      <w:rPr>
                        <w:rFonts w:ascii="宋体" w:hAnsi="宋体"/>
                        <w:szCs w:val="21"/>
                      </w:rPr>
                    </w:pPr>
                    <w:r w:rsidRPr="00283EFB">
                      <w:rPr>
                        <w:rFonts w:ascii="宋体" w:hAnsi="宋体"/>
                      </w:rPr>
                      <w:t>5,732,234.58</w:t>
                    </w:r>
                  </w:p>
                </w:tc>
              </w:tr>
            </w:sdtContent>
          </w:sdt>
          <w:sdt>
            <w:sdtPr>
              <w:rPr>
                <w:rFonts w:hint="eastAsia"/>
                <w:szCs w:val="21"/>
              </w:rPr>
              <w:alias w:val="支付的其他与经营活动有关的现金明细"/>
              <w:tag w:val="_TUP_6bc26f086cee402ca4d348d61c665ec6"/>
              <w:id w:val="14976111"/>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公益性捐赠</w:t>
                    </w:r>
                  </w:p>
                </w:tc>
                <w:tc>
                  <w:tcPr>
                    <w:tcW w:w="1551" w:type="pct"/>
                  </w:tcPr>
                  <w:p w:rsidR="00B679D2" w:rsidRPr="00283EFB" w:rsidRDefault="00B679D2" w:rsidP="00EE1651">
                    <w:pPr>
                      <w:jc w:val="right"/>
                      <w:rPr>
                        <w:rFonts w:ascii="宋体" w:hAnsi="宋体"/>
                        <w:szCs w:val="21"/>
                      </w:rPr>
                    </w:pPr>
                    <w:r w:rsidRPr="00283EFB">
                      <w:rPr>
                        <w:rFonts w:ascii="宋体" w:hAnsi="宋体"/>
                      </w:rPr>
                      <w:t>867,620.00</w:t>
                    </w:r>
                  </w:p>
                </w:tc>
                <w:tc>
                  <w:tcPr>
                    <w:tcW w:w="1567" w:type="pct"/>
                  </w:tcPr>
                  <w:p w:rsidR="00B679D2" w:rsidRPr="00283EFB" w:rsidRDefault="00B679D2" w:rsidP="00EE1651">
                    <w:pPr>
                      <w:jc w:val="right"/>
                      <w:rPr>
                        <w:rFonts w:ascii="宋体" w:hAnsi="宋体"/>
                        <w:szCs w:val="21"/>
                      </w:rPr>
                    </w:pPr>
                    <w:r w:rsidRPr="00283EFB">
                      <w:rPr>
                        <w:rFonts w:ascii="宋体" w:hAnsi="宋体"/>
                      </w:rPr>
                      <w:t>835,000.00</w:t>
                    </w:r>
                  </w:p>
                </w:tc>
              </w:tr>
            </w:sdtContent>
          </w:sdt>
          <w:sdt>
            <w:sdtPr>
              <w:rPr>
                <w:rFonts w:hint="eastAsia"/>
                <w:szCs w:val="21"/>
              </w:rPr>
              <w:alias w:val="支付的其他与经营活动有关的现金明细"/>
              <w:tag w:val="_TUP_6bc26f086cee402ca4d348d61c665ec6"/>
              <w:id w:val="14976112"/>
              <w:lock w:val="sdtLocked"/>
            </w:sdtPr>
            <w:sdtEndPr>
              <w:rPr>
                <w:rFonts w:ascii="宋体" w:hAnsi="宋体"/>
              </w:rPr>
            </w:sdtEndPr>
            <w:sdtContent>
              <w:tr w:rsidR="00B679D2" w:rsidTr="00EE1651">
                <w:tc>
                  <w:tcPr>
                    <w:tcW w:w="1882" w:type="pct"/>
                  </w:tcPr>
                  <w:p w:rsidR="00B679D2" w:rsidRDefault="00B679D2" w:rsidP="00EE1651">
                    <w:pPr>
                      <w:autoSpaceDE w:val="0"/>
                      <w:autoSpaceDN w:val="0"/>
                      <w:adjustRightInd w:val="0"/>
                      <w:snapToGrid w:val="0"/>
                      <w:rPr>
                        <w:szCs w:val="21"/>
                      </w:rPr>
                    </w:pPr>
                    <w:r>
                      <w:t>研发费用</w:t>
                    </w:r>
                  </w:p>
                </w:tc>
                <w:tc>
                  <w:tcPr>
                    <w:tcW w:w="1551" w:type="pct"/>
                  </w:tcPr>
                  <w:p w:rsidR="00B679D2" w:rsidRPr="00283EFB" w:rsidRDefault="00B679D2" w:rsidP="00EE1651">
                    <w:pPr>
                      <w:jc w:val="right"/>
                      <w:rPr>
                        <w:rFonts w:ascii="宋体" w:hAnsi="宋体"/>
                        <w:szCs w:val="21"/>
                      </w:rPr>
                    </w:pPr>
                    <w:r w:rsidRPr="00283EFB">
                      <w:rPr>
                        <w:rFonts w:ascii="宋体" w:hAnsi="宋体"/>
                      </w:rPr>
                      <w:t>34,487,385.48</w:t>
                    </w:r>
                  </w:p>
                </w:tc>
                <w:tc>
                  <w:tcPr>
                    <w:tcW w:w="1567" w:type="pct"/>
                  </w:tcPr>
                  <w:p w:rsidR="00B679D2" w:rsidRPr="00283EFB" w:rsidRDefault="00B679D2" w:rsidP="00EE1651">
                    <w:pPr>
                      <w:jc w:val="right"/>
                      <w:rPr>
                        <w:rFonts w:ascii="宋体" w:hAnsi="宋体"/>
                        <w:szCs w:val="21"/>
                      </w:rPr>
                    </w:pPr>
                    <w:r w:rsidRPr="00283EFB">
                      <w:rPr>
                        <w:rFonts w:ascii="宋体" w:hAnsi="宋体"/>
                      </w:rPr>
                      <w:t>34,175,589.39</w:t>
                    </w:r>
                  </w:p>
                </w:tc>
              </w:tr>
            </w:sdtContent>
          </w:sdt>
          <w:tr w:rsidR="00B679D2" w:rsidTr="00EE1651">
            <w:sdt>
              <w:sdtPr>
                <w:tag w:val="_PLD_b2a645bcc9174623a4e7eefea3a149f5"/>
                <w:id w:val="14976113"/>
                <w:lock w:val="sdtLocked"/>
              </w:sdtPr>
              <w:sdtContent>
                <w:tc>
                  <w:tcPr>
                    <w:tcW w:w="1882" w:type="pct"/>
                  </w:tcPr>
                  <w:p w:rsidR="00B679D2" w:rsidRDefault="00B679D2" w:rsidP="00EE1651">
                    <w:pPr>
                      <w:autoSpaceDE w:val="0"/>
                      <w:autoSpaceDN w:val="0"/>
                      <w:adjustRightInd w:val="0"/>
                      <w:snapToGrid w:val="0"/>
                      <w:jc w:val="center"/>
                      <w:rPr>
                        <w:szCs w:val="21"/>
                      </w:rPr>
                    </w:pPr>
                    <w:r>
                      <w:rPr>
                        <w:rFonts w:hint="eastAsia"/>
                        <w:szCs w:val="21"/>
                      </w:rPr>
                      <w:t>合计</w:t>
                    </w:r>
                  </w:p>
                </w:tc>
              </w:sdtContent>
            </w:sdt>
            <w:tc>
              <w:tcPr>
                <w:tcW w:w="1551" w:type="pct"/>
              </w:tcPr>
              <w:p w:rsidR="00B679D2" w:rsidRPr="00283EFB" w:rsidRDefault="00B679D2" w:rsidP="00EE1651">
                <w:pPr>
                  <w:jc w:val="right"/>
                  <w:rPr>
                    <w:rFonts w:ascii="宋体" w:hAnsi="宋体"/>
                    <w:szCs w:val="21"/>
                  </w:rPr>
                </w:pPr>
                <w:r w:rsidRPr="00283EFB">
                  <w:rPr>
                    <w:rFonts w:ascii="宋体" w:hAnsi="宋体"/>
                  </w:rPr>
                  <w:t>299,487,984.42</w:t>
                </w:r>
              </w:p>
            </w:tc>
            <w:tc>
              <w:tcPr>
                <w:tcW w:w="1567" w:type="pct"/>
              </w:tcPr>
              <w:p w:rsidR="00B679D2" w:rsidRPr="00283EFB" w:rsidRDefault="00B679D2" w:rsidP="00EE1651">
                <w:pPr>
                  <w:jc w:val="right"/>
                  <w:rPr>
                    <w:rFonts w:ascii="宋体" w:hAnsi="宋体"/>
                    <w:szCs w:val="21"/>
                  </w:rPr>
                </w:pPr>
                <w:r w:rsidRPr="00283EFB">
                  <w:rPr>
                    <w:rFonts w:ascii="宋体" w:hAnsi="宋体"/>
                  </w:rPr>
                  <w:t>287,234,753.75</w:t>
                </w:r>
              </w:p>
            </w:tc>
          </w:tr>
        </w:tbl>
        <w:p w:rsidR="00B33BEC" w:rsidRDefault="00FE1625">
          <w:pPr>
            <w:ind w:right="5"/>
            <w:rPr>
              <w:szCs w:val="21"/>
            </w:rPr>
          </w:pPr>
        </w:p>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rsidR="00B33BEC" w:rsidRDefault="00EC273B" w:rsidP="00816693">
          <w:pPr>
            <w:pStyle w:val="4"/>
            <w:numPr>
              <w:ilvl w:val="0"/>
              <w:numId w:val="98"/>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B33BEC" w:rsidRDefault="00FE1625">
              <w:r w:rsidRPr="00E6394E">
                <w:rPr>
                  <w:rFonts w:ascii="宋体" w:hAnsi="宋体"/>
                  <w:sz w:val="18"/>
                </w:rPr>
                <w:fldChar w:fldCharType="begin"/>
              </w:r>
              <w:r w:rsidR="00DB239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B239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5"/>
            <w:gridCol w:w="2734"/>
          </w:tblGrid>
          <w:tr w:rsidR="00DB239D" w:rsidTr="00EC2573">
            <w:sdt>
              <w:sdtPr>
                <w:tag w:val="_PLD_8fe69c5749494bb49faf620c5198417e"/>
                <w:id w:val="789285"/>
                <w:lock w:val="sdtLocked"/>
              </w:sdtPr>
              <w:sdtContent>
                <w:tc>
                  <w:tcPr>
                    <w:tcW w:w="1882" w:type="pct"/>
                  </w:tcPr>
                  <w:p w:rsidR="00DB239D" w:rsidRDefault="00DB239D" w:rsidP="00EC2573">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789286"/>
                <w:lock w:val="sdtLocked"/>
              </w:sdtPr>
              <w:sdtContent>
                <w:tc>
                  <w:tcPr>
                    <w:tcW w:w="1609" w:type="pct"/>
                  </w:tcPr>
                  <w:p w:rsidR="00DB239D" w:rsidRDefault="00DB239D" w:rsidP="00EC2573">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789287"/>
                <w:lock w:val="sdtLocked"/>
              </w:sdtPr>
              <w:sdtContent>
                <w:tc>
                  <w:tcPr>
                    <w:tcW w:w="1509" w:type="pct"/>
                  </w:tcPr>
                  <w:p w:rsidR="00DB239D" w:rsidRDefault="00DB239D" w:rsidP="00EC2573">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789288"/>
              <w:lock w:val="sdtLocked"/>
            </w:sdtPr>
            <w:sdtContent>
              <w:tr w:rsidR="00DB239D" w:rsidTr="00EC2573">
                <w:tc>
                  <w:tcPr>
                    <w:tcW w:w="1882" w:type="pct"/>
                  </w:tcPr>
                  <w:p w:rsidR="00DB239D" w:rsidRDefault="00DB239D" w:rsidP="00EC2573">
                    <w:pPr>
                      <w:autoSpaceDE w:val="0"/>
                      <w:autoSpaceDN w:val="0"/>
                      <w:adjustRightInd w:val="0"/>
                      <w:snapToGrid w:val="0"/>
                      <w:spacing w:line="240" w:lineRule="atLeast"/>
                      <w:rPr>
                        <w:szCs w:val="21"/>
                      </w:rPr>
                    </w:pPr>
                    <w:r>
                      <w:t>收到资金往来</w:t>
                    </w:r>
                  </w:p>
                </w:tc>
                <w:tc>
                  <w:tcPr>
                    <w:tcW w:w="1609" w:type="pct"/>
                    <w:vAlign w:val="bottom"/>
                  </w:tcPr>
                  <w:p w:rsidR="00DB239D" w:rsidRPr="00DB239D" w:rsidRDefault="00DB239D" w:rsidP="00EC2573">
                    <w:pPr>
                      <w:jc w:val="right"/>
                      <w:rPr>
                        <w:rFonts w:ascii="宋体" w:hAnsi="宋体"/>
                        <w:szCs w:val="21"/>
                      </w:rPr>
                    </w:pPr>
                    <w:r w:rsidRPr="00DB239D">
                      <w:rPr>
                        <w:rFonts w:ascii="宋体" w:hAnsi="宋体"/>
                        <w:szCs w:val="21"/>
                      </w:rPr>
                      <w:t>23,000,000.00</w:t>
                    </w:r>
                  </w:p>
                </w:tc>
                <w:tc>
                  <w:tcPr>
                    <w:tcW w:w="1509" w:type="pct"/>
                  </w:tcPr>
                  <w:p w:rsidR="00DB239D" w:rsidRDefault="00DB239D" w:rsidP="00EC2573">
                    <w:pPr>
                      <w:jc w:val="right"/>
                      <w:rPr>
                        <w:szCs w:val="21"/>
                      </w:rPr>
                    </w:pPr>
                  </w:p>
                </w:tc>
              </w:tr>
            </w:sdtContent>
          </w:sdt>
          <w:sdt>
            <w:sdtPr>
              <w:rPr>
                <w:rFonts w:hint="eastAsia"/>
                <w:szCs w:val="21"/>
              </w:rPr>
              <w:alias w:val="收到的其他与投资活动有关的现金明细"/>
              <w:tag w:val="_TUP_2a9537f55bbc4ae4adcaec7f75a44ddf"/>
              <w:id w:val="789289"/>
              <w:lock w:val="sdtLocked"/>
            </w:sdtPr>
            <w:sdtContent>
              <w:tr w:rsidR="00DB239D" w:rsidTr="00EC2573">
                <w:tc>
                  <w:tcPr>
                    <w:tcW w:w="1882" w:type="pct"/>
                  </w:tcPr>
                  <w:p w:rsidR="00DB239D" w:rsidRDefault="00DB239D" w:rsidP="00EC2573">
                    <w:pPr>
                      <w:autoSpaceDE w:val="0"/>
                      <w:autoSpaceDN w:val="0"/>
                      <w:adjustRightInd w:val="0"/>
                      <w:snapToGrid w:val="0"/>
                      <w:spacing w:line="240" w:lineRule="atLeast"/>
                      <w:rPr>
                        <w:szCs w:val="21"/>
                      </w:rPr>
                    </w:pPr>
                    <w:r>
                      <w:t>收到委托贷款还款</w:t>
                    </w:r>
                  </w:p>
                </w:tc>
                <w:tc>
                  <w:tcPr>
                    <w:tcW w:w="1609" w:type="pct"/>
                    <w:vAlign w:val="bottom"/>
                  </w:tcPr>
                  <w:p w:rsidR="00DB239D" w:rsidRPr="00DB239D" w:rsidRDefault="00DB239D" w:rsidP="00EC2573">
                    <w:pPr>
                      <w:jc w:val="right"/>
                      <w:rPr>
                        <w:rFonts w:ascii="宋体" w:hAnsi="宋体"/>
                        <w:szCs w:val="21"/>
                      </w:rPr>
                    </w:pPr>
                    <w:r w:rsidRPr="00DB239D">
                      <w:rPr>
                        <w:rFonts w:ascii="宋体" w:hAnsi="宋体"/>
                        <w:szCs w:val="21"/>
                      </w:rPr>
                      <w:t>4,500,000.00</w:t>
                    </w:r>
                  </w:p>
                </w:tc>
                <w:tc>
                  <w:tcPr>
                    <w:tcW w:w="1509" w:type="pct"/>
                  </w:tcPr>
                  <w:p w:rsidR="00DB239D" w:rsidRDefault="00DB239D" w:rsidP="00EC2573">
                    <w:pPr>
                      <w:jc w:val="right"/>
                      <w:rPr>
                        <w:szCs w:val="21"/>
                      </w:rPr>
                    </w:pPr>
                  </w:p>
                </w:tc>
              </w:tr>
            </w:sdtContent>
          </w:sdt>
          <w:tr w:rsidR="00DB239D" w:rsidTr="00EC2573">
            <w:sdt>
              <w:sdtPr>
                <w:tag w:val="_PLD_a28679f982044352b3f67fcf372b12e8"/>
                <w:id w:val="789290"/>
                <w:lock w:val="sdtLocked"/>
              </w:sdtPr>
              <w:sdtContent>
                <w:tc>
                  <w:tcPr>
                    <w:tcW w:w="1882" w:type="pct"/>
                  </w:tcPr>
                  <w:p w:rsidR="00DB239D" w:rsidRDefault="00DB239D" w:rsidP="00EC2573">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rsidR="00DB239D" w:rsidRPr="00DB239D" w:rsidRDefault="00DB239D" w:rsidP="00EC2573">
                <w:pPr>
                  <w:jc w:val="right"/>
                  <w:rPr>
                    <w:rFonts w:ascii="宋体" w:hAnsi="宋体"/>
                    <w:szCs w:val="21"/>
                  </w:rPr>
                </w:pPr>
                <w:r w:rsidRPr="00DB239D">
                  <w:rPr>
                    <w:rFonts w:ascii="宋体" w:hAnsi="宋体" w:cs="宋体"/>
                    <w:color w:val="000000"/>
                    <w:szCs w:val="21"/>
                  </w:rPr>
                  <w:t>27,500,000.00</w:t>
                </w:r>
              </w:p>
            </w:tc>
            <w:tc>
              <w:tcPr>
                <w:tcW w:w="1509" w:type="pct"/>
              </w:tcPr>
              <w:p w:rsidR="00DB239D" w:rsidRDefault="00DB239D" w:rsidP="00EC2573">
                <w:pPr>
                  <w:jc w:val="right"/>
                  <w:rPr>
                    <w:szCs w:val="21"/>
                  </w:rPr>
                </w:pPr>
              </w:p>
            </w:tc>
          </w:tr>
        </w:tbl>
        <w:p w:rsidR="00B33BEC" w:rsidRDefault="00FE1625">
          <w:pPr>
            <w:snapToGrid w:val="0"/>
            <w:spacing w:line="240" w:lineRule="atLeast"/>
            <w:rPr>
              <w:szCs w:val="21"/>
            </w:rPr>
          </w:pPr>
        </w:p>
      </w:sdtContent>
    </w:sdt>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rsidR="00B33BEC" w:rsidRDefault="00EC273B" w:rsidP="00816693">
          <w:pPr>
            <w:pStyle w:val="4"/>
            <w:numPr>
              <w:ilvl w:val="0"/>
              <w:numId w:val="98"/>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B33BEC" w:rsidRDefault="00FE1625">
              <w:r w:rsidRPr="00E6394E">
                <w:rPr>
                  <w:rFonts w:ascii="宋体" w:hAnsi="宋体"/>
                  <w:sz w:val="18"/>
                </w:rPr>
                <w:fldChar w:fldCharType="begin"/>
              </w:r>
              <w:r w:rsidR="00DB239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B239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DB239D" w:rsidTr="00EC2573">
            <w:sdt>
              <w:sdtPr>
                <w:tag w:val="_PLD_587dffb6cb394ed0abe3449c37ec4700"/>
                <w:id w:val="789395"/>
                <w:lock w:val="sdtLocked"/>
              </w:sdtPr>
              <w:sdtContent>
                <w:tc>
                  <w:tcPr>
                    <w:tcW w:w="1882" w:type="pct"/>
                  </w:tcPr>
                  <w:p w:rsidR="00DB239D" w:rsidRDefault="00DB239D" w:rsidP="00EC2573">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789396"/>
                <w:lock w:val="sdtLocked"/>
              </w:sdtPr>
              <w:sdtContent>
                <w:tc>
                  <w:tcPr>
                    <w:tcW w:w="1610" w:type="pct"/>
                  </w:tcPr>
                  <w:p w:rsidR="00DB239D" w:rsidRDefault="00DB239D" w:rsidP="00EC2573">
                    <w:pPr>
                      <w:autoSpaceDE w:val="0"/>
                      <w:autoSpaceDN w:val="0"/>
                      <w:adjustRightInd w:val="0"/>
                      <w:snapToGrid w:val="0"/>
                      <w:jc w:val="center"/>
                      <w:rPr>
                        <w:szCs w:val="21"/>
                      </w:rPr>
                    </w:pPr>
                    <w:r>
                      <w:rPr>
                        <w:rFonts w:hint="eastAsia"/>
                      </w:rPr>
                      <w:t>本期发生额</w:t>
                    </w:r>
                  </w:p>
                </w:tc>
              </w:sdtContent>
            </w:sdt>
            <w:sdt>
              <w:sdtPr>
                <w:tag w:val="_PLD_f161b1c392e440818862ceb1761bb906"/>
                <w:id w:val="789397"/>
                <w:lock w:val="sdtLocked"/>
              </w:sdtPr>
              <w:sdtContent>
                <w:tc>
                  <w:tcPr>
                    <w:tcW w:w="1508" w:type="pct"/>
                  </w:tcPr>
                  <w:p w:rsidR="00DB239D" w:rsidRDefault="00DB239D" w:rsidP="00EC2573">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789398"/>
              <w:lock w:val="sdtLocked"/>
            </w:sdtPr>
            <w:sdtContent>
              <w:tr w:rsidR="00DB239D" w:rsidTr="00EC2573">
                <w:tc>
                  <w:tcPr>
                    <w:tcW w:w="1882" w:type="pct"/>
                  </w:tcPr>
                  <w:p w:rsidR="00DB239D" w:rsidRDefault="00DB239D" w:rsidP="00EC2573">
                    <w:pPr>
                      <w:autoSpaceDE w:val="0"/>
                      <w:autoSpaceDN w:val="0"/>
                      <w:adjustRightInd w:val="0"/>
                      <w:snapToGrid w:val="0"/>
                      <w:rPr>
                        <w:szCs w:val="21"/>
                      </w:rPr>
                    </w:pPr>
                    <w:r>
                      <w:t>支付资金往来</w:t>
                    </w:r>
                  </w:p>
                </w:tc>
                <w:tc>
                  <w:tcPr>
                    <w:tcW w:w="1610" w:type="pct"/>
                    <w:vAlign w:val="bottom"/>
                  </w:tcPr>
                  <w:p w:rsidR="00DB239D" w:rsidRPr="00DB239D" w:rsidRDefault="00DB239D" w:rsidP="00EC2573">
                    <w:pPr>
                      <w:jc w:val="right"/>
                      <w:rPr>
                        <w:rFonts w:ascii="宋体" w:hAnsi="宋体"/>
                        <w:szCs w:val="21"/>
                      </w:rPr>
                    </w:pPr>
                    <w:r w:rsidRPr="00DB239D">
                      <w:rPr>
                        <w:rFonts w:ascii="宋体" w:hAnsi="宋体"/>
                        <w:szCs w:val="21"/>
                      </w:rPr>
                      <w:t>5,000,000.00</w:t>
                    </w:r>
                  </w:p>
                </w:tc>
                <w:tc>
                  <w:tcPr>
                    <w:tcW w:w="1508" w:type="pct"/>
                  </w:tcPr>
                  <w:p w:rsidR="00DB239D" w:rsidRDefault="00DB239D" w:rsidP="00EC2573">
                    <w:pPr>
                      <w:jc w:val="right"/>
                      <w:rPr>
                        <w:szCs w:val="21"/>
                      </w:rPr>
                    </w:pPr>
                  </w:p>
                </w:tc>
              </w:tr>
            </w:sdtContent>
          </w:sdt>
          <w:sdt>
            <w:sdtPr>
              <w:rPr>
                <w:rFonts w:hint="eastAsia"/>
                <w:szCs w:val="21"/>
              </w:rPr>
              <w:alias w:val="支付的其他与投资活动有关的现金明细"/>
              <w:tag w:val="_TUP_b6c724ac4860419dabcf1acda6dd60f4"/>
              <w:id w:val="789399"/>
              <w:lock w:val="sdtLocked"/>
            </w:sdtPr>
            <w:sdtContent>
              <w:tr w:rsidR="00DB239D" w:rsidTr="00EC2573">
                <w:tc>
                  <w:tcPr>
                    <w:tcW w:w="1882" w:type="pct"/>
                  </w:tcPr>
                  <w:p w:rsidR="00DB239D" w:rsidRDefault="00DB239D" w:rsidP="00EC2573">
                    <w:pPr>
                      <w:autoSpaceDE w:val="0"/>
                      <w:autoSpaceDN w:val="0"/>
                      <w:adjustRightInd w:val="0"/>
                      <w:snapToGrid w:val="0"/>
                      <w:rPr>
                        <w:szCs w:val="21"/>
                      </w:rPr>
                    </w:pPr>
                    <w:r>
                      <w:t>处置子公司支付的现金净额</w:t>
                    </w:r>
                  </w:p>
                </w:tc>
                <w:tc>
                  <w:tcPr>
                    <w:tcW w:w="1610" w:type="pct"/>
                    <w:vAlign w:val="bottom"/>
                  </w:tcPr>
                  <w:p w:rsidR="00DB239D" w:rsidRPr="00DB239D" w:rsidRDefault="00DB239D" w:rsidP="00EC2573">
                    <w:pPr>
                      <w:jc w:val="right"/>
                      <w:rPr>
                        <w:rFonts w:ascii="宋体" w:hAnsi="宋体"/>
                        <w:szCs w:val="21"/>
                      </w:rPr>
                    </w:pPr>
                    <w:r w:rsidRPr="00DB239D">
                      <w:rPr>
                        <w:rFonts w:ascii="宋体" w:hAnsi="宋体"/>
                        <w:szCs w:val="21"/>
                      </w:rPr>
                      <w:t>8,851,522.52</w:t>
                    </w:r>
                  </w:p>
                </w:tc>
                <w:tc>
                  <w:tcPr>
                    <w:tcW w:w="1508" w:type="pct"/>
                  </w:tcPr>
                  <w:p w:rsidR="00DB239D" w:rsidRDefault="00DB239D" w:rsidP="00EC2573">
                    <w:pPr>
                      <w:jc w:val="right"/>
                      <w:rPr>
                        <w:szCs w:val="21"/>
                      </w:rPr>
                    </w:pPr>
                  </w:p>
                </w:tc>
              </w:tr>
            </w:sdtContent>
          </w:sdt>
          <w:tr w:rsidR="00DB239D" w:rsidTr="00EC2573">
            <w:sdt>
              <w:sdtPr>
                <w:tag w:val="_PLD_1206bbe0dbda46119184b2f0907045c6"/>
                <w:id w:val="789400"/>
                <w:lock w:val="sdtLocked"/>
              </w:sdtPr>
              <w:sdtContent>
                <w:tc>
                  <w:tcPr>
                    <w:tcW w:w="1882" w:type="pct"/>
                  </w:tcPr>
                  <w:p w:rsidR="00DB239D" w:rsidRDefault="00DB239D" w:rsidP="00EC2573">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DB239D" w:rsidRPr="00DB239D" w:rsidRDefault="00DB239D" w:rsidP="00EC2573">
                <w:pPr>
                  <w:jc w:val="right"/>
                  <w:rPr>
                    <w:rFonts w:ascii="宋体" w:hAnsi="宋体"/>
                    <w:szCs w:val="21"/>
                  </w:rPr>
                </w:pPr>
                <w:r w:rsidRPr="00DB239D">
                  <w:rPr>
                    <w:rFonts w:ascii="宋体" w:hAnsi="宋体" w:cs="宋体"/>
                    <w:color w:val="000000"/>
                    <w:szCs w:val="21"/>
                  </w:rPr>
                  <w:t>13,851,522.52</w:t>
                </w:r>
              </w:p>
            </w:tc>
            <w:tc>
              <w:tcPr>
                <w:tcW w:w="1508" w:type="pct"/>
              </w:tcPr>
              <w:p w:rsidR="00DB239D" w:rsidRDefault="00DB239D" w:rsidP="00EC2573">
                <w:pPr>
                  <w:jc w:val="right"/>
                  <w:rPr>
                    <w:szCs w:val="21"/>
                  </w:rPr>
                </w:pPr>
              </w:p>
            </w:tc>
          </w:tr>
        </w:tbl>
        <w:p w:rsidR="00B33BEC" w:rsidRDefault="00FE1625">
          <w:pPr>
            <w:rPr>
              <w:szCs w:val="21"/>
            </w:rPr>
          </w:pPr>
        </w:p>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B33BEC" w:rsidRDefault="00EC273B" w:rsidP="00816693">
          <w:pPr>
            <w:pStyle w:val="4"/>
            <w:numPr>
              <w:ilvl w:val="0"/>
              <w:numId w:val="98"/>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B33BEC" w:rsidRDefault="00FE1625">
              <w:r w:rsidRPr="00E6394E">
                <w:rPr>
                  <w:rFonts w:ascii="宋体" w:hAnsi="宋体"/>
                  <w:sz w:val="18"/>
                </w:rPr>
                <w:fldChar w:fldCharType="begin"/>
              </w:r>
              <w:r w:rsidR="00DB239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B239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DB239D" w:rsidTr="00EC2573">
            <w:sdt>
              <w:sdtPr>
                <w:tag w:val="_PLD_a77349a2c05f473b9ac20b64fc24179e"/>
                <w:id w:val="789573"/>
                <w:lock w:val="sdtLocked"/>
              </w:sdtPr>
              <w:sdtContent>
                <w:tc>
                  <w:tcPr>
                    <w:tcW w:w="1882" w:type="pct"/>
                  </w:tcPr>
                  <w:p w:rsidR="00DB239D" w:rsidRDefault="00DB239D" w:rsidP="00EC2573">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789574"/>
                <w:lock w:val="sdtLocked"/>
              </w:sdtPr>
              <w:sdtContent>
                <w:tc>
                  <w:tcPr>
                    <w:tcW w:w="1610" w:type="pct"/>
                  </w:tcPr>
                  <w:p w:rsidR="00DB239D" w:rsidRDefault="00DB239D" w:rsidP="00EC2573">
                    <w:pPr>
                      <w:autoSpaceDE w:val="0"/>
                      <w:autoSpaceDN w:val="0"/>
                      <w:adjustRightInd w:val="0"/>
                      <w:snapToGrid w:val="0"/>
                      <w:jc w:val="center"/>
                      <w:rPr>
                        <w:szCs w:val="21"/>
                      </w:rPr>
                    </w:pPr>
                    <w:r>
                      <w:rPr>
                        <w:rFonts w:hint="eastAsia"/>
                      </w:rPr>
                      <w:t>本期发生额</w:t>
                    </w:r>
                  </w:p>
                </w:tc>
              </w:sdtContent>
            </w:sdt>
            <w:sdt>
              <w:sdtPr>
                <w:tag w:val="_PLD_aa071ffac82040379300e6f5150e4ff7"/>
                <w:id w:val="789575"/>
                <w:lock w:val="sdtLocked"/>
              </w:sdtPr>
              <w:sdtContent>
                <w:tc>
                  <w:tcPr>
                    <w:tcW w:w="1508" w:type="pct"/>
                  </w:tcPr>
                  <w:p w:rsidR="00DB239D" w:rsidRDefault="00DB239D" w:rsidP="00EC2573">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789576"/>
              <w:lock w:val="sdtLocked"/>
            </w:sdtPr>
            <w:sdtEndPr>
              <w:rPr>
                <w:rFonts w:ascii="宋体" w:hAnsi="宋体"/>
              </w:rPr>
            </w:sdtEndPr>
            <w:sdtContent>
              <w:tr w:rsidR="00DB239D" w:rsidTr="00EC2573">
                <w:tc>
                  <w:tcPr>
                    <w:tcW w:w="1882" w:type="pct"/>
                  </w:tcPr>
                  <w:p w:rsidR="00DB239D" w:rsidRDefault="00DB239D" w:rsidP="00EC2573">
                    <w:pPr>
                      <w:autoSpaceDE w:val="0"/>
                      <w:autoSpaceDN w:val="0"/>
                      <w:adjustRightInd w:val="0"/>
                      <w:snapToGrid w:val="0"/>
                      <w:rPr>
                        <w:szCs w:val="21"/>
                      </w:rPr>
                    </w:pPr>
                    <w:r>
                      <w:t>收到融资性质资金往来</w:t>
                    </w:r>
                  </w:p>
                </w:tc>
                <w:tc>
                  <w:tcPr>
                    <w:tcW w:w="1610" w:type="pct"/>
                    <w:vAlign w:val="bottom"/>
                  </w:tcPr>
                  <w:p w:rsidR="00DB239D" w:rsidRPr="00DB239D" w:rsidRDefault="00DB239D" w:rsidP="00EC2573">
                    <w:pPr>
                      <w:jc w:val="right"/>
                      <w:rPr>
                        <w:rFonts w:ascii="宋体" w:hAnsi="宋体"/>
                        <w:szCs w:val="21"/>
                      </w:rPr>
                    </w:pPr>
                    <w:r w:rsidRPr="00DB239D">
                      <w:rPr>
                        <w:rFonts w:ascii="宋体" w:hAnsi="宋体"/>
                      </w:rPr>
                      <w:t>19,841,070.00</w:t>
                    </w:r>
                  </w:p>
                </w:tc>
                <w:tc>
                  <w:tcPr>
                    <w:tcW w:w="1508" w:type="pct"/>
                  </w:tcPr>
                  <w:p w:rsidR="00DB239D" w:rsidRPr="00DB239D" w:rsidRDefault="00DB239D" w:rsidP="00EC2573">
                    <w:pPr>
                      <w:jc w:val="right"/>
                      <w:rPr>
                        <w:rFonts w:ascii="宋体" w:hAnsi="宋体"/>
                        <w:szCs w:val="21"/>
                      </w:rPr>
                    </w:pPr>
                    <w:r w:rsidRPr="00DB239D">
                      <w:rPr>
                        <w:rFonts w:ascii="宋体" w:hAnsi="宋体"/>
                      </w:rPr>
                      <w:t>7,550,000.00</w:t>
                    </w:r>
                  </w:p>
                </w:tc>
              </w:tr>
            </w:sdtContent>
          </w:sdt>
          <w:tr w:rsidR="00DB239D" w:rsidTr="00EC2573">
            <w:sdt>
              <w:sdtPr>
                <w:tag w:val="_PLD_7907c6798e0d4fb4a413e0875400dc4a"/>
                <w:id w:val="789577"/>
                <w:lock w:val="sdtLocked"/>
              </w:sdtPr>
              <w:sdtContent>
                <w:tc>
                  <w:tcPr>
                    <w:tcW w:w="1882" w:type="pct"/>
                  </w:tcPr>
                  <w:p w:rsidR="00DB239D" w:rsidRDefault="00DB239D" w:rsidP="00EC2573">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DB239D" w:rsidRPr="00DB239D" w:rsidRDefault="00DB239D" w:rsidP="00EC2573">
                <w:pPr>
                  <w:jc w:val="right"/>
                  <w:rPr>
                    <w:rFonts w:ascii="宋体" w:hAnsi="宋体"/>
                    <w:szCs w:val="21"/>
                  </w:rPr>
                </w:pPr>
                <w:r w:rsidRPr="00DB239D">
                  <w:rPr>
                    <w:rFonts w:ascii="宋体" w:hAnsi="宋体"/>
                  </w:rPr>
                  <w:t>19,841,070.00</w:t>
                </w:r>
              </w:p>
            </w:tc>
            <w:tc>
              <w:tcPr>
                <w:tcW w:w="1508" w:type="pct"/>
              </w:tcPr>
              <w:p w:rsidR="00DB239D" w:rsidRPr="00DB239D" w:rsidRDefault="00DB239D" w:rsidP="00EC2573">
                <w:pPr>
                  <w:jc w:val="right"/>
                  <w:rPr>
                    <w:rFonts w:ascii="宋体" w:hAnsi="宋体"/>
                    <w:szCs w:val="21"/>
                  </w:rPr>
                </w:pPr>
                <w:r w:rsidRPr="00DB239D">
                  <w:rPr>
                    <w:rFonts w:ascii="宋体" w:hAnsi="宋体"/>
                  </w:rPr>
                  <w:t>7,550,000.00</w:t>
                </w:r>
              </w:p>
            </w:tc>
          </w:tr>
        </w:tbl>
        <w:p w:rsidR="00B33BEC" w:rsidRDefault="00FE1625"/>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B33BEC" w:rsidRDefault="00EC273B" w:rsidP="00816693">
          <w:pPr>
            <w:pStyle w:val="4"/>
            <w:numPr>
              <w:ilvl w:val="0"/>
              <w:numId w:val="98"/>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B33BEC" w:rsidRDefault="00FE1625">
              <w:r w:rsidRPr="00E6394E">
                <w:rPr>
                  <w:rFonts w:ascii="宋体" w:hAnsi="宋体"/>
                  <w:sz w:val="18"/>
                </w:rPr>
                <w:fldChar w:fldCharType="begin"/>
              </w:r>
              <w:r w:rsidR="00DB239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B239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410"/>
            <w:gridCol w:w="2917"/>
            <w:gridCol w:w="2732"/>
          </w:tblGrid>
          <w:tr w:rsidR="00DB239D" w:rsidTr="00EC2573">
            <w:sdt>
              <w:sdtPr>
                <w:tag w:val="_PLD_e2db8e0335cc47fe9b6461eeb2befa7e"/>
                <w:id w:val="789689"/>
                <w:lock w:val="sdtLocked"/>
              </w:sdtPr>
              <w:sdtContent>
                <w:tc>
                  <w:tcPr>
                    <w:tcW w:w="1882" w:type="pct"/>
                  </w:tcPr>
                  <w:p w:rsidR="00DB239D" w:rsidRDefault="00DB239D" w:rsidP="00EC2573">
                    <w:pPr>
                      <w:autoSpaceDE w:val="0"/>
                      <w:autoSpaceDN w:val="0"/>
                      <w:adjustRightInd w:val="0"/>
                      <w:snapToGrid w:val="0"/>
                      <w:jc w:val="center"/>
                    </w:pPr>
                    <w:r>
                      <w:rPr>
                        <w:rFonts w:hint="eastAsia"/>
                      </w:rPr>
                      <w:t>项目</w:t>
                    </w:r>
                  </w:p>
                </w:tc>
              </w:sdtContent>
            </w:sdt>
            <w:sdt>
              <w:sdtPr>
                <w:tag w:val="_PLD_bb4a54a8a5be4a6691e4d59483217c64"/>
                <w:id w:val="789690"/>
                <w:lock w:val="sdtLocked"/>
              </w:sdtPr>
              <w:sdtContent>
                <w:tc>
                  <w:tcPr>
                    <w:tcW w:w="1610" w:type="pct"/>
                  </w:tcPr>
                  <w:p w:rsidR="00DB239D" w:rsidRDefault="00DB239D" w:rsidP="00EC2573">
                    <w:pPr>
                      <w:autoSpaceDE w:val="0"/>
                      <w:autoSpaceDN w:val="0"/>
                      <w:adjustRightInd w:val="0"/>
                      <w:snapToGrid w:val="0"/>
                      <w:jc w:val="center"/>
                    </w:pPr>
                    <w:r>
                      <w:rPr>
                        <w:rFonts w:hint="eastAsia"/>
                      </w:rPr>
                      <w:t>本期发生额</w:t>
                    </w:r>
                  </w:p>
                </w:tc>
              </w:sdtContent>
            </w:sdt>
            <w:sdt>
              <w:sdtPr>
                <w:tag w:val="_PLD_a4930447bc4d450faf79f923eef8597b"/>
                <w:id w:val="789691"/>
                <w:lock w:val="sdtLocked"/>
              </w:sdtPr>
              <w:sdtContent>
                <w:tc>
                  <w:tcPr>
                    <w:tcW w:w="1508" w:type="pct"/>
                  </w:tcPr>
                  <w:p w:rsidR="00DB239D" w:rsidRDefault="00DB239D" w:rsidP="00EC2573">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789692"/>
              <w:lock w:val="sdtLocked"/>
            </w:sdtPr>
            <w:sdtEndPr>
              <w:rPr>
                <w:rFonts w:ascii="宋体" w:hAnsi="宋体"/>
              </w:rPr>
            </w:sdtEndPr>
            <w:sdtContent>
              <w:tr w:rsidR="00DB239D" w:rsidTr="00EC2573">
                <w:tc>
                  <w:tcPr>
                    <w:tcW w:w="1882" w:type="pct"/>
                  </w:tcPr>
                  <w:p w:rsidR="00DB239D" w:rsidRDefault="00DB239D" w:rsidP="00EC2573">
                    <w:pPr>
                      <w:autoSpaceDE w:val="0"/>
                      <w:autoSpaceDN w:val="0"/>
                      <w:adjustRightInd w:val="0"/>
                      <w:snapToGrid w:val="0"/>
                    </w:pPr>
                    <w:r>
                      <w:t>归还融资性质资金往来</w:t>
                    </w:r>
                  </w:p>
                </w:tc>
                <w:tc>
                  <w:tcPr>
                    <w:tcW w:w="1610" w:type="pct"/>
                    <w:vAlign w:val="bottom"/>
                  </w:tcPr>
                  <w:p w:rsidR="00DB239D" w:rsidRPr="00DB239D" w:rsidRDefault="00DB239D" w:rsidP="00EC2573">
                    <w:pPr>
                      <w:jc w:val="right"/>
                      <w:rPr>
                        <w:rFonts w:ascii="宋体" w:hAnsi="宋体"/>
                      </w:rPr>
                    </w:pPr>
                    <w:r w:rsidRPr="00DB239D">
                      <w:rPr>
                        <w:rFonts w:ascii="宋体" w:hAnsi="宋体"/>
                      </w:rPr>
                      <w:t>1,294,000.00</w:t>
                    </w:r>
                  </w:p>
                </w:tc>
                <w:tc>
                  <w:tcPr>
                    <w:tcW w:w="1508" w:type="pct"/>
                  </w:tcPr>
                  <w:p w:rsidR="00DB239D" w:rsidRPr="00DB239D" w:rsidRDefault="00DB239D" w:rsidP="00EC2573">
                    <w:pPr>
                      <w:jc w:val="right"/>
                      <w:rPr>
                        <w:rFonts w:ascii="宋体" w:hAnsi="宋体"/>
                      </w:rPr>
                    </w:pPr>
                    <w:r w:rsidRPr="00DB239D">
                      <w:rPr>
                        <w:rFonts w:ascii="宋体" w:hAnsi="宋体"/>
                      </w:rPr>
                      <w:t xml:space="preserve">　</w:t>
                    </w:r>
                  </w:p>
                </w:tc>
              </w:tr>
            </w:sdtContent>
          </w:sdt>
          <w:sdt>
            <w:sdtPr>
              <w:rPr>
                <w:rFonts w:hint="eastAsia"/>
              </w:rPr>
              <w:alias w:val="支付的其他与筹资活动有关的现金明细"/>
              <w:tag w:val="_TUP_e54614051bfb48d8ab0e47a024ba7e91"/>
              <w:id w:val="789693"/>
              <w:lock w:val="sdtLocked"/>
            </w:sdtPr>
            <w:sdtEndPr>
              <w:rPr>
                <w:rFonts w:ascii="宋体" w:hAnsi="宋体"/>
              </w:rPr>
            </w:sdtEndPr>
            <w:sdtContent>
              <w:tr w:rsidR="00DB239D" w:rsidTr="00EC2573">
                <w:tc>
                  <w:tcPr>
                    <w:tcW w:w="1882" w:type="pct"/>
                  </w:tcPr>
                  <w:p w:rsidR="00DB239D" w:rsidRDefault="00DB239D" w:rsidP="00EC2573">
                    <w:pPr>
                      <w:autoSpaceDE w:val="0"/>
                      <w:autoSpaceDN w:val="0"/>
                      <w:adjustRightInd w:val="0"/>
                      <w:snapToGrid w:val="0"/>
                    </w:pPr>
                    <w:r>
                      <w:t>支付的融资租赁租金</w:t>
                    </w:r>
                  </w:p>
                </w:tc>
                <w:tc>
                  <w:tcPr>
                    <w:tcW w:w="1610" w:type="pct"/>
                    <w:vAlign w:val="bottom"/>
                  </w:tcPr>
                  <w:p w:rsidR="00DB239D" w:rsidRPr="00DB239D" w:rsidRDefault="00DB239D" w:rsidP="00EC2573">
                    <w:pPr>
                      <w:jc w:val="right"/>
                      <w:rPr>
                        <w:rFonts w:ascii="宋体" w:hAnsi="宋体"/>
                      </w:rPr>
                    </w:pPr>
                    <w:r w:rsidRPr="00DB239D">
                      <w:rPr>
                        <w:rFonts w:ascii="宋体" w:hAnsi="宋体"/>
                      </w:rPr>
                      <w:t>660,164.02</w:t>
                    </w:r>
                  </w:p>
                </w:tc>
                <w:tc>
                  <w:tcPr>
                    <w:tcW w:w="1508" w:type="pct"/>
                  </w:tcPr>
                  <w:p w:rsidR="00DB239D" w:rsidRPr="00DB239D" w:rsidRDefault="00DB239D" w:rsidP="00EC2573">
                    <w:pPr>
                      <w:jc w:val="right"/>
                      <w:rPr>
                        <w:rFonts w:ascii="宋体" w:hAnsi="宋体"/>
                      </w:rPr>
                    </w:pPr>
                    <w:r w:rsidRPr="00DB239D">
                      <w:rPr>
                        <w:rFonts w:ascii="宋体" w:hAnsi="宋体"/>
                      </w:rPr>
                      <w:t>1,211,070.12</w:t>
                    </w:r>
                  </w:p>
                </w:tc>
              </w:tr>
            </w:sdtContent>
          </w:sdt>
          <w:tr w:rsidR="00DB239D" w:rsidTr="00EC2573">
            <w:sdt>
              <w:sdtPr>
                <w:tag w:val="_PLD_003a6c5e92bb42f68cfc8065cc0deba9"/>
                <w:id w:val="789694"/>
                <w:lock w:val="sdtLocked"/>
              </w:sdtPr>
              <w:sdtContent>
                <w:tc>
                  <w:tcPr>
                    <w:tcW w:w="1882" w:type="pct"/>
                  </w:tcPr>
                  <w:p w:rsidR="00DB239D" w:rsidRDefault="00DB239D" w:rsidP="00EC2573">
                    <w:pPr>
                      <w:autoSpaceDE w:val="0"/>
                      <w:autoSpaceDN w:val="0"/>
                      <w:adjustRightInd w:val="0"/>
                      <w:snapToGrid w:val="0"/>
                      <w:jc w:val="center"/>
                    </w:pPr>
                    <w:r>
                      <w:rPr>
                        <w:rFonts w:hint="eastAsia"/>
                      </w:rPr>
                      <w:t>合计</w:t>
                    </w:r>
                  </w:p>
                </w:tc>
              </w:sdtContent>
            </w:sdt>
            <w:tc>
              <w:tcPr>
                <w:tcW w:w="1610" w:type="pct"/>
                <w:vAlign w:val="bottom"/>
              </w:tcPr>
              <w:p w:rsidR="00DB239D" w:rsidRPr="00DB239D" w:rsidRDefault="00DB239D" w:rsidP="00EC2573">
                <w:pPr>
                  <w:jc w:val="right"/>
                  <w:rPr>
                    <w:rFonts w:ascii="宋体" w:hAnsi="宋体"/>
                  </w:rPr>
                </w:pPr>
                <w:r w:rsidRPr="00DB239D">
                  <w:rPr>
                    <w:rFonts w:ascii="宋体" w:hAnsi="宋体"/>
                  </w:rPr>
                  <w:t>1,954,164.02</w:t>
                </w:r>
              </w:p>
            </w:tc>
            <w:tc>
              <w:tcPr>
                <w:tcW w:w="1508" w:type="pct"/>
              </w:tcPr>
              <w:p w:rsidR="00DB239D" w:rsidRPr="00DB239D" w:rsidRDefault="00DB239D" w:rsidP="00EC2573">
                <w:pPr>
                  <w:jc w:val="right"/>
                  <w:rPr>
                    <w:rFonts w:ascii="宋体" w:hAnsi="宋体"/>
                  </w:rPr>
                </w:pPr>
                <w:r w:rsidRPr="00DB239D">
                  <w:rPr>
                    <w:rFonts w:ascii="宋体" w:hAnsi="宋体"/>
                  </w:rPr>
                  <w:t>1,211,070.12</w:t>
                </w:r>
              </w:p>
            </w:tc>
          </w:tr>
        </w:tbl>
        <w:p w:rsidR="00B33BEC" w:rsidRDefault="00FE1625">
          <w:pPr>
            <w:ind w:right="5"/>
            <w:rPr>
              <w:rFonts w:asciiTheme="minorHAnsi" w:hAnsiTheme="minorHAnsi" w:cstheme="minorBidi"/>
              <w:szCs w:val="22"/>
            </w:rPr>
          </w:pPr>
        </w:p>
      </w:sdtContent>
    </w:sdt>
    <w:p w:rsidR="00B33BEC" w:rsidRDefault="00EC273B">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99"/>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B33BEC" w:rsidRDefault="00FE1625">
              <w:r w:rsidRPr="00E6394E">
                <w:rPr>
                  <w:rFonts w:ascii="宋体" w:hAnsi="宋体"/>
                  <w:sz w:val="18"/>
                </w:rPr>
                <w:fldChar w:fldCharType="begin"/>
              </w:r>
              <w:r w:rsidR="00DB239D">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B239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219"/>
            <w:gridCol w:w="2693"/>
            <w:gridCol w:w="2137"/>
          </w:tblGrid>
          <w:tr w:rsidR="003126DC" w:rsidTr="000422C8">
            <w:sdt>
              <w:sdtPr>
                <w:tag w:val="_PLD_39bfd38318b44efe9fa609ad19a8685a"/>
                <w:id w:val="16902188"/>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vAlign w:val="center"/>
                  </w:tcPr>
                  <w:p w:rsidR="003126DC" w:rsidRDefault="003126DC" w:rsidP="000422C8">
                    <w:pPr>
                      <w:jc w:val="center"/>
                      <w:rPr>
                        <w:bCs/>
                      </w:rPr>
                    </w:pPr>
                    <w:r>
                      <w:rPr>
                        <w:rFonts w:hint="eastAsia"/>
                        <w:bCs/>
                      </w:rPr>
                      <w:t>补充资料</w:t>
                    </w:r>
                  </w:p>
                </w:tc>
              </w:sdtContent>
            </w:sdt>
            <w:sdt>
              <w:sdtPr>
                <w:tag w:val="_PLD_8ef3863737f6403496cc160c411b0b03"/>
                <w:id w:val="16902189"/>
                <w:lock w:val="sdtLocked"/>
              </w:sdt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rsidR="003126DC" w:rsidRDefault="003126DC" w:rsidP="000422C8">
                    <w:pPr>
                      <w:jc w:val="center"/>
                    </w:pPr>
                    <w:r>
                      <w:rPr>
                        <w:rFonts w:hint="eastAsia"/>
                      </w:rPr>
                      <w:t>本期金额</w:t>
                    </w:r>
                  </w:p>
                </w:tc>
              </w:sdtContent>
            </w:sdt>
            <w:sdt>
              <w:sdtPr>
                <w:tag w:val="_PLD_73eb01f791e44a84b1edbc96aa42b3f3"/>
                <w:id w:val="16902190"/>
                <w:lock w:val="sdtLocked"/>
              </w:sdtPr>
              <w:sdtContent>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3126DC" w:rsidRDefault="003126DC" w:rsidP="000422C8">
                    <w:pPr>
                      <w:jc w:val="center"/>
                    </w:pPr>
                    <w:r>
                      <w:rPr>
                        <w:rFonts w:hint="eastAsia"/>
                      </w:rPr>
                      <w:t>上期金额</w:t>
                    </w:r>
                  </w:p>
                </w:tc>
              </w:sdtContent>
            </w:sdt>
          </w:tr>
          <w:tr w:rsidR="003126DC" w:rsidTr="000422C8">
            <w:sdt>
              <w:sdtPr>
                <w:tag w:val="_PLD_c6db035658bd4a67bcf46ade47da315d"/>
                <w:id w:val="16902191"/>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pPr>
                      <w:rPr>
                        <w:b/>
                        <w:bCs/>
                      </w:rPr>
                    </w:pPr>
                    <w:r>
                      <w:rPr>
                        <w:b/>
                        <w:bCs/>
                      </w:rPr>
                      <w:t>1</w:t>
                    </w:r>
                    <w:r>
                      <w:rPr>
                        <w:rFonts w:hint="eastAsia"/>
                        <w:b/>
                        <w:bCs/>
                      </w:rPr>
                      <w:t>．将净利润调节为经营活动现金流量：</w:t>
                    </w:r>
                  </w:p>
                </w:tc>
              </w:sdtContent>
            </w:sdt>
            <w:tc>
              <w:tcPr>
                <w:tcW w:w="1488" w:type="pct"/>
                <w:tcBorders>
                  <w:top w:val="single" w:sz="4" w:space="0" w:color="auto"/>
                  <w:left w:val="single" w:sz="4" w:space="0" w:color="auto"/>
                  <w:bottom w:val="outset" w:sz="4" w:space="0" w:color="auto"/>
                  <w:right w:val="outset" w:sz="4" w:space="0" w:color="auto"/>
                </w:tcBorders>
                <w:shd w:val="clear" w:color="auto" w:fill="auto"/>
              </w:tcPr>
              <w:p w:rsidR="003126DC" w:rsidRDefault="003126DC" w:rsidP="000422C8"/>
            </w:tc>
            <w:tc>
              <w:tcPr>
                <w:tcW w:w="1181" w:type="pct"/>
                <w:tcBorders>
                  <w:top w:val="single" w:sz="4" w:space="0" w:color="auto"/>
                  <w:left w:val="outset" w:sz="4" w:space="0" w:color="auto"/>
                  <w:bottom w:val="outset" w:sz="4" w:space="0" w:color="auto"/>
                  <w:right w:val="outset" w:sz="4" w:space="0" w:color="auto"/>
                </w:tcBorders>
                <w:shd w:val="clear" w:color="auto" w:fill="auto"/>
              </w:tcPr>
              <w:p w:rsidR="003126DC" w:rsidRDefault="003126DC" w:rsidP="000422C8">
                <w:pPr>
                  <w:rPr>
                    <w:b/>
                  </w:rPr>
                </w:pPr>
              </w:p>
            </w:tc>
          </w:tr>
          <w:tr w:rsidR="003126DC" w:rsidTr="000422C8">
            <w:sdt>
              <w:sdtPr>
                <w:tag w:val="_PLD_eff97a35e60d443387d6ac807156bbae"/>
                <w:id w:val="16902192"/>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净利润</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330,267,318.01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306,347,373.79</w:t>
                </w:r>
              </w:p>
            </w:tc>
          </w:tr>
          <w:tr w:rsidR="003126DC" w:rsidTr="000422C8">
            <w:sdt>
              <w:sdtPr>
                <w:tag w:val="_PLD_aeee5dca05b64715937e91cafbf88c76"/>
                <w:id w:val="16902193"/>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加：资产减值准备</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-4,710,503.95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-19,786,649.27</w:t>
                </w:r>
              </w:p>
            </w:tc>
          </w:tr>
          <w:sdt>
            <w:sdtPr>
              <w:alias w:val="信用减值准备"/>
              <w:tag w:val="_TUP_19c1970a45a544f08a04912e50232316"/>
              <w:id w:val="16902197"/>
              <w:lock w:val="sdtLocked"/>
            </w:sdtPr>
            <w:sdtContent>
              <w:tr w:rsidR="003126DC" w:rsidTr="000422C8">
                <w:sdt>
                  <w:sdtPr>
                    <w:alias w:val="信用减值准备"/>
                    <w:tag w:val="_GBC_f3d18209eef94fc2929a317b878b3e7d"/>
                    <w:id w:val="16902194"/>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t>信用减值准备</w:t>
                        </w:r>
                      </w:p>
                    </w:tc>
                  </w:sdtContent>
                </w:sdt>
                <w:sdt>
                  <w:sdtPr>
                    <w:alias w:val=""/>
                    <w:tag w:val="_GBC_35d7fb027b464e358aaff54a6b3a3146"/>
                    <w:id w:val="16902195"/>
                    <w:lock w:val="sdtLocked"/>
                  </w:sdtPr>
                  <w:sdtConten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color w:val="000000"/>
                            <w:szCs w:val="21"/>
                          </w:rPr>
                          <w:t>-575,768.25</w:t>
                        </w:r>
                      </w:p>
                    </w:tc>
                  </w:sdtContent>
                </w:sdt>
                <w:sdt>
                  <w:sdtPr>
                    <w:alias w:val=""/>
                    <w:tag w:val="_GBC_0c2ee2c531f94a55ae56f7418b9eff02"/>
                    <w:id w:val="16902196"/>
                    <w:lock w:val="sdtLocked"/>
                    <w:showingPlcHdr/>
                  </w:sdtPr>
                  <w:sdtContent>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 xml:space="preserve">　</w:t>
                        </w:r>
                      </w:p>
                    </w:tc>
                  </w:sdtContent>
                </w:sdt>
              </w:tr>
            </w:sdtContent>
          </w:sdt>
          <w:tr w:rsidR="003126DC" w:rsidTr="000422C8">
            <w:sdt>
              <w:sdtPr>
                <w:tag w:val="_PLD_2126af0092bb4ea5acb454c40fce47aa"/>
                <w:id w:val="16902198"/>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固定资产折旧、油气资产折耗、生产性生物资产折旧</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79,161,471.61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87,637,884.85</w:t>
                </w:r>
              </w:p>
            </w:tc>
          </w:tr>
          <w:tr w:rsidR="003126DC" w:rsidTr="000422C8">
            <w:sdt>
              <w:sdtPr>
                <w:tag w:val="_PLD_8b4967a4f6564e83943a72b2b6a14e25"/>
                <w:id w:val="16902199"/>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无形资产摊销</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3,359,278.06</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3,177,477.77</w:t>
                </w:r>
              </w:p>
            </w:tc>
          </w:tr>
          <w:tr w:rsidR="003126DC" w:rsidTr="000422C8">
            <w:sdt>
              <w:sdtPr>
                <w:tag w:val="_PLD_e91bcbce91db4007a43dc457f0a7dc19"/>
                <w:id w:val="16902200"/>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长期待摊费用摊销</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871,837.64</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707,100.50</w:t>
                </w:r>
              </w:p>
            </w:tc>
          </w:tr>
          <w:tr w:rsidR="003126DC" w:rsidTr="000422C8">
            <w:sdt>
              <w:sdtPr>
                <w:tag w:val="_PLD_e8f9f8f7a6994120a06ba50281514777"/>
                <w:id w:val="16902201"/>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处置固定资产、无形资产和其他长期资产的损失（收益以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-43,107,765.10</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1,661,230.06</w:t>
                </w:r>
              </w:p>
            </w:tc>
          </w:tr>
          <w:tr w:rsidR="003126DC" w:rsidTr="000422C8">
            <w:sdt>
              <w:sdtPr>
                <w:tag w:val="_PLD_e81fee79d3354e6fb69ce33fffd7af6e"/>
                <w:id w:val="16902202"/>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固定资产报废损失（收益以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3,992,027.21</w:t>
                </w:r>
              </w:p>
            </w:tc>
          </w:tr>
          <w:tr w:rsidR="003126DC" w:rsidTr="000422C8">
            <w:sdt>
              <w:sdtPr>
                <w:tag w:val="_PLD_1464f7483fa24612944bff87f55d77fe"/>
                <w:id w:val="16902203"/>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公允价值变动损失（收益以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-21,356,396.85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-48,530,300.00</w:t>
                </w:r>
              </w:p>
            </w:tc>
          </w:tr>
          <w:tr w:rsidR="003126DC" w:rsidTr="000422C8">
            <w:sdt>
              <w:sdtPr>
                <w:tag w:val="_PLD_b1aa93fc6a4d452d904d1035db57b333"/>
                <w:id w:val="16902204"/>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财务费用（收益以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6,215,714.15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10,059,541.94</w:t>
                </w:r>
              </w:p>
            </w:tc>
          </w:tr>
          <w:tr w:rsidR="003126DC" w:rsidTr="000422C8">
            <w:sdt>
              <w:sdtPr>
                <w:tag w:val="_PLD_17da876d38cd4a8fb89860f293c6a668"/>
                <w:id w:val="16902205"/>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投资损失（收益以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-6,267,398.71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-17,011,549.31</w:t>
                </w:r>
              </w:p>
            </w:tc>
          </w:tr>
          <w:tr w:rsidR="003126DC" w:rsidTr="000422C8">
            <w:sdt>
              <w:sdtPr>
                <w:tag w:val="_PLD_2fbadbf00208453daec47ef453ccc6f9"/>
                <w:id w:val="16902206"/>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递延所得税资产减少（增加以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4,017,667.99</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3,996,822.01</w:t>
                </w:r>
              </w:p>
            </w:tc>
          </w:tr>
          <w:tr w:rsidR="003126DC" w:rsidTr="000422C8">
            <w:sdt>
              <w:sdtPr>
                <w:tag w:val="_PLD_d995beb110fe461d9f14304be5740b51"/>
                <w:id w:val="16902207"/>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递延所得税负债增加（减少以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1,633,144.39</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13,803,162.08</w:t>
                </w:r>
              </w:p>
            </w:tc>
          </w:tr>
          <w:tr w:rsidR="003126DC" w:rsidTr="000422C8">
            <w:sdt>
              <w:sdtPr>
                <w:tag w:val="_PLD_313be58aa55a4aee90fa200a6004a83d"/>
                <w:id w:val="16902208"/>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存货的减少（增加以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-9,596,236.84</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-126,876.32</w:t>
                </w:r>
              </w:p>
            </w:tc>
          </w:tr>
          <w:tr w:rsidR="003126DC" w:rsidTr="000422C8">
            <w:sdt>
              <w:sdtPr>
                <w:tag w:val="_PLD_a0f2d4bd51554e919c1b56b36c76b7e4"/>
                <w:id w:val="16902209"/>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经营性应收项目的减少（增加以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41,710,526.45</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b/>
                    <w:szCs w:val="21"/>
                  </w:rPr>
                </w:pPr>
                <w:r w:rsidRPr="00F910F4">
                  <w:rPr>
                    <w:rFonts w:ascii="宋体" w:hAnsi="宋体"/>
                    <w:szCs w:val="21"/>
                  </w:rPr>
                  <w:t>19,856,364.97</w:t>
                </w:r>
              </w:p>
            </w:tc>
          </w:tr>
          <w:tr w:rsidR="003126DC" w:rsidTr="000422C8">
            <w:sdt>
              <w:sdtPr>
                <w:tag w:val="_PLD_e775c78d32f644708ef470b027b0a24e"/>
                <w:id w:val="16902210"/>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经营性应付项目的增加（减少以</w:t>
                    </w:r>
                    <w:r>
                      <w:t>“</w:t>
                    </w:r>
                    <w:r>
                      <w:rPr>
                        <w:rFonts w:hint="eastAsia"/>
                      </w:rPr>
                      <w:t>－</w:t>
                    </w:r>
                    <w:r>
                      <w:t>”</w:t>
                    </w:r>
                    <w:r>
                      <w:rPr>
                        <w:rFonts w:hint="eastAsia"/>
                      </w:rPr>
                      <w:t>号填列）</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47,498,553.31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b/>
                    <w:szCs w:val="21"/>
                  </w:rPr>
                </w:pPr>
                <w:r w:rsidRPr="00F910F4">
                  <w:rPr>
                    <w:rFonts w:ascii="宋体" w:hAnsi="宋体"/>
                    <w:szCs w:val="21"/>
                  </w:rPr>
                  <w:t>13,239,093.02</w:t>
                </w:r>
              </w:p>
            </w:tc>
          </w:tr>
          <w:tr w:rsidR="003126DC" w:rsidTr="000422C8">
            <w:sdt>
              <w:sdtPr>
                <w:tag w:val="_PLD_5eb8ffd3edfd46a084a79828c7e82dd1"/>
                <w:id w:val="16902211"/>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其他</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Pr>
                    <w:rFonts w:ascii="宋体" w:hAnsi="宋体" w:hint="eastAsia"/>
                    <w:color w:val="000000"/>
                    <w:szCs w:val="21"/>
                  </w:rPr>
                  <w:t xml:space="preserve"> </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r>
          <w:tr w:rsidR="003126DC" w:rsidTr="000422C8">
            <w:sdt>
              <w:sdtPr>
                <w:tag w:val="_PLD_c051c13b91464acb82ec10ce9e8e9c6e"/>
                <w:id w:val="16902216"/>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经营活动产生的现金流量净额</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429,121,441.91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379,022,703.30</w:t>
                </w:r>
              </w:p>
            </w:tc>
          </w:tr>
          <w:tr w:rsidR="003126DC" w:rsidTr="000422C8">
            <w:sdt>
              <w:sdtPr>
                <w:tag w:val="_PLD_4b9bf22c7a64477db916821f6ee032d7"/>
                <w:id w:val="16902217"/>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pPr>
                      <w:rPr>
                        <w:b/>
                        <w:bCs/>
                      </w:rPr>
                    </w:pPr>
                    <w:r>
                      <w:rPr>
                        <w:b/>
                        <w:bCs/>
                      </w:rPr>
                      <w:t>2</w:t>
                    </w:r>
                    <w:r>
                      <w:rPr>
                        <w:rFonts w:hint="eastAsia"/>
                        <w:b/>
                        <w:bCs/>
                      </w:rPr>
                      <w:t>．不涉及现金收支的重大投资和筹资活动：</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r>
          <w:tr w:rsidR="003126DC" w:rsidTr="000422C8">
            <w:sdt>
              <w:sdtPr>
                <w:tag w:val="_PLD_655636739ee84751ab668093a128e30d"/>
                <w:id w:val="16902218"/>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债务转为资本</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r>
          <w:tr w:rsidR="003126DC" w:rsidTr="000422C8">
            <w:sdt>
              <w:sdtPr>
                <w:tag w:val="_PLD_c256cf5f86c34d5bb6f6784047858fa0"/>
                <w:id w:val="16902219"/>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一年内到期的可转换公司债券</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r>
          <w:tr w:rsidR="003126DC" w:rsidTr="000422C8">
            <w:sdt>
              <w:sdtPr>
                <w:tag w:val="_PLD_d59267cd8d7d452fac4c9bc41205c801"/>
                <w:id w:val="16902220"/>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融资租入固定资产</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r>
          <w:tr w:rsidR="003126DC" w:rsidTr="000422C8">
            <w:sdt>
              <w:sdtPr>
                <w:tag w:val="_PLD_b32f2ba3b4a94101978cc22144b58749"/>
                <w:id w:val="16902221"/>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pPr>
                      <w:rPr>
                        <w:b/>
                        <w:bCs/>
                      </w:rPr>
                    </w:pPr>
                    <w:r>
                      <w:rPr>
                        <w:b/>
                        <w:bCs/>
                      </w:rPr>
                      <w:t>3</w:t>
                    </w:r>
                    <w:r>
                      <w:rPr>
                        <w:rFonts w:hint="eastAsia"/>
                        <w:b/>
                        <w:bCs/>
                      </w:rPr>
                      <w:t>．现金及现金等价物净变动情况：</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r>
          <w:tr w:rsidR="003126DC" w:rsidTr="000422C8">
            <w:sdt>
              <w:sdtPr>
                <w:tag w:val="_PLD_ce5f5dd10ce14f14b2630fa4d067c065"/>
                <w:id w:val="16902222"/>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现金的期末余额</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262,878,651.71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165,465,853.00</w:t>
                </w:r>
              </w:p>
            </w:tc>
          </w:tr>
          <w:tr w:rsidR="003126DC" w:rsidTr="000422C8">
            <w:sdt>
              <w:sdtPr>
                <w:tag w:val="_PLD_4086e070f5d54fb29cce570f72724cbb"/>
                <w:id w:val="16902223"/>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减：现金的期初余额</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bCs/>
                    <w:szCs w:val="21"/>
                  </w:rPr>
                </w:pPr>
                <w:r w:rsidRPr="00F910F4">
                  <w:rPr>
                    <w:rFonts w:ascii="宋体" w:hAnsi="宋体"/>
                    <w:szCs w:val="21"/>
                  </w:rPr>
                  <w:t>165,465,853.00</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bCs/>
                    <w:szCs w:val="21"/>
                  </w:rPr>
                </w:pPr>
                <w:r w:rsidRPr="00F910F4">
                  <w:rPr>
                    <w:rFonts w:ascii="宋体" w:hAnsi="宋体"/>
                    <w:szCs w:val="21"/>
                  </w:rPr>
                  <w:t>138,612,560.27</w:t>
                </w:r>
              </w:p>
            </w:tc>
          </w:tr>
          <w:tr w:rsidR="003126DC" w:rsidTr="000422C8">
            <w:sdt>
              <w:sdtPr>
                <w:tag w:val="_PLD_1c91c4a914b649cfab66292de8099b2d"/>
                <w:id w:val="16902224"/>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加：现金等价物的期末余额</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p>
            </w:tc>
          </w:tr>
          <w:tr w:rsidR="003126DC" w:rsidTr="000422C8">
            <w:sdt>
              <w:sdtPr>
                <w:tag w:val="_PLD_3477f6eacd034d7382014e3c1eb89ed3"/>
                <w:id w:val="16902225"/>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减：现金等价物的期初余额</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bCs/>
                    <w:szCs w:val="21"/>
                  </w:rPr>
                </w:pP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bCs/>
                    <w:szCs w:val="21"/>
                  </w:rPr>
                </w:pPr>
              </w:p>
            </w:tc>
          </w:tr>
          <w:tr w:rsidR="003126DC" w:rsidTr="000422C8">
            <w:sdt>
              <w:sdtPr>
                <w:tag w:val="_PLD_2ea0766a6a7d4c8bbcf5d81bbec324ef"/>
                <w:id w:val="16902226"/>
                <w:lock w:val="sdtLocked"/>
              </w:sdtPr>
              <w:sdtContent>
                <w:tc>
                  <w:tcPr>
                    <w:tcW w:w="2331" w:type="pct"/>
                    <w:tcBorders>
                      <w:top w:val="single" w:sz="4" w:space="0" w:color="auto"/>
                      <w:left w:val="single" w:sz="4" w:space="0" w:color="auto"/>
                      <w:bottom w:val="single" w:sz="4" w:space="0" w:color="auto"/>
                      <w:right w:val="single" w:sz="4" w:space="0" w:color="auto"/>
                    </w:tcBorders>
                    <w:shd w:val="clear" w:color="auto" w:fill="auto"/>
                  </w:tcPr>
                  <w:p w:rsidR="003126DC" w:rsidRDefault="003126DC" w:rsidP="000422C8">
                    <w:r>
                      <w:rPr>
                        <w:rFonts w:hint="eastAsia"/>
                      </w:rPr>
                      <w:t>现金及现金等价物净增加额</w:t>
                    </w:r>
                  </w:p>
                </w:tc>
              </w:sdtContent>
            </w:sdt>
            <w:tc>
              <w:tcPr>
                <w:tcW w:w="1488" w:type="pct"/>
                <w:tcBorders>
                  <w:top w:val="outset" w:sz="4" w:space="0" w:color="auto"/>
                  <w:left w:val="single"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szCs w:val="21"/>
                  </w:rPr>
                </w:pPr>
                <w:r w:rsidRPr="00F910F4">
                  <w:rPr>
                    <w:rFonts w:ascii="宋体" w:hAnsi="宋体"/>
                    <w:szCs w:val="21"/>
                  </w:rPr>
                  <w:t>97,412,798.71</w:t>
                </w:r>
              </w:p>
            </w:tc>
            <w:tc>
              <w:tcPr>
                <w:tcW w:w="1181" w:type="pct"/>
                <w:tcBorders>
                  <w:top w:val="outset" w:sz="4" w:space="0" w:color="auto"/>
                  <w:left w:val="outset" w:sz="4" w:space="0" w:color="auto"/>
                  <w:bottom w:val="outset" w:sz="4" w:space="0" w:color="auto"/>
                  <w:right w:val="outset" w:sz="4" w:space="0" w:color="auto"/>
                </w:tcBorders>
                <w:shd w:val="clear" w:color="auto" w:fill="auto"/>
                <w:vAlign w:val="center"/>
              </w:tcPr>
              <w:p w:rsidR="003126DC" w:rsidRPr="00F910F4" w:rsidRDefault="003126DC" w:rsidP="000422C8">
                <w:pPr>
                  <w:jc w:val="right"/>
                  <w:rPr>
                    <w:rFonts w:ascii="宋体" w:hAnsi="宋体"/>
                    <w:bCs/>
                    <w:szCs w:val="21"/>
                  </w:rPr>
                </w:pPr>
                <w:r w:rsidRPr="00F910F4">
                  <w:rPr>
                    <w:rFonts w:ascii="宋体" w:hAnsi="宋体"/>
                    <w:szCs w:val="21"/>
                  </w:rPr>
                  <w:t>26,853,292.73</w:t>
                </w:r>
              </w:p>
            </w:tc>
          </w:tr>
        </w:tbl>
        <w:p w:rsidR="00B33BEC" w:rsidRDefault="00FE1625"/>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0"/>
              <w:numId w:val="99"/>
            </w:numPr>
            <w:ind w:left="426" w:hanging="426"/>
          </w:pPr>
          <w:r>
            <w:rPr>
              <w:rFonts w:hint="eastAsia"/>
            </w:rPr>
            <w:t>本期</w:t>
          </w:r>
          <w:r>
            <w:rPr>
              <w:rFonts w:ascii="宋体" w:hAnsi="宋体" w:cs="宋体" w:hint="eastAsia"/>
              <w:kern w:val="0"/>
            </w:rPr>
            <w:t>支付的</w:t>
          </w:r>
          <w:r>
            <w:rPr>
              <w:rFonts w:hint="eastAsia"/>
            </w:rPr>
            <w:t>取得子公司的现金净额</w:t>
          </w:r>
        </w:p>
        <w:p w:rsidR="001D5D2B" w:rsidRDefault="00FE1625" w:rsidP="001D5D2B">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rsidRPr="00E6394E">
                <w:rPr>
                  <w:rFonts w:ascii="宋体" w:hAnsi="宋体"/>
                  <w:sz w:val="18"/>
                </w:rPr>
                <w:fldChar w:fldCharType="begin"/>
              </w:r>
              <w:r w:rsidR="001D5D2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D5D2B">
                <w:rPr>
                  <w:rFonts w:ascii="宋体" w:hAnsi="宋体"/>
                  <w:sz w:val="18"/>
                </w:rPr>
                <w:instrText xml:space="preserve"> MACROBUTTON  SnrToggleCheckbox √不适用 </w:instrText>
              </w:r>
              <w:r w:rsidRPr="00E6394E">
                <w:rPr>
                  <w:rFonts w:ascii="宋体" w:hAnsi="宋体"/>
                  <w:sz w:val="18"/>
                </w:rPr>
                <w:fldChar w:fldCharType="end"/>
              </w:r>
            </w:sdtContent>
          </w:sdt>
        </w:p>
        <w:p w:rsidR="00B33BEC" w:rsidRDefault="00FE1625"/>
      </w:sdtContent>
    </w:sdt>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99"/>
            </w:numPr>
            <w:ind w:left="426" w:hanging="426"/>
          </w:pPr>
          <w:r>
            <w:rPr>
              <w:rFonts w:ascii="宋体" w:hAnsi="宋体" w:cs="宋体" w:hint="eastAsia"/>
              <w:kern w:val="0"/>
              <w:szCs w:val="24"/>
            </w:rPr>
            <w:t>本期收到的</w:t>
          </w:r>
          <w:r>
            <w:rPr>
              <w:rFonts w:hint="eastAsia"/>
            </w:rPr>
            <w:t>处置子公司的现金净额</w:t>
          </w:r>
        </w:p>
        <w:p w:rsidR="00B33BEC" w:rsidRDefault="00FE1625">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rsidRPr="00E6394E">
                <w:rPr>
                  <w:rFonts w:ascii="宋体" w:hAnsi="宋体"/>
                  <w:sz w:val="18"/>
                </w:rPr>
                <w:fldChar w:fldCharType="begin"/>
              </w:r>
              <w:r w:rsidR="001D5D2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D5D2B">
                <w:rPr>
                  <w:rFonts w:ascii="宋体" w:hAnsi="宋体"/>
                  <w:sz w:val="18"/>
                </w:rPr>
                <w:instrText xml:space="preserve"> MACROBUTTON  SnrToggleCheckbox □不适用 </w:instrText>
              </w:r>
              <w:r w:rsidRPr="00E6394E">
                <w:rPr>
                  <w:rFonts w:ascii="宋体" w:hAnsi="宋体"/>
                  <w:sz w:val="18"/>
                </w:rPr>
                <w:fldChar w:fldCharType="end"/>
              </w:r>
            </w:sdtContent>
          </w:sdt>
        </w:p>
        <w:p w:rsidR="00B33BEC" w:rsidRDefault="00EC273B">
          <w:pPr>
            <w:jc w:val="right"/>
          </w:pPr>
          <w:r>
            <w:rPr>
              <w:rFonts w:hint="eastAsia"/>
            </w:rPr>
            <w:t>单位：</w:t>
          </w:r>
          <w:sdt>
            <w:sdtPr>
              <w:rPr>
                <w:rFonts w:hint="eastAsia"/>
              </w:rPr>
              <w:alias w:val="单位：财务附注：本期收到的处置子公司的现金净额"/>
              <w:tag w:val="_GBC_5f26998b58aa46cabc7759aabebc8555"/>
              <w:id w:val="29075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本期收到的处置子公司的现金净额"/>
              <w:tag w:val="_GBC_d9b6c619288044be933ca1f1900c4442"/>
              <w:id w:val="2907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04"/>
            <w:gridCol w:w="3145"/>
          </w:tblGrid>
          <w:tr w:rsidR="001D5D2B" w:rsidTr="0068483D">
            <w:trPr>
              <w:jc w:val="center"/>
            </w:trPr>
            <w:tc>
              <w:tcPr>
                <w:tcW w:w="3262" w:type="pct"/>
                <w:shd w:val="clear" w:color="auto" w:fill="auto"/>
                <w:vAlign w:val="center"/>
              </w:tcPr>
              <w:p w:rsidR="001D5D2B" w:rsidRDefault="001D5D2B" w:rsidP="0068483D">
                <w:pPr>
                  <w:jc w:val="center"/>
                  <w:rPr>
                    <w:rFonts w:cs="Arial"/>
                    <w:szCs w:val="21"/>
                    <w:lang w:val="en-GB"/>
                  </w:rPr>
                </w:pPr>
              </w:p>
            </w:tc>
            <w:sdt>
              <w:sdtPr>
                <w:tag w:val="_PLD_651c90dc7f9f46fe9e08c830cf988f2b"/>
                <w:id w:val="791409"/>
                <w:lock w:val="sdtLocked"/>
              </w:sdtPr>
              <w:sdtContent>
                <w:tc>
                  <w:tcPr>
                    <w:tcW w:w="1738" w:type="pct"/>
                    <w:shd w:val="clear" w:color="auto" w:fill="auto"/>
                    <w:vAlign w:val="center"/>
                  </w:tcPr>
                  <w:p w:rsidR="001D5D2B" w:rsidRDefault="001D5D2B" w:rsidP="0068483D">
                    <w:pPr>
                      <w:jc w:val="center"/>
                      <w:rPr>
                        <w:rFonts w:cs="Arial"/>
                        <w:szCs w:val="21"/>
                      </w:rPr>
                    </w:pPr>
                    <w:r>
                      <w:rPr>
                        <w:rFonts w:cs="Arial" w:hint="eastAsia"/>
                        <w:szCs w:val="21"/>
                      </w:rPr>
                      <w:t>金额</w:t>
                    </w:r>
                  </w:p>
                </w:tc>
              </w:sdtContent>
            </w:sdt>
          </w:tr>
          <w:tr w:rsidR="001D5D2B" w:rsidTr="0068483D">
            <w:trPr>
              <w:jc w:val="center"/>
            </w:trPr>
            <w:sdt>
              <w:sdtPr>
                <w:tag w:val="_PLD_76789b7a08fc49c7a1796df4226866c9"/>
                <w:id w:val="791410"/>
                <w:lock w:val="sdtLocked"/>
              </w:sdtPr>
              <w:sdtContent>
                <w:tc>
                  <w:tcPr>
                    <w:tcW w:w="3262" w:type="pct"/>
                    <w:shd w:val="clear" w:color="auto" w:fill="auto"/>
                  </w:tcPr>
                  <w:p w:rsidR="001D5D2B" w:rsidRDefault="001D5D2B" w:rsidP="0068483D">
                    <w:pPr>
                      <w:rPr>
                        <w:rFonts w:cs="Arial"/>
                        <w:szCs w:val="21"/>
                      </w:rPr>
                    </w:pPr>
                    <w:r>
                      <w:rPr>
                        <w:rFonts w:cs="Arial" w:hint="eastAsia"/>
                        <w:szCs w:val="21"/>
                        <w:lang w:val="en-GB"/>
                      </w:rPr>
                      <w:t>本期处置子公司于本期收到的现金或现金等价物</w:t>
                    </w:r>
                  </w:p>
                </w:tc>
              </w:sdtContent>
            </w:sdt>
            <w:tc>
              <w:tcPr>
                <w:tcW w:w="1738" w:type="pct"/>
                <w:shd w:val="clear" w:color="auto" w:fill="auto"/>
              </w:tcPr>
              <w:p w:rsidR="001D5D2B" w:rsidRDefault="001D5D2B" w:rsidP="0068483D">
                <w:pPr>
                  <w:jc w:val="right"/>
                  <w:rPr>
                    <w:rFonts w:cs="Arial"/>
                    <w:szCs w:val="21"/>
                  </w:rPr>
                </w:pPr>
              </w:p>
            </w:tc>
          </w:tr>
          <w:sdt>
            <w:sdtPr>
              <w:rPr>
                <w:rFonts w:cs="Arial" w:hint="eastAsia"/>
                <w:szCs w:val="21"/>
                <w:lang w:val="en-GB"/>
              </w:rPr>
              <w:alias w:val="本期处置子公司于本期收到的现金或现金等价物明细"/>
              <w:tag w:val="_TUP_6fe33d37b88b479f931db67f90da54cb"/>
              <w:id w:val="791411"/>
              <w:lock w:val="sdtLocked"/>
            </w:sdtPr>
            <w:sdtEndPr>
              <w:rPr>
                <w:rFonts w:hint="default"/>
                <w:lang w:val="en-US"/>
              </w:rPr>
            </w:sdtEndPr>
            <w:sdtContent>
              <w:tr w:rsidR="001D5D2B" w:rsidTr="0068483D">
                <w:trPr>
                  <w:jc w:val="center"/>
                </w:trPr>
                <w:tc>
                  <w:tcPr>
                    <w:tcW w:w="3262" w:type="pct"/>
                    <w:shd w:val="clear" w:color="auto" w:fill="auto"/>
                  </w:tcPr>
                  <w:p w:rsidR="001D5D2B" w:rsidRDefault="001D5D2B" w:rsidP="0068483D">
                    <w:pPr>
                      <w:ind w:firstLineChars="200" w:firstLine="420"/>
                      <w:rPr>
                        <w:rFonts w:cs="Arial"/>
                        <w:szCs w:val="21"/>
                        <w:lang w:val="en-GB"/>
                      </w:rPr>
                    </w:pPr>
                    <w:r w:rsidRPr="000B3EF6">
                      <w:rPr>
                        <w:rFonts w:ascii="宋体" w:hAnsi="宋体" w:hint="eastAsia"/>
                        <w:sz w:val="18"/>
                        <w:szCs w:val="18"/>
                      </w:rPr>
                      <w:t>其中：</w:t>
                    </w:r>
                    <w:r w:rsidRPr="002541CE">
                      <w:rPr>
                        <w:rFonts w:ascii="宋体" w:hAnsi="宋体" w:hint="eastAsia"/>
                        <w:szCs w:val="21"/>
                      </w:rPr>
                      <w:t>镇江恒华彩印包装有限责任公司</w:t>
                    </w:r>
                  </w:p>
                </w:tc>
                <w:tc>
                  <w:tcPr>
                    <w:tcW w:w="1738" w:type="pct"/>
                    <w:shd w:val="clear" w:color="auto" w:fill="auto"/>
                  </w:tcPr>
                  <w:p w:rsidR="001D5D2B" w:rsidRDefault="001D5D2B" w:rsidP="0068483D">
                    <w:pPr>
                      <w:jc w:val="right"/>
                      <w:rPr>
                        <w:rFonts w:cs="Arial"/>
                        <w:szCs w:val="21"/>
                      </w:rPr>
                    </w:pPr>
                  </w:p>
                </w:tc>
              </w:tr>
            </w:sdtContent>
          </w:sdt>
          <w:tr w:rsidR="001D5D2B" w:rsidTr="0068483D">
            <w:trPr>
              <w:jc w:val="center"/>
            </w:trPr>
            <w:sdt>
              <w:sdtPr>
                <w:tag w:val="_PLD_6193f128a3c84eaf86063b83410b0a55"/>
                <w:id w:val="791412"/>
                <w:lock w:val="sdtLocked"/>
              </w:sdtPr>
              <w:sdtContent>
                <w:tc>
                  <w:tcPr>
                    <w:tcW w:w="3262" w:type="pct"/>
                    <w:shd w:val="clear" w:color="auto" w:fill="auto"/>
                  </w:tcPr>
                  <w:p w:rsidR="001D5D2B" w:rsidRDefault="001D5D2B" w:rsidP="0068483D">
                    <w:pPr>
                      <w:rPr>
                        <w:rFonts w:cs="Arial"/>
                        <w:szCs w:val="21"/>
                      </w:rPr>
                    </w:pPr>
                    <w:r>
                      <w:rPr>
                        <w:rFonts w:cs="Arial" w:hint="eastAsia"/>
                        <w:szCs w:val="21"/>
                        <w:lang w:val="en-GB"/>
                      </w:rPr>
                      <w:t>减：丧失控制权日子公司持有的现金及现金等价物</w:t>
                    </w:r>
                  </w:p>
                </w:tc>
              </w:sdtContent>
            </w:sdt>
            <w:tc>
              <w:tcPr>
                <w:tcW w:w="1738" w:type="pct"/>
                <w:shd w:val="clear" w:color="auto" w:fill="auto"/>
              </w:tcPr>
              <w:p w:rsidR="001D5D2B" w:rsidRPr="002B6CEF" w:rsidRDefault="001D5D2B" w:rsidP="0068483D">
                <w:pPr>
                  <w:jc w:val="right"/>
                  <w:rPr>
                    <w:rFonts w:ascii="宋体" w:hAnsi="宋体" w:cs="Arial"/>
                    <w:szCs w:val="21"/>
                  </w:rPr>
                </w:pPr>
                <w:r w:rsidRPr="002B6CEF">
                  <w:rPr>
                    <w:rFonts w:ascii="宋体" w:hAnsi="宋体"/>
                    <w:szCs w:val="21"/>
                  </w:rPr>
                  <w:t>8,851,522.52</w:t>
                </w:r>
              </w:p>
            </w:tc>
          </w:tr>
          <w:sdt>
            <w:sdtPr>
              <w:rPr>
                <w:rFonts w:cs="Arial" w:hint="eastAsia"/>
                <w:szCs w:val="21"/>
                <w:lang w:val="en-GB"/>
              </w:rPr>
              <w:alias w:val="丧失控制权日子公司持有的现金及现金等价物明细"/>
              <w:tag w:val="_TUP_add9de6951d04b3da532174ef0976b49"/>
              <w:id w:val="791413"/>
              <w:lock w:val="sdtLocked"/>
            </w:sdtPr>
            <w:sdtEndPr>
              <w:rPr>
                <w:rFonts w:ascii="宋体" w:hAnsi="宋体" w:hint="default"/>
                <w:lang w:val="en-US"/>
              </w:rPr>
            </w:sdtEndPr>
            <w:sdtContent>
              <w:tr w:rsidR="001D5D2B" w:rsidTr="0068483D">
                <w:trPr>
                  <w:jc w:val="center"/>
                </w:trPr>
                <w:tc>
                  <w:tcPr>
                    <w:tcW w:w="3262" w:type="pct"/>
                    <w:shd w:val="clear" w:color="auto" w:fill="auto"/>
                  </w:tcPr>
                  <w:p w:rsidR="001D5D2B" w:rsidRDefault="001D5D2B" w:rsidP="0068483D">
                    <w:pPr>
                      <w:ind w:firstLineChars="200" w:firstLine="420"/>
                      <w:rPr>
                        <w:rFonts w:cs="Arial"/>
                        <w:szCs w:val="21"/>
                        <w:lang w:val="en-GB"/>
                      </w:rPr>
                    </w:pPr>
                    <w:r w:rsidRPr="000B3EF6">
                      <w:rPr>
                        <w:rFonts w:ascii="宋体" w:hAnsi="宋体" w:hint="eastAsia"/>
                        <w:sz w:val="18"/>
                        <w:szCs w:val="18"/>
                      </w:rPr>
                      <w:t>其中：</w:t>
                    </w:r>
                    <w:r w:rsidRPr="009E56BB">
                      <w:rPr>
                        <w:rFonts w:ascii="宋体" w:hAnsi="宋体" w:hint="eastAsia"/>
                        <w:sz w:val="18"/>
                        <w:szCs w:val="18"/>
                      </w:rPr>
                      <w:t>镇江恒华彩印包装有限责任公司</w:t>
                    </w:r>
                  </w:p>
                </w:tc>
                <w:tc>
                  <w:tcPr>
                    <w:tcW w:w="1738" w:type="pct"/>
                    <w:shd w:val="clear" w:color="auto" w:fill="auto"/>
                  </w:tcPr>
                  <w:p w:rsidR="001D5D2B" w:rsidRPr="002B6CEF" w:rsidRDefault="001D5D2B" w:rsidP="0068483D">
                    <w:pPr>
                      <w:jc w:val="right"/>
                      <w:rPr>
                        <w:rFonts w:ascii="宋体" w:hAnsi="宋体" w:cs="Arial"/>
                        <w:szCs w:val="21"/>
                      </w:rPr>
                    </w:pPr>
                    <w:r w:rsidRPr="002B6CEF">
                      <w:rPr>
                        <w:rFonts w:ascii="宋体" w:hAnsi="宋体"/>
                        <w:szCs w:val="21"/>
                      </w:rPr>
                      <w:t>8,851,522.52</w:t>
                    </w:r>
                  </w:p>
                </w:tc>
              </w:tr>
            </w:sdtContent>
          </w:sdt>
          <w:tr w:rsidR="001D5D2B" w:rsidTr="0068483D">
            <w:trPr>
              <w:jc w:val="center"/>
            </w:trPr>
            <w:sdt>
              <w:sdtPr>
                <w:tag w:val="_PLD_d4f625d7f7944d02acdc1e356470c60f"/>
                <w:id w:val="791414"/>
                <w:lock w:val="sdtLocked"/>
              </w:sdtPr>
              <w:sdtContent>
                <w:tc>
                  <w:tcPr>
                    <w:tcW w:w="3262" w:type="pct"/>
                    <w:shd w:val="clear" w:color="auto" w:fill="auto"/>
                  </w:tcPr>
                  <w:p w:rsidR="001D5D2B" w:rsidRDefault="001D5D2B" w:rsidP="0068483D">
                    <w:pPr>
                      <w:rPr>
                        <w:rFonts w:cs="Arial"/>
                        <w:szCs w:val="21"/>
                        <w:lang w:val="en-GB"/>
                      </w:rPr>
                    </w:pPr>
                    <w:r>
                      <w:rPr>
                        <w:rFonts w:cs="Arial" w:hint="eastAsia"/>
                        <w:szCs w:val="21"/>
                        <w:lang w:val="en-GB"/>
                      </w:rPr>
                      <w:t>加：以前期间处置子公司于本期收到的现金或现金等价物</w:t>
                    </w:r>
                  </w:p>
                </w:tc>
              </w:sdtContent>
            </w:sdt>
            <w:tc>
              <w:tcPr>
                <w:tcW w:w="1738" w:type="pct"/>
                <w:shd w:val="clear" w:color="auto" w:fill="auto"/>
              </w:tcPr>
              <w:p w:rsidR="001D5D2B" w:rsidRPr="002B6CEF" w:rsidRDefault="001D5D2B" w:rsidP="0068483D">
                <w:pPr>
                  <w:jc w:val="right"/>
                  <w:rPr>
                    <w:rFonts w:ascii="宋体" w:hAnsi="宋体" w:cs="Arial"/>
                    <w:szCs w:val="21"/>
                  </w:rPr>
                </w:pPr>
              </w:p>
            </w:tc>
          </w:tr>
          <w:sdt>
            <w:sdtPr>
              <w:rPr>
                <w:rFonts w:cs="Arial" w:hint="eastAsia"/>
                <w:szCs w:val="21"/>
                <w:lang w:val="en-GB"/>
              </w:rPr>
              <w:alias w:val="以前期间处置子公司于本期收到的现金或现金等价物明细"/>
              <w:tag w:val="_TUP_b82cb9621c174fa9b017587544a4c8e6"/>
              <w:id w:val="791415"/>
              <w:lock w:val="sdtLocked"/>
            </w:sdtPr>
            <w:sdtEndPr>
              <w:rPr>
                <w:rFonts w:ascii="宋体" w:hAnsi="宋体" w:hint="default"/>
                <w:lang w:val="en-US"/>
              </w:rPr>
            </w:sdtEndPr>
            <w:sdtContent>
              <w:tr w:rsidR="001D5D2B" w:rsidTr="0068483D">
                <w:trPr>
                  <w:jc w:val="center"/>
                </w:trPr>
                <w:tc>
                  <w:tcPr>
                    <w:tcW w:w="3262" w:type="pct"/>
                    <w:shd w:val="clear" w:color="auto" w:fill="auto"/>
                  </w:tcPr>
                  <w:p w:rsidR="001D5D2B" w:rsidRDefault="001D5D2B" w:rsidP="0068483D">
                    <w:pPr>
                      <w:ind w:firstLineChars="200" w:firstLine="420"/>
                      <w:rPr>
                        <w:rFonts w:cs="Arial"/>
                        <w:szCs w:val="21"/>
                        <w:lang w:val="en-GB"/>
                      </w:rPr>
                    </w:pPr>
                    <w:r w:rsidRPr="000B3EF6">
                      <w:rPr>
                        <w:rFonts w:ascii="宋体" w:hAnsi="宋体" w:hint="eastAsia"/>
                        <w:sz w:val="18"/>
                        <w:szCs w:val="18"/>
                      </w:rPr>
                      <w:t>其中：</w:t>
                    </w:r>
                    <w:r w:rsidRPr="002541CE">
                      <w:rPr>
                        <w:rFonts w:ascii="宋体" w:hAnsi="宋体" w:hint="eastAsia"/>
                        <w:szCs w:val="21"/>
                      </w:rPr>
                      <w:t>镇江恒华彩印包装有限责任公司</w:t>
                    </w:r>
                  </w:p>
                </w:tc>
                <w:tc>
                  <w:tcPr>
                    <w:tcW w:w="1738" w:type="pct"/>
                    <w:shd w:val="clear" w:color="auto" w:fill="auto"/>
                  </w:tcPr>
                  <w:p w:rsidR="001D5D2B" w:rsidRPr="002B6CEF" w:rsidRDefault="001D5D2B" w:rsidP="0068483D">
                    <w:pPr>
                      <w:jc w:val="right"/>
                      <w:rPr>
                        <w:rFonts w:ascii="宋体" w:hAnsi="宋体" w:cs="Arial"/>
                        <w:szCs w:val="21"/>
                      </w:rPr>
                    </w:pPr>
                  </w:p>
                </w:tc>
              </w:tr>
            </w:sdtContent>
          </w:sdt>
          <w:tr w:rsidR="001D5D2B" w:rsidTr="0068483D">
            <w:trPr>
              <w:jc w:val="center"/>
            </w:trPr>
            <w:sdt>
              <w:sdtPr>
                <w:tag w:val="_PLD_f4d44aeda3c342e18dd5dfe91b6f5bf8"/>
                <w:id w:val="791416"/>
                <w:lock w:val="sdtLocked"/>
              </w:sdtPr>
              <w:sdtContent>
                <w:tc>
                  <w:tcPr>
                    <w:tcW w:w="3262" w:type="pct"/>
                    <w:shd w:val="clear" w:color="auto" w:fill="auto"/>
                  </w:tcPr>
                  <w:p w:rsidR="001D5D2B" w:rsidRDefault="001D5D2B" w:rsidP="0068483D">
                    <w:pPr>
                      <w:rPr>
                        <w:rFonts w:cs="Arial"/>
                        <w:szCs w:val="21"/>
                      </w:rPr>
                    </w:pPr>
                    <w:r>
                      <w:rPr>
                        <w:rFonts w:cs="Arial" w:hint="eastAsia"/>
                        <w:szCs w:val="21"/>
                        <w:lang w:val="en-GB"/>
                      </w:rPr>
                      <w:t>处置子公司收到的现金净额</w:t>
                    </w:r>
                  </w:p>
                </w:tc>
              </w:sdtContent>
            </w:sdt>
            <w:tc>
              <w:tcPr>
                <w:tcW w:w="1738" w:type="pct"/>
                <w:shd w:val="clear" w:color="auto" w:fill="auto"/>
              </w:tcPr>
              <w:p w:rsidR="001D5D2B" w:rsidRPr="002B6CEF" w:rsidRDefault="001D5D2B" w:rsidP="0068483D">
                <w:pPr>
                  <w:jc w:val="right"/>
                  <w:rPr>
                    <w:rFonts w:ascii="宋体" w:hAnsi="宋体" w:cs="Arial"/>
                    <w:szCs w:val="21"/>
                  </w:rPr>
                </w:pPr>
                <w:r w:rsidRPr="002B6CEF">
                  <w:rPr>
                    <w:rFonts w:ascii="宋体" w:hAnsi="宋体" w:hint="eastAsia"/>
                    <w:szCs w:val="21"/>
                  </w:rPr>
                  <w:t>-</w:t>
                </w:r>
                <w:r w:rsidRPr="002B6CEF">
                  <w:rPr>
                    <w:rFonts w:ascii="宋体" w:hAnsi="宋体"/>
                    <w:szCs w:val="21"/>
                  </w:rPr>
                  <w:t>8,851,522.52</w:t>
                </w:r>
              </w:p>
            </w:tc>
          </w:tr>
        </w:tbl>
        <w:p w:rsidR="00B33BEC" w:rsidRDefault="002B6CEF" w:rsidP="00D0590E">
          <w:pPr>
            <w:adjustRightInd w:val="0"/>
            <w:snapToGrid w:val="0"/>
            <w:spacing w:beforeLines="50" w:line="360" w:lineRule="auto"/>
            <w:ind w:firstLine="482"/>
          </w:pPr>
          <w:r w:rsidRPr="00246EB9">
            <w:rPr>
              <w:rFonts w:ascii="宋体" w:hAnsi="宋体" w:hint="eastAsia"/>
              <w:bCs/>
              <w:szCs w:val="21"/>
            </w:rPr>
            <w:t>注：列示于“支付其他与投资活动有关的现金”。</w:t>
          </w:r>
        </w:p>
      </w:sdtContent>
    </w:sdt>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ascii="Times New Roman" w:hAnsi="Times New Roman" w:cs="Times New Roman" w:hint="default"/>
          <w:kern w:val="2"/>
          <w:szCs w:val="22"/>
        </w:rPr>
      </w:sdtEndPr>
      <w:sdtContent>
        <w:p w:rsidR="00B33BEC" w:rsidRDefault="00EC273B" w:rsidP="00816693">
          <w:pPr>
            <w:pStyle w:val="4"/>
            <w:numPr>
              <w:ilvl w:val="0"/>
              <w:numId w:val="99"/>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B33BEC" w:rsidRDefault="00FE1625">
              <w:r w:rsidRPr="00E6394E">
                <w:rPr>
                  <w:rFonts w:ascii="宋体" w:hAnsi="宋体"/>
                  <w:sz w:val="18"/>
                </w:rPr>
                <w:fldChar w:fldCharType="begin"/>
              </w:r>
              <w:r w:rsidR="00CA296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A296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8"/>
            <w:gridCol w:w="2554"/>
            <w:gridCol w:w="2277"/>
          </w:tblGrid>
          <w:tr w:rsidR="00CA296B" w:rsidTr="0068483D">
            <w:trPr>
              <w:trHeight w:val="285"/>
            </w:trPr>
            <w:sdt>
              <w:sdtPr>
                <w:tag w:val="_PLD_f236b4353ebb4174a1d752e2dd8d5962"/>
                <w:id w:val="792125"/>
                <w:lock w:val="sdtLocked"/>
              </w:sdtPr>
              <w:sdtContent>
                <w:tc>
                  <w:tcPr>
                    <w:tcW w:w="2331" w:type="pct"/>
                    <w:tcBorders>
                      <w:bottom w:val="single" w:sz="4" w:space="0" w:color="auto"/>
                    </w:tcBorders>
                    <w:shd w:val="clear" w:color="auto" w:fill="auto"/>
                    <w:vAlign w:val="center"/>
                  </w:tcPr>
                  <w:p w:rsidR="00CA296B" w:rsidRDefault="00CA296B" w:rsidP="0068483D">
                    <w:pPr>
                      <w:ind w:leftChars="-51" w:left="-107"/>
                      <w:jc w:val="center"/>
                      <w:rPr>
                        <w:szCs w:val="21"/>
                      </w:rPr>
                    </w:pPr>
                    <w:r>
                      <w:rPr>
                        <w:rFonts w:hint="eastAsia"/>
                        <w:szCs w:val="21"/>
                      </w:rPr>
                      <w:t>项目</w:t>
                    </w:r>
                  </w:p>
                </w:tc>
              </w:sdtContent>
            </w:sdt>
            <w:sdt>
              <w:sdtPr>
                <w:tag w:val="_PLD_74f42234ca4e43f7b8ddb72b330e411d"/>
                <w:id w:val="792126"/>
                <w:lock w:val="sdtLocked"/>
              </w:sdtPr>
              <w:sdtContent>
                <w:tc>
                  <w:tcPr>
                    <w:tcW w:w="1411" w:type="pct"/>
                    <w:shd w:val="clear" w:color="auto" w:fill="auto"/>
                    <w:vAlign w:val="center"/>
                  </w:tcPr>
                  <w:p w:rsidR="00CA296B" w:rsidRDefault="00CA296B" w:rsidP="0068483D">
                    <w:pPr>
                      <w:jc w:val="center"/>
                      <w:rPr>
                        <w:szCs w:val="21"/>
                      </w:rPr>
                    </w:pPr>
                    <w:r>
                      <w:rPr>
                        <w:rFonts w:hint="eastAsia"/>
                        <w:szCs w:val="21"/>
                      </w:rPr>
                      <w:t>期末余额</w:t>
                    </w:r>
                  </w:p>
                </w:tc>
              </w:sdtContent>
            </w:sdt>
            <w:sdt>
              <w:sdtPr>
                <w:tag w:val="_PLD_acedd6f1968c4c8e9a0e547b5501996e"/>
                <w:id w:val="792127"/>
                <w:lock w:val="sdtLocked"/>
              </w:sdtPr>
              <w:sdtContent>
                <w:tc>
                  <w:tcPr>
                    <w:tcW w:w="1258" w:type="pct"/>
                    <w:shd w:val="clear" w:color="auto" w:fill="auto"/>
                  </w:tcPr>
                  <w:p w:rsidR="00CA296B" w:rsidRDefault="00CA296B" w:rsidP="0068483D">
                    <w:pPr>
                      <w:jc w:val="center"/>
                      <w:rPr>
                        <w:szCs w:val="21"/>
                      </w:rPr>
                    </w:pPr>
                    <w:r>
                      <w:rPr>
                        <w:rFonts w:hint="eastAsia"/>
                        <w:szCs w:val="21"/>
                      </w:rPr>
                      <w:t>期初余额</w:t>
                    </w:r>
                  </w:p>
                </w:tc>
              </w:sdtContent>
            </w:sdt>
          </w:tr>
          <w:tr w:rsidR="00CA296B" w:rsidTr="0068483D">
            <w:trPr>
              <w:trHeight w:val="285"/>
            </w:trPr>
            <w:sdt>
              <w:sdtPr>
                <w:tag w:val="_PLD_c30974bcf6934ec0baf9b0fa14607d4b"/>
                <w:id w:val="792128"/>
                <w:lock w:val="sdtLocked"/>
              </w:sdtPr>
              <w:sdtContent>
                <w:tc>
                  <w:tcPr>
                    <w:tcW w:w="2331" w:type="pct"/>
                    <w:shd w:val="clear" w:color="auto" w:fill="auto"/>
                    <w:vAlign w:val="center"/>
                  </w:tcPr>
                  <w:p w:rsidR="00CA296B" w:rsidRDefault="00CA296B" w:rsidP="0068483D">
                    <w:pPr>
                      <w:rPr>
                        <w:szCs w:val="21"/>
                      </w:rPr>
                    </w:pPr>
                    <w:r>
                      <w:rPr>
                        <w:rFonts w:hint="eastAsia"/>
                        <w:szCs w:val="21"/>
                      </w:rPr>
                      <w:t>一、现金</w:t>
                    </w:r>
                  </w:p>
                </w:tc>
              </w:sdtContent>
            </w:sdt>
            <w:tc>
              <w:tcPr>
                <w:tcW w:w="1411" w:type="pct"/>
                <w:shd w:val="clear" w:color="auto" w:fill="auto"/>
              </w:tcPr>
              <w:p w:rsidR="00CA296B" w:rsidRPr="00CA296B" w:rsidRDefault="00CA296B" w:rsidP="0068483D">
                <w:pPr>
                  <w:jc w:val="right"/>
                  <w:rPr>
                    <w:rFonts w:ascii="宋体" w:hAnsi="宋体"/>
                    <w:szCs w:val="21"/>
                  </w:rPr>
                </w:pPr>
                <w:r w:rsidRPr="00CA296B">
                  <w:rPr>
                    <w:rFonts w:ascii="宋体" w:hAnsi="宋体"/>
                  </w:rPr>
                  <w:t>262,878,651.71</w:t>
                </w:r>
              </w:p>
            </w:tc>
            <w:tc>
              <w:tcPr>
                <w:tcW w:w="1258" w:type="pct"/>
                <w:shd w:val="clear" w:color="auto" w:fill="auto"/>
              </w:tcPr>
              <w:p w:rsidR="00CA296B" w:rsidRPr="00CA296B" w:rsidRDefault="00CA296B" w:rsidP="0068483D">
                <w:pPr>
                  <w:jc w:val="right"/>
                  <w:rPr>
                    <w:rFonts w:ascii="宋体" w:hAnsi="宋体"/>
                    <w:szCs w:val="21"/>
                  </w:rPr>
                </w:pPr>
                <w:r w:rsidRPr="00CA296B">
                  <w:rPr>
                    <w:rFonts w:ascii="宋体" w:hAnsi="宋体"/>
                  </w:rPr>
                  <w:t>165,465,853.00</w:t>
                </w:r>
              </w:p>
            </w:tc>
          </w:tr>
          <w:tr w:rsidR="00CA296B" w:rsidTr="0068483D">
            <w:trPr>
              <w:trHeight w:val="285"/>
            </w:trPr>
            <w:sdt>
              <w:sdtPr>
                <w:tag w:val="_PLD_2448924633ff47a2a056b74831275190"/>
                <w:id w:val="792129"/>
                <w:lock w:val="sdtLocked"/>
              </w:sdtPr>
              <w:sdtContent>
                <w:tc>
                  <w:tcPr>
                    <w:tcW w:w="2331" w:type="pct"/>
                    <w:shd w:val="clear" w:color="auto" w:fill="auto"/>
                    <w:vAlign w:val="center"/>
                  </w:tcPr>
                  <w:p w:rsidR="00CA296B" w:rsidRDefault="00CA296B" w:rsidP="0068483D">
                    <w:pPr>
                      <w:rPr>
                        <w:szCs w:val="21"/>
                      </w:rPr>
                    </w:pPr>
                    <w:r>
                      <w:rPr>
                        <w:rFonts w:hint="eastAsia"/>
                        <w:szCs w:val="21"/>
                      </w:rPr>
                      <w:t>其中：库存现金</w:t>
                    </w:r>
                  </w:p>
                </w:tc>
              </w:sdtContent>
            </w:sdt>
            <w:tc>
              <w:tcPr>
                <w:tcW w:w="1411" w:type="pct"/>
                <w:shd w:val="clear" w:color="auto" w:fill="auto"/>
              </w:tcPr>
              <w:p w:rsidR="00CA296B" w:rsidRPr="00CA296B" w:rsidRDefault="00CA296B" w:rsidP="0068483D">
                <w:pPr>
                  <w:jc w:val="right"/>
                  <w:rPr>
                    <w:rFonts w:ascii="宋体" w:hAnsi="宋体"/>
                    <w:szCs w:val="21"/>
                  </w:rPr>
                </w:pPr>
                <w:r w:rsidRPr="00CA296B">
                  <w:rPr>
                    <w:rFonts w:ascii="宋体" w:hAnsi="宋体"/>
                  </w:rPr>
                  <w:t>183,144.24</w:t>
                </w:r>
              </w:p>
            </w:tc>
            <w:tc>
              <w:tcPr>
                <w:tcW w:w="1258" w:type="pct"/>
                <w:shd w:val="clear" w:color="auto" w:fill="auto"/>
              </w:tcPr>
              <w:p w:rsidR="00CA296B" w:rsidRPr="00CA296B" w:rsidRDefault="00CA296B" w:rsidP="0068483D">
                <w:pPr>
                  <w:jc w:val="right"/>
                  <w:rPr>
                    <w:rFonts w:ascii="宋体" w:hAnsi="宋体"/>
                    <w:szCs w:val="21"/>
                  </w:rPr>
                </w:pPr>
                <w:r w:rsidRPr="00CA296B">
                  <w:rPr>
                    <w:rFonts w:ascii="宋体" w:hAnsi="宋体"/>
                  </w:rPr>
                  <w:t>334,437.86</w:t>
                </w:r>
              </w:p>
            </w:tc>
          </w:tr>
          <w:tr w:rsidR="00CA296B" w:rsidTr="0068483D">
            <w:trPr>
              <w:trHeight w:val="285"/>
            </w:trPr>
            <w:sdt>
              <w:sdtPr>
                <w:tag w:val="_PLD_7c1d37ef90854383849abb5794e386ca"/>
                <w:id w:val="792130"/>
                <w:lock w:val="sdtLocked"/>
              </w:sdtPr>
              <w:sdtContent>
                <w:tc>
                  <w:tcPr>
                    <w:tcW w:w="2331" w:type="pct"/>
                    <w:shd w:val="clear" w:color="auto" w:fill="auto"/>
                    <w:vAlign w:val="center"/>
                  </w:tcPr>
                  <w:p w:rsidR="00CA296B" w:rsidRDefault="00CA296B" w:rsidP="0068483D">
                    <w:pPr>
                      <w:rPr>
                        <w:szCs w:val="21"/>
                      </w:rPr>
                    </w:pPr>
                    <w:r>
                      <w:rPr>
                        <w:rFonts w:hint="eastAsia"/>
                        <w:szCs w:val="21"/>
                      </w:rPr>
                      <w:t xml:space="preserve">　　可随时用于支付的银行存款</w:t>
                    </w:r>
                  </w:p>
                </w:tc>
              </w:sdtContent>
            </w:sdt>
            <w:tc>
              <w:tcPr>
                <w:tcW w:w="1411" w:type="pct"/>
                <w:shd w:val="clear" w:color="auto" w:fill="auto"/>
              </w:tcPr>
              <w:p w:rsidR="00CA296B" w:rsidRPr="00CA296B" w:rsidRDefault="00CA296B" w:rsidP="0068483D">
                <w:pPr>
                  <w:jc w:val="right"/>
                  <w:rPr>
                    <w:rFonts w:ascii="宋体" w:hAnsi="宋体"/>
                    <w:szCs w:val="21"/>
                  </w:rPr>
                </w:pPr>
                <w:r w:rsidRPr="00CA296B">
                  <w:rPr>
                    <w:rFonts w:ascii="宋体" w:hAnsi="宋体"/>
                  </w:rPr>
                  <w:t>262,665,499.97</w:t>
                </w:r>
              </w:p>
            </w:tc>
            <w:tc>
              <w:tcPr>
                <w:tcW w:w="1258" w:type="pct"/>
                <w:shd w:val="clear" w:color="auto" w:fill="auto"/>
              </w:tcPr>
              <w:p w:rsidR="00CA296B" w:rsidRPr="00CA296B" w:rsidRDefault="00CA296B" w:rsidP="0068483D">
                <w:pPr>
                  <w:jc w:val="right"/>
                  <w:rPr>
                    <w:rFonts w:ascii="宋体" w:hAnsi="宋体"/>
                    <w:szCs w:val="21"/>
                  </w:rPr>
                </w:pPr>
                <w:r w:rsidRPr="00CA296B">
                  <w:rPr>
                    <w:rFonts w:ascii="宋体" w:hAnsi="宋体"/>
                  </w:rPr>
                  <w:t>165,131,415.14</w:t>
                </w:r>
              </w:p>
            </w:tc>
          </w:tr>
          <w:tr w:rsidR="00CA296B" w:rsidTr="0068483D">
            <w:trPr>
              <w:trHeight w:val="285"/>
            </w:trPr>
            <w:sdt>
              <w:sdtPr>
                <w:tag w:val="_PLD_edb06094538948b280e2e88028c5768c"/>
                <w:id w:val="792131"/>
                <w:lock w:val="sdtLocked"/>
              </w:sdtPr>
              <w:sdtContent>
                <w:tc>
                  <w:tcPr>
                    <w:tcW w:w="2331" w:type="pct"/>
                    <w:shd w:val="clear" w:color="auto" w:fill="auto"/>
                    <w:vAlign w:val="center"/>
                  </w:tcPr>
                  <w:p w:rsidR="00CA296B" w:rsidRDefault="00CA296B" w:rsidP="0068483D">
                    <w:pPr>
                      <w:rPr>
                        <w:szCs w:val="21"/>
                      </w:rPr>
                    </w:pPr>
                    <w:r>
                      <w:rPr>
                        <w:rFonts w:hint="eastAsia"/>
                        <w:szCs w:val="21"/>
                      </w:rPr>
                      <w:t xml:space="preserve">　　可随时用于支付的其他货币资金</w:t>
                    </w:r>
                  </w:p>
                </w:tc>
              </w:sdtContent>
            </w:sdt>
            <w:tc>
              <w:tcPr>
                <w:tcW w:w="1411" w:type="pct"/>
                <w:shd w:val="clear" w:color="auto" w:fill="auto"/>
              </w:tcPr>
              <w:p w:rsidR="00CA296B" w:rsidRPr="00CA296B" w:rsidRDefault="00CA296B" w:rsidP="0068483D">
                <w:pPr>
                  <w:jc w:val="right"/>
                  <w:rPr>
                    <w:rFonts w:ascii="宋体" w:hAnsi="宋体"/>
                    <w:szCs w:val="21"/>
                  </w:rPr>
                </w:pPr>
                <w:r w:rsidRPr="00CA296B">
                  <w:rPr>
                    <w:rFonts w:ascii="宋体" w:hAnsi="宋体"/>
                  </w:rPr>
                  <w:t>30,007.50</w:t>
                </w:r>
              </w:p>
            </w:tc>
            <w:tc>
              <w:tcPr>
                <w:tcW w:w="1258" w:type="pct"/>
                <w:shd w:val="clear" w:color="auto" w:fill="auto"/>
              </w:tcPr>
              <w:p w:rsidR="00CA296B" w:rsidRPr="00CA296B" w:rsidRDefault="00CA296B" w:rsidP="0068483D">
                <w:pPr>
                  <w:jc w:val="right"/>
                  <w:rPr>
                    <w:rFonts w:ascii="宋体" w:hAnsi="宋体"/>
                    <w:szCs w:val="21"/>
                  </w:rPr>
                </w:pPr>
                <w:r w:rsidRPr="00CA296B">
                  <w:rPr>
                    <w:rFonts w:ascii="宋体" w:hAnsi="宋体"/>
                  </w:rPr>
                  <w:t xml:space="preserve">　</w:t>
                </w:r>
              </w:p>
            </w:tc>
          </w:tr>
          <w:tr w:rsidR="00CA296B" w:rsidTr="0068483D">
            <w:trPr>
              <w:trHeight w:val="285"/>
            </w:trPr>
            <w:sdt>
              <w:sdtPr>
                <w:tag w:val="_PLD_77b2ead3898a4e50a1fbacd39f88a461"/>
                <w:id w:val="792132"/>
                <w:lock w:val="sdtLocked"/>
              </w:sdtPr>
              <w:sdtContent>
                <w:tc>
                  <w:tcPr>
                    <w:tcW w:w="2331" w:type="pct"/>
                    <w:shd w:val="clear" w:color="auto" w:fill="auto"/>
                    <w:vAlign w:val="center"/>
                  </w:tcPr>
                  <w:p w:rsidR="00CA296B" w:rsidRDefault="00CA296B" w:rsidP="0068483D">
                    <w:pPr>
                      <w:rPr>
                        <w:szCs w:val="21"/>
                      </w:rPr>
                    </w:pPr>
                    <w:r>
                      <w:rPr>
                        <w:rFonts w:hint="eastAsia"/>
                        <w:szCs w:val="21"/>
                      </w:rPr>
                      <w:t xml:space="preserve">　　可用于支付的存放中央银行款项</w:t>
                    </w:r>
                  </w:p>
                </w:tc>
              </w:sdtContent>
            </w:sdt>
            <w:tc>
              <w:tcPr>
                <w:tcW w:w="1411" w:type="pct"/>
                <w:shd w:val="clear" w:color="auto" w:fill="auto"/>
              </w:tcPr>
              <w:p w:rsidR="00CA296B" w:rsidRPr="00CA296B" w:rsidRDefault="00CA296B" w:rsidP="0068483D">
                <w:pPr>
                  <w:jc w:val="right"/>
                  <w:rPr>
                    <w:rFonts w:ascii="宋体" w:hAnsi="宋体"/>
                    <w:szCs w:val="21"/>
                  </w:rPr>
                </w:pPr>
              </w:p>
            </w:tc>
            <w:tc>
              <w:tcPr>
                <w:tcW w:w="1258" w:type="pct"/>
                <w:shd w:val="clear" w:color="auto" w:fill="auto"/>
              </w:tcPr>
              <w:p w:rsidR="00CA296B" w:rsidRPr="00CA296B" w:rsidRDefault="00CA296B" w:rsidP="0068483D">
                <w:pPr>
                  <w:jc w:val="right"/>
                  <w:rPr>
                    <w:rFonts w:ascii="宋体" w:hAnsi="宋体"/>
                    <w:szCs w:val="21"/>
                  </w:rPr>
                </w:pPr>
              </w:p>
            </w:tc>
          </w:tr>
          <w:tr w:rsidR="00CA296B" w:rsidTr="0068483D">
            <w:trPr>
              <w:trHeight w:val="285"/>
            </w:trPr>
            <w:sdt>
              <w:sdtPr>
                <w:tag w:val="_PLD_04f13530c5ee43daa46681c189519f4e"/>
                <w:id w:val="792133"/>
                <w:lock w:val="sdtLocked"/>
              </w:sdtPr>
              <w:sdtContent>
                <w:tc>
                  <w:tcPr>
                    <w:tcW w:w="2331" w:type="pct"/>
                    <w:shd w:val="clear" w:color="auto" w:fill="auto"/>
                    <w:vAlign w:val="center"/>
                  </w:tcPr>
                  <w:p w:rsidR="00CA296B" w:rsidRDefault="00CA296B" w:rsidP="0068483D">
                    <w:pPr>
                      <w:rPr>
                        <w:szCs w:val="21"/>
                      </w:rPr>
                    </w:pPr>
                    <w:r>
                      <w:rPr>
                        <w:rFonts w:hint="eastAsia"/>
                        <w:szCs w:val="21"/>
                      </w:rPr>
                      <w:t xml:space="preserve">　　存放同业款项</w:t>
                    </w:r>
                  </w:p>
                </w:tc>
              </w:sdtContent>
            </w:sdt>
            <w:tc>
              <w:tcPr>
                <w:tcW w:w="1411" w:type="pct"/>
                <w:shd w:val="clear" w:color="auto" w:fill="auto"/>
              </w:tcPr>
              <w:p w:rsidR="00CA296B" w:rsidRPr="00CA296B" w:rsidRDefault="00CA296B" w:rsidP="0068483D">
                <w:pPr>
                  <w:jc w:val="right"/>
                  <w:rPr>
                    <w:rFonts w:ascii="宋体" w:hAnsi="宋体"/>
                    <w:szCs w:val="21"/>
                  </w:rPr>
                </w:pPr>
              </w:p>
            </w:tc>
            <w:tc>
              <w:tcPr>
                <w:tcW w:w="1258" w:type="pct"/>
                <w:shd w:val="clear" w:color="auto" w:fill="auto"/>
              </w:tcPr>
              <w:p w:rsidR="00CA296B" w:rsidRPr="00CA296B" w:rsidRDefault="00CA296B" w:rsidP="0068483D">
                <w:pPr>
                  <w:jc w:val="right"/>
                  <w:rPr>
                    <w:rFonts w:ascii="宋体" w:hAnsi="宋体"/>
                    <w:szCs w:val="21"/>
                  </w:rPr>
                </w:pPr>
              </w:p>
            </w:tc>
          </w:tr>
          <w:tr w:rsidR="00CA296B" w:rsidTr="0068483D">
            <w:trPr>
              <w:trHeight w:val="285"/>
            </w:trPr>
            <w:sdt>
              <w:sdtPr>
                <w:tag w:val="_PLD_b930b521ee7d44c485fa175f84415f98"/>
                <w:id w:val="792134"/>
                <w:lock w:val="sdtLocked"/>
              </w:sdtPr>
              <w:sdtContent>
                <w:tc>
                  <w:tcPr>
                    <w:tcW w:w="2331" w:type="pct"/>
                    <w:shd w:val="clear" w:color="auto" w:fill="auto"/>
                    <w:vAlign w:val="center"/>
                  </w:tcPr>
                  <w:p w:rsidR="00CA296B" w:rsidRDefault="00CA296B" w:rsidP="0068483D">
                    <w:pPr>
                      <w:rPr>
                        <w:szCs w:val="21"/>
                      </w:rPr>
                    </w:pPr>
                    <w:r>
                      <w:rPr>
                        <w:rFonts w:hint="eastAsia"/>
                        <w:szCs w:val="21"/>
                      </w:rPr>
                      <w:t xml:space="preserve">　　拆放同业款项</w:t>
                    </w:r>
                  </w:p>
                </w:tc>
              </w:sdtContent>
            </w:sdt>
            <w:tc>
              <w:tcPr>
                <w:tcW w:w="1411" w:type="pct"/>
                <w:shd w:val="clear" w:color="auto" w:fill="auto"/>
              </w:tcPr>
              <w:p w:rsidR="00CA296B" w:rsidRPr="00CA296B" w:rsidRDefault="00CA296B" w:rsidP="0068483D">
                <w:pPr>
                  <w:jc w:val="right"/>
                  <w:rPr>
                    <w:rFonts w:ascii="宋体" w:hAnsi="宋体"/>
                    <w:szCs w:val="21"/>
                  </w:rPr>
                </w:pPr>
              </w:p>
            </w:tc>
            <w:tc>
              <w:tcPr>
                <w:tcW w:w="1258" w:type="pct"/>
                <w:shd w:val="clear" w:color="auto" w:fill="auto"/>
              </w:tcPr>
              <w:p w:rsidR="00CA296B" w:rsidRPr="00CA296B" w:rsidRDefault="00CA296B" w:rsidP="0068483D">
                <w:pPr>
                  <w:jc w:val="right"/>
                  <w:rPr>
                    <w:rFonts w:ascii="宋体" w:hAnsi="宋体"/>
                    <w:szCs w:val="21"/>
                  </w:rPr>
                </w:pPr>
              </w:p>
            </w:tc>
          </w:tr>
          <w:tr w:rsidR="00CA296B" w:rsidTr="0068483D">
            <w:trPr>
              <w:trHeight w:val="285"/>
            </w:trPr>
            <w:sdt>
              <w:sdtPr>
                <w:tag w:val="_PLD_f00d7a66342f4877aaddfcaf2bb31e3d"/>
                <w:id w:val="792135"/>
                <w:lock w:val="sdtLocked"/>
              </w:sdtPr>
              <w:sdtContent>
                <w:tc>
                  <w:tcPr>
                    <w:tcW w:w="2331" w:type="pct"/>
                    <w:shd w:val="clear" w:color="auto" w:fill="auto"/>
                    <w:vAlign w:val="center"/>
                  </w:tcPr>
                  <w:p w:rsidR="00CA296B" w:rsidRDefault="00CA296B" w:rsidP="0068483D">
                    <w:pPr>
                      <w:rPr>
                        <w:szCs w:val="21"/>
                      </w:rPr>
                    </w:pPr>
                    <w:r>
                      <w:rPr>
                        <w:rFonts w:hint="eastAsia"/>
                        <w:szCs w:val="21"/>
                      </w:rPr>
                      <w:t>二、现金等价物</w:t>
                    </w:r>
                  </w:p>
                </w:tc>
              </w:sdtContent>
            </w:sdt>
            <w:tc>
              <w:tcPr>
                <w:tcW w:w="1411" w:type="pct"/>
                <w:shd w:val="clear" w:color="auto" w:fill="auto"/>
              </w:tcPr>
              <w:p w:rsidR="00CA296B" w:rsidRPr="00CA296B" w:rsidRDefault="00CA296B" w:rsidP="0068483D">
                <w:pPr>
                  <w:jc w:val="right"/>
                  <w:rPr>
                    <w:rFonts w:ascii="宋体" w:hAnsi="宋体"/>
                    <w:szCs w:val="21"/>
                  </w:rPr>
                </w:pPr>
              </w:p>
            </w:tc>
            <w:tc>
              <w:tcPr>
                <w:tcW w:w="1258" w:type="pct"/>
                <w:shd w:val="clear" w:color="auto" w:fill="auto"/>
              </w:tcPr>
              <w:p w:rsidR="00CA296B" w:rsidRPr="00CA296B" w:rsidRDefault="00CA296B" w:rsidP="0068483D">
                <w:pPr>
                  <w:jc w:val="right"/>
                  <w:rPr>
                    <w:rFonts w:ascii="宋体" w:hAnsi="宋体"/>
                    <w:szCs w:val="21"/>
                  </w:rPr>
                </w:pPr>
              </w:p>
            </w:tc>
          </w:tr>
          <w:tr w:rsidR="00CA296B" w:rsidTr="0068483D">
            <w:trPr>
              <w:trHeight w:val="285"/>
            </w:trPr>
            <w:sdt>
              <w:sdtPr>
                <w:tag w:val="_PLD_16299fa18d31408093e302515df85929"/>
                <w:id w:val="792136"/>
                <w:lock w:val="sdtLocked"/>
              </w:sdtPr>
              <w:sdtContent>
                <w:tc>
                  <w:tcPr>
                    <w:tcW w:w="2331" w:type="pct"/>
                    <w:tcBorders>
                      <w:bottom w:val="single" w:sz="4" w:space="0" w:color="auto"/>
                    </w:tcBorders>
                    <w:shd w:val="clear" w:color="auto" w:fill="auto"/>
                    <w:vAlign w:val="center"/>
                  </w:tcPr>
                  <w:p w:rsidR="00CA296B" w:rsidRDefault="00CA296B" w:rsidP="0068483D">
                    <w:pPr>
                      <w:rPr>
                        <w:szCs w:val="21"/>
                      </w:rPr>
                    </w:pPr>
                    <w:r>
                      <w:rPr>
                        <w:rFonts w:hint="eastAsia"/>
                        <w:szCs w:val="21"/>
                      </w:rPr>
                      <w:t>其中：三个月内到期的债券投资</w:t>
                    </w:r>
                  </w:p>
                </w:tc>
              </w:sdtContent>
            </w:sdt>
            <w:tc>
              <w:tcPr>
                <w:tcW w:w="1411" w:type="pct"/>
                <w:tcBorders>
                  <w:bottom w:val="single" w:sz="4" w:space="0" w:color="auto"/>
                </w:tcBorders>
                <w:shd w:val="clear" w:color="auto" w:fill="auto"/>
              </w:tcPr>
              <w:p w:rsidR="00CA296B" w:rsidRPr="00CA296B" w:rsidRDefault="00CA296B" w:rsidP="0068483D">
                <w:pPr>
                  <w:jc w:val="right"/>
                  <w:rPr>
                    <w:rFonts w:ascii="宋体" w:hAnsi="宋体"/>
                    <w:szCs w:val="21"/>
                  </w:rPr>
                </w:pPr>
              </w:p>
            </w:tc>
            <w:tc>
              <w:tcPr>
                <w:tcW w:w="1258" w:type="pct"/>
                <w:tcBorders>
                  <w:bottom w:val="single" w:sz="4" w:space="0" w:color="auto"/>
                </w:tcBorders>
                <w:shd w:val="clear" w:color="auto" w:fill="auto"/>
              </w:tcPr>
              <w:p w:rsidR="00CA296B" w:rsidRPr="00CA296B" w:rsidRDefault="00CA296B" w:rsidP="0068483D">
                <w:pPr>
                  <w:jc w:val="right"/>
                  <w:rPr>
                    <w:rFonts w:ascii="宋体" w:hAnsi="宋体"/>
                    <w:szCs w:val="21"/>
                  </w:rPr>
                </w:pPr>
              </w:p>
            </w:tc>
          </w:tr>
          <w:tr w:rsidR="00CA296B" w:rsidTr="0068483D">
            <w:trPr>
              <w:trHeight w:val="285"/>
            </w:trPr>
            <w:sdt>
              <w:sdtPr>
                <w:tag w:val="_PLD_c0edd92776694605b840649582e6ae33"/>
                <w:id w:val="792137"/>
                <w:lock w:val="sdtLocked"/>
              </w:sdtPr>
              <w:sdtContent>
                <w:tc>
                  <w:tcPr>
                    <w:tcW w:w="2331" w:type="pct"/>
                    <w:shd w:val="clear" w:color="auto" w:fill="auto"/>
                    <w:vAlign w:val="center"/>
                  </w:tcPr>
                  <w:p w:rsidR="00CA296B" w:rsidRDefault="00CA296B" w:rsidP="0068483D">
                    <w:pPr>
                      <w:rPr>
                        <w:szCs w:val="21"/>
                      </w:rPr>
                    </w:pPr>
                    <w:r>
                      <w:rPr>
                        <w:rFonts w:hint="eastAsia"/>
                        <w:szCs w:val="21"/>
                      </w:rPr>
                      <w:t>三、期末现金及现金等价物余额</w:t>
                    </w:r>
                  </w:p>
                </w:tc>
              </w:sdtContent>
            </w:sdt>
            <w:tc>
              <w:tcPr>
                <w:tcW w:w="1411" w:type="pct"/>
                <w:shd w:val="clear" w:color="auto" w:fill="auto"/>
              </w:tcPr>
              <w:p w:rsidR="00CA296B" w:rsidRPr="00CA296B" w:rsidRDefault="00CA296B" w:rsidP="0068483D">
                <w:pPr>
                  <w:jc w:val="right"/>
                  <w:rPr>
                    <w:rFonts w:ascii="宋体" w:hAnsi="宋体"/>
                    <w:szCs w:val="21"/>
                  </w:rPr>
                </w:pPr>
                <w:r w:rsidRPr="00CA296B">
                  <w:rPr>
                    <w:rFonts w:ascii="宋体" w:hAnsi="宋体"/>
                  </w:rPr>
                  <w:t>262,878,651.71</w:t>
                </w:r>
              </w:p>
            </w:tc>
            <w:tc>
              <w:tcPr>
                <w:tcW w:w="1258" w:type="pct"/>
                <w:shd w:val="clear" w:color="auto" w:fill="auto"/>
              </w:tcPr>
              <w:p w:rsidR="00CA296B" w:rsidRPr="00CA296B" w:rsidRDefault="00CA296B" w:rsidP="0068483D">
                <w:pPr>
                  <w:jc w:val="right"/>
                  <w:rPr>
                    <w:rFonts w:ascii="宋体" w:hAnsi="宋体"/>
                    <w:szCs w:val="21"/>
                  </w:rPr>
                </w:pPr>
                <w:r w:rsidRPr="00CA296B">
                  <w:rPr>
                    <w:rFonts w:ascii="宋体" w:hAnsi="宋体"/>
                  </w:rPr>
                  <w:t>165,465,853.00</w:t>
                </w:r>
              </w:p>
            </w:tc>
          </w:tr>
          <w:tr w:rsidR="00CA296B" w:rsidTr="0068483D">
            <w:trPr>
              <w:trHeight w:val="285"/>
            </w:trPr>
            <w:sdt>
              <w:sdtPr>
                <w:tag w:val="_PLD_106c165f11654e62a63b02963df9683a"/>
                <w:id w:val="792138"/>
                <w:lock w:val="sdtLocked"/>
              </w:sdtPr>
              <w:sdtContent>
                <w:tc>
                  <w:tcPr>
                    <w:tcW w:w="2331" w:type="pct"/>
                    <w:shd w:val="clear" w:color="auto" w:fill="auto"/>
                    <w:vAlign w:val="center"/>
                  </w:tcPr>
                  <w:p w:rsidR="00CA296B" w:rsidRDefault="00CA296B" w:rsidP="0068483D">
                    <w:pPr>
                      <w:rPr>
                        <w:szCs w:val="21"/>
                      </w:rPr>
                    </w:pPr>
                    <w:r>
                      <w:rPr>
                        <w:rFonts w:hint="eastAsia"/>
                        <w:szCs w:val="21"/>
                      </w:rPr>
                      <w:t>其中：母公司或集团内子公司使用受限制的现金和现金等价物</w:t>
                    </w:r>
                  </w:p>
                </w:tc>
              </w:sdtContent>
            </w:sdt>
            <w:tc>
              <w:tcPr>
                <w:tcW w:w="1411" w:type="pct"/>
                <w:shd w:val="clear" w:color="auto" w:fill="auto"/>
              </w:tcPr>
              <w:p w:rsidR="00CA296B" w:rsidRDefault="00CA296B" w:rsidP="0068483D">
                <w:pPr>
                  <w:jc w:val="right"/>
                  <w:rPr>
                    <w:szCs w:val="21"/>
                  </w:rPr>
                </w:pPr>
              </w:p>
            </w:tc>
            <w:tc>
              <w:tcPr>
                <w:tcW w:w="1258" w:type="pct"/>
                <w:shd w:val="clear" w:color="auto" w:fill="auto"/>
              </w:tcPr>
              <w:p w:rsidR="00CA296B" w:rsidRDefault="00CA296B" w:rsidP="0068483D">
                <w:pPr>
                  <w:jc w:val="right"/>
                  <w:rPr>
                    <w:szCs w:val="21"/>
                  </w:rPr>
                </w:pPr>
              </w:p>
            </w:tc>
          </w:tr>
        </w:tbl>
        <w:p w:rsidR="00B33BEC" w:rsidRDefault="00EC273B">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rsidR="00B33BEC" w:rsidRDefault="00FE1625" w:rsidP="00173229">
              <w:pPr>
                <w:spacing w:before="60" w:after="60"/>
              </w:pPr>
              <w:r w:rsidRPr="00E6394E">
                <w:rPr>
                  <w:rFonts w:ascii="宋体" w:hAnsi="宋体"/>
                  <w:sz w:val="18"/>
                  <w:szCs w:val="21"/>
                </w:rPr>
                <w:fldChar w:fldCharType="begin"/>
              </w:r>
              <w:r w:rsidR="00173229">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73229">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Content>
    </w:sdt>
    <w:p w:rsidR="00B33BEC" w:rsidRDefault="00B33BEC">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B33BEC" w:rsidRDefault="00FE1625">
              <w:r w:rsidRPr="00E6394E">
                <w:rPr>
                  <w:rFonts w:ascii="宋体" w:hAnsi="宋体"/>
                  <w:sz w:val="18"/>
                </w:rPr>
                <w:fldChar w:fldCharType="begin"/>
              </w:r>
              <w:r w:rsidR="00173229">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73229">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842DC5" w:rsidTr="00306657">
            <w:sdt>
              <w:sdtPr>
                <w:tag w:val="_PLD_8e15d7f2fa2e40b09c519ace5a37eb45"/>
                <w:id w:val="14976153"/>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842DC5" w:rsidRDefault="00842DC5" w:rsidP="00306657">
                    <w:pPr>
                      <w:jc w:val="center"/>
                      <w:rPr>
                        <w:szCs w:val="21"/>
                      </w:rPr>
                    </w:pPr>
                    <w:r>
                      <w:rPr>
                        <w:rFonts w:hint="eastAsia"/>
                        <w:szCs w:val="21"/>
                      </w:rPr>
                      <w:t>项目</w:t>
                    </w:r>
                  </w:p>
                </w:tc>
              </w:sdtContent>
            </w:sdt>
            <w:sdt>
              <w:sdtPr>
                <w:tag w:val="_PLD_39406572745d477dace6b9315235612b"/>
                <w:id w:val="14976154"/>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842DC5" w:rsidRDefault="00842DC5" w:rsidP="00306657">
                    <w:pPr>
                      <w:jc w:val="center"/>
                      <w:rPr>
                        <w:szCs w:val="21"/>
                      </w:rPr>
                    </w:pPr>
                    <w:r>
                      <w:rPr>
                        <w:rFonts w:hint="eastAsia"/>
                        <w:szCs w:val="21"/>
                      </w:rPr>
                      <w:t>期末账面价值</w:t>
                    </w:r>
                  </w:p>
                </w:tc>
              </w:sdtContent>
            </w:sdt>
            <w:sdt>
              <w:sdtPr>
                <w:tag w:val="_PLD_b1c34a0e07914de782ce840363400809"/>
                <w:id w:val="14976155"/>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842DC5" w:rsidRDefault="00842DC5" w:rsidP="00306657">
                    <w:pPr>
                      <w:jc w:val="center"/>
                      <w:rPr>
                        <w:szCs w:val="21"/>
                      </w:rPr>
                    </w:pPr>
                    <w:r>
                      <w:rPr>
                        <w:rFonts w:hint="eastAsia"/>
                        <w:szCs w:val="21"/>
                      </w:rPr>
                      <w:t>受限原因</w:t>
                    </w:r>
                  </w:p>
                </w:tc>
              </w:sdtContent>
            </w:sdt>
          </w:tr>
          <w:tr w:rsidR="00842DC5" w:rsidTr="00306657">
            <w:sdt>
              <w:sdtPr>
                <w:tag w:val="_PLD_d9b137ab4e154759b04bb85a4797c139"/>
                <w:id w:val="14976156"/>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842DC5" w:rsidRDefault="00842DC5" w:rsidP="00306657">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842DC5" w:rsidRPr="00173229" w:rsidRDefault="00842DC5" w:rsidP="00306657">
                <w:pPr>
                  <w:jc w:val="right"/>
                  <w:rPr>
                    <w:rFonts w:ascii="宋体" w:hAnsi="宋体"/>
                    <w:szCs w:val="21"/>
                  </w:rPr>
                </w:pPr>
                <w:r w:rsidRPr="00173229">
                  <w:rPr>
                    <w:rFonts w:ascii="宋体" w:hAnsi="宋体"/>
                  </w:rPr>
                  <w:t>151,789.59</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842DC5" w:rsidRDefault="00842DC5" w:rsidP="00306657">
                <w:pPr>
                  <w:rPr>
                    <w:szCs w:val="21"/>
                  </w:rPr>
                </w:pPr>
                <w:r>
                  <w:t>保证金</w:t>
                </w:r>
              </w:p>
            </w:tc>
          </w:tr>
          <w:tr w:rsidR="00842DC5" w:rsidTr="00306657">
            <w:sdt>
              <w:sdtPr>
                <w:tag w:val="_PLD_52eefbf51e7f49c0bef351c55c3b2a11"/>
                <w:id w:val="14976157"/>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842DC5" w:rsidRDefault="00842DC5" w:rsidP="00306657">
                    <w:pPr>
                      <w:rPr>
                        <w:szCs w:val="21"/>
                      </w:rPr>
                    </w:pPr>
                    <w:r>
                      <w:rPr>
                        <w:rFonts w:hint="eastAsia"/>
                        <w:szCs w:val="21"/>
                      </w:rPr>
                      <w:t>无形资产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tcPr>
              <w:p w:rsidR="00842DC5" w:rsidRPr="00173229" w:rsidRDefault="00842DC5" w:rsidP="00306657">
                <w:pPr>
                  <w:jc w:val="right"/>
                  <w:rPr>
                    <w:rFonts w:ascii="宋体" w:hAnsi="宋体"/>
                    <w:szCs w:val="21"/>
                  </w:rPr>
                </w:pPr>
                <w:r w:rsidRPr="00173229">
                  <w:rPr>
                    <w:rFonts w:ascii="宋体" w:hAnsi="宋体"/>
                  </w:rPr>
                  <w:t>20,127,080.45</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842DC5" w:rsidRDefault="00842DC5" w:rsidP="00306657">
                <w:pPr>
                  <w:rPr>
                    <w:szCs w:val="21"/>
                  </w:rPr>
                </w:pPr>
                <w:r>
                  <w:t>借款抵押物</w:t>
                </w:r>
              </w:p>
            </w:tc>
          </w:tr>
          <w:sdt>
            <w:sdtPr>
              <w:rPr>
                <w:szCs w:val="21"/>
              </w:rPr>
              <w:alias w:val="所有权或使用权受到限制的资产明细"/>
              <w:tag w:val="_TUP_2611649848044ffcb20c280dc5a2aa1b"/>
              <w:id w:val="14976158"/>
              <w:lock w:val="sdtLocked"/>
            </w:sdtPr>
            <w:sdtEndPr>
              <w:rPr>
                <w:rFonts w:hint="eastAsia"/>
              </w:rPr>
            </w:sdtEndPr>
            <w:sdtContent>
              <w:tr w:rsidR="00842DC5" w:rsidTr="00306657">
                <w:tc>
                  <w:tcPr>
                    <w:tcW w:w="1774" w:type="pct"/>
                    <w:tcBorders>
                      <w:top w:val="single" w:sz="6" w:space="0" w:color="auto"/>
                      <w:left w:val="single" w:sz="6" w:space="0" w:color="auto"/>
                      <w:bottom w:val="single" w:sz="4" w:space="0" w:color="auto"/>
                      <w:right w:val="single" w:sz="6" w:space="0" w:color="auto"/>
                    </w:tcBorders>
                    <w:shd w:val="clear" w:color="auto" w:fill="auto"/>
                  </w:tcPr>
                  <w:p w:rsidR="00842DC5" w:rsidRDefault="00842DC5" w:rsidP="00306657">
                    <w:pPr>
                      <w:rPr>
                        <w:szCs w:val="21"/>
                      </w:rPr>
                    </w:pPr>
                    <w:r w:rsidRPr="00FD0AE5">
                      <w:rPr>
                        <w:rFonts w:ascii="宋体" w:hAnsi="宋体" w:hint="eastAsia"/>
                        <w:spacing w:val="5"/>
                        <w:szCs w:val="21"/>
                      </w:rPr>
                      <w:t>无形资产</w:t>
                    </w:r>
                  </w:p>
                </w:tc>
                <w:tc>
                  <w:tcPr>
                    <w:tcW w:w="1712" w:type="pct"/>
                    <w:tcBorders>
                      <w:top w:val="single" w:sz="6" w:space="0" w:color="auto"/>
                      <w:left w:val="single" w:sz="6" w:space="0" w:color="auto"/>
                      <w:bottom w:val="single" w:sz="6" w:space="0" w:color="auto"/>
                      <w:right w:val="single" w:sz="6" w:space="0" w:color="auto"/>
                    </w:tcBorders>
                    <w:shd w:val="clear" w:color="auto" w:fill="auto"/>
                  </w:tcPr>
                  <w:p w:rsidR="00842DC5" w:rsidRPr="00FD0AE5" w:rsidRDefault="00842DC5" w:rsidP="00306657">
                    <w:pPr>
                      <w:jc w:val="right"/>
                      <w:rPr>
                        <w:szCs w:val="21"/>
                      </w:rPr>
                    </w:pPr>
                    <w:r w:rsidRPr="00FD0AE5">
                      <w:rPr>
                        <w:rFonts w:ascii="宋体" w:hAnsi="宋体" w:hint="eastAsia"/>
                        <w:szCs w:val="21"/>
                      </w:rPr>
                      <w:t>26,854,205.23</w:t>
                    </w:r>
                  </w:p>
                </w:tc>
                <w:tc>
                  <w:tcPr>
                    <w:tcW w:w="1514" w:type="pct"/>
                    <w:tcBorders>
                      <w:top w:val="single" w:sz="6" w:space="0" w:color="auto"/>
                      <w:left w:val="single" w:sz="6" w:space="0" w:color="auto"/>
                      <w:bottom w:val="single" w:sz="6" w:space="0" w:color="auto"/>
                      <w:right w:val="single" w:sz="6" w:space="0" w:color="auto"/>
                    </w:tcBorders>
                    <w:shd w:val="clear" w:color="auto" w:fill="auto"/>
                  </w:tcPr>
                  <w:p w:rsidR="00842DC5" w:rsidRDefault="00842DC5" w:rsidP="00306657">
                    <w:pPr>
                      <w:rPr>
                        <w:szCs w:val="21"/>
                      </w:rPr>
                    </w:pPr>
                    <w:r>
                      <w:rPr>
                        <w:rFonts w:ascii="宋体" w:hAnsi="宋体" w:cs="Arial" w:hint="eastAsia"/>
                        <w:szCs w:val="21"/>
                      </w:rPr>
                      <w:t>借款抵押物</w:t>
                    </w:r>
                  </w:p>
                </w:tc>
              </w:tr>
            </w:sdtContent>
          </w:sdt>
          <w:tr w:rsidR="00842DC5" w:rsidTr="00306657">
            <w:sdt>
              <w:sdtPr>
                <w:tag w:val="_PLD_8a052062314b43a69fadb5a5f0e07b21"/>
                <w:id w:val="1497615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842DC5" w:rsidRDefault="00842DC5" w:rsidP="00306657">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tcPr>
              <w:p w:rsidR="00842DC5" w:rsidRPr="00C25D8D" w:rsidRDefault="00842DC5" w:rsidP="00306657">
                <w:pPr>
                  <w:jc w:val="right"/>
                  <w:rPr>
                    <w:rFonts w:ascii="宋体" w:hAnsi="宋体"/>
                    <w:szCs w:val="21"/>
                  </w:rPr>
                </w:pPr>
                <w:r w:rsidRPr="00C25D8D">
                  <w:rPr>
                    <w:rFonts w:ascii="宋体" w:hAnsi="宋体" w:hint="eastAsia"/>
                    <w:color w:val="000000"/>
                    <w:szCs w:val="21"/>
                  </w:rPr>
                  <w:t>47,133,075.27</w:t>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842DC5" w:rsidRDefault="00842DC5" w:rsidP="00306657">
                <w:pPr>
                  <w:jc w:val="center"/>
                  <w:rPr>
                    <w:szCs w:val="21"/>
                  </w:rPr>
                </w:pPr>
                <w:r>
                  <w:rPr>
                    <w:rFonts w:hint="eastAsia"/>
                    <w:szCs w:val="21"/>
                  </w:rPr>
                  <w:t>/</w:t>
                </w:r>
              </w:p>
            </w:tc>
          </w:tr>
        </w:tbl>
        <w:p w:rsidR="00B33BEC" w:rsidRDefault="00FE1625">
          <w:pPr>
            <w:rPr>
              <w:szCs w:val="21"/>
            </w:rPr>
          </w:pPr>
        </w:p>
      </w:sdtContent>
    </w:sdt>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21"/>
            </w:numPr>
            <w:tabs>
              <w:tab w:val="left" w:pos="504"/>
            </w:tabs>
          </w:pPr>
          <w:r>
            <w:rPr>
              <w:rFonts w:hint="eastAsia"/>
            </w:rPr>
            <w:t>政府</w:t>
          </w:r>
          <w:r>
            <w:rPr>
              <w:rFonts w:ascii="宋体" w:hAnsi="宋体" w:cs="宋体" w:hint="eastAsia"/>
              <w:bCs w:val="0"/>
              <w:kern w:val="0"/>
              <w:szCs w:val="24"/>
            </w:rPr>
            <w:t>补助</w:t>
          </w:r>
        </w:p>
        <w:p w:rsidR="00B33BEC" w:rsidRDefault="00EC273B" w:rsidP="00816693">
          <w:pPr>
            <w:pStyle w:val="4"/>
            <w:numPr>
              <w:ilvl w:val="0"/>
              <w:numId w:val="100"/>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rsidR="00B33BEC" w:rsidRDefault="00FE1625">
              <w:r w:rsidRPr="00E6394E">
                <w:rPr>
                  <w:rFonts w:ascii="宋体" w:hAnsi="宋体"/>
                  <w:sz w:val="18"/>
                </w:rPr>
                <w:fldChar w:fldCharType="begin"/>
              </w:r>
              <w:r w:rsidR="0064730F">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64730F">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ook w:val="04A0"/>
          </w:tblPr>
          <w:tblGrid>
            <w:gridCol w:w="2518"/>
            <w:gridCol w:w="2007"/>
            <w:gridCol w:w="2262"/>
            <w:gridCol w:w="2262"/>
          </w:tblGrid>
          <w:tr w:rsidR="00D72114" w:rsidTr="001718AA">
            <w:sdt>
              <w:sdtPr>
                <w:tag w:val="_PLD_78115dbe9c9b4fd7abdfac509feb0a93"/>
                <w:id w:val="5247184"/>
                <w:lock w:val="sdtLocked"/>
              </w:sdtPr>
              <w:sdtContent>
                <w:tc>
                  <w:tcPr>
                    <w:tcW w:w="1391" w:type="pct"/>
                    <w:vAlign w:val="center"/>
                  </w:tcPr>
                  <w:p w:rsidR="00D72114" w:rsidRDefault="00D72114" w:rsidP="001718AA">
                    <w:pPr>
                      <w:jc w:val="center"/>
                    </w:pPr>
                    <w:r>
                      <w:rPr>
                        <w:rFonts w:hint="eastAsia"/>
                      </w:rPr>
                      <w:t>种类</w:t>
                    </w:r>
                  </w:p>
                </w:tc>
              </w:sdtContent>
            </w:sdt>
            <w:sdt>
              <w:sdtPr>
                <w:tag w:val="_PLD_003bb4a7406e4ebcbcd1bda75515fa03"/>
                <w:id w:val="5247185"/>
                <w:lock w:val="sdtLocked"/>
              </w:sdtPr>
              <w:sdtContent>
                <w:tc>
                  <w:tcPr>
                    <w:tcW w:w="1109" w:type="pct"/>
                    <w:vAlign w:val="center"/>
                  </w:tcPr>
                  <w:p w:rsidR="00D72114" w:rsidRDefault="00D72114" w:rsidP="001718AA">
                    <w:pPr>
                      <w:jc w:val="center"/>
                    </w:pPr>
                    <w:r>
                      <w:rPr>
                        <w:rFonts w:hint="eastAsia"/>
                      </w:rPr>
                      <w:t>金额</w:t>
                    </w:r>
                  </w:p>
                </w:tc>
              </w:sdtContent>
            </w:sdt>
            <w:sdt>
              <w:sdtPr>
                <w:tag w:val="_PLD_d93dc6881e554c3f98366bc61145c084"/>
                <w:id w:val="5247186"/>
                <w:lock w:val="sdtLocked"/>
              </w:sdtPr>
              <w:sdtContent>
                <w:tc>
                  <w:tcPr>
                    <w:tcW w:w="1250" w:type="pct"/>
                    <w:vAlign w:val="center"/>
                  </w:tcPr>
                  <w:p w:rsidR="00D72114" w:rsidRDefault="00D72114" w:rsidP="001718AA">
                    <w:pPr>
                      <w:jc w:val="center"/>
                    </w:pPr>
                    <w:r>
                      <w:rPr>
                        <w:rFonts w:hint="eastAsia"/>
                      </w:rPr>
                      <w:t>列报项目</w:t>
                    </w:r>
                  </w:p>
                </w:tc>
              </w:sdtContent>
            </w:sdt>
            <w:sdt>
              <w:sdtPr>
                <w:tag w:val="_PLD_7c352bbb98334663a844a1fb2c591efb"/>
                <w:id w:val="5247187"/>
                <w:lock w:val="sdtLocked"/>
              </w:sdtPr>
              <w:sdtContent>
                <w:tc>
                  <w:tcPr>
                    <w:tcW w:w="1250" w:type="pct"/>
                    <w:vAlign w:val="center"/>
                  </w:tcPr>
                  <w:p w:rsidR="00D72114" w:rsidRDefault="00D72114" w:rsidP="001718AA">
                    <w:pPr>
                      <w:jc w:val="center"/>
                    </w:pPr>
                    <w:r>
                      <w:rPr>
                        <w:rFonts w:hint="eastAsia"/>
                      </w:rPr>
                      <w:t>计入当期损益的金额</w:t>
                    </w:r>
                  </w:p>
                </w:tc>
              </w:sdtContent>
            </w:sdt>
          </w:tr>
          <w:sdt>
            <w:sdtPr>
              <w:rPr>
                <w:rFonts w:asciiTheme="minorHAnsi" w:eastAsiaTheme="minorEastAsia" w:hAnsiTheme="minorHAnsi" w:cstheme="minorBidi" w:hint="eastAsia"/>
                <w:szCs w:val="22"/>
              </w:rPr>
              <w:alias w:val="政府补助基本情况明细"/>
              <w:tag w:val="_TUP_eb738049c01c47fb8763dfc6db35b318"/>
              <w:id w:val="5247188"/>
              <w:lock w:val="sdtLocked"/>
            </w:sdtPr>
            <w:sdtEndPr>
              <w:rPr>
                <w:rFonts w:ascii="宋体" w:eastAsia="宋体" w:hAnsi="宋体"/>
              </w:rPr>
            </w:sdtEndPr>
            <w:sdtContent>
              <w:tr w:rsidR="00D72114" w:rsidTr="001718AA">
                <w:tc>
                  <w:tcPr>
                    <w:tcW w:w="1391" w:type="pct"/>
                  </w:tcPr>
                  <w:p w:rsidR="00D72114" w:rsidRDefault="00D72114" w:rsidP="001718AA">
                    <w:pPr>
                      <w:jc w:val="left"/>
                    </w:pPr>
                    <w:r>
                      <w:t>与资产相关的政府补助</w:t>
                    </w:r>
                  </w:p>
                </w:tc>
                <w:tc>
                  <w:tcPr>
                    <w:tcW w:w="1109" w:type="pct"/>
                  </w:tcPr>
                  <w:p w:rsidR="00D72114" w:rsidRPr="0064730F" w:rsidRDefault="00D72114" w:rsidP="001718AA">
                    <w:pPr>
                      <w:jc w:val="right"/>
                      <w:rPr>
                        <w:rFonts w:ascii="宋体" w:hAnsi="宋体"/>
                      </w:rPr>
                    </w:pPr>
                    <w:r w:rsidRPr="0064730F">
                      <w:rPr>
                        <w:rFonts w:ascii="宋体" w:hAnsi="宋体"/>
                      </w:rPr>
                      <w:t>7,587,100.00</w:t>
                    </w:r>
                  </w:p>
                </w:tc>
                <w:tc>
                  <w:tcPr>
                    <w:tcW w:w="1250" w:type="pct"/>
                  </w:tcPr>
                  <w:p w:rsidR="00D72114" w:rsidRDefault="00D72114" w:rsidP="001718AA">
                    <w:pPr>
                      <w:jc w:val="left"/>
                    </w:pPr>
                    <w:r>
                      <w:t>递延收益</w:t>
                    </w:r>
                    <w:r>
                      <w:t>/</w:t>
                    </w:r>
                    <w:r>
                      <w:t>其他收益</w:t>
                    </w:r>
                  </w:p>
                </w:tc>
                <w:tc>
                  <w:tcPr>
                    <w:tcW w:w="1250" w:type="pct"/>
                  </w:tcPr>
                  <w:p w:rsidR="00D72114" w:rsidRPr="0064730F" w:rsidRDefault="00D72114" w:rsidP="001718AA">
                    <w:pPr>
                      <w:jc w:val="right"/>
                      <w:rPr>
                        <w:rFonts w:ascii="宋体" w:hAnsi="宋体"/>
                      </w:rPr>
                    </w:pPr>
                    <w:r w:rsidRPr="0064730F">
                      <w:rPr>
                        <w:rFonts w:ascii="宋体" w:hAnsi="宋体"/>
                      </w:rPr>
                      <w:t>1,921,598.42</w:t>
                    </w:r>
                  </w:p>
                </w:tc>
              </w:tr>
            </w:sdtContent>
          </w:sdt>
          <w:sdt>
            <w:sdtPr>
              <w:rPr>
                <w:rFonts w:asciiTheme="minorHAnsi" w:eastAsiaTheme="minorEastAsia" w:hAnsiTheme="minorHAnsi" w:cstheme="minorBidi" w:hint="eastAsia"/>
                <w:szCs w:val="22"/>
              </w:rPr>
              <w:alias w:val="政府补助基本情况明细"/>
              <w:tag w:val="_TUP_eb738049c01c47fb8763dfc6db35b318"/>
              <w:id w:val="5247189"/>
              <w:lock w:val="sdtLocked"/>
            </w:sdtPr>
            <w:sdtEndPr>
              <w:rPr>
                <w:rFonts w:ascii="宋体" w:eastAsia="宋体" w:hAnsi="宋体"/>
              </w:rPr>
            </w:sdtEndPr>
            <w:sdtContent>
              <w:tr w:rsidR="00D72114" w:rsidTr="001718AA">
                <w:tc>
                  <w:tcPr>
                    <w:tcW w:w="1391" w:type="pct"/>
                  </w:tcPr>
                  <w:p w:rsidR="00D72114" w:rsidRDefault="00D72114" w:rsidP="001718AA">
                    <w:pPr>
                      <w:jc w:val="left"/>
                    </w:pPr>
                    <w:r>
                      <w:t>与收益相关的政府补助</w:t>
                    </w:r>
                  </w:p>
                </w:tc>
                <w:tc>
                  <w:tcPr>
                    <w:tcW w:w="1109" w:type="pct"/>
                  </w:tcPr>
                  <w:p w:rsidR="00D72114" w:rsidRPr="0064730F" w:rsidRDefault="00D72114" w:rsidP="001718AA">
                    <w:pPr>
                      <w:jc w:val="right"/>
                      <w:rPr>
                        <w:rFonts w:ascii="宋体" w:hAnsi="宋体"/>
                      </w:rPr>
                    </w:pPr>
                    <w:r w:rsidRPr="0064730F">
                      <w:rPr>
                        <w:rFonts w:ascii="宋体" w:hAnsi="宋体"/>
                      </w:rPr>
                      <w:t>6,407,419.96</w:t>
                    </w:r>
                  </w:p>
                </w:tc>
                <w:tc>
                  <w:tcPr>
                    <w:tcW w:w="1250" w:type="pct"/>
                  </w:tcPr>
                  <w:p w:rsidR="00D72114" w:rsidRDefault="00D72114" w:rsidP="001718AA">
                    <w:pPr>
                      <w:jc w:val="left"/>
                    </w:pPr>
                    <w:r>
                      <w:t>其他收益</w:t>
                    </w:r>
                  </w:p>
                </w:tc>
                <w:tc>
                  <w:tcPr>
                    <w:tcW w:w="1250" w:type="pct"/>
                  </w:tcPr>
                  <w:p w:rsidR="00D72114" w:rsidRPr="0064730F" w:rsidRDefault="00D72114" w:rsidP="001718AA">
                    <w:pPr>
                      <w:jc w:val="right"/>
                      <w:rPr>
                        <w:rFonts w:ascii="宋体" w:hAnsi="宋体"/>
                      </w:rPr>
                    </w:pPr>
                    <w:r w:rsidRPr="0064730F">
                      <w:rPr>
                        <w:rFonts w:ascii="宋体" w:hAnsi="宋体"/>
                      </w:rPr>
                      <w:t>5,417,419.96</w:t>
                    </w:r>
                  </w:p>
                </w:tc>
              </w:tr>
            </w:sdtContent>
          </w:sdt>
        </w:tbl>
        <w:p w:rsidR="00D72114" w:rsidRDefault="00D72114"/>
        <w:p w:rsidR="00B33BEC" w:rsidRDefault="00EC273B" w:rsidP="00816693">
          <w:pPr>
            <w:pStyle w:val="4"/>
            <w:numPr>
              <w:ilvl w:val="0"/>
              <w:numId w:val="100"/>
            </w:numPr>
            <w:ind w:left="426" w:hanging="426"/>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rsidR="00B33BEC" w:rsidRDefault="00FE1625" w:rsidP="0085614C">
              <w:r w:rsidRPr="00E6394E">
                <w:rPr>
                  <w:rFonts w:ascii="宋体" w:hAnsi="宋体"/>
                  <w:sz w:val="18"/>
                </w:rPr>
                <w:fldChar w:fldCharType="begin"/>
              </w:r>
              <w:r w:rsidR="0085614C">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5614C">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85614C" w:rsidP="005F4B47">
          <w:pPr>
            <w:adjustRightInd w:val="0"/>
            <w:snapToGrid w:val="0"/>
            <w:spacing w:line="360" w:lineRule="auto"/>
            <w:ind w:firstLineChars="200" w:firstLine="420"/>
          </w:pPr>
          <w:r w:rsidRPr="007F7B78">
            <w:rPr>
              <w:rFonts w:ascii="宋体" w:hAnsi="宋体"/>
            </w:rPr>
            <w:t>本期没有退回的政府补助</w:t>
          </w:r>
          <w:r w:rsidRPr="007F7B78">
            <w:rPr>
              <w:rFonts w:ascii="宋体" w:hAnsi="宋体" w:hint="eastAsia"/>
            </w:rPr>
            <w:t>。</w:t>
          </w:r>
        </w:p>
      </w:sdtContent>
    </w:sdt>
    <w:p w:rsidR="00B33BEC" w:rsidRDefault="00B33BEC"/>
    <w:p w:rsidR="00B33BEC" w:rsidRDefault="00EC273B" w:rsidP="00816693">
      <w:pPr>
        <w:pStyle w:val="2"/>
        <w:numPr>
          <w:ilvl w:val="0"/>
          <w:numId w:val="39"/>
        </w:numPr>
      </w:pPr>
      <w:r>
        <w:rPr>
          <w:rFonts w:hint="eastAsia"/>
        </w:rPr>
        <w:t>合并范围的变更</w:t>
      </w:r>
    </w:p>
    <w:p w:rsidR="00B33BEC" w:rsidRDefault="00EC273B" w:rsidP="00816693">
      <w:pPr>
        <w:pStyle w:val="3"/>
        <w:numPr>
          <w:ilvl w:val="0"/>
          <w:numId w:val="52"/>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A47617" w:rsidRDefault="00FE1625" w:rsidP="00A47617">
          <w:pPr>
            <w:rPr>
              <w:rFonts w:cstheme="minorBidi"/>
              <w:szCs w:val="21"/>
            </w:rPr>
          </w:pPr>
          <w:r w:rsidRPr="00E6394E">
            <w:rPr>
              <w:rFonts w:ascii="宋体" w:hAnsi="宋体"/>
              <w:sz w:val="18"/>
            </w:rPr>
            <w:fldChar w:fldCharType="begin"/>
          </w:r>
          <w:r w:rsidR="00A47617">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47617">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A47617">
      <w:pPr>
        <w:rPr>
          <w:szCs w:val="21"/>
        </w:rPr>
      </w:pPr>
      <w:r>
        <w:rPr>
          <w:rFonts w:hint="eastAsia"/>
          <w:szCs w:val="21"/>
        </w:rPr>
        <w:t xml:space="preserve"> </w:t>
      </w:r>
      <w:r>
        <w:rPr>
          <w:rFonts w:hint="eastAsia"/>
          <w:szCs w:val="21"/>
        </w:rPr>
        <w:tab/>
      </w:r>
      <w:r>
        <w:rPr>
          <w:rFonts w:hint="eastAsia"/>
          <w:szCs w:val="21"/>
        </w:rPr>
        <w:t>无</w:t>
      </w:r>
    </w:p>
    <w:p w:rsidR="00B33BEC" w:rsidRDefault="00EC273B" w:rsidP="00816693">
      <w:pPr>
        <w:pStyle w:val="3"/>
        <w:numPr>
          <w:ilvl w:val="0"/>
          <w:numId w:val="52"/>
        </w:numPr>
        <w:rPr>
          <w:rFonts w:ascii="宋体" w:hAnsi="宋体" w:cs="Arial"/>
          <w:szCs w:val="21"/>
        </w:rPr>
      </w:pPr>
      <w:r>
        <w:rPr>
          <w:rFonts w:ascii="宋体" w:hAnsi="宋体" w:cs="Arial" w:hint="eastAsia"/>
          <w:szCs w:val="21"/>
        </w:rPr>
        <w:lastRenderedPageBreak/>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B33BEC" w:rsidRDefault="00FE1625">
          <w:r w:rsidRPr="00E6394E">
            <w:rPr>
              <w:rFonts w:ascii="宋体" w:hAnsi="宋体"/>
              <w:sz w:val="18"/>
            </w:rPr>
            <w:fldChar w:fldCharType="begin"/>
          </w:r>
          <w:r w:rsidR="00A47617">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47617">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eastAsia="宋体" w:hAnsi="宋体" w:cs="宋体" w:hint="eastAsia"/>
          <w:b w:val="0"/>
          <w:bCs w:val="0"/>
          <w:kern w:val="0"/>
          <w:szCs w:val="24"/>
        </w:rPr>
        <w:alias w:val="模块:本期发生的同一控制下企业合并"/>
        <w:tag w:val="_SEC_ea3636e32791444f819a80e31f1a98e9"/>
        <w:id w:val="-1645187386"/>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0"/>
              <w:numId w:val="101"/>
            </w:numPr>
            <w:ind w:left="426" w:hanging="426"/>
          </w:pPr>
          <w:r>
            <w:rPr>
              <w:rFonts w:hint="eastAsia"/>
            </w:rPr>
            <w:t>本期发生的同一控制下企业合并</w:t>
          </w:r>
        </w:p>
        <w:sdt>
          <w:sdtPr>
            <w:alias w:val="是否适用：本期发生的同一控制下企业合并[双击切换]"/>
            <w:tag w:val="_GBC_50aeb159f0be4e099170131affd5d1bc"/>
            <w:id w:val="26912779"/>
            <w:lock w:val="sdtContentLocked"/>
            <w:placeholder>
              <w:docPart w:val="GBC22222222222222222222222222222"/>
            </w:placeholder>
          </w:sdtPr>
          <w:sdtContent>
            <w:p w:rsidR="00B33BEC" w:rsidRDefault="00FE1625">
              <w:r w:rsidRPr="00E6394E">
                <w:rPr>
                  <w:rFonts w:ascii="宋体" w:hAnsi="宋体"/>
                  <w:sz w:val="18"/>
                </w:rPr>
                <w:fldChar w:fldCharType="begin"/>
              </w:r>
              <w:r w:rsidR="00F32762">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b/>
              <w:szCs w:val="21"/>
            </w:rPr>
          </w:pPr>
          <w:r>
            <w:rPr>
              <w:rFonts w:hint="eastAsia"/>
              <w:szCs w:val="21"/>
            </w:rPr>
            <w:t>单位</w:t>
          </w:r>
          <w:r>
            <w:rPr>
              <w:rFonts w:hint="eastAsia"/>
              <w:szCs w:val="21"/>
            </w:rPr>
            <w:t>:</w:t>
          </w:r>
          <w:sdt>
            <w:sdtPr>
              <w:rPr>
                <w:rFonts w:hint="eastAsia"/>
                <w:szCs w:val="21"/>
              </w:rPr>
              <w:alias w:val="单位：发生的同一控制下企业合并"/>
              <w:tag w:val="_GBC_6c807af61b7c4d1dad8dbcd9238f2985"/>
              <w:id w:val="-376635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发生的同一控制下企业合并"/>
              <w:tag w:val="_GBC_d0e9edec9a044027a7e3968e6e6224ea"/>
              <w:id w:val="-628007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851"/>
            <w:gridCol w:w="993"/>
            <w:gridCol w:w="993"/>
            <w:gridCol w:w="848"/>
            <w:gridCol w:w="1424"/>
            <w:gridCol w:w="1367"/>
            <w:gridCol w:w="1424"/>
            <w:gridCol w:w="1314"/>
          </w:tblGrid>
          <w:tr w:rsidR="00A813D0" w:rsidTr="00F34F88">
            <w:trPr>
              <w:trHeight w:val="1113"/>
            </w:trPr>
            <w:sdt>
              <w:sdtPr>
                <w:tag w:val="_PLD_cf4cad5fd924471dbbecdf354d5ad2e3"/>
                <w:id w:val="14976193"/>
                <w:lock w:val="sdtLocked"/>
              </w:sdtPr>
              <w:sdtContent>
                <w:tc>
                  <w:tcPr>
                    <w:tcW w:w="471" w:type="pct"/>
                    <w:shd w:val="clear" w:color="auto" w:fill="auto"/>
                    <w:vAlign w:val="center"/>
                  </w:tcPr>
                  <w:p w:rsidR="00A813D0" w:rsidRDefault="00A813D0" w:rsidP="00F34F88">
                    <w:pPr>
                      <w:jc w:val="center"/>
                    </w:pPr>
                    <w:r>
                      <w:rPr>
                        <w:rFonts w:hint="eastAsia"/>
                      </w:rPr>
                      <w:t>被合并方名称</w:t>
                    </w:r>
                  </w:p>
                </w:tc>
              </w:sdtContent>
            </w:sdt>
            <w:sdt>
              <w:sdtPr>
                <w:tag w:val="_PLD_ea6ca5b536474fc18ca1201904cdab3b"/>
                <w:id w:val="14976194"/>
                <w:lock w:val="sdtLocked"/>
              </w:sdtPr>
              <w:sdtContent>
                <w:tc>
                  <w:tcPr>
                    <w:tcW w:w="418" w:type="pct"/>
                    <w:shd w:val="clear" w:color="auto" w:fill="auto"/>
                    <w:vAlign w:val="center"/>
                  </w:tcPr>
                  <w:p w:rsidR="00A813D0" w:rsidRDefault="00A813D0" w:rsidP="00F34F88">
                    <w:pPr>
                      <w:jc w:val="center"/>
                    </w:pPr>
                    <w:r>
                      <w:rPr>
                        <w:rFonts w:hint="eastAsia"/>
                      </w:rPr>
                      <w:t>企业合并中取得的权益比例</w:t>
                    </w:r>
                  </w:p>
                </w:tc>
              </w:sdtContent>
            </w:sdt>
            <w:sdt>
              <w:sdtPr>
                <w:tag w:val="_PLD_3f424227b77145b18d7b5c46cc9dfab8"/>
                <w:id w:val="14976195"/>
                <w:lock w:val="sdtLocked"/>
              </w:sdtPr>
              <w:sdtContent>
                <w:tc>
                  <w:tcPr>
                    <w:tcW w:w="488" w:type="pct"/>
                    <w:shd w:val="clear" w:color="auto" w:fill="auto"/>
                    <w:vAlign w:val="center"/>
                  </w:tcPr>
                  <w:p w:rsidR="00A813D0" w:rsidRDefault="00A813D0" w:rsidP="00F34F88">
                    <w:pPr>
                      <w:jc w:val="center"/>
                    </w:pPr>
                    <w:r>
                      <w:rPr>
                        <w:rFonts w:hint="eastAsia"/>
                      </w:rPr>
                      <w:t>构成同一控制下企业合并的依据</w:t>
                    </w:r>
                  </w:p>
                </w:tc>
              </w:sdtContent>
            </w:sdt>
            <w:sdt>
              <w:sdtPr>
                <w:tag w:val="_PLD_e8fd59ee75374533bfc1d1ff5c5dd604"/>
                <w:id w:val="14976196"/>
                <w:lock w:val="sdtLocked"/>
              </w:sdtPr>
              <w:sdtContent>
                <w:tc>
                  <w:tcPr>
                    <w:tcW w:w="488" w:type="pct"/>
                    <w:shd w:val="clear" w:color="auto" w:fill="auto"/>
                    <w:vAlign w:val="center"/>
                  </w:tcPr>
                  <w:p w:rsidR="00A813D0" w:rsidRDefault="00A813D0" w:rsidP="00F34F88">
                    <w:pPr>
                      <w:jc w:val="center"/>
                    </w:pPr>
                    <w:r>
                      <w:rPr>
                        <w:rFonts w:hint="eastAsia"/>
                      </w:rPr>
                      <w:t>合并日</w:t>
                    </w:r>
                  </w:p>
                </w:tc>
              </w:sdtContent>
            </w:sdt>
            <w:sdt>
              <w:sdtPr>
                <w:tag w:val="_PLD_0e812ed2b27d40c2bc820568242609ea"/>
                <w:id w:val="14976197"/>
                <w:lock w:val="sdtLocked"/>
              </w:sdtPr>
              <w:sdtContent>
                <w:tc>
                  <w:tcPr>
                    <w:tcW w:w="417" w:type="pct"/>
                    <w:shd w:val="clear" w:color="auto" w:fill="auto"/>
                    <w:vAlign w:val="center"/>
                  </w:tcPr>
                  <w:p w:rsidR="00A813D0" w:rsidRDefault="00A813D0" w:rsidP="00F34F88">
                    <w:pPr>
                      <w:jc w:val="center"/>
                    </w:pPr>
                    <w:r>
                      <w:rPr>
                        <w:rFonts w:hint="eastAsia"/>
                      </w:rPr>
                      <w:t>合并日的确定依据</w:t>
                    </w:r>
                  </w:p>
                </w:tc>
              </w:sdtContent>
            </w:sdt>
            <w:sdt>
              <w:sdtPr>
                <w:tag w:val="_PLD_d625705be55e4fdd9e867728c1965db0"/>
                <w:id w:val="14976198"/>
                <w:lock w:val="sdtLocked"/>
              </w:sdtPr>
              <w:sdtContent>
                <w:tc>
                  <w:tcPr>
                    <w:tcW w:w="700" w:type="pct"/>
                    <w:shd w:val="clear" w:color="auto" w:fill="auto"/>
                    <w:vAlign w:val="center"/>
                  </w:tcPr>
                  <w:p w:rsidR="00A813D0" w:rsidRDefault="00A813D0" w:rsidP="00F34F88">
                    <w:pPr>
                      <w:jc w:val="center"/>
                    </w:pPr>
                    <w:r>
                      <w:rPr>
                        <w:rFonts w:hint="eastAsia"/>
                      </w:rPr>
                      <w:t>合并当期期初至合并日被合并方的收入</w:t>
                    </w:r>
                  </w:p>
                </w:tc>
              </w:sdtContent>
            </w:sdt>
            <w:sdt>
              <w:sdtPr>
                <w:tag w:val="_PLD_03b7d7d580ac4e22b699e2e17f8f3009"/>
                <w:id w:val="14976199"/>
                <w:lock w:val="sdtLocked"/>
              </w:sdtPr>
              <w:sdtContent>
                <w:tc>
                  <w:tcPr>
                    <w:tcW w:w="672" w:type="pct"/>
                    <w:shd w:val="clear" w:color="auto" w:fill="auto"/>
                    <w:vAlign w:val="center"/>
                  </w:tcPr>
                  <w:p w:rsidR="00A813D0" w:rsidRDefault="00A813D0" w:rsidP="00F34F88">
                    <w:pPr>
                      <w:jc w:val="center"/>
                    </w:pPr>
                    <w:r>
                      <w:rPr>
                        <w:rFonts w:hint="eastAsia"/>
                      </w:rPr>
                      <w:t>合并当期期初至合并日被合并方的净利润</w:t>
                    </w:r>
                  </w:p>
                </w:tc>
              </w:sdtContent>
            </w:sdt>
            <w:sdt>
              <w:sdtPr>
                <w:tag w:val="_PLD_a1bf6594ef214561a400037e9b2c868d"/>
                <w:id w:val="14976200"/>
                <w:lock w:val="sdtLocked"/>
              </w:sdtPr>
              <w:sdtContent>
                <w:tc>
                  <w:tcPr>
                    <w:tcW w:w="700" w:type="pct"/>
                    <w:vAlign w:val="center"/>
                  </w:tcPr>
                  <w:p w:rsidR="00A813D0" w:rsidRDefault="00A813D0" w:rsidP="00F34F88">
                    <w:pPr>
                      <w:jc w:val="center"/>
                    </w:pPr>
                    <w:r>
                      <w:rPr>
                        <w:rFonts w:hint="eastAsia"/>
                      </w:rPr>
                      <w:t>比较期间被合并方的收入</w:t>
                    </w:r>
                  </w:p>
                </w:tc>
              </w:sdtContent>
            </w:sdt>
            <w:sdt>
              <w:sdtPr>
                <w:tag w:val="_PLD_c3156d36b4534057acbc9a11456c7f76"/>
                <w:id w:val="14976201"/>
                <w:lock w:val="sdtLocked"/>
              </w:sdtPr>
              <w:sdtContent>
                <w:tc>
                  <w:tcPr>
                    <w:tcW w:w="647" w:type="pct"/>
                    <w:vAlign w:val="center"/>
                  </w:tcPr>
                  <w:p w:rsidR="00A813D0" w:rsidRDefault="00A813D0" w:rsidP="00F34F88">
                    <w:pPr>
                      <w:jc w:val="center"/>
                    </w:pPr>
                    <w:r>
                      <w:rPr>
                        <w:rFonts w:hint="eastAsia"/>
                      </w:rPr>
                      <w:t>比较期间被合并方的净利润</w:t>
                    </w:r>
                  </w:p>
                </w:tc>
              </w:sdtContent>
            </w:sdt>
          </w:tr>
          <w:sdt>
            <w:sdtPr>
              <w:rPr>
                <w:rFonts w:ascii="宋体" w:hAnsi="宋体"/>
                <w:sz w:val="18"/>
                <w:szCs w:val="18"/>
              </w:rPr>
              <w:alias w:val="同一控制下企业合并明细"/>
              <w:tag w:val="_TUP_302a64ced564469c81c802e25f2f8f38"/>
              <w:id w:val="14976202"/>
              <w:lock w:val="sdtLocked"/>
            </w:sdtPr>
            <w:sdtContent>
              <w:tr w:rsidR="00A813D0" w:rsidTr="00F34F88">
                <w:trPr>
                  <w:trHeight w:val="301"/>
                </w:trPr>
                <w:tc>
                  <w:tcPr>
                    <w:tcW w:w="471" w:type="pct"/>
                    <w:shd w:val="clear" w:color="auto" w:fill="auto"/>
                  </w:tcPr>
                  <w:p w:rsidR="00A813D0" w:rsidRPr="00350902" w:rsidRDefault="00A813D0" w:rsidP="00F34F88">
                    <w:pPr>
                      <w:rPr>
                        <w:rFonts w:ascii="宋体" w:hAnsi="宋体"/>
                        <w:sz w:val="18"/>
                        <w:szCs w:val="18"/>
                      </w:rPr>
                    </w:pPr>
                    <w:r w:rsidRPr="00350902">
                      <w:rPr>
                        <w:rFonts w:ascii="宋体" w:hAnsi="宋体"/>
                        <w:sz w:val="18"/>
                        <w:szCs w:val="18"/>
                      </w:rPr>
                      <w:t>镇江恒顺商场有限公司</w:t>
                    </w:r>
                  </w:p>
                </w:tc>
                <w:tc>
                  <w:tcPr>
                    <w:tcW w:w="418" w:type="pct"/>
                    <w:shd w:val="clear" w:color="auto" w:fill="auto"/>
                  </w:tcPr>
                  <w:p w:rsidR="00A813D0" w:rsidRPr="00350902" w:rsidRDefault="00A813D0" w:rsidP="00F34F88">
                    <w:pPr>
                      <w:jc w:val="right"/>
                      <w:rPr>
                        <w:rFonts w:ascii="宋体" w:hAnsi="宋体"/>
                        <w:sz w:val="18"/>
                        <w:szCs w:val="18"/>
                      </w:rPr>
                    </w:pPr>
                    <w:r w:rsidRPr="00350902">
                      <w:rPr>
                        <w:rFonts w:ascii="宋体" w:hAnsi="宋体"/>
                        <w:sz w:val="18"/>
                        <w:szCs w:val="18"/>
                      </w:rPr>
                      <w:t>100.00%</w:t>
                    </w:r>
                  </w:p>
                </w:tc>
                <w:tc>
                  <w:tcPr>
                    <w:tcW w:w="488" w:type="pct"/>
                    <w:shd w:val="clear" w:color="auto" w:fill="auto"/>
                  </w:tcPr>
                  <w:p w:rsidR="00A813D0" w:rsidRPr="00350902" w:rsidRDefault="00A813D0" w:rsidP="00F34F88">
                    <w:pPr>
                      <w:rPr>
                        <w:rFonts w:ascii="宋体" w:hAnsi="宋体"/>
                        <w:sz w:val="18"/>
                        <w:szCs w:val="18"/>
                      </w:rPr>
                    </w:pPr>
                    <w:r w:rsidRPr="00350902">
                      <w:rPr>
                        <w:rFonts w:ascii="宋体" w:hAnsi="宋体"/>
                        <w:sz w:val="18"/>
                        <w:szCs w:val="18"/>
                      </w:rPr>
                      <w:t>合并前后均受同一方控制</w:t>
                    </w:r>
                  </w:p>
                </w:tc>
                <w:tc>
                  <w:tcPr>
                    <w:tcW w:w="488" w:type="pct"/>
                    <w:shd w:val="clear" w:color="auto" w:fill="auto"/>
                  </w:tcPr>
                  <w:p w:rsidR="00A813D0" w:rsidRPr="00350902" w:rsidRDefault="00A813D0" w:rsidP="00F34F88">
                    <w:pPr>
                      <w:rPr>
                        <w:rFonts w:ascii="宋体" w:hAnsi="宋体"/>
                        <w:sz w:val="18"/>
                        <w:szCs w:val="18"/>
                      </w:rPr>
                    </w:pPr>
                    <w:r w:rsidRPr="00350902">
                      <w:rPr>
                        <w:rFonts w:ascii="宋体" w:hAnsi="宋体"/>
                        <w:sz w:val="18"/>
                        <w:szCs w:val="18"/>
                      </w:rPr>
                      <w:t>2019年10月31日</w:t>
                    </w:r>
                  </w:p>
                </w:tc>
                <w:tc>
                  <w:tcPr>
                    <w:tcW w:w="417" w:type="pct"/>
                    <w:shd w:val="clear" w:color="auto" w:fill="auto"/>
                  </w:tcPr>
                  <w:p w:rsidR="00A813D0" w:rsidRPr="00350902" w:rsidRDefault="00A813D0" w:rsidP="00F34F88">
                    <w:pPr>
                      <w:rPr>
                        <w:rFonts w:ascii="宋体" w:hAnsi="宋体"/>
                        <w:sz w:val="18"/>
                        <w:szCs w:val="18"/>
                      </w:rPr>
                    </w:pPr>
                    <w:r w:rsidRPr="00350902">
                      <w:rPr>
                        <w:rFonts w:ascii="宋体" w:hAnsi="宋体"/>
                        <w:sz w:val="18"/>
                        <w:szCs w:val="18"/>
                      </w:rPr>
                      <w:t>控制权已转移</w:t>
                    </w:r>
                  </w:p>
                </w:tc>
                <w:tc>
                  <w:tcPr>
                    <w:tcW w:w="700" w:type="pct"/>
                    <w:shd w:val="clear" w:color="auto" w:fill="auto"/>
                    <w:vAlign w:val="center"/>
                  </w:tcPr>
                  <w:p w:rsidR="00A813D0" w:rsidRPr="00350902" w:rsidRDefault="00A813D0" w:rsidP="00F34F88">
                    <w:pPr>
                      <w:jc w:val="right"/>
                      <w:rPr>
                        <w:rFonts w:ascii="宋体" w:hAnsi="宋体"/>
                        <w:sz w:val="18"/>
                        <w:szCs w:val="18"/>
                      </w:rPr>
                    </w:pPr>
                    <w:r w:rsidRPr="00350902">
                      <w:rPr>
                        <w:rFonts w:ascii="宋体" w:hAnsi="宋体"/>
                        <w:sz w:val="18"/>
                        <w:szCs w:val="18"/>
                      </w:rPr>
                      <w:t>25,317,631.66</w:t>
                    </w:r>
                  </w:p>
                </w:tc>
                <w:tc>
                  <w:tcPr>
                    <w:tcW w:w="672" w:type="pct"/>
                    <w:shd w:val="clear" w:color="auto" w:fill="auto"/>
                    <w:vAlign w:val="center"/>
                  </w:tcPr>
                  <w:p w:rsidR="00A813D0" w:rsidRPr="00350902" w:rsidRDefault="00A813D0" w:rsidP="00F34F88">
                    <w:pPr>
                      <w:jc w:val="right"/>
                      <w:rPr>
                        <w:rFonts w:ascii="宋体" w:hAnsi="宋体"/>
                        <w:sz w:val="18"/>
                        <w:szCs w:val="18"/>
                      </w:rPr>
                    </w:pPr>
                    <w:r w:rsidRPr="00350902">
                      <w:rPr>
                        <w:rFonts w:ascii="宋体" w:hAnsi="宋体"/>
                        <w:sz w:val="18"/>
                        <w:szCs w:val="18"/>
                      </w:rPr>
                      <w:t>2,741,601.86</w:t>
                    </w:r>
                  </w:p>
                </w:tc>
                <w:tc>
                  <w:tcPr>
                    <w:tcW w:w="700" w:type="pct"/>
                    <w:vAlign w:val="center"/>
                  </w:tcPr>
                  <w:p w:rsidR="00A813D0" w:rsidRPr="00350902" w:rsidRDefault="00A813D0" w:rsidP="00F34F88">
                    <w:pPr>
                      <w:jc w:val="right"/>
                      <w:rPr>
                        <w:rFonts w:ascii="宋体" w:hAnsi="宋体"/>
                        <w:sz w:val="18"/>
                        <w:szCs w:val="18"/>
                      </w:rPr>
                    </w:pPr>
                    <w:r w:rsidRPr="00350902">
                      <w:rPr>
                        <w:rFonts w:ascii="宋体" w:hAnsi="宋体"/>
                        <w:sz w:val="18"/>
                        <w:szCs w:val="18"/>
                      </w:rPr>
                      <w:t>28,255,963.07</w:t>
                    </w:r>
                  </w:p>
                </w:tc>
                <w:tc>
                  <w:tcPr>
                    <w:tcW w:w="647" w:type="pct"/>
                    <w:vAlign w:val="center"/>
                  </w:tcPr>
                  <w:p w:rsidR="00A813D0" w:rsidRPr="00350902" w:rsidRDefault="00A813D0" w:rsidP="00F34F88">
                    <w:pPr>
                      <w:jc w:val="right"/>
                      <w:rPr>
                        <w:rFonts w:ascii="宋体" w:hAnsi="宋体"/>
                        <w:sz w:val="18"/>
                        <w:szCs w:val="18"/>
                      </w:rPr>
                    </w:pPr>
                    <w:r w:rsidRPr="00350902">
                      <w:rPr>
                        <w:rFonts w:ascii="宋体" w:hAnsi="宋体"/>
                        <w:sz w:val="18"/>
                        <w:szCs w:val="18"/>
                      </w:rPr>
                      <w:t>2,467,178.31</w:t>
                    </w:r>
                  </w:p>
                </w:tc>
              </w:tr>
            </w:sdtContent>
          </w:sdt>
        </w:tbl>
        <w:p w:rsidR="00B33BEC" w:rsidRDefault="000A28D2" w:rsidP="00436FC5">
          <w:pPr>
            <w:spacing w:line="400" w:lineRule="exact"/>
            <w:ind w:firstLineChars="200" w:firstLine="420"/>
            <w:jc w:val="left"/>
            <w:rPr>
              <w:rFonts w:cs="Arial"/>
              <w:szCs w:val="21"/>
            </w:rPr>
          </w:pPr>
          <w:r w:rsidRPr="00126B4E">
            <w:rPr>
              <w:rFonts w:ascii="宋体" w:hAnsi="宋体" w:hint="eastAsia"/>
            </w:rPr>
            <w:t>注：2</w:t>
          </w:r>
          <w:r w:rsidRPr="00126B4E">
            <w:rPr>
              <w:rFonts w:ascii="宋体" w:hAnsi="宋体"/>
            </w:rPr>
            <w:t>019</w:t>
          </w:r>
          <w:r w:rsidRPr="00126B4E">
            <w:rPr>
              <w:rFonts w:ascii="宋体" w:hAnsi="宋体" w:hint="eastAsia"/>
            </w:rPr>
            <w:t>年9月2</w:t>
          </w:r>
          <w:r w:rsidRPr="00126B4E">
            <w:rPr>
              <w:rFonts w:ascii="宋体" w:hAnsi="宋体"/>
            </w:rPr>
            <w:t>6</w:t>
          </w:r>
          <w:r w:rsidRPr="00126B4E">
            <w:rPr>
              <w:rFonts w:ascii="宋体" w:hAnsi="宋体" w:hint="eastAsia"/>
            </w:rPr>
            <w:t>日，公司第七届董事会第十二次会议审议通过了《关于收购镇江恒顺商场有限公司股权的议案》，同意公司出资4,424.49万元收购控股股东江苏恒顺集团有限公司所属全资子公司镇江恒顺商场有限公司的100%股权，镇江恒顺商场有限公司的股东全部权益在评估基准日的市场价值为4,424.49万元。</w:t>
          </w:r>
        </w:p>
      </w:sdtContent>
    </w:sdt>
    <w:p w:rsidR="00B33BEC" w:rsidRDefault="00B33BEC">
      <w:pPr>
        <w:rPr>
          <w:szCs w:val="21"/>
        </w:rPr>
      </w:pPr>
    </w:p>
    <w:p w:rsidR="00B33BEC" w:rsidRDefault="00EC273B" w:rsidP="00816693">
      <w:pPr>
        <w:pStyle w:val="4"/>
        <w:numPr>
          <w:ilvl w:val="0"/>
          <w:numId w:val="101"/>
        </w:numPr>
        <w:ind w:left="426" w:hanging="426"/>
      </w:pPr>
      <w:r>
        <w:rPr>
          <w:rFonts w:hint="eastAsia"/>
        </w:rPr>
        <w:t>合并成本</w:t>
      </w:r>
    </w:p>
    <w:sdt>
      <w:sdtPr>
        <w:rPr>
          <w:rFonts w:cs="Arial" w:hint="eastAsia"/>
          <w:b/>
          <w:bCs/>
          <w:szCs w:val="21"/>
        </w:rPr>
        <w:alias w:val="模块:合并成本"/>
        <w:tag w:val="_SEC_edaaabff5d0c497e892b28e2eb8a8694"/>
        <w:id w:val="-314177054"/>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223220761"/>
            <w:lock w:val="sdtContentLocked"/>
            <w:placeholder>
              <w:docPart w:val="GBC22222222222222222222222222222"/>
            </w:placeholder>
          </w:sdtPr>
          <w:sdtContent>
            <w:p w:rsidR="00B33BEC" w:rsidRDefault="00FE1625">
              <w:r w:rsidRPr="00E6394E">
                <w:rPr>
                  <w:rFonts w:ascii="宋体" w:hAnsi="宋体"/>
                  <w:sz w:val="18"/>
                </w:rPr>
                <w:fldChar w:fldCharType="begin"/>
              </w:r>
              <w:r w:rsidR="001D29C6">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合并成本"/>
              <w:tag w:val="_GBC_357520090212412ea44dcf12e5071db1"/>
              <w:id w:val="215640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合并成本"/>
              <w:tag w:val="_GBC_bf160fe83cf848c7bc9823481e0c4b39"/>
              <w:id w:val="21564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8"/>
            <w:gridCol w:w="4308"/>
          </w:tblGrid>
          <w:tr w:rsidR="001D29C6" w:rsidTr="001D29C6">
            <w:trPr>
              <w:jc w:val="center"/>
            </w:trPr>
            <w:sdt>
              <w:sdtPr>
                <w:tag w:val="_PLD_3861184c57a746659a54c9c232ed66d0"/>
                <w:id w:val="793183"/>
                <w:lock w:val="sdtLocked"/>
              </w:sdtPr>
              <w:sdtContent>
                <w:tc>
                  <w:tcPr>
                    <w:tcW w:w="2540" w:type="pct"/>
                    <w:shd w:val="clear" w:color="auto" w:fill="auto"/>
                  </w:tcPr>
                  <w:p w:rsidR="001D29C6" w:rsidRDefault="001D29C6" w:rsidP="0068483D">
                    <w:pPr>
                      <w:rPr>
                        <w:rFonts w:cs="Arial"/>
                        <w:szCs w:val="21"/>
                      </w:rPr>
                    </w:pPr>
                    <w:r>
                      <w:rPr>
                        <w:rFonts w:cs="Arial" w:hint="eastAsia"/>
                        <w:szCs w:val="21"/>
                        <w:lang w:val="en-GB"/>
                      </w:rPr>
                      <w:t>合并成本</w:t>
                    </w:r>
                  </w:p>
                </w:tc>
              </w:sdtContent>
            </w:sdt>
            <w:sdt>
              <w:sdtPr>
                <w:rPr>
                  <w:szCs w:val="21"/>
                </w:rPr>
                <w:alias w:val="同一控制下企业合并成本明细-公司名称"/>
                <w:tag w:val="_GBC_d09ee04f3f7d4790be8d5ece4cb0b451"/>
                <w:id w:val="793184"/>
                <w:lock w:val="sdtLocked"/>
              </w:sdtPr>
              <w:sdtContent>
                <w:tc>
                  <w:tcPr>
                    <w:tcW w:w="2460" w:type="pct"/>
                  </w:tcPr>
                  <w:p w:rsidR="001D29C6" w:rsidRDefault="001D29C6" w:rsidP="0068483D">
                    <w:pPr>
                      <w:rPr>
                        <w:szCs w:val="21"/>
                      </w:rPr>
                    </w:pPr>
                    <w:r>
                      <w:rPr>
                        <w:szCs w:val="21"/>
                      </w:rPr>
                      <w:t>镇江恒顺商场有限公司</w:t>
                    </w:r>
                  </w:p>
                </w:tc>
              </w:sdtContent>
            </w:sdt>
          </w:tr>
          <w:tr w:rsidR="001D29C6" w:rsidTr="001D29C6">
            <w:trPr>
              <w:jc w:val="center"/>
            </w:trPr>
            <w:sdt>
              <w:sdtPr>
                <w:tag w:val="_PLD_4ad393d16a214249a5457277a85b2332"/>
                <w:id w:val="793185"/>
                <w:lock w:val="sdtLocked"/>
              </w:sdtPr>
              <w:sdtContent>
                <w:tc>
                  <w:tcPr>
                    <w:tcW w:w="2540" w:type="pct"/>
                    <w:shd w:val="clear" w:color="auto" w:fill="auto"/>
                    <w:vAlign w:val="center"/>
                  </w:tcPr>
                  <w:p w:rsidR="001D29C6" w:rsidRDefault="001D29C6" w:rsidP="0068483D">
                    <w:pPr>
                      <w:rPr>
                        <w:rFonts w:cs="Arial"/>
                        <w:color w:val="000000"/>
                        <w:szCs w:val="21"/>
                      </w:rPr>
                    </w:pPr>
                    <w:r>
                      <w:rPr>
                        <w:rFonts w:cs="Arial"/>
                        <w:color w:val="000000"/>
                        <w:szCs w:val="21"/>
                      </w:rPr>
                      <w:t>--</w:t>
                    </w:r>
                    <w:r>
                      <w:rPr>
                        <w:rFonts w:cs="Arial" w:hint="eastAsia"/>
                        <w:color w:val="000000"/>
                        <w:szCs w:val="21"/>
                        <w:lang w:val="en-GB"/>
                      </w:rPr>
                      <w:t>现金</w:t>
                    </w:r>
                  </w:p>
                </w:tc>
              </w:sdtContent>
            </w:sdt>
            <w:tc>
              <w:tcPr>
                <w:tcW w:w="2460" w:type="pct"/>
              </w:tcPr>
              <w:p w:rsidR="001D29C6" w:rsidRPr="001D29C6" w:rsidRDefault="001D29C6" w:rsidP="0068483D">
                <w:pPr>
                  <w:jc w:val="right"/>
                  <w:rPr>
                    <w:rFonts w:ascii="宋体" w:hAnsi="宋体"/>
                    <w:szCs w:val="21"/>
                  </w:rPr>
                </w:pPr>
                <w:r w:rsidRPr="001D29C6">
                  <w:rPr>
                    <w:rFonts w:ascii="宋体" w:hAnsi="宋体"/>
                  </w:rPr>
                  <w:t>44,244,900.00</w:t>
                </w:r>
              </w:p>
            </w:tc>
          </w:tr>
          <w:tr w:rsidR="001D29C6" w:rsidTr="001D29C6">
            <w:trPr>
              <w:jc w:val="center"/>
            </w:trPr>
            <w:sdt>
              <w:sdtPr>
                <w:tag w:val="_PLD_68493a6367714f93ae10056d03c3fcfb"/>
                <w:id w:val="793186"/>
                <w:lock w:val="sdtLocked"/>
              </w:sdtPr>
              <w:sdtContent>
                <w:tc>
                  <w:tcPr>
                    <w:tcW w:w="2540" w:type="pct"/>
                    <w:shd w:val="clear" w:color="auto" w:fill="auto"/>
                    <w:vAlign w:val="center"/>
                  </w:tcPr>
                  <w:p w:rsidR="001D29C6" w:rsidRDefault="001D29C6" w:rsidP="0068483D">
                    <w:pPr>
                      <w:rPr>
                        <w:rFonts w:cs="Arial"/>
                        <w:color w:val="000000"/>
                        <w:szCs w:val="21"/>
                      </w:rPr>
                    </w:pPr>
                    <w:r>
                      <w:rPr>
                        <w:rFonts w:cs="Arial"/>
                        <w:color w:val="000000"/>
                        <w:szCs w:val="21"/>
                      </w:rPr>
                      <w:t>--</w:t>
                    </w:r>
                    <w:r>
                      <w:rPr>
                        <w:rFonts w:cs="Arial" w:hint="eastAsia"/>
                        <w:color w:val="000000"/>
                        <w:szCs w:val="21"/>
                        <w:lang w:val="en-GB"/>
                      </w:rPr>
                      <w:t>非现金资产的账面价值</w:t>
                    </w:r>
                  </w:p>
                </w:tc>
              </w:sdtContent>
            </w:sdt>
            <w:tc>
              <w:tcPr>
                <w:tcW w:w="2460" w:type="pct"/>
              </w:tcPr>
              <w:p w:rsidR="001D29C6" w:rsidRDefault="001D29C6" w:rsidP="0068483D">
                <w:pPr>
                  <w:jc w:val="right"/>
                  <w:rPr>
                    <w:szCs w:val="21"/>
                  </w:rPr>
                </w:pPr>
              </w:p>
            </w:tc>
          </w:tr>
          <w:tr w:rsidR="001D29C6" w:rsidTr="001D29C6">
            <w:trPr>
              <w:jc w:val="center"/>
            </w:trPr>
            <w:sdt>
              <w:sdtPr>
                <w:tag w:val="_PLD_6d5fd703f3f64454ac1f115a9109081f"/>
                <w:id w:val="793187"/>
                <w:lock w:val="sdtLocked"/>
              </w:sdtPr>
              <w:sdtContent>
                <w:tc>
                  <w:tcPr>
                    <w:tcW w:w="2540" w:type="pct"/>
                    <w:shd w:val="clear" w:color="auto" w:fill="auto"/>
                    <w:vAlign w:val="center"/>
                  </w:tcPr>
                  <w:p w:rsidR="001D29C6" w:rsidRDefault="001D29C6" w:rsidP="0068483D">
                    <w:pPr>
                      <w:rPr>
                        <w:rFonts w:cs="Arial"/>
                        <w:color w:val="000000"/>
                        <w:szCs w:val="21"/>
                      </w:rPr>
                    </w:pPr>
                    <w:r>
                      <w:rPr>
                        <w:rFonts w:cs="Arial"/>
                        <w:color w:val="000000"/>
                        <w:szCs w:val="21"/>
                      </w:rPr>
                      <w:t>--</w:t>
                    </w:r>
                    <w:r>
                      <w:rPr>
                        <w:rFonts w:cs="Arial" w:hint="eastAsia"/>
                        <w:color w:val="000000"/>
                        <w:szCs w:val="21"/>
                        <w:lang w:val="en-GB"/>
                      </w:rPr>
                      <w:t>发行或承担的债务的账面价值</w:t>
                    </w:r>
                  </w:p>
                </w:tc>
              </w:sdtContent>
            </w:sdt>
            <w:tc>
              <w:tcPr>
                <w:tcW w:w="2460" w:type="pct"/>
              </w:tcPr>
              <w:p w:rsidR="001D29C6" w:rsidRDefault="001D29C6" w:rsidP="0068483D">
                <w:pPr>
                  <w:jc w:val="right"/>
                  <w:rPr>
                    <w:szCs w:val="21"/>
                  </w:rPr>
                </w:pPr>
              </w:p>
            </w:tc>
          </w:tr>
          <w:tr w:rsidR="001D29C6" w:rsidTr="001D29C6">
            <w:trPr>
              <w:jc w:val="center"/>
            </w:trPr>
            <w:sdt>
              <w:sdtPr>
                <w:tag w:val="_PLD_3ac0d0ac5d3743b6a875402a766519f9"/>
                <w:id w:val="793188"/>
                <w:lock w:val="sdtLocked"/>
              </w:sdtPr>
              <w:sdtContent>
                <w:tc>
                  <w:tcPr>
                    <w:tcW w:w="2540" w:type="pct"/>
                    <w:shd w:val="clear" w:color="auto" w:fill="auto"/>
                    <w:vAlign w:val="center"/>
                  </w:tcPr>
                  <w:p w:rsidR="001D29C6" w:rsidRDefault="001D29C6" w:rsidP="0068483D">
                    <w:pPr>
                      <w:rPr>
                        <w:rFonts w:cs="Arial"/>
                        <w:color w:val="000000"/>
                        <w:szCs w:val="21"/>
                      </w:rPr>
                    </w:pPr>
                    <w:r>
                      <w:rPr>
                        <w:rFonts w:cs="Arial"/>
                        <w:color w:val="000000"/>
                        <w:szCs w:val="21"/>
                      </w:rPr>
                      <w:t>--</w:t>
                    </w:r>
                    <w:r>
                      <w:rPr>
                        <w:rFonts w:cs="Arial" w:hint="eastAsia"/>
                        <w:color w:val="000000"/>
                        <w:szCs w:val="21"/>
                        <w:lang w:val="en-GB"/>
                      </w:rPr>
                      <w:t>发行的权益性证券的面值</w:t>
                    </w:r>
                  </w:p>
                </w:tc>
              </w:sdtContent>
            </w:sdt>
            <w:tc>
              <w:tcPr>
                <w:tcW w:w="2460" w:type="pct"/>
              </w:tcPr>
              <w:p w:rsidR="001D29C6" w:rsidRDefault="001D29C6" w:rsidP="0068483D">
                <w:pPr>
                  <w:jc w:val="right"/>
                  <w:rPr>
                    <w:szCs w:val="21"/>
                  </w:rPr>
                </w:pPr>
              </w:p>
            </w:tc>
          </w:tr>
          <w:tr w:rsidR="001D29C6" w:rsidTr="001D29C6">
            <w:trPr>
              <w:jc w:val="center"/>
            </w:trPr>
            <w:sdt>
              <w:sdtPr>
                <w:tag w:val="_PLD_b4592c38b93f44eb9a367fbe6c7af656"/>
                <w:id w:val="793189"/>
                <w:lock w:val="sdtLocked"/>
              </w:sdtPr>
              <w:sdtContent>
                <w:tc>
                  <w:tcPr>
                    <w:tcW w:w="2540" w:type="pct"/>
                    <w:shd w:val="clear" w:color="auto" w:fill="auto"/>
                    <w:vAlign w:val="center"/>
                  </w:tcPr>
                  <w:p w:rsidR="001D29C6" w:rsidRDefault="001D29C6" w:rsidP="0068483D">
                    <w:pPr>
                      <w:rPr>
                        <w:rFonts w:cs="Arial"/>
                        <w:color w:val="000000"/>
                        <w:szCs w:val="21"/>
                      </w:rPr>
                    </w:pPr>
                    <w:r>
                      <w:rPr>
                        <w:rFonts w:cs="Arial"/>
                        <w:color w:val="000000"/>
                        <w:szCs w:val="21"/>
                      </w:rPr>
                      <w:t>--</w:t>
                    </w:r>
                    <w:r>
                      <w:rPr>
                        <w:rFonts w:cs="Arial" w:hint="eastAsia"/>
                        <w:color w:val="000000"/>
                        <w:szCs w:val="21"/>
                        <w:lang w:val="en-GB"/>
                      </w:rPr>
                      <w:t>或有对价</w:t>
                    </w:r>
                  </w:p>
                </w:tc>
              </w:sdtContent>
            </w:sdt>
            <w:tc>
              <w:tcPr>
                <w:tcW w:w="2460" w:type="pct"/>
              </w:tcPr>
              <w:p w:rsidR="001D29C6" w:rsidRDefault="001D29C6" w:rsidP="0068483D">
                <w:pPr>
                  <w:jc w:val="right"/>
                  <w:rPr>
                    <w:szCs w:val="21"/>
                  </w:rPr>
                </w:pPr>
              </w:p>
            </w:tc>
          </w:tr>
        </w:tbl>
        <w:p w:rsidR="00B33BEC" w:rsidRDefault="00FE1625">
          <w:pPr>
            <w:rPr>
              <w:rFonts w:cs="Arial"/>
              <w:szCs w:val="21"/>
            </w:rPr>
          </w:pPr>
        </w:p>
      </w:sdtContent>
    </w:sdt>
    <w:p w:rsidR="00B33BEC" w:rsidRDefault="00EC273B" w:rsidP="00816693">
      <w:pPr>
        <w:pStyle w:val="4"/>
        <w:numPr>
          <w:ilvl w:val="0"/>
          <w:numId w:val="101"/>
        </w:numPr>
        <w:ind w:left="426" w:hanging="426"/>
      </w:pPr>
      <w:r>
        <w:rPr>
          <w:rFonts w:hint="eastAsia"/>
        </w:rPr>
        <w:t>合并日被合并方资产、负债的账面价值</w:t>
      </w:r>
    </w:p>
    <w:sdt>
      <w:sdtPr>
        <w:rPr>
          <w:rFonts w:cs="Arial" w:hint="eastAsia"/>
          <w:b/>
          <w:bCs/>
          <w:szCs w:val="21"/>
        </w:rPr>
        <w:alias w:val="模块:被合并方的资产、负债"/>
        <w:tag w:val="_SEC_3cd340c85c3541dcbc338d9d67d159e4"/>
        <w:id w:val="1448511626"/>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1307784056"/>
            <w:lock w:val="sdtContentLocked"/>
            <w:placeholder>
              <w:docPart w:val="GBC22222222222222222222222222222"/>
            </w:placeholder>
          </w:sdtPr>
          <w:sdtContent>
            <w:p w:rsidR="00B33BEC" w:rsidRDefault="00FE1625">
              <w:r w:rsidRPr="00E6394E">
                <w:rPr>
                  <w:rFonts w:ascii="宋体" w:hAnsi="宋体"/>
                  <w:sz w:val="18"/>
                </w:rPr>
                <w:fldChar w:fldCharType="begin"/>
              </w:r>
              <w:r w:rsidR="001D29C6">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D29C6">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r>
            <w:rPr>
              <w:rFonts w:hint="eastAsia"/>
            </w:rPr>
            <w:t>:</w:t>
          </w:r>
          <w:sdt>
            <w:sdtPr>
              <w:rPr>
                <w:rFonts w:hint="eastAsia"/>
              </w:rPr>
              <w:alias w:val="单位：财务附注：合并日被合并方资产、负债的账面价值"/>
              <w:tag w:val="_GBC_40ecb31d91524802888565cf5e740942"/>
              <w:id w:val="1918438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合并日被合并方资产、负债的账面价值"/>
              <w:tag w:val="_GBC_10e87b9f74f84d0e9a09bd5eed205468"/>
              <w:id w:val="-727458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402"/>
            <w:gridCol w:w="2845"/>
          </w:tblGrid>
          <w:tr w:rsidR="00235355" w:rsidTr="006D75B1">
            <w:trPr>
              <w:jc w:val="center"/>
            </w:trPr>
            <w:tc>
              <w:tcPr>
                <w:tcW w:w="1548" w:type="pct"/>
                <w:vMerge w:val="restart"/>
                <w:shd w:val="clear" w:color="auto" w:fill="auto"/>
              </w:tcPr>
              <w:p w:rsidR="00235355" w:rsidRDefault="00235355" w:rsidP="006D75B1">
                <w:pPr>
                  <w:rPr>
                    <w:rFonts w:cs="Arial"/>
                    <w:szCs w:val="21"/>
                  </w:rPr>
                </w:pPr>
              </w:p>
            </w:tc>
            <w:sdt>
              <w:sdtPr>
                <w:rPr>
                  <w:rFonts w:cs="Arial" w:hint="eastAsia"/>
                  <w:szCs w:val="21"/>
                  <w:lang w:val="en-GB"/>
                </w:rPr>
                <w:alias w:val="被合并方的资产、负债明细-公司名称"/>
                <w:tag w:val="_GBC_e9b1593733f643f9a2c837eefae98a8d"/>
                <w:id w:val="2352488"/>
                <w:lock w:val="sdtLocked"/>
              </w:sdtPr>
              <w:sdtContent>
                <w:tc>
                  <w:tcPr>
                    <w:tcW w:w="3452" w:type="pct"/>
                    <w:gridSpan w:val="2"/>
                    <w:shd w:val="clear" w:color="auto" w:fill="auto"/>
                  </w:tcPr>
                  <w:p w:rsidR="00235355" w:rsidRDefault="00235355" w:rsidP="006D75B1">
                    <w:pPr>
                      <w:jc w:val="center"/>
                      <w:rPr>
                        <w:rFonts w:cs="Arial"/>
                        <w:szCs w:val="21"/>
                        <w:lang w:val="en-GB"/>
                      </w:rPr>
                    </w:pPr>
                    <w:r w:rsidRPr="001D29C6">
                      <w:rPr>
                        <w:rFonts w:ascii="宋体" w:hAnsi="宋体" w:hint="eastAsia"/>
                        <w:szCs w:val="21"/>
                      </w:rPr>
                      <w:t>镇江恒顺商场有限公司</w:t>
                    </w:r>
                  </w:p>
                </w:tc>
              </w:sdtContent>
            </w:sdt>
          </w:tr>
          <w:tr w:rsidR="00235355" w:rsidTr="006D75B1">
            <w:trPr>
              <w:jc w:val="center"/>
            </w:trPr>
            <w:tc>
              <w:tcPr>
                <w:tcW w:w="1548" w:type="pct"/>
                <w:vMerge/>
                <w:shd w:val="clear" w:color="auto" w:fill="auto"/>
              </w:tcPr>
              <w:p w:rsidR="00235355" w:rsidRDefault="00235355" w:rsidP="006D75B1">
                <w:pPr>
                  <w:rPr>
                    <w:rFonts w:cs="Arial"/>
                    <w:szCs w:val="21"/>
                  </w:rPr>
                </w:pPr>
              </w:p>
            </w:tc>
            <w:sdt>
              <w:sdtPr>
                <w:tag w:val="_PLD_bee6c3563d97418a99a2ebc03e19e7e6"/>
                <w:id w:val="2352489"/>
                <w:lock w:val="sdtLocked"/>
              </w:sdtPr>
              <w:sdtContent>
                <w:tc>
                  <w:tcPr>
                    <w:tcW w:w="1880" w:type="pct"/>
                    <w:shd w:val="clear" w:color="auto" w:fill="auto"/>
                  </w:tcPr>
                  <w:p w:rsidR="00235355" w:rsidRDefault="00235355" w:rsidP="006D75B1">
                    <w:pPr>
                      <w:jc w:val="center"/>
                      <w:rPr>
                        <w:rFonts w:cs="Arial"/>
                        <w:szCs w:val="21"/>
                      </w:rPr>
                    </w:pPr>
                    <w:r>
                      <w:rPr>
                        <w:rFonts w:cs="Arial" w:hint="eastAsia"/>
                        <w:szCs w:val="21"/>
                        <w:lang w:val="en-GB"/>
                      </w:rPr>
                      <w:t>合并日</w:t>
                    </w:r>
                  </w:p>
                </w:tc>
              </w:sdtContent>
            </w:sdt>
            <w:sdt>
              <w:sdtPr>
                <w:tag w:val="_PLD_d6af255a88be4e5e82a7e5c33e295842"/>
                <w:id w:val="2352490"/>
                <w:lock w:val="sdtLocked"/>
              </w:sdtPr>
              <w:sdtContent>
                <w:tc>
                  <w:tcPr>
                    <w:tcW w:w="1572" w:type="pct"/>
                    <w:shd w:val="clear" w:color="auto" w:fill="auto"/>
                  </w:tcPr>
                  <w:p w:rsidR="00235355" w:rsidRDefault="00235355" w:rsidP="006D75B1">
                    <w:pPr>
                      <w:jc w:val="center"/>
                      <w:rPr>
                        <w:rFonts w:cs="Arial"/>
                        <w:szCs w:val="21"/>
                        <w:lang w:val="en-GB"/>
                      </w:rPr>
                    </w:pPr>
                    <w:r>
                      <w:rPr>
                        <w:rFonts w:cs="Arial" w:hint="eastAsia"/>
                        <w:szCs w:val="21"/>
                        <w:lang w:val="en-GB"/>
                      </w:rPr>
                      <w:t>上期期末</w:t>
                    </w:r>
                  </w:p>
                </w:tc>
              </w:sdtContent>
            </w:sdt>
          </w:tr>
          <w:tr w:rsidR="00235355" w:rsidTr="006D75B1">
            <w:trPr>
              <w:jc w:val="center"/>
            </w:trPr>
            <w:sdt>
              <w:sdtPr>
                <w:tag w:val="_PLD_37dd587b4e88437cb4e15f8351bf9587"/>
                <w:id w:val="2352491"/>
                <w:lock w:val="sdtLocked"/>
              </w:sdtPr>
              <w:sdtContent>
                <w:tc>
                  <w:tcPr>
                    <w:tcW w:w="1548" w:type="pct"/>
                    <w:shd w:val="clear" w:color="auto" w:fill="auto"/>
                    <w:vAlign w:val="center"/>
                  </w:tcPr>
                  <w:p w:rsidR="00235355" w:rsidRDefault="00235355" w:rsidP="006D75B1">
                    <w:pPr>
                      <w:rPr>
                        <w:rFonts w:cs="Arial"/>
                        <w:color w:val="000000"/>
                        <w:szCs w:val="21"/>
                      </w:rPr>
                    </w:pPr>
                    <w:r>
                      <w:rPr>
                        <w:rFonts w:cs="Arial" w:hint="eastAsia"/>
                        <w:color w:val="000000"/>
                        <w:szCs w:val="21"/>
                        <w:lang w:val="en-GB"/>
                      </w:rPr>
                      <w:t>资产</w:t>
                    </w:r>
                    <w:r>
                      <w:rPr>
                        <w:rFonts w:cs="Arial" w:hint="eastAsia"/>
                        <w:color w:val="000000"/>
                        <w:szCs w:val="21"/>
                        <w:lang w:val="en-GB"/>
                      </w:rPr>
                      <w:t>:</w:t>
                    </w:r>
                  </w:p>
                </w:tc>
              </w:sdtContent>
            </w:sdt>
            <w:tc>
              <w:tcPr>
                <w:tcW w:w="1880" w:type="pct"/>
              </w:tcPr>
              <w:p w:rsidR="00235355" w:rsidRPr="00235355" w:rsidRDefault="00235355" w:rsidP="006D75B1">
                <w:pPr>
                  <w:jc w:val="right"/>
                  <w:rPr>
                    <w:rFonts w:ascii="宋体" w:hAnsi="宋体" w:cs="Arial"/>
                    <w:szCs w:val="21"/>
                  </w:rPr>
                </w:pPr>
                <w:r w:rsidRPr="00235355">
                  <w:rPr>
                    <w:rFonts w:ascii="宋体" w:hAnsi="宋体"/>
                  </w:rPr>
                  <w:t>28,988,734.06</w:t>
                </w:r>
              </w:p>
            </w:tc>
            <w:tc>
              <w:tcPr>
                <w:tcW w:w="1572" w:type="pct"/>
              </w:tcPr>
              <w:p w:rsidR="00235355" w:rsidRPr="00235355" w:rsidRDefault="00235355" w:rsidP="006D75B1">
                <w:pPr>
                  <w:jc w:val="right"/>
                  <w:rPr>
                    <w:rFonts w:ascii="宋体" w:hAnsi="宋体" w:cs="Arial"/>
                    <w:szCs w:val="21"/>
                  </w:rPr>
                </w:pPr>
                <w:r w:rsidRPr="00235355">
                  <w:rPr>
                    <w:rFonts w:ascii="宋体" w:hAnsi="宋体"/>
                  </w:rPr>
                  <w:t>26,870,308.62</w:t>
                </w:r>
              </w:p>
            </w:tc>
          </w:tr>
          <w:tr w:rsidR="00235355" w:rsidTr="006D75B1">
            <w:trPr>
              <w:jc w:val="center"/>
            </w:trPr>
            <w:sdt>
              <w:sdtPr>
                <w:tag w:val="_PLD_b8cd35f40d244d4d9c7fa27c78e6ef9c"/>
                <w:id w:val="2352492"/>
                <w:lock w:val="sdtLocked"/>
              </w:sdtPr>
              <w:sdtContent>
                <w:tc>
                  <w:tcPr>
                    <w:tcW w:w="1548" w:type="pct"/>
                    <w:shd w:val="clear" w:color="auto" w:fill="auto"/>
                  </w:tcPr>
                  <w:p w:rsidR="00235355" w:rsidRDefault="00235355" w:rsidP="006D75B1">
                    <w:pPr>
                      <w:rPr>
                        <w:rFonts w:cs="Arial"/>
                        <w:szCs w:val="21"/>
                      </w:rPr>
                    </w:pPr>
                    <w:r>
                      <w:rPr>
                        <w:rFonts w:cs="Arial" w:hint="eastAsia"/>
                        <w:szCs w:val="21"/>
                      </w:rPr>
                      <w:t>货币资金</w:t>
                    </w:r>
                  </w:p>
                </w:tc>
              </w:sdtContent>
            </w:sdt>
            <w:tc>
              <w:tcPr>
                <w:tcW w:w="1880" w:type="pct"/>
              </w:tcPr>
              <w:p w:rsidR="00235355" w:rsidRPr="00616448" w:rsidRDefault="00235355" w:rsidP="006D75B1">
                <w:pPr>
                  <w:spacing w:line="276" w:lineRule="auto"/>
                  <w:jc w:val="right"/>
                  <w:rPr>
                    <w:rFonts w:ascii="宋体" w:hAnsi="宋体" w:cs="Arial"/>
                    <w:szCs w:val="21"/>
                  </w:rPr>
                </w:pPr>
                <w:r w:rsidRPr="00616448">
                  <w:rPr>
                    <w:rFonts w:ascii="宋体" w:hAnsi="宋体"/>
                  </w:rPr>
                  <w:t>11,692,023.29</w:t>
                </w:r>
              </w:p>
            </w:tc>
            <w:tc>
              <w:tcPr>
                <w:tcW w:w="1572" w:type="pct"/>
              </w:tcPr>
              <w:p w:rsidR="00235355" w:rsidRPr="00616448" w:rsidRDefault="00235355" w:rsidP="006D75B1">
                <w:pPr>
                  <w:spacing w:line="276" w:lineRule="auto"/>
                  <w:jc w:val="right"/>
                  <w:rPr>
                    <w:rFonts w:ascii="宋体" w:hAnsi="宋体" w:cs="Arial"/>
                    <w:szCs w:val="21"/>
                  </w:rPr>
                </w:pPr>
                <w:r w:rsidRPr="00616448">
                  <w:rPr>
                    <w:rFonts w:ascii="宋体" w:hAnsi="宋体"/>
                  </w:rPr>
                  <w:t>6,160,434.47</w:t>
                </w:r>
              </w:p>
            </w:tc>
          </w:tr>
          <w:tr w:rsidR="00235355" w:rsidTr="006D75B1">
            <w:trPr>
              <w:jc w:val="center"/>
            </w:trPr>
            <w:sdt>
              <w:sdtPr>
                <w:rPr>
                  <w:rFonts w:cs="Arial"/>
                  <w:szCs w:val="21"/>
                </w:rPr>
                <w:alias w:val="被合并方的资产科目名称"/>
                <w:tag w:val="_GBC_aabfc43bc74a4d0e9518f1316a62cb7d"/>
                <w:id w:val="2352493"/>
                <w:lock w:val="sdtLocked"/>
              </w:sdtPr>
              <w:sdtContent>
                <w:tc>
                  <w:tcPr>
                    <w:tcW w:w="1548" w:type="pct"/>
                    <w:shd w:val="clear" w:color="auto" w:fill="auto"/>
                  </w:tcPr>
                  <w:p w:rsidR="00235355" w:rsidRDefault="00235355" w:rsidP="006D75B1">
                    <w:pPr>
                      <w:rPr>
                        <w:rFonts w:cs="Arial"/>
                        <w:szCs w:val="21"/>
                      </w:rPr>
                    </w:pPr>
                    <w:r>
                      <w:rPr>
                        <w:rFonts w:cs="Arial"/>
                        <w:szCs w:val="21"/>
                      </w:rPr>
                      <w:t>预付款项</w:t>
                    </w:r>
                  </w:p>
                </w:tc>
              </w:sdtContent>
            </w:sdt>
            <w:sdt>
              <w:sdtPr>
                <w:rPr>
                  <w:rFonts w:ascii="宋体" w:hAnsi="宋体" w:cs="Arial"/>
                  <w:szCs w:val="21"/>
                </w:rPr>
                <w:alias w:val="被合并方的资产科目名称金额"/>
                <w:tag w:val="_GBC_4a5549d44aaa4b2a9d4059aecfdbccfe"/>
                <w:id w:val="2352494"/>
                <w:lock w:val="sdtLocked"/>
                <w:showingPlcHdr/>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 xml:space="preserve">     </w:t>
                    </w:r>
                  </w:p>
                </w:tc>
              </w:sdtContent>
            </w:sdt>
            <w:sdt>
              <w:sdtPr>
                <w:rPr>
                  <w:rFonts w:ascii="宋体" w:hAnsi="宋体" w:cs="Arial"/>
                  <w:szCs w:val="21"/>
                </w:rPr>
                <w:alias w:val="被合并方的资产科目名称金额"/>
                <w:tag w:val="_GBC_5862c0856e8c439597ecb6b340788fcf"/>
                <w:id w:val="2352495"/>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201,005.90</w:t>
                    </w:r>
                  </w:p>
                </w:tc>
              </w:sdtContent>
            </w:sdt>
          </w:tr>
          <w:tr w:rsidR="00235355" w:rsidTr="006D75B1">
            <w:trPr>
              <w:jc w:val="center"/>
            </w:trPr>
            <w:sdt>
              <w:sdtPr>
                <w:rPr>
                  <w:rFonts w:cs="Arial"/>
                  <w:szCs w:val="21"/>
                </w:rPr>
                <w:alias w:val="被合并方的资产科目名称"/>
                <w:tag w:val="_GBC_aabfc43bc74a4d0e9518f1316a62cb7d"/>
                <w:id w:val="2352496"/>
                <w:lock w:val="sdtLocked"/>
              </w:sdtPr>
              <w:sdtContent>
                <w:tc>
                  <w:tcPr>
                    <w:tcW w:w="1548" w:type="pct"/>
                    <w:shd w:val="clear" w:color="auto" w:fill="auto"/>
                  </w:tcPr>
                  <w:p w:rsidR="00235355" w:rsidRDefault="00235355" w:rsidP="006D75B1">
                    <w:pPr>
                      <w:rPr>
                        <w:rFonts w:cs="Arial"/>
                        <w:szCs w:val="21"/>
                      </w:rPr>
                    </w:pPr>
                    <w:r>
                      <w:rPr>
                        <w:rFonts w:cs="Arial"/>
                        <w:szCs w:val="21"/>
                      </w:rPr>
                      <w:t>其他应收款</w:t>
                    </w:r>
                  </w:p>
                </w:tc>
              </w:sdtContent>
            </w:sdt>
            <w:sdt>
              <w:sdtPr>
                <w:rPr>
                  <w:rFonts w:ascii="宋体" w:hAnsi="宋体" w:cs="Arial"/>
                  <w:szCs w:val="21"/>
                </w:rPr>
                <w:alias w:val="被合并方的资产科目名称金额"/>
                <w:tag w:val="_GBC_4a5549d44aaa4b2a9d4059aecfdbccfe"/>
                <w:id w:val="2352497"/>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14,331,309.00</w:t>
                    </w:r>
                  </w:p>
                </w:tc>
              </w:sdtContent>
            </w:sdt>
            <w:sdt>
              <w:sdtPr>
                <w:rPr>
                  <w:rFonts w:ascii="宋体" w:hAnsi="宋体" w:cs="Arial"/>
                  <w:szCs w:val="21"/>
                </w:rPr>
                <w:alias w:val="被合并方的资产科目名称金额"/>
                <w:tag w:val="_GBC_5862c0856e8c439597ecb6b340788fcf"/>
                <w:id w:val="2352498"/>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17,186,224.99</w:t>
                    </w:r>
                  </w:p>
                </w:tc>
              </w:sdtContent>
            </w:sdt>
          </w:tr>
          <w:tr w:rsidR="00235355" w:rsidTr="006D75B1">
            <w:trPr>
              <w:trHeight w:val="65"/>
              <w:jc w:val="center"/>
            </w:trPr>
            <w:sdt>
              <w:sdtPr>
                <w:tag w:val="_PLD_63cda6a238a74e5f8a599b82f41232fe"/>
                <w:id w:val="2352499"/>
                <w:lock w:val="sdtLocked"/>
              </w:sdtPr>
              <w:sdtContent>
                <w:tc>
                  <w:tcPr>
                    <w:tcW w:w="1548" w:type="pct"/>
                    <w:shd w:val="clear" w:color="auto" w:fill="auto"/>
                  </w:tcPr>
                  <w:p w:rsidR="00235355" w:rsidRDefault="00235355" w:rsidP="006D75B1">
                    <w:pPr>
                      <w:rPr>
                        <w:rFonts w:cs="Arial"/>
                        <w:szCs w:val="21"/>
                      </w:rPr>
                    </w:pPr>
                    <w:r>
                      <w:rPr>
                        <w:rFonts w:cs="Arial" w:hint="eastAsia"/>
                        <w:szCs w:val="21"/>
                      </w:rPr>
                      <w:t>存货</w:t>
                    </w:r>
                  </w:p>
                </w:tc>
              </w:sdtContent>
            </w:sdt>
            <w:tc>
              <w:tcPr>
                <w:tcW w:w="1880" w:type="pct"/>
              </w:tcPr>
              <w:p w:rsidR="00235355" w:rsidRPr="00616448" w:rsidRDefault="00235355" w:rsidP="006D75B1">
                <w:pPr>
                  <w:spacing w:line="276" w:lineRule="auto"/>
                  <w:jc w:val="right"/>
                  <w:rPr>
                    <w:rFonts w:ascii="宋体" w:hAnsi="宋体" w:cs="Arial"/>
                    <w:szCs w:val="21"/>
                  </w:rPr>
                </w:pPr>
                <w:r w:rsidRPr="00616448">
                  <w:rPr>
                    <w:rFonts w:ascii="宋体" w:hAnsi="宋体"/>
                  </w:rPr>
                  <w:t>2,045,515.80</w:t>
                </w:r>
              </w:p>
            </w:tc>
            <w:tc>
              <w:tcPr>
                <w:tcW w:w="1572" w:type="pct"/>
              </w:tcPr>
              <w:p w:rsidR="00235355" w:rsidRPr="00616448" w:rsidRDefault="00235355" w:rsidP="006D75B1">
                <w:pPr>
                  <w:spacing w:line="276" w:lineRule="auto"/>
                  <w:jc w:val="right"/>
                  <w:rPr>
                    <w:rFonts w:ascii="宋体" w:hAnsi="宋体" w:cs="Arial"/>
                    <w:szCs w:val="21"/>
                  </w:rPr>
                </w:pPr>
                <w:r w:rsidRPr="00616448">
                  <w:rPr>
                    <w:rFonts w:ascii="宋体" w:hAnsi="宋体"/>
                  </w:rPr>
                  <w:t>2,167,958.37</w:t>
                </w:r>
              </w:p>
            </w:tc>
          </w:tr>
          <w:tr w:rsidR="00235355" w:rsidTr="006D75B1">
            <w:trPr>
              <w:jc w:val="center"/>
            </w:trPr>
            <w:sdt>
              <w:sdtPr>
                <w:rPr>
                  <w:rFonts w:cs="Arial"/>
                  <w:szCs w:val="21"/>
                </w:rPr>
                <w:alias w:val="被合并方的资产科目名称"/>
                <w:tag w:val="_GBC_aabfc43bc74a4d0e9518f1316a62cb7d"/>
                <w:id w:val="2352500"/>
                <w:lock w:val="sdtLocked"/>
              </w:sdtPr>
              <w:sdtContent>
                <w:tc>
                  <w:tcPr>
                    <w:tcW w:w="1548" w:type="pct"/>
                    <w:shd w:val="clear" w:color="auto" w:fill="auto"/>
                  </w:tcPr>
                  <w:p w:rsidR="00235355" w:rsidRDefault="00235355" w:rsidP="006D75B1">
                    <w:pPr>
                      <w:rPr>
                        <w:rFonts w:cs="Arial"/>
                        <w:szCs w:val="21"/>
                      </w:rPr>
                    </w:pPr>
                    <w:r>
                      <w:rPr>
                        <w:rFonts w:cs="Arial"/>
                        <w:szCs w:val="21"/>
                      </w:rPr>
                      <w:t>其他流动资产</w:t>
                    </w:r>
                  </w:p>
                </w:tc>
              </w:sdtContent>
            </w:sdt>
            <w:sdt>
              <w:sdtPr>
                <w:rPr>
                  <w:rFonts w:ascii="宋体" w:hAnsi="宋体" w:cs="Arial"/>
                  <w:szCs w:val="21"/>
                </w:rPr>
                <w:alias w:val="被合并方的资产科目名称金额"/>
                <w:tag w:val="_GBC_4a5549d44aaa4b2a9d4059aecfdbccfe"/>
                <w:id w:val="2352501"/>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588,236.70</w:t>
                    </w:r>
                  </w:p>
                </w:tc>
              </w:sdtContent>
            </w:sdt>
            <w:sdt>
              <w:sdtPr>
                <w:rPr>
                  <w:rFonts w:ascii="宋体" w:hAnsi="宋体" w:cs="Arial"/>
                  <w:szCs w:val="21"/>
                </w:rPr>
                <w:alias w:val="被合并方的资产科目名称金额"/>
                <w:tag w:val="_GBC_5862c0856e8c439597ecb6b340788fcf"/>
                <w:id w:val="2352502"/>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735,333.82</w:t>
                    </w:r>
                  </w:p>
                </w:tc>
              </w:sdtContent>
            </w:sdt>
          </w:tr>
          <w:tr w:rsidR="00235355" w:rsidTr="006D75B1">
            <w:trPr>
              <w:jc w:val="center"/>
            </w:trPr>
            <w:sdt>
              <w:sdtPr>
                <w:tag w:val="_PLD_5b002fd9cf53469080afa403de3873be"/>
                <w:id w:val="2352503"/>
                <w:lock w:val="sdtLocked"/>
              </w:sdtPr>
              <w:sdtContent>
                <w:tc>
                  <w:tcPr>
                    <w:tcW w:w="1548" w:type="pct"/>
                    <w:shd w:val="clear" w:color="auto" w:fill="auto"/>
                  </w:tcPr>
                  <w:p w:rsidR="00235355" w:rsidRDefault="00235355" w:rsidP="006D75B1">
                    <w:pPr>
                      <w:rPr>
                        <w:rFonts w:cs="Arial"/>
                        <w:szCs w:val="21"/>
                      </w:rPr>
                    </w:pPr>
                    <w:r>
                      <w:rPr>
                        <w:rFonts w:cs="Arial" w:hint="eastAsia"/>
                        <w:szCs w:val="21"/>
                      </w:rPr>
                      <w:t>固定资产</w:t>
                    </w:r>
                  </w:p>
                </w:tc>
              </w:sdtContent>
            </w:sdt>
            <w:tc>
              <w:tcPr>
                <w:tcW w:w="1880" w:type="pct"/>
              </w:tcPr>
              <w:p w:rsidR="00235355" w:rsidRPr="00616448" w:rsidRDefault="00235355" w:rsidP="006D75B1">
                <w:pPr>
                  <w:spacing w:line="276" w:lineRule="auto"/>
                  <w:jc w:val="right"/>
                  <w:rPr>
                    <w:rFonts w:ascii="宋体" w:hAnsi="宋体" w:cs="Arial"/>
                    <w:szCs w:val="21"/>
                  </w:rPr>
                </w:pPr>
                <w:r w:rsidRPr="00616448">
                  <w:rPr>
                    <w:rFonts w:ascii="宋体" w:hAnsi="宋体"/>
                  </w:rPr>
                  <w:t>139,011.52</w:t>
                </w:r>
              </w:p>
            </w:tc>
            <w:tc>
              <w:tcPr>
                <w:tcW w:w="1572" w:type="pct"/>
              </w:tcPr>
              <w:p w:rsidR="00235355" w:rsidRPr="00616448" w:rsidRDefault="00235355" w:rsidP="006D75B1">
                <w:pPr>
                  <w:spacing w:line="276" w:lineRule="auto"/>
                  <w:jc w:val="right"/>
                  <w:rPr>
                    <w:rFonts w:ascii="宋体" w:hAnsi="宋体" w:cs="Arial"/>
                    <w:szCs w:val="21"/>
                  </w:rPr>
                </w:pPr>
                <w:r w:rsidRPr="00616448">
                  <w:rPr>
                    <w:rFonts w:ascii="宋体" w:hAnsi="宋体"/>
                  </w:rPr>
                  <w:t>189,537.32</w:t>
                </w:r>
              </w:p>
            </w:tc>
          </w:tr>
          <w:tr w:rsidR="00235355" w:rsidTr="006D75B1">
            <w:trPr>
              <w:jc w:val="center"/>
            </w:trPr>
            <w:sdt>
              <w:sdtPr>
                <w:rPr>
                  <w:rFonts w:cs="Arial"/>
                  <w:szCs w:val="21"/>
                </w:rPr>
                <w:alias w:val="被合并方的资产科目名称"/>
                <w:tag w:val="_GBC_aabfc43bc74a4d0e9518f1316a62cb7d"/>
                <w:id w:val="2352504"/>
                <w:lock w:val="sdtLocked"/>
              </w:sdtPr>
              <w:sdtContent>
                <w:tc>
                  <w:tcPr>
                    <w:tcW w:w="1548" w:type="pct"/>
                    <w:shd w:val="clear" w:color="auto" w:fill="auto"/>
                  </w:tcPr>
                  <w:p w:rsidR="00235355" w:rsidRDefault="00235355" w:rsidP="006D75B1">
                    <w:pPr>
                      <w:rPr>
                        <w:rFonts w:cs="Arial"/>
                        <w:szCs w:val="21"/>
                      </w:rPr>
                    </w:pPr>
                    <w:r>
                      <w:rPr>
                        <w:rFonts w:cs="Arial"/>
                        <w:szCs w:val="21"/>
                      </w:rPr>
                      <w:t>递延所得税资产</w:t>
                    </w:r>
                  </w:p>
                </w:tc>
              </w:sdtContent>
            </w:sdt>
            <w:sdt>
              <w:sdtPr>
                <w:rPr>
                  <w:rFonts w:ascii="宋体" w:hAnsi="宋体" w:cs="Arial"/>
                  <w:szCs w:val="21"/>
                </w:rPr>
                <w:alias w:val="被合并方的资产科目名称金额"/>
                <w:tag w:val="_GBC_4a5549d44aaa4b2a9d4059aecfdbccfe"/>
                <w:id w:val="2352505"/>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192,637.75</w:t>
                    </w:r>
                  </w:p>
                </w:tc>
              </w:sdtContent>
            </w:sdt>
            <w:sdt>
              <w:sdtPr>
                <w:rPr>
                  <w:rFonts w:ascii="宋体" w:hAnsi="宋体" w:cs="Arial"/>
                  <w:szCs w:val="21"/>
                </w:rPr>
                <w:alias w:val="被合并方的资产科目名称金额"/>
                <w:tag w:val="_GBC_5862c0856e8c439597ecb6b340788fcf"/>
                <w:id w:val="2352506"/>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229,813.75</w:t>
                    </w:r>
                  </w:p>
                </w:tc>
              </w:sdtContent>
            </w:sdt>
          </w:tr>
          <w:tr w:rsidR="00235355" w:rsidTr="006D75B1">
            <w:trPr>
              <w:jc w:val="center"/>
            </w:trPr>
            <w:sdt>
              <w:sdtPr>
                <w:tag w:val="_PLD_afb2f4eebb174e4e872bc29f0b33e307"/>
                <w:id w:val="2352507"/>
                <w:lock w:val="sdtLocked"/>
              </w:sdtPr>
              <w:sdtContent>
                <w:tc>
                  <w:tcPr>
                    <w:tcW w:w="1548" w:type="pct"/>
                    <w:shd w:val="clear" w:color="auto" w:fill="auto"/>
                  </w:tcPr>
                  <w:p w:rsidR="00235355" w:rsidRDefault="00235355" w:rsidP="006D75B1">
                    <w:pPr>
                      <w:rPr>
                        <w:rFonts w:cs="Arial"/>
                        <w:color w:val="000000"/>
                        <w:szCs w:val="21"/>
                      </w:rPr>
                    </w:pPr>
                    <w:r>
                      <w:rPr>
                        <w:rFonts w:cs="Arial" w:hint="eastAsia"/>
                        <w:color w:val="000000"/>
                        <w:szCs w:val="21"/>
                        <w:lang w:val="en-GB"/>
                      </w:rPr>
                      <w:t>负债</w:t>
                    </w:r>
                    <w:r>
                      <w:rPr>
                        <w:rFonts w:cs="Arial" w:hint="eastAsia"/>
                        <w:color w:val="000000"/>
                        <w:szCs w:val="21"/>
                        <w:lang w:val="en-GB"/>
                      </w:rPr>
                      <w:t>:</w:t>
                    </w:r>
                  </w:p>
                </w:tc>
              </w:sdtContent>
            </w:sdt>
            <w:tc>
              <w:tcPr>
                <w:tcW w:w="1880" w:type="pct"/>
              </w:tcPr>
              <w:p w:rsidR="00235355" w:rsidRPr="00235355" w:rsidRDefault="00235355" w:rsidP="006D75B1">
                <w:pPr>
                  <w:jc w:val="right"/>
                  <w:rPr>
                    <w:rFonts w:ascii="宋体" w:hAnsi="宋体" w:cs="Arial"/>
                    <w:szCs w:val="21"/>
                  </w:rPr>
                </w:pPr>
                <w:r w:rsidRPr="00235355">
                  <w:rPr>
                    <w:rFonts w:ascii="宋体" w:hAnsi="宋体"/>
                  </w:rPr>
                  <w:t>1,781,361.86</w:t>
                </w:r>
              </w:p>
            </w:tc>
            <w:tc>
              <w:tcPr>
                <w:tcW w:w="1572" w:type="pct"/>
              </w:tcPr>
              <w:p w:rsidR="00235355" w:rsidRPr="00235355" w:rsidRDefault="00235355" w:rsidP="006D75B1">
                <w:pPr>
                  <w:jc w:val="right"/>
                  <w:rPr>
                    <w:rFonts w:ascii="宋体" w:hAnsi="宋体" w:cs="Arial"/>
                    <w:szCs w:val="21"/>
                  </w:rPr>
                </w:pPr>
                <w:r w:rsidRPr="00235355">
                  <w:rPr>
                    <w:rFonts w:ascii="宋体" w:hAnsi="宋体"/>
                  </w:rPr>
                  <w:t>2,404,538.28</w:t>
                </w:r>
              </w:p>
            </w:tc>
          </w:tr>
          <w:tr w:rsidR="00235355" w:rsidTr="006D75B1">
            <w:trPr>
              <w:jc w:val="center"/>
            </w:trPr>
            <w:sdt>
              <w:sdtPr>
                <w:rPr>
                  <w:rFonts w:cs="Arial"/>
                  <w:szCs w:val="21"/>
                </w:rPr>
                <w:alias w:val="被合并方的负债科目名称"/>
                <w:tag w:val="_GBC_6050b09ef36746e9bb2b6c153cb7aff9"/>
                <w:id w:val="2352508"/>
                <w:lock w:val="sdtLocked"/>
              </w:sdtPr>
              <w:sdtContent>
                <w:tc>
                  <w:tcPr>
                    <w:tcW w:w="1548" w:type="pct"/>
                    <w:shd w:val="clear" w:color="auto" w:fill="auto"/>
                  </w:tcPr>
                  <w:p w:rsidR="00235355" w:rsidRDefault="00235355" w:rsidP="006D75B1">
                    <w:pPr>
                      <w:rPr>
                        <w:rFonts w:cs="Arial"/>
                        <w:szCs w:val="21"/>
                      </w:rPr>
                    </w:pPr>
                    <w:r>
                      <w:rPr>
                        <w:rFonts w:cs="Arial"/>
                        <w:szCs w:val="21"/>
                      </w:rPr>
                      <w:t>减：应付账款</w:t>
                    </w:r>
                  </w:p>
                </w:tc>
              </w:sdtContent>
            </w:sdt>
            <w:sdt>
              <w:sdtPr>
                <w:rPr>
                  <w:rFonts w:ascii="宋体" w:hAnsi="宋体" w:cs="Arial"/>
                  <w:szCs w:val="21"/>
                </w:rPr>
                <w:alias w:val="被合并方的负债科目名称金额"/>
                <w:tag w:val="_GBC_9ba96052e4534875969e567ecea69777"/>
                <w:id w:val="2352509"/>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1,198,404.13</w:t>
                    </w:r>
                  </w:p>
                </w:tc>
              </w:sdtContent>
            </w:sdt>
            <w:sdt>
              <w:sdtPr>
                <w:rPr>
                  <w:rFonts w:ascii="宋体" w:hAnsi="宋体" w:cs="Arial"/>
                  <w:szCs w:val="21"/>
                </w:rPr>
                <w:alias w:val="被合并方的负债科目名称金额"/>
                <w:tag w:val="_GBC_5174cc061c6c485ba17f0af13b4a1230"/>
                <w:id w:val="2352510"/>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1,648,558.52</w:t>
                    </w:r>
                  </w:p>
                </w:tc>
              </w:sdtContent>
            </w:sdt>
          </w:tr>
          <w:tr w:rsidR="00235355" w:rsidTr="006D75B1">
            <w:trPr>
              <w:jc w:val="center"/>
            </w:trPr>
            <w:sdt>
              <w:sdtPr>
                <w:rPr>
                  <w:rFonts w:cs="Arial"/>
                  <w:szCs w:val="21"/>
                </w:rPr>
                <w:alias w:val="被合并方的负债科目名称"/>
                <w:tag w:val="_GBC_6050b09ef36746e9bb2b6c153cb7aff9"/>
                <w:id w:val="2352511"/>
                <w:lock w:val="sdtLocked"/>
              </w:sdtPr>
              <w:sdtContent>
                <w:tc>
                  <w:tcPr>
                    <w:tcW w:w="1548" w:type="pct"/>
                    <w:shd w:val="clear" w:color="auto" w:fill="auto"/>
                  </w:tcPr>
                  <w:p w:rsidR="00235355" w:rsidRDefault="00235355" w:rsidP="006D75B1">
                    <w:pPr>
                      <w:rPr>
                        <w:rFonts w:cs="Arial"/>
                        <w:szCs w:val="21"/>
                      </w:rPr>
                    </w:pPr>
                    <w:r>
                      <w:rPr>
                        <w:rFonts w:cs="Arial"/>
                        <w:szCs w:val="21"/>
                      </w:rPr>
                      <w:t>预收款项</w:t>
                    </w:r>
                  </w:p>
                </w:tc>
              </w:sdtContent>
            </w:sdt>
            <w:sdt>
              <w:sdtPr>
                <w:rPr>
                  <w:rFonts w:ascii="宋体" w:hAnsi="宋体" w:cs="Arial"/>
                  <w:szCs w:val="21"/>
                </w:rPr>
                <w:alias w:val="被合并方的负债科目名称金额"/>
                <w:tag w:val="_GBC_9ba96052e4534875969e567ecea69777"/>
                <w:id w:val="2352512"/>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54,484.80</w:t>
                    </w:r>
                  </w:p>
                </w:tc>
              </w:sdtContent>
            </w:sdt>
            <w:sdt>
              <w:sdtPr>
                <w:rPr>
                  <w:rFonts w:ascii="宋体" w:hAnsi="宋体" w:cs="Arial"/>
                  <w:szCs w:val="21"/>
                </w:rPr>
                <w:alias w:val="被合并方的负债科目名称金额"/>
                <w:tag w:val="_GBC_5174cc061c6c485ba17f0af13b4a1230"/>
                <w:id w:val="2352513"/>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206,880.00</w:t>
                    </w:r>
                  </w:p>
                </w:tc>
              </w:sdtContent>
            </w:sdt>
          </w:tr>
          <w:tr w:rsidR="00235355" w:rsidTr="006D75B1">
            <w:trPr>
              <w:jc w:val="center"/>
            </w:trPr>
            <w:sdt>
              <w:sdtPr>
                <w:rPr>
                  <w:rFonts w:cs="Arial"/>
                  <w:szCs w:val="21"/>
                </w:rPr>
                <w:alias w:val="被合并方的负债科目名称"/>
                <w:tag w:val="_GBC_6050b09ef36746e9bb2b6c153cb7aff9"/>
                <w:id w:val="2352514"/>
                <w:lock w:val="sdtLocked"/>
              </w:sdtPr>
              <w:sdtContent>
                <w:tc>
                  <w:tcPr>
                    <w:tcW w:w="1548" w:type="pct"/>
                    <w:shd w:val="clear" w:color="auto" w:fill="auto"/>
                  </w:tcPr>
                  <w:p w:rsidR="00235355" w:rsidRDefault="00235355" w:rsidP="006D75B1">
                    <w:pPr>
                      <w:rPr>
                        <w:rFonts w:cs="Arial"/>
                        <w:szCs w:val="21"/>
                      </w:rPr>
                    </w:pPr>
                    <w:r>
                      <w:rPr>
                        <w:rFonts w:cs="Arial"/>
                        <w:szCs w:val="21"/>
                      </w:rPr>
                      <w:t>应付职工薪酬</w:t>
                    </w:r>
                  </w:p>
                </w:tc>
              </w:sdtContent>
            </w:sdt>
            <w:sdt>
              <w:sdtPr>
                <w:rPr>
                  <w:rFonts w:ascii="宋体" w:hAnsi="宋体" w:cs="Arial"/>
                  <w:szCs w:val="21"/>
                </w:rPr>
                <w:alias w:val="被合并方的负债科目名称金额"/>
                <w:tag w:val="_GBC_9ba96052e4534875969e567ecea69777"/>
                <w:id w:val="2352515"/>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81,078.65</w:t>
                    </w:r>
                  </w:p>
                </w:tc>
              </w:sdtContent>
            </w:sdt>
            <w:sdt>
              <w:sdtPr>
                <w:rPr>
                  <w:rFonts w:ascii="宋体" w:hAnsi="宋体" w:cs="Arial"/>
                  <w:szCs w:val="21"/>
                </w:rPr>
                <w:alias w:val="被合并方的负债科目名称金额"/>
                <w:tag w:val="_GBC_5174cc061c6c485ba17f0af13b4a1230"/>
                <w:id w:val="2352516"/>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85,958.99</w:t>
                    </w:r>
                  </w:p>
                </w:tc>
              </w:sdtContent>
            </w:sdt>
          </w:tr>
          <w:tr w:rsidR="00235355" w:rsidTr="006D75B1">
            <w:trPr>
              <w:jc w:val="center"/>
            </w:trPr>
            <w:sdt>
              <w:sdtPr>
                <w:rPr>
                  <w:rFonts w:cs="Arial"/>
                  <w:szCs w:val="21"/>
                </w:rPr>
                <w:alias w:val="被合并方的负债科目名称"/>
                <w:tag w:val="_GBC_6050b09ef36746e9bb2b6c153cb7aff9"/>
                <w:id w:val="2352517"/>
                <w:lock w:val="sdtLocked"/>
              </w:sdtPr>
              <w:sdtContent>
                <w:tc>
                  <w:tcPr>
                    <w:tcW w:w="1548" w:type="pct"/>
                    <w:shd w:val="clear" w:color="auto" w:fill="auto"/>
                  </w:tcPr>
                  <w:p w:rsidR="00235355" w:rsidRDefault="00235355" w:rsidP="006D75B1">
                    <w:pPr>
                      <w:rPr>
                        <w:rFonts w:cs="Arial"/>
                        <w:szCs w:val="21"/>
                      </w:rPr>
                    </w:pPr>
                    <w:r>
                      <w:rPr>
                        <w:rFonts w:cs="Arial"/>
                        <w:szCs w:val="21"/>
                      </w:rPr>
                      <w:t>应交税费</w:t>
                    </w:r>
                  </w:p>
                </w:tc>
              </w:sdtContent>
            </w:sdt>
            <w:sdt>
              <w:sdtPr>
                <w:rPr>
                  <w:rFonts w:ascii="宋体" w:hAnsi="宋体" w:cs="Arial"/>
                  <w:szCs w:val="21"/>
                </w:rPr>
                <w:alias w:val="被合并方的负债科目名称金额"/>
                <w:tag w:val="_GBC_9ba96052e4534875969e567ecea69777"/>
                <w:id w:val="2352518"/>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307,569.22</w:t>
                    </w:r>
                  </w:p>
                </w:tc>
              </w:sdtContent>
            </w:sdt>
            <w:sdt>
              <w:sdtPr>
                <w:rPr>
                  <w:rFonts w:ascii="宋体" w:hAnsi="宋体" w:cs="Arial"/>
                  <w:szCs w:val="21"/>
                </w:rPr>
                <w:alias w:val="被合并方的负债科目名称金额"/>
                <w:tag w:val="_GBC_5174cc061c6c485ba17f0af13b4a1230"/>
                <w:id w:val="2352519"/>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429,204.31</w:t>
                    </w:r>
                  </w:p>
                </w:tc>
              </w:sdtContent>
            </w:sdt>
          </w:tr>
          <w:tr w:rsidR="00235355" w:rsidTr="006D75B1">
            <w:trPr>
              <w:jc w:val="center"/>
            </w:trPr>
            <w:sdt>
              <w:sdtPr>
                <w:rPr>
                  <w:rFonts w:cs="Arial"/>
                  <w:szCs w:val="21"/>
                </w:rPr>
                <w:alias w:val="被合并方的负债科目名称"/>
                <w:tag w:val="_GBC_6050b09ef36746e9bb2b6c153cb7aff9"/>
                <w:id w:val="2352520"/>
                <w:lock w:val="sdtLocked"/>
              </w:sdtPr>
              <w:sdtContent>
                <w:tc>
                  <w:tcPr>
                    <w:tcW w:w="1548" w:type="pct"/>
                    <w:shd w:val="clear" w:color="auto" w:fill="auto"/>
                  </w:tcPr>
                  <w:p w:rsidR="00235355" w:rsidRDefault="00235355" w:rsidP="006D75B1">
                    <w:pPr>
                      <w:rPr>
                        <w:rFonts w:cs="Arial"/>
                        <w:szCs w:val="21"/>
                      </w:rPr>
                    </w:pPr>
                    <w:r>
                      <w:rPr>
                        <w:rFonts w:cs="Arial"/>
                        <w:szCs w:val="21"/>
                      </w:rPr>
                      <w:t>其他应付款</w:t>
                    </w:r>
                  </w:p>
                </w:tc>
              </w:sdtContent>
            </w:sdt>
            <w:sdt>
              <w:sdtPr>
                <w:rPr>
                  <w:rFonts w:ascii="宋体" w:hAnsi="宋体" w:cs="Arial"/>
                  <w:szCs w:val="21"/>
                </w:rPr>
                <w:alias w:val="被合并方的负债科目名称金额"/>
                <w:tag w:val="_GBC_9ba96052e4534875969e567ecea69777"/>
                <w:id w:val="2352521"/>
                <w:lock w:val="sdtLocked"/>
              </w:sdtPr>
              <w:sdtContent>
                <w:tc>
                  <w:tcPr>
                    <w:tcW w:w="1880" w:type="pct"/>
                  </w:tcPr>
                  <w:p w:rsidR="00235355" w:rsidRPr="00616448" w:rsidRDefault="00235355" w:rsidP="006D75B1">
                    <w:pPr>
                      <w:jc w:val="right"/>
                      <w:rPr>
                        <w:rFonts w:ascii="宋体" w:hAnsi="宋体" w:cs="Arial"/>
                        <w:szCs w:val="21"/>
                      </w:rPr>
                    </w:pPr>
                    <w:r w:rsidRPr="00616448">
                      <w:rPr>
                        <w:rFonts w:ascii="宋体" w:hAnsi="宋体" w:cs="Arial"/>
                        <w:szCs w:val="21"/>
                      </w:rPr>
                      <w:t>139,825.06</w:t>
                    </w:r>
                  </w:p>
                </w:tc>
              </w:sdtContent>
            </w:sdt>
            <w:sdt>
              <w:sdtPr>
                <w:rPr>
                  <w:rFonts w:ascii="宋体" w:hAnsi="宋体" w:cs="Arial"/>
                  <w:szCs w:val="21"/>
                </w:rPr>
                <w:alias w:val="被合并方的负债科目名称金额"/>
                <w:tag w:val="_GBC_5174cc061c6c485ba17f0af13b4a1230"/>
                <w:id w:val="2352522"/>
                <w:lock w:val="sdtLocked"/>
              </w:sdtPr>
              <w:sdtContent>
                <w:tc>
                  <w:tcPr>
                    <w:tcW w:w="1572" w:type="pct"/>
                  </w:tcPr>
                  <w:p w:rsidR="00235355" w:rsidRPr="00616448" w:rsidRDefault="00235355" w:rsidP="006D75B1">
                    <w:pPr>
                      <w:jc w:val="right"/>
                      <w:rPr>
                        <w:rFonts w:ascii="宋体" w:hAnsi="宋体" w:cs="Arial"/>
                        <w:szCs w:val="21"/>
                      </w:rPr>
                    </w:pPr>
                    <w:r w:rsidRPr="00616448">
                      <w:rPr>
                        <w:rFonts w:ascii="宋体" w:hAnsi="宋体" w:cs="Arial"/>
                        <w:szCs w:val="21"/>
                      </w:rPr>
                      <w:t>33,936.46</w:t>
                    </w:r>
                  </w:p>
                </w:tc>
              </w:sdtContent>
            </w:sdt>
          </w:tr>
          <w:tr w:rsidR="00235355" w:rsidTr="006D75B1">
            <w:trPr>
              <w:jc w:val="center"/>
            </w:trPr>
            <w:sdt>
              <w:sdtPr>
                <w:tag w:val="_PLD_82665a54d9c242b8bb7684b7a349bb8f"/>
                <w:id w:val="2352523"/>
                <w:lock w:val="sdtLocked"/>
              </w:sdtPr>
              <w:sdtContent>
                <w:tc>
                  <w:tcPr>
                    <w:tcW w:w="1548" w:type="pct"/>
                    <w:shd w:val="clear" w:color="auto" w:fill="auto"/>
                  </w:tcPr>
                  <w:p w:rsidR="00235355" w:rsidRDefault="00235355" w:rsidP="006D75B1">
                    <w:pPr>
                      <w:ind w:left="3"/>
                      <w:rPr>
                        <w:rFonts w:cs="Arial"/>
                        <w:color w:val="000000"/>
                        <w:szCs w:val="21"/>
                      </w:rPr>
                    </w:pPr>
                    <w:r>
                      <w:rPr>
                        <w:rFonts w:cs="Arial" w:hint="eastAsia"/>
                        <w:color w:val="000000"/>
                        <w:szCs w:val="21"/>
                        <w:lang w:val="en-GB"/>
                      </w:rPr>
                      <w:t>净资产</w:t>
                    </w:r>
                  </w:p>
                </w:tc>
              </w:sdtContent>
            </w:sdt>
            <w:tc>
              <w:tcPr>
                <w:tcW w:w="1880" w:type="pct"/>
              </w:tcPr>
              <w:p w:rsidR="00235355" w:rsidRPr="00616448" w:rsidRDefault="00235355" w:rsidP="006D75B1">
                <w:pPr>
                  <w:jc w:val="right"/>
                  <w:rPr>
                    <w:rFonts w:ascii="宋体" w:hAnsi="宋体" w:cs="Arial"/>
                    <w:szCs w:val="21"/>
                  </w:rPr>
                </w:pPr>
                <w:r w:rsidRPr="00616448">
                  <w:rPr>
                    <w:rFonts w:ascii="宋体" w:hAnsi="宋体"/>
                  </w:rPr>
                  <w:t>27,207,372.20</w:t>
                </w:r>
              </w:p>
            </w:tc>
            <w:tc>
              <w:tcPr>
                <w:tcW w:w="1572" w:type="pct"/>
              </w:tcPr>
              <w:p w:rsidR="00235355" w:rsidRPr="00616448" w:rsidRDefault="00235355" w:rsidP="006D75B1">
                <w:pPr>
                  <w:jc w:val="right"/>
                  <w:rPr>
                    <w:rFonts w:ascii="宋体" w:hAnsi="宋体" w:cs="Arial"/>
                    <w:szCs w:val="21"/>
                  </w:rPr>
                </w:pPr>
                <w:r w:rsidRPr="00616448">
                  <w:rPr>
                    <w:rFonts w:ascii="宋体" w:hAnsi="宋体"/>
                  </w:rPr>
                  <w:t>24,465,770.34</w:t>
                </w:r>
              </w:p>
            </w:tc>
          </w:tr>
          <w:tr w:rsidR="00235355" w:rsidTr="006D75B1">
            <w:trPr>
              <w:jc w:val="center"/>
            </w:trPr>
            <w:sdt>
              <w:sdtPr>
                <w:tag w:val="_PLD_bd91be62c9fd447cbcddaf2ed7c4a2ef"/>
                <w:id w:val="2352524"/>
                <w:lock w:val="sdtLocked"/>
              </w:sdtPr>
              <w:sdtContent>
                <w:tc>
                  <w:tcPr>
                    <w:tcW w:w="1548" w:type="pct"/>
                    <w:shd w:val="clear" w:color="auto" w:fill="auto"/>
                  </w:tcPr>
                  <w:p w:rsidR="00235355" w:rsidRDefault="00235355" w:rsidP="006D75B1">
                    <w:pPr>
                      <w:ind w:left="3"/>
                      <w:rPr>
                        <w:rFonts w:cs="Arial"/>
                        <w:color w:val="000000"/>
                        <w:szCs w:val="21"/>
                      </w:rPr>
                    </w:pPr>
                    <w:r>
                      <w:rPr>
                        <w:rFonts w:cs="Arial" w:hint="eastAsia"/>
                        <w:color w:val="000000"/>
                        <w:szCs w:val="21"/>
                        <w:lang w:val="en-GB"/>
                      </w:rPr>
                      <w:t>减：少数股东权益</w:t>
                    </w:r>
                  </w:p>
                </w:tc>
              </w:sdtContent>
            </w:sdt>
            <w:tc>
              <w:tcPr>
                <w:tcW w:w="1880" w:type="pct"/>
              </w:tcPr>
              <w:p w:rsidR="00235355" w:rsidRPr="00616448" w:rsidRDefault="00235355" w:rsidP="006D75B1">
                <w:pPr>
                  <w:jc w:val="right"/>
                  <w:rPr>
                    <w:rFonts w:ascii="宋体" w:hAnsi="宋体" w:cs="Arial"/>
                    <w:szCs w:val="21"/>
                  </w:rPr>
                </w:pPr>
              </w:p>
            </w:tc>
            <w:tc>
              <w:tcPr>
                <w:tcW w:w="1572" w:type="pct"/>
              </w:tcPr>
              <w:p w:rsidR="00235355" w:rsidRPr="00616448" w:rsidRDefault="00235355" w:rsidP="006D75B1">
                <w:pPr>
                  <w:jc w:val="right"/>
                  <w:rPr>
                    <w:rFonts w:ascii="宋体" w:hAnsi="宋体" w:cs="Arial"/>
                    <w:szCs w:val="21"/>
                  </w:rPr>
                </w:pPr>
              </w:p>
            </w:tc>
          </w:tr>
          <w:tr w:rsidR="00235355" w:rsidTr="006D75B1">
            <w:trPr>
              <w:jc w:val="center"/>
            </w:trPr>
            <w:sdt>
              <w:sdtPr>
                <w:tag w:val="_PLD_bcc0fc28483147afb09161a87ccc9c89"/>
                <w:id w:val="2352525"/>
                <w:lock w:val="sdtLocked"/>
              </w:sdtPr>
              <w:sdtContent>
                <w:tc>
                  <w:tcPr>
                    <w:tcW w:w="1548" w:type="pct"/>
                    <w:shd w:val="clear" w:color="auto" w:fill="auto"/>
                  </w:tcPr>
                  <w:p w:rsidR="00235355" w:rsidRDefault="00235355" w:rsidP="006D75B1">
                    <w:pPr>
                      <w:ind w:left="3"/>
                      <w:rPr>
                        <w:rFonts w:cs="Arial"/>
                        <w:color w:val="000000"/>
                        <w:szCs w:val="21"/>
                      </w:rPr>
                    </w:pPr>
                    <w:r>
                      <w:rPr>
                        <w:rFonts w:cs="Arial" w:hint="eastAsia"/>
                        <w:color w:val="000000"/>
                        <w:szCs w:val="21"/>
                        <w:lang w:val="en-GB"/>
                      </w:rPr>
                      <w:t>取得的净资产</w:t>
                    </w:r>
                  </w:p>
                </w:tc>
              </w:sdtContent>
            </w:sdt>
            <w:tc>
              <w:tcPr>
                <w:tcW w:w="1880" w:type="pct"/>
              </w:tcPr>
              <w:p w:rsidR="00235355" w:rsidRPr="00616448" w:rsidRDefault="00235355" w:rsidP="006D75B1">
                <w:pPr>
                  <w:jc w:val="right"/>
                  <w:rPr>
                    <w:rFonts w:ascii="宋体" w:hAnsi="宋体" w:cs="Arial"/>
                    <w:szCs w:val="21"/>
                  </w:rPr>
                </w:pPr>
                <w:r w:rsidRPr="00616448">
                  <w:rPr>
                    <w:rFonts w:ascii="宋体" w:hAnsi="宋体"/>
                  </w:rPr>
                  <w:t>27,207,372.20</w:t>
                </w:r>
              </w:p>
            </w:tc>
            <w:tc>
              <w:tcPr>
                <w:tcW w:w="1572" w:type="pct"/>
              </w:tcPr>
              <w:p w:rsidR="00235355" w:rsidRPr="00616448" w:rsidRDefault="00235355" w:rsidP="006D75B1">
                <w:pPr>
                  <w:jc w:val="right"/>
                  <w:rPr>
                    <w:rFonts w:ascii="宋体" w:hAnsi="宋体" w:cs="Arial"/>
                    <w:szCs w:val="21"/>
                  </w:rPr>
                </w:pPr>
                <w:r w:rsidRPr="00616448">
                  <w:rPr>
                    <w:rFonts w:ascii="宋体" w:hAnsi="宋体"/>
                  </w:rPr>
                  <w:t>24,465,770.34</w:t>
                </w:r>
              </w:p>
            </w:tc>
          </w:tr>
        </w:tbl>
        <w:p w:rsidR="00235355" w:rsidRDefault="00235355"/>
        <w:p w:rsidR="00B33BEC" w:rsidRDefault="00EC273B">
          <w:pPr>
            <w:rPr>
              <w:rFonts w:cs="Arial"/>
              <w:szCs w:val="21"/>
            </w:rPr>
          </w:pPr>
          <w:r>
            <w:rPr>
              <w:rFonts w:cs="Arial" w:hint="eastAsia"/>
              <w:szCs w:val="21"/>
            </w:rPr>
            <w:t>企业合并中承担的被合并方的或有负债：</w:t>
          </w:r>
        </w:p>
        <w:sdt>
          <w:sdtPr>
            <w:rPr>
              <w:rFonts w:cs="Arial"/>
              <w:szCs w:val="21"/>
            </w:rPr>
            <w:alias w:val="企业合并中承担的被合并方的或有负债"/>
            <w:tag w:val="_GBC_1c86a5391c3b4cb380960d316ff372fe"/>
            <w:id w:val="-186143321"/>
            <w:lock w:val="sdtLocked"/>
            <w:placeholder>
              <w:docPart w:val="GBC22222222222222222222222222222"/>
            </w:placeholder>
          </w:sdtPr>
          <w:sdtContent>
            <w:p w:rsidR="00B33BEC" w:rsidRDefault="000B64A9">
              <w:pPr>
                <w:rPr>
                  <w:rFonts w:cs="Arial"/>
                  <w:szCs w:val="21"/>
                </w:rPr>
              </w:pPr>
              <w:r>
                <w:rPr>
                  <w:rFonts w:cs="Arial" w:hint="eastAsia"/>
                  <w:szCs w:val="21"/>
                </w:rPr>
                <w:t>无</w:t>
              </w:r>
            </w:p>
          </w:sdtContent>
        </w:sdt>
        <w:p w:rsidR="00B33BEC" w:rsidRDefault="00FE1625">
          <w:pPr>
            <w:rPr>
              <w:rFonts w:cs="Arial"/>
              <w:szCs w:val="21"/>
            </w:rPr>
          </w:pPr>
        </w:p>
      </w:sdtContent>
    </w:sdt>
    <w:p w:rsidR="00B33BEC" w:rsidRDefault="00B33BEC">
      <w:pPr>
        <w:rPr>
          <w:szCs w:val="21"/>
        </w:rPr>
      </w:pPr>
    </w:p>
    <w:p w:rsidR="00B33BEC" w:rsidRDefault="00B33BEC">
      <w:pPr>
        <w:rPr>
          <w:rFonts w:cs="Arial"/>
          <w:szCs w:val="21"/>
        </w:rPr>
      </w:pPr>
    </w:p>
    <w:p w:rsidR="00B33BEC" w:rsidRDefault="00B33BEC">
      <w:pPr>
        <w:rPr>
          <w:rFonts w:cs="Arial"/>
          <w:szCs w:val="21"/>
        </w:rPr>
        <w:sectPr w:rsidR="00B33BEC" w:rsidSect="00F41343">
          <w:pgSz w:w="11906" w:h="16838"/>
          <w:pgMar w:top="1440" w:right="1797" w:bottom="1525" w:left="1276" w:header="856" w:footer="992" w:gutter="0"/>
          <w:cols w:space="425"/>
          <w:docGrid w:type="lines" w:linePitch="312"/>
        </w:sectPr>
      </w:pP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ascii="Times New Roman" w:hAnsi="Times New Roman" w:cs="Times New Roman"/>
          <w:color w:val="000000"/>
          <w:kern w:val="2"/>
        </w:rPr>
      </w:sdtEndPr>
      <w:sdtContent>
        <w:p w:rsidR="00B33BEC" w:rsidRDefault="00EC273B" w:rsidP="00816693">
          <w:pPr>
            <w:pStyle w:val="3"/>
            <w:numPr>
              <w:ilvl w:val="0"/>
              <w:numId w:val="52"/>
            </w:numPr>
            <w:rPr>
              <w:rFonts w:ascii="宋体" w:hAnsi="宋体" w:cs="Arial"/>
              <w:szCs w:val="21"/>
            </w:rPr>
          </w:pPr>
          <w:r>
            <w:rPr>
              <w:rFonts w:ascii="宋体" w:hAnsi="宋体" w:cs="Arial" w:hint="eastAsia"/>
              <w:szCs w:val="21"/>
            </w:rPr>
            <w:t>处置子公司</w:t>
          </w:r>
        </w:p>
        <w:p w:rsidR="00B33BEC" w:rsidRDefault="00EC273B">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B33BEC" w:rsidRDefault="00FE1625">
              <w:pPr>
                <w:rPr>
                  <w:rFonts w:cs="Arial"/>
                  <w:szCs w:val="21"/>
                </w:rPr>
              </w:pPr>
              <w:r w:rsidRPr="00E6394E">
                <w:rPr>
                  <w:rFonts w:ascii="宋体" w:hAnsi="宋体" w:cs="Arial"/>
                  <w:sz w:val="18"/>
                  <w:szCs w:val="21"/>
                </w:rPr>
                <w:fldChar w:fldCharType="begin"/>
              </w:r>
              <w:r w:rsidR="001A6160">
                <w:rPr>
                  <w:rFonts w:ascii="宋体" w:hAnsi="宋体" w:cs="Arial"/>
                  <w:sz w:val="18"/>
                  <w:szCs w:val="21"/>
                </w:rPr>
                <w:instrText xml:space="preserve">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1A6160">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p w:rsidR="00B33BEC" w:rsidRDefault="00EC273B">
          <w:pPr>
            <w:jc w:val="right"/>
            <w:rPr>
              <w:rFonts w:cs="Arial"/>
              <w:szCs w:val="21"/>
            </w:rPr>
          </w:pPr>
          <w:r>
            <w:rPr>
              <w:rFonts w:cs="Arial" w:hint="eastAsia"/>
              <w:szCs w:val="21"/>
            </w:rPr>
            <w:t>单位</w:t>
          </w:r>
          <w:r>
            <w:rPr>
              <w:rFonts w:cs="Arial" w:hint="eastAsia"/>
              <w:szCs w:val="21"/>
            </w:rPr>
            <w:t>:</w:t>
          </w:r>
          <w:sdt>
            <w:sdtPr>
              <w:rPr>
                <w:rFonts w:cs="Arial" w:hint="eastAsia"/>
                <w:szCs w:val="21"/>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Arial" w:hint="eastAsia"/>
                  <w:szCs w:val="21"/>
                </w:rPr>
                <w:t>元</w:t>
              </w:r>
            </w:sdtContent>
          </w:sdt>
          <w:r>
            <w:rPr>
              <w:rFonts w:cs="Arial" w:hint="eastAsia"/>
              <w:szCs w:val="21"/>
            </w:rPr>
            <w:t xml:space="preserve">  </w:t>
          </w:r>
          <w:r>
            <w:rPr>
              <w:rFonts w:cs="Arial" w:hint="eastAsia"/>
              <w:szCs w:val="21"/>
            </w:rPr>
            <w:t>币种</w:t>
          </w:r>
          <w:r>
            <w:rPr>
              <w:rFonts w:cs="Arial" w:hint="eastAsia"/>
              <w:szCs w:val="21"/>
            </w:rPr>
            <w:t>:</w:t>
          </w:r>
          <w:sdt>
            <w:sdtPr>
              <w:rPr>
                <w:rFonts w:cs="Arial" w:hint="eastAsia"/>
                <w:szCs w:val="21"/>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Arial" w:hint="eastAsia"/>
                  <w:szCs w:val="21"/>
                </w:rPr>
                <w:t>人民币</w:t>
              </w:r>
            </w:sdtContent>
          </w:sdt>
        </w:p>
        <w:tbl>
          <w:tblPr>
            <w:tblW w:w="53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39"/>
            <w:gridCol w:w="708"/>
            <w:gridCol w:w="711"/>
            <w:gridCol w:w="849"/>
            <w:gridCol w:w="994"/>
            <w:gridCol w:w="2129"/>
            <w:gridCol w:w="1560"/>
            <w:gridCol w:w="569"/>
            <w:gridCol w:w="1274"/>
            <w:gridCol w:w="1277"/>
            <w:gridCol w:w="1274"/>
            <w:gridCol w:w="1136"/>
            <w:gridCol w:w="1127"/>
          </w:tblGrid>
          <w:tr w:rsidR="000E44A5" w:rsidTr="000E44A5">
            <w:sdt>
              <w:sdtPr>
                <w:rPr>
                  <w:sz w:val="18"/>
                  <w:szCs w:val="18"/>
                </w:rPr>
                <w:tag w:val="_PLD_9a3bc01658f34e198f22fffae93f22f5"/>
                <w:id w:val="800594"/>
                <w:lock w:val="sdtLocked"/>
              </w:sdtPr>
              <w:sdtContent>
                <w:tc>
                  <w:tcPr>
                    <w:tcW w:w="386"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子公司名称</w:t>
                    </w:r>
                  </w:p>
                </w:tc>
              </w:sdtContent>
            </w:sdt>
            <w:sdt>
              <w:sdtPr>
                <w:rPr>
                  <w:sz w:val="18"/>
                  <w:szCs w:val="18"/>
                </w:rPr>
                <w:tag w:val="_PLD_572f8edb72e14612994de74f5cf5d006"/>
                <w:id w:val="800595"/>
                <w:lock w:val="sdtLocked"/>
              </w:sdtPr>
              <w:sdtContent>
                <w:tc>
                  <w:tcPr>
                    <w:tcW w:w="240"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股权处置价款</w:t>
                    </w:r>
                  </w:p>
                </w:tc>
              </w:sdtContent>
            </w:sdt>
            <w:sdt>
              <w:sdtPr>
                <w:rPr>
                  <w:sz w:val="18"/>
                  <w:szCs w:val="18"/>
                </w:rPr>
                <w:tag w:val="_PLD_eb31f78c58b74a8b9034c22037b96959"/>
                <w:id w:val="800596"/>
                <w:lock w:val="sdtLocked"/>
              </w:sdtPr>
              <w:sdtContent>
                <w:tc>
                  <w:tcPr>
                    <w:tcW w:w="241"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股权处置比例（%）</w:t>
                    </w:r>
                  </w:p>
                </w:tc>
              </w:sdtContent>
            </w:sdt>
            <w:sdt>
              <w:sdtPr>
                <w:rPr>
                  <w:sz w:val="18"/>
                  <w:szCs w:val="18"/>
                </w:rPr>
                <w:tag w:val="_PLD_0ec76b8f1d8f4befbadc454cd714e009"/>
                <w:id w:val="800597"/>
                <w:lock w:val="sdtLocked"/>
              </w:sdtPr>
              <w:sdtContent>
                <w:tc>
                  <w:tcPr>
                    <w:tcW w:w="288"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股权处置方式</w:t>
                    </w:r>
                  </w:p>
                </w:tc>
              </w:sdtContent>
            </w:sdt>
            <w:sdt>
              <w:sdtPr>
                <w:rPr>
                  <w:sz w:val="18"/>
                  <w:szCs w:val="18"/>
                </w:rPr>
                <w:tag w:val="_PLD_c7bf5ceeb08f41f1879de5e278d8d170"/>
                <w:id w:val="800598"/>
                <w:lock w:val="sdtLocked"/>
              </w:sdtPr>
              <w:sdtContent>
                <w:tc>
                  <w:tcPr>
                    <w:tcW w:w="337"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丧失控制权的时点</w:t>
                    </w:r>
                  </w:p>
                </w:tc>
              </w:sdtContent>
            </w:sdt>
            <w:sdt>
              <w:sdtPr>
                <w:rPr>
                  <w:sz w:val="18"/>
                  <w:szCs w:val="18"/>
                </w:rPr>
                <w:tag w:val="_PLD_1b08597212b0442f95bdeb425ee04bed"/>
                <w:id w:val="800599"/>
                <w:lock w:val="sdtLocked"/>
              </w:sdtPr>
              <w:sdtContent>
                <w:tc>
                  <w:tcPr>
                    <w:tcW w:w="722"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丧失控制权时点的确定依据</w:t>
                    </w:r>
                  </w:p>
                </w:tc>
              </w:sdtContent>
            </w:sdt>
            <w:sdt>
              <w:sdtPr>
                <w:rPr>
                  <w:sz w:val="18"/>
                  <w:szCs w:val="18"/>
                </w:rPr>
                <w:tag w:val="_PLD_c7a1493c131946e598e7cb5f73d420be"/>
                <w:id w:val="800600"/>
                <w:lock w:val="sdtLocked"/>
              </w:sdtPr>
              <w:sdtContent>
                <w:tc>
                  <w:tcPr>
                    <w:tcW w:w="529" w:type="pct"/>
                    <w:shd w:val="clear" w:color="auto" w:fill="auto"/>
                    <w:vAlign w:val="center"/>
                  </w:tcPr>
                  <w:p w:rsidR="0028045D" w:rsidRPr="00CD710D" w:rsidRDefault="0028045D" w:rsidP="0068483D">
                    <w:pPr>
                      <w:pStyle w:val="a8"/>
                      <w:jc w:val="center"/>
                      <w:rPr>
                        <w:rFonts w:asciiTheme="minorEastAsia" w:eastAsiaTheme="minorEastAsia" w:hAnsiTheme="minorEastAsia"/>
                        <w:sz w:val="18"/>
                        <w:szCs w:val="18"/>
                      </w:rPr>
                    </w:pPr>
                    <w:r w:rsidRPr="00CD710D">
                      <w:rPr>
                        <w:rFonts w:asciiTheme="minorEastAsia" w:eastAsiaTheme="minorEastAsia" w:hAnsiTheme="minorEastAsia" w:hint="eastAsia"/>
                        <w:sz w:val="18"/>
                        <w:szCs w:val="18"/>
                      </w:rPr>
                      <w:t>处置价款与处置投资对应的合并财务报表层面享有该子公司净资产份额的差额</w:t>
                    </w:r>
                  </w:p>
                </w:tc>
              </w:sdtContent>
            </w:sdt>
            <w:sdt>
              <w:sdtPr>
                <w:rPr>
                  <w:sz w:val="18"/>
                  <w:szCs w:val="18"/>
                </w:rPr>
                <w:tag w:val="_PLD_9261c8535fc740458338be69f1d90b4a"/>
                <w:id w:val="800601"/>
                <w:lock w:val="sdtLocked"/>
              </w:sdtPr>
              <w:sdtContent>
                <w:tc>
                  <w:tcPr>
                    <w:tcW w:w="193" w:type="pct"/>
                    <w:shd w:val="clear" w:color="auto" w:fill="auto"/>
                    <w:vAlign w:val="center"/>
                  </w:tcPr>
                  <w:p w:rsidR="0028045D" w:rsidRPr="00CD710D" w:rsidRDefault="0028045D" w:rsidP="0068483D">
                    <w:pPr>
                      <w:pStyle w:val="a8"/>
                      <w:jc w:val="center"/>
                      <w:rPr>
                        <w:rFonts w:asciiTheme="minorEastAsia" w:eastAsiaTheme="minorEastAsia" w:hAnsiTheme="minorEastAsia"/>
                        <w:sz w:val="18"/>
                        <w:szCs w:val="18"/>
                      </w:rPr>
                    </w:pPr>
                    <w:r w:rsidRPr="00CD710D">
                      <w:rPr>
                        <w:rFonts w:asciiTheme="minorEastAsia" w:eastAsiaTheme="minorEastAsia" w:hAnsiTheme="minorEastAsia" w:hint="eastAsia"/>
                        <w:sz w:val="18"/>
                        <w:szCs w:val="18"/>
                      </w:rPr>
                      <w:t>丧失控制权之日剩余股权的比例</w:t>
                    </w:r>
                    <w:r w:rsidRPr="00CD710D">
                      <w:rPr>
                        <w:rFonts w:asciiTheme="minorEastAsia" w:eastAsiaTheme="minorEastAsia" w:hAnsiTheme="minorEastAsia" w:cs="Arial" w:hint="eastAsia"/>
                        <w:color w:val="000000"/>
                        <w:sz w:val="18"/>
                        <w:szCs w:val="18"/>
                        <w:lang w:val="en-GB"/>
                      </w:rPr>
                      <w:t>（%）</w:t>
                    </w:r>
                  </w:p>
                </w:tc>
              </w:sdtContent>
            </w:sdt>
            <w:sdt>
              <w:sdtPr>
                <w:rPr>
                  <w:sz w:val="18"/>
                  <w:szCs w:val="18"/>
                </w:rPr>
                <w:tag w:val="_PLD_d151aeba00c148c2a3808be449488f2f"/>
                <w:id w:val="800602"/>
                <w:lock w:val="sdtLocked"/>
              </w:sdtPr>
              <w:sdtContent>
                <w:tc>
                  <w:tcPr>
                    <w:tcW w:w="432"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丧失控制权之日剩余股权的账面价值</w:t>
                    </w:r>
                  </w:p>
                </w:tc>
              </w:sdtContent>
            </w:sdt>
            <w:sdt>
              <w:sdtPr>
                <w:rPr>
                  <w:sz w:val="18"/>
                  <w:szCs w:val="18"/>
                </w:rPr>
                <w:tag w:val="_PLD_ed973cbd055a4f3584c87fecde864f81"/>
                <w:id w:val="800603"/>
                <w:lock w:val="sdtLocked"/>
              </w:sdtPr>
              <w:sdtContent>
                <w:tc>
                  <w:tcPr>
                    <w:tcW w:w="433"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丧失控制权之日剩余股权的公允价值</w:t>
                    </w:r>
                  </w:p>
                </w:tc>
              </w:sdtContent>
            </w:sdt>
            <w:sdt>
              <w:sdtPr>
                <w:rPr>
                  <w:sz w:val="18"/>
                  <w:szCs w:val="18"/>
                </w:rPr>
                <w:tag w:val="_PLD_c3a59fb5483c403d8d35f967fe2c2db2"/>
                <w:id w:val="800604"/>
                <w:lock w:val="sdtLocked"/>
              </w:sdtPr>
              <w:sdtContent>
                <w:tc>
                  <w:tcPr>
                    <w:tcW w:w="432"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按照公允价值重新计量剩余股权产生的利得或损失</w:t>
                    </w:r>
                  </w:p>
                </w:tc>
              </w:sdtContent>
            </w:sdt>
            <w:sdt>
              <w:sdtPr>
                <w:rPr>
                  <w:sz w:val="18"/>
                  <w:szCs w:val="18"/>
                </w:rPr>
                <w:tag w:val="_PLD_b29bbee5fdee4653ba99ccfed075c972"/>
                <w:id w:val="800605"/>
                <w:lock w:val="sdtLocked"/>
              </w:sdtPr>
              <w:sdtContent>
                <w:tc>
                  <w:tcPr>
                    <w:tcW w:w="385"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丧失控制权之日剩余股权公允价值的确定方法及主要假设</w:t>
                    </w:r>
                  </w:p>
                </w:tc>
              </w:sdtContent>
            </w:sdt>
            <w:sdt>
              <w:sdtPr>
                <w:rPr>
                  <w:sz w:val="18"/>
                  <w:szCs w:val="18"/>
                </w:rPr>
                <w:tag w:val="_PLD_18989f6196834147b642768f33410b72"/>
                <w:id w:val="800606"/>
                <w:lock w:val="sdtLocked"/>
              </w:sdtPr>
              <w:sdtContent>
                <w:tc>
                  <w:tcPr>
                    <w:tcW w:w="382" w:type="pct"/>
                    <w:shd w:val="clear" w:color="auto" w:fill="auto"/>
                    <w:vAlign w:val="center"/>
                  </w:tcPr>
                  <w:p w:rsidR="0028045D" w:rsidRPr="00CD710D" w:rsidRDefault="0028045D" w:rsidP="0068483D">
                    <w:pPr>
                      <w:pStyle w:val="a8"/>
                      <w:jc w:val="center"/>
                      <w:rPr>
                        <w:rFonts w:ascii="宋体" w:hAnsi="宋体"/>
                        <w:sz w:val="18"/>
                        <w:szCs w:val="18"/>
                      </w:rPr>
                    </w:pPr>
                    <w:r w:rsidRPr="00CD710D">
                      <w:rPr>
                        <w:rFonts w:ascii="宋体" w:hAnsi="宋体" w:hint="eastAsia"/>
                        <w:sz w:val="18"/>
                        <w:szCs w:val="18"/>
                      </w:rPr>
                      <w:t>与原子公司股权投资相关的其他综合收益转入投资损益的金额</w:t>
                    </w:r>
                  </w:p>
                </w:tc>
              </w:sdtContent>
            </w:sdt>
          </w:tr>
          <w:sdt>
            <w:sdtPr>
              <w:rPr>
                <w:rFonts w:ascii="宋体" w:hAnsi="宋体"/>
              </w:rPr>
              <w:alias w:val="单次交易处置对子公司投资即丧失控制权的情形明细"/>
              <w:tag w:val="_TUP_4965fdda016349cf8e338a0edbf5bc5f"/>
              <w:id w:val="800607"/>
              <w:lock w:val="sdtLocked"/>
            </w:sdtPr>
            <w:sdtContent>
              <w:tr w:rsidR="000E44A5" w:rsidTr="000E44A5">
                <w:tc>
                  <w:tcPr>
                    <w:tcW w:w="386" w:type="pct"/>
                  </w:tcPr>
                  <w:p w:rsidR="0028045D" w:rsidRDefault="0028045D" w:rsidP="0068483D">
                    <w:pPr>
                      <w:pStyle w:val="a8"/>
                      <w:rPr>
                        <w:rFonts w:ascii="宋体" w:hAnsi="宋体"/>
                      </w:rPr>
                    </w:pPr>
                    <w:r w:rsidRPr="001A6160">
                      <w:rPr>
                        <w:rFonts w:ascii="宋体" w:hAnsi="宋体" w:hint="eastAsia"/>
                        <w:sz w:val="18"/>
                        <w:szCs w:val="18"/>
                      </w:rPr>
                      <w:t>镇江恒华彩印包装有限责任公司</w:t>
                    </w:r>
                  </w:p>
                </w:tc>
                <w:tc>
                  <w:tcPr>
                    <w:tcW w:w="240" w:type="pct"/>
                  </w:tcPr>
                  <w:p w:rsidR="0028045D" w:rsidRPr="0028045D" w:rsidRDefault="0028045D" w:rsidP="0068483D">
                    <w:pPr>
                      <w:pStyle w:val="a8"/>
                      <w:jc w:val="right"/>
                      <w:rPr>
                        <w:rFonts w:ascii="宋体" w:hAnsi="宋体"/>
                        <w:sz w:val="18"/>
                        <w:szCs w:val="18"/>
                      </w:rPr>
                    </w:pPr>
                    <w:r w:rsidRPr="0028045D">
                      <w:rPr>
                        <w:rFonts w:ascii="宋体" w:hAnsi="宋体"/>
                        <w:sz w:val="18"/>
                        <w:szCs w:val="18"/>
                      </w:rPr>
                      <w:t>-</w:t>
                    </w:r>
                  </w:p>
                </w:tc>
                <w:tc>
                  <w:tcPr>
                    <w:tcW w:w="241" w:type="pct"/>
                    <w:vAlign w:val="center"/>
                  </w:tcPr>
                  <w:p w:rsidR="0028045D" w:rsidRPr="0028045D" w:rsidRDefault="0028045D" w:rsidP="000E44A5">
                    <w:pPr>
                      <w:pStyle w:val="a8"/>
                      <w:jc w:val="right"/>
                      <w:rPr>
                        <w:rFonts w:ascii="宋体" w:hAnsi="宋体"/>
                        <w:sz w:val="18"/>
                        <w:szCs w:val="18"/>
                      </w:rPr>
                    </w:pPr>
                    <w:r w:rsidRPr="0028045D">
                      <w:rPr>
                        <w:rFonts w:ascii="宋体" w:hAnsi="宋体"/>
                        <w:sz w:val="18"/>
                        <w:szCs w:val="18"/>
                      </w:rPr>
                      <w:t>14.63%</w:t>
                    </w:r>
                  </w:p>
                </w:tc>
                <w:tc>
                  <w:tcPr>
                    <w:tcW w:w="288" w:type="pct"/>
                    <w:vAlign w:val="center"/>
                  </w:tcPr>
                  <w:p w:rsidR="0028045D" w:rsidRPr="0028045D" w:rsidRDefault="0028045D" w:rsidP="000E44A5">
                    <w:pPr>
                      <w:pStyle w:val="a8"/>
                      <w:rPr>
                        <w:rFonts w:ascii="宋体" w:hAnsi="宋体"/>
                        <w:sz w:val="18"/>
                        <w:szCs w:val="18"/>
                      </w:rPr>
                    </w:pPr>
                    <w:r w:rsidRPr="0028045D">
                      <w:rPr>
                        <w:rFonts w:ascii="宋体" w:hAnsi="宋体"/>
                        <w:sz w:val="18"/>
                        <w:szCs w:val="18"/>
                      </w:rPr>
                      <w:t>增资扩股稀释股权</w:t>
                    </w:r>
                  </w:p>
                </w:tc>
                <w:tc>
                  <w:tcPr>
                    <w:tcW w:w="337" w:type="pct"/>
                    <w:vAlign w:val="center"/>
                  </w:tcPr>
                  <w:p w:rsidR="0028045D" w:rsidRPr="0028045D" w:rsidRDefault="0028045D" w:rsidP="000E44A5">
                    <w:pPr>
                      <w:pStyle w:val="a8"/>
                      <w:rPr>
                        <w:rFonts w:ascii="宋体" w:hAnsi="宋体"/>
                        <w:sz w:val="18"/>
                        <w:szCs w:val="18"/>
                      </w:rPr>
                    </w:pPr>
                    <w:r w:rsidRPr="0028045D">
                      <w:rPr>
                        <w:rFonts w:ascii="宋体" w:hAnsi="宋体"/>
                        <w:sz w:val="18"/>
                        <w:szCs w:val="18"/>
                      </w:rPr>
                      <w:t>2019年3月</w:t>
                    </w:r>
                  </w:p>
                </w:tc>
                <w:tc>
                  <w:tcPr>
                    <w:tcW w:w="722" w:type="pct"/>
                  </w:tcPr>
                  <w:p w:rsidR="0028045D" w:rsidRPr="0028045D" w:rsidRDefault="0028045D" w:rsidP="0068483D">
                    <w:pPr>
                      <w:pStyle w:val="a8"/>
                      <w:rPr>
                        <w:rFonts w:ascii="宋体" w:hAnsi="宋体"/>
                        <w:sz w:val="18"/>
                        <w:szCs w:val="18"/>
                      </w:rPr>
                    </w:pPr>
                    <w:r w:rsidRPr="0028045D">
                      <w:rPr>
                        <w:rFonts w:ascii="宋体" w:hAnsi="宋体"/>
                        <w:sz w:val="18"/>
                        <w:szCs w:val="18"/>
                      </w:rPr>
                      <w:t>增资扩股协议已生效，原董监高已免职，新增股东已支付大部分增资款</w:t>
                    </w:r>
                  </w:p>
                </w:tc>
                <w:tc>
                  <w:tcPr>
                    <w:tcW w:w="529" w:type="pct"/>
                  </w:tcPr>
                  <w:p w:rsidR="0028045D" w:rsidRPr="0028045D" w:rsidRDefault="0028045D" w:rsidP="0068483D">
                    <w:pPr>
                      <w:pStyle w:val="a8"/>
                      <w:jc w:val="right"/>
                      <w:rPr>
                        <w:rFonts w:ascii="宋体" w:hAnsi="宋体"/>
                        <w:sz w:val="18"/>
                        <w:szCs w:val="18"/>
                      </w:rPr>
                    </w:pPr>
                  </w:p>
                </w:tc>
                <w:tc>
                  <w:tcPr>
                    <w:tcW w:w="193" w:type="pct"/>
                    <w:vAlign w:val="center"/>
                  </w:tcPr>
                  <w:p w:rsidR="0028045D" w:rsidRPr="0028045D" w:rsidRDefault="0028045D" w:rsidP="000E44A5">
                    <w:pPr>
                      <w:pStyle w:val="a8"/>
                      <w:jc w:val="right"/>
                      <w:rPr>
                        <w:rFonts w:ascii="宋体" w:hAnsi="宋体"/>
                        <w:sz w:val="18"/>
                        <w:szCs w:val="18"/>
                      </w:rPr>
                    </w:pPr>
                    <w:r w:rsidRPr="0028045D">
                      <w:rPr>
                        <w:rFonts w:ascii="宋体" w:hAnsi="宋体"/>
                        <w:sz w:val="18"/>
                        <w:szCs w:val="18"/>
                      </w:rPr>
                      <w:t>45.37%</w:t>
                    </w:r>
                  </w:p>
                </w:tc>
                <w:tc>
                  <w:tcPr>
                    <w:tcW w:w="432" w:type="pct"/>
                    <w:vAlign w:val="center"/>
                  </w:tcPr>
                  <w:p w:rsidR="0028045D" w:rsidRPr="0028045D" w:rsidRDefault="0028045D" w:rsidP="000E44A5">
                    <w:pPr>
                      <w:pStyle w:val="a8"/>
                      <w:jc w:val="right"/>
                      <w:rPr>
                        <w:rFonts w:ascii="宋体" w:hAnsi="宋体"/>
                        <w:sz w:val="18"/>
                        <w:szCs w:val="18"/>
                      </w:rPr>
                    </w:pPr>
                    <w:r w:rsidRPr="0028045D">
                      <w:rPr>
                        <w:rFonts w:ascii="宋体" w:hAnsi="宋体"/>
                        <w:sz w:val="18"/>
                        <w:szCs w:val="18"/>
                      </w:rPr>
                      <w:t>86,673,202.02</w:t>
                    </w:r>
                  </w:p>
                </w:tc>
                <w:tc>
                  <w:tcPr>
                    <w:tcW w:w="433" w:type="pct"/>
                    <w:vAlign w:val="center"/>
                  </w:tcPr>
                  <w:p w:rsidR="0028045D" w:rsidRPr="0028045D" w:rsidRDefault="0028045D" w:rsidP="000E44A5">
                    <w:pPr>
                      <w:pStyle w:val="a8"/>
                      <w:jc w:val="right"/>
                      <w:rPr>
                        <w:rFonts w:ascii="宋体" w:hAnsi="宋体"/>
                        <w:sz w:val="18"/>
                        <w:szCs w:val="18"/>
                      </w:rPr>
                    </w:pPr>
                    <w:r w:rsidRPr="0028045D">
                      <w:rPr>
                        <w:rFonts w:ascii="宋体" w:hAnsi="宋体"/>
                        <w:sz w:val="18"/>
                        <w:szCs w:val="18"/>
                      </w:rPr>
                      <w:t>93,000,000.00</w:t>
                    </w:r>
                  </w:p>
                </w:tc>
                <w:tc>
                  <w:tcPr>
                    <w:tcW w:w="432" w:type="pct"/>
                    <w:vAlign w:val="center"/>
                  </w:tcPr>
                  <w:p w:rsidR="0028045D" w:rsidRPr="0028045D" w:rsidRDefault="0028045D" w:rsidP="000E44A5">
                    <w:pPr>
                      <w:pStyle w:val="a8"/>
                      <w:jc w:val="right"/>
                      <w:rPr>
                        <w:rFonts w:ascii="宋体" w:hAnsi="宋体"/>
                        <w:sz w:val="18"/>
                        <w:szCs w:val="18"/>
                      </w:rPr>
                    </w:pPr>
                    <w:r w:rsidRPr="0028045D">
                      <w:rPr>
                        <w:rFonts w:ascii="宋体" w:hAnsi="宋体"/>
                        <w:sz w:val="18"/>
                        <w:szCs w:val="18"/>
                      </w:rPr>
                      <w:t>6,326,797.98</w:t>
                    </w:r>
                  </w:p>
                </w:tc>
                <w:tc>
                  <w:tcPr>
                    <w:tcW w:w="385" w:type="pct"/>
                    <w:vAlign w:val="center"/>
                  </w:tcPr>
                  <w:p w:rsidR="0028045D" w:rsidRPr="0028045D" w:rsidRDefault="0028045D" w:rsidP="000E44A5">
                    <w:pPr>
                      <w:pStyle w:val="a8"/>
                      <w:rPr>
                        <w:rFonts w:ascii="宋体" w:hAnsi="宋体"/>
                        <w:sz w:val="18"/>
                        <w:szCs w:val="18"/>
                      </w:rPr>
                    </w:pPr>
                    <w:r w:rsidRPr="0028045D">
                      <w:rPr>
                        <w:rFonts w:ascii="宋体" w:hAnsi="宋体"/>
                        <w:sz w:val="18"/>
                        <w:szCs w:val="18"/>
                      </w:rPr>
                      <w:t>增资扩股价格</w:t>
                    </w:r>
                  </w:p>
                </w:tc>
                <w:tc>
                  <w:tcPr>
                    <w:tcW w:w="382" w:type="pct"/>
                  </w:tcPr>
                  <w:p w:rsidR="0028045D" w:rsidRDefault="0028045D" w:rsidP="0068483D">
                    <w:pPr>
                      <w:pStyle w:val="a8"/>
                      <w:jc w:val="right"/>
                      <w:rPr>
                        <w:rFonts w:ascii="宋体" w:hAnsi="宋体"/>
                      </w:rPr>
                    </w:pPr>
                  </w:p>
                </w:tc>
              </w:tr>
            </w:sdtContent>
          </w:sdt>
        </w:tbl>
        <w:p w:rsidR="0028045D" w:rsidRDefault="00CD710D" w:rsidP="00D0590E">
          <w:pPr>
            <w:spacing w:beforeLines="50" w:line="360" w:lineRule="auto"/>
            <w:ind w:firstLineChars="270" w:firstLine="567"/>
          </w:pPr>
          <w:r w:rsidRPr="00A00EC4">
            <w:rPr>
              <w:rFonts w:ascii="宋体" w:hAnsi="宋体" w:cs="Arial" w:hint="eastAsia"/>
            </w:rPr>
            <w:t>注：镇江恒华彩印包装有限责任公司（以下简称“恒华彩印”）原注册资本500万元，其中公司持股60%。根据恒华彩印股东会决议、增资扩股协议，公司拟对恒华彩印进行增资，增资方式为将公司持有的恒华彩印的9,000万元债权转为对其的股权投资，新增股东镇江市丹徒区建设投资有限公司以货币增资11,000.00万元。本次增资完成后，公司对恒华彩印持股比例由60%变更为45.</w:t>
          </w:r>
          <w:r w:rsidRPr="00A00EC4">
            <w:rPr>
              <w:rFonts w:ascii="宋体" w:hAnsi="宋体" w:cs="Arial"/>
            </w:rPr>
            <w:t>37</w:t>
          </w:r>
          <w:r w:rsidRPr="00A00EC4">
            <w:rPr>
              <w:rFonts w:ascii="宋体" w:hAnsi="宋体" w:cs="Arial" w:hint="eastAsia"/>
            </w:rPr>
            <w:t>%。2019年3月28日，恒华彩印已完成工商变更登记手续。</w:t>
          </w:r>
        </w:p>
        <w:p w:rsidR="00B33BEC" w:rsidRDefault="00EC273B">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B33BEC" w:rsidRDefault="00FE1625" w:rsidP="00CD710D">
              <w:pPr>
                <w:rPr>
                  <w:color w:val="000000"/>
                  <w:szCs w:val="21"/>
                </w:rPr>
              </w:pPr>
              <w:r w:rsidRPr="00E6394E">
                <w:rPr>
                  <w:rFonts w:ascii="宋体" w:hAnsi="宋体" w:cs="Arial"/>
                  <w:color w:val="000000"/>
                  <w:sz w:val="18"/>
                  <w:szCs w:val="21"/>
                </w:rPr>
                <w:fldChar w:fldCharType="begin"/>
              </w:r>
              <w:r w:rsidR="00CD710D">
                <w:rPr>
                  <w:rFonts w:ascii="宋体" w:hAnsi="宋体" w:cs="Arial"/>
                  <w:color w:val="000000"/>
                  <w:sz w:val="18"/>
                  <w:szCs w:val="21"/>
                </w:rPr>
                <w:instrText xml:space="preserve">MACROBUTTON  SnrToggleCheckbox □适用 </w:instrText>
              </w:r>
              <w:r w:rsidRPr="00E6394E">
                <w:rPr>
                  <w:rFonts w:ascii="宋体" w:hAnsi="宋体" w:cs="Arial"/>
                  <w:color w:val="000000"/>
                  <w:sz w:val="18"/>
                  <w:szCs w:val="21"/>
                </w:rPr>
                <w:fldChar w:fldCharType="end"/>
              </w:r>
              <w:r w:rsidRPr="00E6394E">
                <w:rPr>
                  <w:rFonts w:ascii="宋体" w:hAnsi="宋体" w:cs="Arial"/>
                  <w:color w:val="000000"/>
                  <w:sz w:val="18"/>
                  <w:szCs w:val="21"/>
                </w:rPr>
                <w:fldChar w:fldCharType="begin"/>
              </w:r>
              <w:r w:rsidR="00CD710D">
                <w:rPr>
                  <w:rFonts w:ascii="宋体" w:hAnsi="宋体" w:cs="Arial"/>
                  <w:color w:val="000000"/>
                  <w:sz w:val="18"/>
                  <w:szCs w:val="21"/>
                </w:rPr>
                <w:instrText xml:space="preserve"> MACROBUTTON  SnrToggleCheckbox √不适用 </w:instrText>
              </w:r>
              <w:r w:rsidRPr="00E6394E">
                <w:rPr>
                  <w:rFonts w:ascii="宋体" w:hAnsi="宋体" w:cs="Arial"/>
                  <w:color w:val="000000"/>
                  <w:sz w:val="18"/>
                  <w:szCs w:val="21"/>
                </w:rPr>
                <w:fldChar w:fldCharType="end"/>
              </w:r>
            </w:p>
          </w:sdtContent>
        </w:sdt>
      </w:sdtContent>
    </w:sdt>
    <w:p w:rsidR="00B33BEC" w:rsidRDefault="00B33BEC">
      <w:pPr>
        <w:rPr>
          <w:rFonts w:cs="Arial"/>
          <w:color w:val="000000"/>
          <w:szCs w:val="21"/>
        </w:rPr>
      </w:pPr>
    </w:p>
    <w:sdt>
      <w:sdtPr>
        <w:rPr>
          <w:rFonts w:cs="Arial" w:hint="eastAsia"/>
          <w:sz w:val="20"/>
          <w:szCs w:val="21"/>
        </w:rPr>
        <w:alias w:val="模块:是否存在通过多次交易分步处置对子公司投资且在本期丧失控制权的"/>
        <w:tag w:val="_SEC_2dea1a083cd44a3498f7ec333a953a20"/>
        <w:id w:val="-110369204"/>
        <w:lock w:val="sdtLocked"/>
        <w:placeholder>
          <w:docPart w:val="GBC22222222222222222222222222222"/>
        </w:placeholder>
      </w:sdtPr>
      <w:sdtEndPr>
        <w:rPr>
          <w:rFonts w:cs="Times New Roman" w:hint="default"/>
          <w:color w:val="000000"/>
        </w:rPr>
      </w:sdtEndPr>
      <w:sdtContent>
        <w:p w:rsidR="00B33BEC" w:rsidRDefault="00EC273B">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1792553405"/>
            <w:lock w:val="sdtContentLocked"/>
            <w:placeholder>
              <w:docPart w:val="GBC22222222222222222222222222222"/>
            </w:placeholder>
          </w:sdtPr>
          <w:sdtContent>
            <w:p w:rsidR="00B33BEC" w:rsidRDefault="00FE1625">
              <w:pPr>
                <w:pStyle w:val="a8"/>
                <w:rPr>
                  <w:color w:val="000000"/>
                </w:rPr>
              </w:pPr>
              <w:r w:rsidRPr="00E6394E">
                <w:rPr>
                  <w:rFonts w:ascii="宋体" w:hAnsi="宋体"/>
                  <w:color w:val="000000"/>
                  <w:sz w:val="18"/>
                </w:rPr>
                <w:fldChar w:fldCharType="begin"/>
              </w:r>
              <w:r w:rsidR="00CD710D">
                <w:rPr>
                  <w:rFonts w:ascii="宋体" w:hAnsi="宋体"/>
                  <w:color w:val="000000"/>
                  <w:sz w:val="18"/>
                </w:rPr>
                <w:instrText xml:space="preserve">MACROBUTTON  SnrToggleCheckbox □适用 </w:instrText>
              </w:r>
              <w:r w:rsidRPr="00E6394E">
                <w:rPr>
                  <w:rFonts w:ascii="宋体" w:hAnsi="宋体"/>
                  <w:color w:val="000000"/>
                  <w:sz w:val="18"/>
                </w:rPr>
                <w:fldChar w:fldCharType="end"/>
              </w:r>
              <w:r w:rsidRPr="00E6394E">
                <w:rPr>
                  <w:rFonts w:ascii="宋体" w:hAnsi="宋体"/>
                  <w:color w:val="000000"/>
                  <w:sz w:val="18"/>
                </w:rPr>
                <w:fldChar w:fldCharType="begin"/>
              </w:r>
              <w:r w:rsidR="00CD710D">
                <w:rPr>
                  <w:rFonts w:ascii="宋体" w:hAnsi="宋体"/>
                  <w:color w:val="000000"/>
                  <w:sz w:val="18"/>
                </w:rPr>
                <w:instrText xml:space="preserve"> MACROBUTTON  SnrToggleCheckbox √不适用 </w:instrText>
              </w:r>
              <w:r w:rsidRPr="00E6394E">
                <w:rPr>
                  <w:rFonts w:ascii="宋体" w:hAnsi="宋体"/>
                  <w:color w:val="000000"/>
                  <w:sz w:val="18"/>
                </w:rPr>
                <w:fldChar w:fldCharType="end"/>
              </w:r>
            </w:p>
          </w:sdtContent>
        </w:sdt>
        <w:p w:rsidR="00CD710D" w:rsidRDefault="00FE1625" w:rsidP="00CD710D">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rPr>
          <w:kern w:val="2"/>
        </w:rPr>
      </w:sdtEndPr>
      <w:sdtContent>
        <w:p w:rsidR="00B33BEC" w:rsidRDefault="00EC273B" w:rsidP="00816693">
          <w:pPr>
            <w:pStyle w:val="3"/>
            <w:numPr>
              <w:ilvl w:val="0"/>
              <w:numId w:val="52"/>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B33BEC" w:rsidRDefault="00EC273B">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B33BEC" w:rsidRDefault="00FE1625">
              <w:r w:rsidRPr="00E6394E">
                <w:rPr>
                  <w:rFonts w:ascii="宋体" w:hAnsi="宋体"/>
                  <w:sz w:val="18"/>
                </w:rPr>
                <w:fldChar w:fldCharType="begin"/>
              </w:r>
              <w:r w:rsidR="00CD710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D710D">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B33BEC" w:rsidRDefault="00CD710D" w:rsidP="00CD710D">
              <w:pPr>
                <w:spacing w:line="400" w:lineRule="exact"/>
                <w:ind w:firstLineChars="200" w:firstLine="420"/>
                <w:jc w:val="left"/>
                <w:rPr>
                  <w:rFonts w:asciiTheme="minorHAnsi" w:eastAsiaTheme="minorEastAsia" w:hAnsiTheme="minorHAnsi" w:cs="Arial"/>
                  <w:color w:val="000000"/>
                </w:rPr>
              </w:pPr>
              <w:r w:rsidRPr="00A17687">
                <w:rPr>
                  <w:rFonts w:ascii="宋体" w:hAnsi="宋体" w:hint="eastAsia"/>
                </w:rPr>
                <w:t>子公司恒顺醋业安徽调味品有限公司于本期清算注销。</w:t>
              </w:r>
            </w:p>
          </w:sdtContent>
        </w:sdt>
      </w:sdtContent>
    </w:sdt>
    <w:p w:rsidR="00B33BEC" w:rsidRDefault="00B33BEC">
      <w:pPr>
        <w:rPr>
          <w:rFonts w:asciiTheme="minorHAnsi" w:eastAsiaTheme="minorEastAsia" w:hAnsiTheme="minorHAnsi" w:cs="Arial"/>
          <w:color w:val="000000"/>
        </w:rPr>
      </w:pPr>
    </w:p>
    <w:p w:rsidR="00B33BEC" w:rsidRDefault="00B33BEC">
      <w:pPr>
        <w:rPr>
          <w:rFonts w:cs="Arial"/>
          <w:color w:val="000000"/>
        </w:rPr>
      </w:pPr>
    </w:p>
    <w:p w:rsidR="00B33BEC" w:rsidRDefault="00B33BEC">
      <w:pPr>
        <w:rPr>
          <w:rFonts w:cs="Arial"/>
          <w:color w:val="000000"/>
        </w:rPr>
        <w:sectPr w:rsidR="00B33BEC" w:rsidSect="00F41343">
          <w:pgSz w:w="16838" w:h="11906" w:orient="landscape"/>
          <w:pgMar w:top="1797" w:right="1525" w:bottom="1276" w:left="1440" w:header="856" w:footer="992" w:gutter="0"/>
          <w:cols w:space="425"/>
          <w:docGrid w:linePitch="312"/>
        </w:sectPr>
      </w:pPr>
    </w:p>
    <w:p w:rsidR="00B33BEC" w:rsidRDefault="00EC273B" w:rsidP="00816693">
      <w:pPr>
        <w:pStyle w:val="2"/>
        <w:numPr>
          <w:ilvl w:val="0"/>
          <w:numId w:val="39"/>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B33BEC" w:rsidRDefault="00EC273B" w:rsidP="00816693">
      <w:pPr>
        <w:pStyle w:val="3"/>
        <w:numPr>
          <w:ilvl w:val="2"/>
          <w:numId w:val="53"/>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54"/>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B33BEC" w:rsidRDefault="00FE1625">
              <w:r w:rsidRPr="00E6394E">
                <w:rPr>
                  <w:rFonts w:ascii="宋体" w:hAnsi="宋体"/>
                  <w:sz w:val="18"/>
                </w:rPr>
                <w:fldChar w:fldCharType="begin"/>
              </w:r>
              <w:r w:rsidR="002162D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162DD">
                <w:rPr>
                  <w:rFonts w:ascii="宋体" w:hAnsi="宋体"/>
                  <w:sz w:val="18"/>
                </w:rPr>
                <w:instrText xml:space="preserve"> MACROBUTTON  SnrToggleCheckbox □不适用 </w:instrText>
              </w:r>
              <w:r w:rsidRPr="00E6394E">
                <w:rPr>
                  <w:rFonts w:ascii="宋体" w:hAnsi="宋体"/>
                  <w:sz w:val="18"/>
                </w:rPr>
                <w:fldChar w:fldCharType="end"/>
              </w:r>
            </w:p>
          </w:sdtContent>
        </w:sdt>
        <w:tbl>
          <w:tblPr>
            <w:tblW w:w="556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5"/>
            <w:gridCol w:w="853"/>
            <w:gridCol w:w="849"/>
            <w:gridCol w:w="1417"/>
            <w:gridCol w:w="757"/>
            <w:gridCol w:w="666"/>
            <w:gridCol w:w="2117"/>
          </w:tblGrid>
          <w:tr w:rsidR="00447BBF" w:rsidTr="00447BBF">
            <w:trPr>
              <w:trHeight w:val="247"/>
            </w:trPr>
            <w:sdt>
              <w:sdtPr>
                <w:tag w:val="_PLD_d102f36c2e2645ad9579603ca28588c8"/>
                <w:id w:val="801630"/>
                <w:lock w:val="sdtLocked"/>
              </w:sdtPr>
              <w:sdtContent>
                <w:tc>
                  <w:tcPr>
                    <w:tcW w:w="1691" w:type="pct"/>
                    <w:vMerge w:val="restart"/>
                    <w:shd w:val="clear" w:color="auto" w:fill="auto"/>
                    <w:vAlign w:val="center"/>
                  </w:tcPr>
                  <w:p w:rsidR="002162DD" w:rsidRDefault="002162DD" w:rsidP="0068483D">
                    <w:pPr>
                      <w:jc w:val="center"/>
                      <w:rPr>
                        <w:rFonts w:cs="Arial"/>
                        <w:szCs w:val="21"/>
                        <w:lang w:val="en-GB"/>
                      </w:rPr>
                    </w:pPr>
                    <w:r>
                      <w:rPr>
                        <w:rFonts w:cs="Arial" w:hint="eastAsia"/>
                        <w:szCs w:val="21"/>
                        <w:lang w:val="en-GB"/>
                      </w:rPr>
                      <w:t>子公司</w:t>
                    </w:r>
                  </w:p>
                  <w:p w:rsidR="002162DD" w:rsidRDefault="002162DD" w:rsidP="0068483D">
                    <w:pPr>
                      <w:jc w:val="center"/>
                      <w:rPr>
                        <w:rFonts w:cs="Arial"/>
                        <w:szCs w:val="21"/>
                      </w:rPr>
                    </w:pPr>
                    <w:r>
                      <w:rPr>
                        <w:rFonts w:cs="Arial" w:hint="eastAsia"/>
                        <w:szCs w:val="21"/>
                        <w:lang w:val="en-GB"/>
                      </w:rPr>
                      <w:t>名称</w:t>
                    </w:r>
                  </w:p>
                </w:tc>
              </w:sdtContent>
            </w:sdt>
            <w:sdt>
              <w:sdtPr>
                <w:tag w:val="_PLD_f2f68356b5494ce8941038ba206c0e79"/>
                <w:id w:val="801631"/>
                <w:lock w:val="sdtLocked"/>
              </w:sdtPr>
              <w:sdtContent>
                <w:tc>
                  <w:tcPr>
                    <w:tcW w:w="424" w:type="pct"/>
                    <w:vMerge w:val="restart"/>
                    <w:shd w:val="clear" w:color="auto" w:fill="auto"/>
                    <w:vAlign w:val="center"/>
                  </w:tcPr>
                  <w:p w:rsidR="002162DD" w:rsidRDefault="002162DD" w:rsidP="0068483D">
                    <w:pPr>
                      <w:jc w:val="center"/>
                      <w:rPr>
                        <w:rFonts w:cs="Arial"/>
                        <w:szCs w:val="21"/>
                      </w:rPr>
                    </w:pPr>
                    <w:r>
                      <w:rPr>
                        <w:rFonts w:cs="Arial" w:hint="eastAsia"/>
                        <w:szCs w:val="21"/>
                        <w:lang w:val="en-GB"/>
                      </w:rPr>
                      <w:t>主要经营地</w:t>
                    </w:r>
                  </w:p>
                </w:tc>
              </w:sdtContent>
            </w:sdt>
            <w:sdt>
              <w:sdtPr>
                <w:tag w:val="_PLD_e9cbfd017bcc45b9be4599d5ee950f92"/>
                <w:id w:val="801632"/>
                <w:lock w:val="sdtLocked"/>
              </w:sdtPr>
              <w:sdtContent>
                <w:tc>
                  <w:tcPr>
                    <w:tcW w:w="422" w:type="pct"/>
                    <w:vMerge w:val="restart"/>
                    <w:shd w:val="clear" w:color="auto" w:fill="auto"/>
                    <w:vAlign w:val="center"/>
                  </w:tcPr>
                  <w:p w:rsidR="002162DD" w:rsidRDefault="002162DD" w:rsidP="0068483D">
                    <w:pPr>
                      <w:jc w:val="center"/>
                      <w:rPr>
                        <w:rFonts w:cs="Arial"/>
                        <w:szCs w:val="21"/>
                      </w:rPr>
                    </w:pPr>
                    <w:r>
                      <w:rPr>
                        <w:rFonts w:cs="Arial" w:hint="eastAsia"/>
                        <w:szCs w:val="21"/>
                        <w:lang w:val="en-GB"/>
                      </w:rPr>
                      <w:t>注册地</w:t>
                    </w:r>
                  </w:p>
                </w:tc>
              </w:sdtContent>
            </w:sdt>
            <w:sdt>
              <w:sdtPr>
                <w:tag w:val="_PLD_da5558f3e8f24c30b756f825b0ebca03"/>
                <w:id w:val="801633"/>
                <w:lock w:val="sdtLocked"/>
              </w:sdtPr>
              <w:sdtContent>
                <w:tc>
                  <w:tcPr>
                    <w:tcW w:w="704" w:type="pct"/>
                    <w:vMerge w:val="restart"/>
                    <w:shd w:val="clear" w:color="auto" w:fill="auto"/>
                    <w:vAlign w:val="center"/>
                  </w:tcPr>
                  <w:p w:rsidR="002162DD" w:rsidRDefault="002162DD" w:rsidP="0068483D">
                    <w:pPr>
                      <w:jc w:val="center"/>
                      <w:rPr>
                        <w:rFonts w:cs="Arial"/>
                        <w:szCs w:val="21"/>
                      </w:rPr>
                    </w:pPr>
                    <w:r>
                      <w:rPr>
                        <w:rFonts w:cs="Arial" w:hint="eastAsia"/>
                        <w:szCs w:val="21"/>
                        <w:lang w:val="en-GB"/>
                      </w:rPr>
                      <w:t>业务性质</w:t>
                    </w:r>
                  </w:p>
                </w:tc>
              </w:sdtContent>
            </w:sdt>
            <w:sdt>
              <w:sdtPr>
                <w:tag w:val="_PLD_817e427c8eff4fd1875d12860133e99e"/>
                <w:id w:val="801634"/>
                <w:lock w:val="sdtLocked"/>
              </w:sdtPr>
              <w:sdtContent>
                <w:tc>
                  <w:tcPr>
                    <w:tcW w:w="707" w:type="pct"/>
                    <w:gridSpan w:val="2"/>
                    <w:shd w:val="clear" w:color="auto" w:fill="auto"/>
                    <w:vAlign w:val="center"/>
                  </w:tcPr>
                  <w:p w:rsidR="002162DD" w:rsidRDefault="002162DD" w:rsidP="0068483D">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801635"/>
                <w:lock w:val="sdtLocked"/>
              </w:sdtPr>
              <w:sdtContent>
                <w:tc>
                  <w:tcPr>
                    <w:tcW w:w="1053" w:type="pct"/>
                    <w:vMerge w:val="restart"/>
                    <w:shd w:val="clear" w:color="auto" w:fill="auto"/>
                    <w:vAlign w:val="center"/>
                  </w:tcPr>
                  <w:p w:rsidR="002162DD" w:rsidRDefault="002162DD" w:rsidP="0068483D">
                    <w:pPr>
                      <w:jc w:val="center"/>
                      <w:rPr>
                        <w:rFonts w:cs="Arial"/>
                        <w:szCs w:val="21"/>
                        <w:lang w:val="en-GB"/>
                      </w:rPr>
                    </w:pPr>
                    <w:r>
                      <w:rPr>
                        <w:rFonts w:cs="Arial" w:hint="eastAsia"/>
                        <w:szCs w:val="21"/>
                        <w:lang w:val="en-GB"/>
                      </w:rPr>
                      <w:t>取得</w:t>
                    </w:r>
                  </w:p>
                  <w:p w:rsidR="002162DD" w:rsidRDefault="002162DD" w:rsidP="0068483D">
                    <w:pPr>
                      <w:jc w:val="center"/>
                      <w:rPr>
                        <w:rFonts w:cs="Arial"/>
                        <w:szCs w:val="21"/>
                        <w:lang w:val="en-GB"/>
                      </w:rPr>
                    </w:pPr>
                    <w:r>
                      <w:rPr>
                        <w:rFonts w:cs="Arial" w:hint="eastAsia"/>
                        <w:szCs w:val="21"/>
                        <w:lang w:val="en-GB"/>
                      </w:rPr>
                      <w:t>方式</w:t>
                    </w:r>
                  </w:p>
                </w:tc>
              </w:sdtContent>
            </w:sdt>
          </w:tr>
          <w:tr w:rsidR="00447BBF" w:rsidTr="00447BBF">
            <w:trPr>
              <w:trHeight w:val="278"/>
            </w:trPr>
            <w:tc>
              <w:tcPr>
                <w:tcW w:w="1691" w:type="pct"/>
                <w:vMerge/>
                <w:shd w:val="clear" w:color="auto" w:fill="auto"/>
                <w:vAlign w:val="center"/>
              </w:tcPr>
              <w:p w:rsidR="002162DD" w:rsidRDefault="002162DD" w:rsidP="0068483D">
                <w:pPr>
                  <w:rPr>
                    <w:rFonts w:cs="Arial"/>
                    <w:szCs w:val="21"/>
                  </w:rPr>
                </w:pPr>
              </w:p>
            </w:tc>
            <w:tc>
              <w:tcPr>
                <w:tcW w:w="424" w:type="pct"/>
                <w:vMerge/>
                <w:shd w:val="clear" w:color="auto" w:fill="auto"/>
                <w:vAlign w:val="center"/>
              </w:tcPr>
              <w:p w:rsidR="002162DD" w:rsidRDefault="002162DD" w:rsidP="0068483D">
                <w:pPr>
                  <w:rPr>
                    <w:rFonts w:cs="Arial"/>
                    <w:szCs w:val="21"/>
                  </w:rPr>
                </w:pPr>
              </w:p>
            </w:tc>
            <w:tc>
              <w:tcPr>
                <w:tcW w:w="422" w:type="pct"/>
                <w:vMerge/>
                <w:shd w:val="clear" w:color="auto" w:fill="auto"/>
                <w:vAlign w:val="center"/>
              </w:tcPr>
              <w:p w:rsidR="002162DD" w:rsidRDefault="002162DD" w:rsidP="0068483D">
                <w:pPr>
                  <w:rPr>
                    <w:rFonts w:cs="Arial"/>
                    <w:szCs w:val="21"/>
                  </w:rPr>
                </w:pPr>
              </w:p>
            </w:tc>
            <w:tc>
              <w:tcPr>
                <w:tcW w:w="704" w:type="pct"/>
                <w:vMerge/>
                <w:shd w:val="clear" w:color="auto" w:fill="auto"/>
                <w:vAlign w:val="center"/>
              </w:tcPr>
              <w:p w:rsidR="002162DD" w:rsidRDefault="002162DD" w:rsidP="0068483D">
                <w:pPr>
                  <w:rPr>
                    <w:rFonts w:cs="Arial"/>
                    <w:szCs w:val="21"/>
                  </w:rPr>
                </w:pPr>
              </w:p>
            </w:tc>
            <w:sdt>
              <w:sdtPr>
                <w:tag w:val="_PLD_3f641d83162f4ae3a8840b93258d7ced"/>
                <w:id w:val="801636"/>
                <w:lock w:val="sdtLocked"/>
              </w:sdtPr>
              <w:sdtContent>
                <w:tc>
                  <w:tcPr>
                    <w:tcW w:w="376" w:type="pct"/>
                    <w:shd w:val="clear" w:color="auto" w:fill="auto"/>
                    <w:vAlign w:val="center"/>
                  </w:tcPr>
                  <w:p w:rsidR="002162DD" w:rsidRDefault="002162DD" w:rsidP="0068483D">
                    <w:pPr>
                      <w:jc w:val="center"/>
                      <w:rPr>
                        <w:rFonts w:cs="Arial"/>
                        <w:szCs w:val="21"/>
                      </w:rPr>
                    </w:pPr>
                    <w:r>
                      <w:rPr>
                        <w:rFonts w:cs="Arial" w:hint="eastAsia"/>
                        <w:szCs w:val="21"/>
                        <w:lang w:val="en-GB"/>
                      </w:rPr>
                      <w:t>直接</w:t>
                    </w:r>
                  </w:p>
                </w:tc>
              </w:sdtContent>
            </w:sdt>
            <w:sdt>
              <w:sdtPr>
                <w:tag w:val="_PLD_ebc96648c2794ae08bfb57e63f0a34c5"/>
                <w:id w:val="801637"/>
                <w:lock w:val="sdtLocked"/>
              </w:sdtPr>
              <w:sdtContent>
                <w:tc>
                  <w:tcPr>
                    <w:tcW w:w="331" w:type="pct"/>
                    <w:shd w:val="clear" w:color="auto" w:fill="auto"/>
                    <w:vAlign w:val="center"/>
                  </w:tcPr>
                  <w:p w:rsidR="002162DD" w:rsidRDefault="002162DD" w:rsidP="0068483D">
                    <w:pPr>
                      <w:jc w:val="center"/>
                      <w:rPr>
                        <w:rFonts w:cs="Arial"/>
                        <w:szCs w:val="21"/>
                      </w:rPr>
                    </w:pPr>
                    <w:r>
                      <w:rPr>
                        <w:rFonts w:cs="Arial" w:hint="eastAsia"/>
                        <w:szCs w:val="21"/>
                        <w:lang w:val="en-GB"/>
                      </w:rPr>
                      <w:t>间接</w:t>
                    </w:r>
                  </w:p>
                </w:tc>
              </w:sdtContent>
            </w:sdt>
            <w:tc>
              <w:tcPr>
                <w:tcW w:w="1053" w:type="pct"/>
                <w:vMerge/>
              </w:tcPr>
              <w:p w:rsidR="002162DD" w:rsidRDefault="002162DD" w:rsidP="0068483D">
                <w:pPr>
                  <w:rPr>
                    <w:rFonts w:cs="Arial"/>
                    <w:szCs w:val="21"/>
                  </w:rPr>
                </w:pPr>
              </w:p>
            </w:tc>
          </w:tr>
          <w:sdt>
            <w:sdtPr>
              <w:rPr>
                <w:rFonts w:ascii="宋体" w:hAnsi="宋体"/>
                <w:sz w:val="18"/>
                <w:szCs w:val="18"/>
              </w:rPr>
              <w:alias w:val="企业合并及合并财务报表明细"/>
              <w:tag w:val="_GBC_986bfe326d834fea9d2920637e286f21"/>
              <w:id w:val="801638"/>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镇江恒顺生物工程有限公司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97.44</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39"/>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镇江恒丰酱醋有限公司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100.00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0"/>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江苏恒顺沭阳调味品有限公司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79.00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1"/>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武汉市鑫恒顺商贸有限责任公司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湖北</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湖北</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流通业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100.00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2"/>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上海镇江恒顺酱醋配销有限公司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上海</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上海</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流通业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55.00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3"/>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徐州恒顺万通食品酿造有限公司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86.00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4"/>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山西恒顺老陈醋有限公司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山西</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山西</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65.00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5"/>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江苏恒顺醋业云阳调味品有限责任公司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重庆</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重庆</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83.18</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6"/>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镇江恒顺酒业有限责任公司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82.52</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7"/>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镇江恒达包装股份有限公司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45.95</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8"/>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镇江恒顺新型调味品有限责任公司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67.90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49"/>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镇江恒顺米业有限责任公司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60.00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12.00</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50"/>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镇江金顺酱醋有限公司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55.00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45.00</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51"/>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镇江润扬调味品有限公司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60.00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52"/>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镇江恒顺醋博文化旅游发展有限公司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服务业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100.00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53"/>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镇江恒顺商城有限公司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服务业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100.00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54"/>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镇江恒顺信息科技有限责任公司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服务业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100.00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设立</w:t>
                    </w:r>
                  </w:p>
                </w:tc>
              </w:tr>
            </w:sdtContent>
          </w:sdt>
          <w:sdt>
            <w:sdtPr>
              <w:rPr>
                <w:rFonts w:ascii="宋体" w:hAnsi="宋体"/>
                <w:sz w:val="18"/>
                <w:szCs w:val="18"/>
              </w:rPr>
              <w:alias w:val="企业合并及合并财务报表明细"/>
              <w:tag w:val="_GBC_986bfe326d834fea9d2920637e286f21"/>
              <w:id w:val="801655"/>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镇江恒欣生物科技有限公司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100.00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非同一控制下企业合并</w:t>
                    </w:r>
                  </w:p>
                </w:tc>
              </w:tr>
            </w:sdtContent>
          </w:sdt>
          <w:sdt>
            <w:sdtPr>
              <w:rPr>
                <w:rFonts w:ascii="宋体" w:hAnsi="宋体"/>
                <w:sz w:val="18"/>
                <w:szCs w:val="18"/>
              </w:rPr>
              <w:alias w:val="企业合并及合并财务报表明细"/>
              <w:tag w:val="_GBC_986bfe326d834fea9d2920637e286f21"/>
              <w:id w:val="801656"/>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江苏恒顺饮品有限公司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44.19</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非同一控制下企业合并</w:t>
                    </w:r>
                  </w:p>
                </w:tc>
              </w:tr>
            </w:sdtContent>
          </w:sdt>
          <w:sdt>
            <w:sdtPr>
              <w:rPr>
                <w:rFonts w:ascii="宋体" w:hAnsi="宋体"/>
                <w:sz w:val="18"/>
                <w:szCs w:val="18"/>
              </w:rPr>
              <w:alias w:val="企业合并及合并财务报表明细"/>
              <w:tag w:val="_GBC_986bfe326d834fea9d2920637e286f21"/>
              <w:id w:val="801657"/>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黑龙江恒顺醋业酿造有限公司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黑龙江</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黑龙江</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51.00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同一控制下企业合并</w:t>
                    </w:r>
                  </w:p>
                </w:tc>
              </w:tr>
            </w:sdtContent>
          </w:sdt>
          <w:sdt>
            <w:sdtPr>
              <w:rPr>
                <w:rFonts w:ascii="宋体" w:hAnsi="宋体"/>
                <w:sz w:val="18"/>
                <w:szCs w:val="18"/>
              </w:rPr>
              <w:alias w:val="企业合并及合并财务报表明细"/>
              <w:tag w:val="_GBC_986bfe326d834fea9d2920637e286f21"/>
              <w:id w:val="801658"/>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新疆恒顺沙林食品有限公司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新疆</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新疆</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制造业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60.00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同一控制下企业合并</w:t>
                    </w:r>
                  </w:p>
                </w:tc>
              </w:tr>
            </w:sdtContent>
          </w:sdt>
          <w:sdt>
            <w:sdtPr>
              <w:rPr>
                <w:rFonts w:ascii="宋体" w:hAnsi="宋体"/>
                <w:sz w:val="18"/>
                <w:szCs w:val="18"/>
              </w:rPr>
              <w:alias w:val="企业合并及合并财务报表明细"/>
              <w:tag w:val="_GBC_986bfe326d834fea9d2920637e286f21"/>
              <w:id w:val="801659"/>
              <w:lock w:val="sdtLocked"/>
            </w:sdtPr>
            <w:sdtContent>
              <w:tr w:rsidR="00447BBF" w:rsidTr="00447BBF">
                <w:tc>
                  <w:tcPr>
                    <w:tcW w:w="1691" w:type="pct"/>
                  </w:tcPr>
                  <w:p w:rsidR="002162DD" w:rsidRPr="002162DD" w:rsidRDefault="002162DD" w:rsidP="0068483D">
                    <w:pPr>
                      <w:rPr>
                        <w:rFonts w:ascii="宋体" w:hAnsi="宋体"/>
                        <w:sz w:val="18"/>
                        <w:szCs w:val="18"/>
                      </w:rPr>
                    </w:pPr>
                    <w:r w:rsidRPr="002162DD">
                      <w:rPr>
                        <w:rFonts w:ascii="宋体" w:hAnsi="宋体"/>
                        <w:sz w:val="18"/>
                        <w:szCs w:val="18"/>
                      </w:rPr>
                      <w:t>镇江恒顺商场有限公司</w:t>
                    </w:r>
                  </w:p>
                </w:tc>
                <w:tc>
                  <w:tcPr>
                    <w:tcW w:w="424"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422" w:type="pct"/>
                  </w:tcPr>
                  <w:p w:rsidR="002162DD" w:rsidRPr="002162DD" w:rsidRDefault="002162DD" w:rsidP="0068483D">
                    <w:pPr>
                      <w:rPr>
                        <w:rFonts w:ascii="宋体" w:hAnsi="宋体"/>
                        <w:sz w:val="18"/>
                        <w:szCs w:val="18"/>
                      </w:rPr>
                    </w:pPr>
                    <w:r w:rsidRPr="002162DD">
                      <w:rPr>
                        <w:rFonts w:ascii="宋体" w:hAnsi="宋体"/>
                        <w:sz w:val="18"/>
                        <w:szCs w:val="18"/>
                      </w:rPr>
                      <w:t>江苏</w:t>
                    </w:r>
                  </w:p>
                </w:tc>
                <w:tc>
                  <w:tcPr>
                    <w:tcW w:w="704" w:type="pct"/>
                  </w:tcPr>
                  <w:p w:rsidR="002162DD" w:rsidRPr="002162DD" w:rsidRDefault="002162DD" w:rsidP="0068483D">
                    <w:pPr>
                      <w:rPr>
                        <w:rFonts w:ascii="宋体" w:hAnsi="宋体"/>
                        <w:sz w:val="18"/>
                        <w:szCs w:val="18"/>
                      </w:rPr>
                    </w:pPr>
                    <w:r w:rsidRPr="002162DD">
                      <w:rPr>
                        <w:rFonts w:ascii="宋体" w:hAnsi="宋体"/>
                        <w:sz w:val="18"/>
                        <w:szCs w:val="18"/>
                      </w:rPr>
                      <w:t>批发和零售业</w:t>
                    </w:r>
                  </w:p>
                </w:tc>
                <w:tc>
                  <w:tcPr>
                    <w:tcW w:w="376" w:type="pct"/>
                  </w:tcPr>
                  <w:p w:rsidR="002162DD" w:rsidRPr="002162DD" w:rsidRDefault="002162DD" w:rsidP="0068483D">
                    <w:pPr>
                      <w:jc w:val="right"/>
                      <w:rPr>
                        <w:rFonts w:ascii="宋体" w:hAnsi="宋体"/>
                        <w:sz w:val="18"/>
                        <w:szCs w:val="18"/>
                      </w:rPr>
                    </w:pPr>
                    <w:r w:rsidRPr="002162DD">
                      <w:rPr>
                        <w:rFonts w:ascii="宋体" w:hAnsi="宋体"/>
                        <w:sz w:val="18"/>
                        <w:szCs w:val="18"/>
                      </w:rPr>
                      <w:t>100.00</w:t>
                    </w:r>
                  </w:p>
                </w:tc>
                <w:tc>
                  <w:tcPr>
                    <w:tcW w:w="331" w:type="pct"/>
                  </w:tcPr>
                  <w:p w:rsidR="002162DD" w:rsidRPr="002162DD" w:rsidRDefault="002162DD" w:rsidP="0068483D">
                    <w:pPr>
                      <w:jc w:val="right"/>
                      <w:rPr>
                        <w:rFonts w:ascii="宋体" w:hAnsi="宋体"/>
                        <w:sz w:val="18"/>
                        <w:szCs w:val="18"/>
                      </w:rPr>
                    </w:pPr>
                    <w:r w:rsidRPr="002162DD">
                      <w:rPr>
                        <w:rFonts w:ascii="宋体" w:hAnsi="宋体"/>
                        <w:sz w:val="18"/>
                        <w:szCs w:val="18"/>
                      </w:rPr>
                      <w:t>-</w:t>
                    </w:r>
                  </w:p>
                </w:tc>
                <w:tc>
                  <w:tcPr>
                    <w:tcW w:w="1053" w:type="pct"/>
                  </w:tcPr>
                  <w:p w:rsidR="002162DD" w:rsidRPr="002162DD" w:rsidRDefault="002162DD" w:rsidP="0068483D">
                    <w:pPr>
                      <w:rPr>
                        <w:rFonts w:ascii="宋体" w:hAnsi="宋体"/>
                        <w:sz w:val="18"/>
                        <w:szCs w:val="18"/>
                      </w:rPr>
                    </w:pPr>
                    <w:r w:rsidRPr="002162DD">
                      <w:rPr>
                        <w:rFonts w:ascii="宋体" w:hAnsi="宋体"/>
                        <w:sz w:val="18"/>
                        <w:szCs w:val="18"/>
                      </w:rPr>
                      <w:t>同一控制下企业合并</w:t>
                    </w:r>
                  </w:p>
                </w:tc>
              </w:tr>
            </w:sdtContent>
          </w:sdt>
        </w:tbl>
        <w:p w:rsidR="002162DD" w:rsidRDefault="002162DD"/>
        <w:p w:rsidR="00B33BEC" w:rsidRDefault="00EC273B">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Content>
            <w:p w:rsidR="00E353E0" w:rsidRDefault="00E353E0">
              <w:pPr>
                <w:rPr>
                  <w:rFonts w:cs="Arial"/>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6" w:type="dxa"/>
                  <w:right w:w="36" w:type="dxa"/>
                </w:tblCellMar>
                <w:tblLook w:val="0000"/>
              </w:tblPr>
              <w:tblGrid>
                <w:gridCol w:w="2412"/>
                <w:gridCol w:w="1145"/>
                <w:gridCol w:w="5348"/>
              </w:tblGrid>
              <w:tr w:rsidR="00E353E0" w:rsidRPr="00A17687" w:rsidTr="00E353E0">
                <w:trPr>
                  <w:trHeight w:val="397"/>
                  <w:tblHeader/>
                  <w:jc w:val="center"/>
                </w:trPr>
                <w:tc>
                  <w:tcPr>
                    <w:tcW w:w="1354" w:type="pct"/>
                    <w:vAlign w:val="center"/>
                  </w:tcPr>
                  <w:p w:rsidR="00E353E0" w:rsidRPr="00A17687" w:rsidRDefault="00E353E0" w:rsidP="0068483D">
                    <w:pPr>
                      <w:jc w:val="center"/>
                      <w:rPr>
                        <w:rFonts w:ascii="宋体" w:hAnsi="宋体"/>
                        <w:sz w:val="18"/>
                        <w:szCs w:val="18"/>
                      </w:rPr>
                    </w:pPr>
                    <w:r w:rsidRPr="00A17687">
                      <w:rPr>
                        <w:rFonts w:ascii="宋体" w:hAnsi="宋体" w:hint="eastAsia"/>
                        <w:sz w:val="18"/>
                        <w:szCs w:val="18"/>
                      </w:rPr>
                      <w:t>被投资单位名称</w:t>
                    </w:r>
                  </w:p>
                </w:tc>
                <w:tc>
                  <w:tcPr>
                    <w:tcW w:w="643" w:type="pct"/>
                    <w:vAlign w:val="center"/>
                  </w:tcPr>
                  <w:p w:rsidR="00E353E0" w:rsidRPr="00A17687" w:rsidRDefault="00E353E0" w:rsidP="0068483D">
                    <w:pPr>
                      <w:jc w:val="center"/>
                      <w:rPr>
                        <w:rFonts w:ascii="宋体" w:hAnsi="宋体"/>
                        <w:sz w:val="18"/>
                        <w:szCs w:val="18"/>
                      </w:rPr>
                    </w:pPr>
                    <w:r w:rsidRPr="00A17687">
                      <w:rPr>
                        <w:rFonts w:ascii="宋体" w:hAnsi="宋体" w:hint="eastAsia"/>
                        <w:sz w:val="18"/>
                        <w:szCs w:val="18"/>
                      </w:rPr>
                      <w:t>股权比例（%）</w:t>
                    </w:r>
                  </w:p>
                </w:tc>
                <w:tc>
                  <w:tcPr>
                    <w:tcW w:w="3003" w:type="pct"/>
                    <w:vAlign w:val="center"/>
                  </w:tcPr>
                  <w:p w:rsidR="00E353E0" w:rsidRPr="00A17687" w:rsidRDefault="00E353E0" w:rsidP="0068483D">
                    <w:pPr>
                      <w:snapToGrid w:val="0"/>
                      <w:jc w:val="center"/>
                      <w:rPr>
                        <w:rFonts w:ascii="宋体" w:hAnsi="宋体"/>
                        <w:sz w:val="18"/>
                        <w:szCs w:val="18"/>
                      </w:rPr>
                    </w:pPr>
                    <w:r w:rsidRPr="00A17687">
                      <w:rPr>
                        <w:rFonts w:ascii="宋体" w:hAnsi="宋体" w:hint="eastAsia"/>
                        <w:sz w:val="18"/>
                        <w:szCs w:val="18"/>
                      </w:rPr>
                      <w:t>纳入合并范围的原因</w:t>
                    </w:r>
                  </w:p>
                </w:tc>
              </w:tr>
              <w:tr w:rsidR="00E353E0" w:rsidRPr="00A17687" w:rsidTr="00E353E0">
                <w:trPr>
                  <w:trHeight w:val="519"/>
                  <w:jc w:val="center"/>
                </w:trPr>
                <w:tc>
                  <w:tcPr>
                    <w:tcW w:w="1354" w:type="pct"/>
                    <w:vAlign w:val="center"/>
                  </w:tcPr>
                  <w:p w:rsidR="00E353E0" w:rsidRPr="00A17687" w:rsidRDefault="00E353E0" w:rsidP="0068483D">
                    <w:pPr>
                      <w:jc w:val="left"/>
                      <w:rPr>
                        <w:rFonts w:ascii="宋体" w:hAnsi="宋体" w:cs="宋体"/>
                        <w:sz w:val="18"/>
                        <w:szCs w:val="18"/>
                      </w:rPr>
                    </w:pPr>
                    <w:r w:rsidRPr="00A17687">
                      <w:rPr>
                        <w:rFonts w:ascii="宋体" w:hAnsi="宋体" w:hint="eastAsia"/>
                        <w:sz w:val="18"/>
                        <w:szCs w:val="18"/>
                      </w:rPr>
                      <w:t>镇江恒达包装股份有限公司</w:t>
                    </w:r>
                  </w:p>
                </w:tc>
                <w:tc>
                  <w:tcPr>
                    <w:tcW w:w="643" w:type="pct"/>
                    <w:vAlign w:val="center"/>
                  </w:tcPr>
                  <w:p w:rsidR="00E353E0" w:rsidRPr="00A17687" w:rsidRDefault="00E353E0" w:rsidP="0068483D">
                    <w:pPr>
                      <w:jc w:val="center"/>
                      <w:rPr>
                        <w:rFonts w:ascii="宋体" w:hAnsi="宋体"/>
                        <w:sz w:val="18"/>
                        <w:szCs w:val="18"/>
                      </w:rPr>
                    </w:pPr>
                    <w:r w:rsidRPr="00A17687">
                      <w:rPr>
                        <w:rFonts w:ascii="宋体" w:hAnsi="宋体" w:hint="eastAsia"/>
                        <w:sz w:val="18"/>
                        <w:szCs w:val="18"/>
                      </w:rPr>
                      <w:t>45.95</w:t>
                    </w:r>
                  </w:p>
                </w:tc>
                <w:tc>
                  <w:tcPr>
                    <w:tcW w:w="3003" w:type="pct"/>
                    <w:vAlign w:val="center"/>
                  </w:tcPr>
                  <w:p w:rsidR="00E353E0" w:rsidRPr="00A17687" w:rsidRDefault="00E353E0" w:rsidP="0068483D">
                    <w:pPr>
                      <w:rPr>
                        <w:rFonts w:ascii="宋体" w:hAnsi="宋体"/>
                        <w:sz w:val="18"/>
                        <w:szCs w:val="18"/>
                      </w:rPr>
                    </w:pPr>
                    <w:r w:rsidRPr="00A17687">
                      <w:rPr>
                        <w:rFonts w:ascii="宋体" w:hAnsi="宋体" w:hint="eastAsia"/>
                        <w:sz w:val="18"/>
                        <w:szCs w:val="18"/>
                      </w:rPr>
                      <w:t>本公司实际控制镇江恒达包装股份有限公司财务和经营政策。</w:t>
                    </w:r>
                  </w:p>
                </w:tc>
              </w:tr>
              <w:tr w:rsidR="00E353E0" w:rsidRPr="007F7B78" w:rsidTr="00E353E0">
                <w:trPr>
                  <w:trHeight w:val="726"/>
                  <w:jc w:val="center"/>
                </w:trPr>
                <w:tc>
                  <w:tcPr>
                    <w:tcW w:w="1354" w:type="pct"/>
                    <w:vAlign w:val="center"/>
                  </w:tcPr>
                  <w:p w:rsidR="00E353E0" w:rsidRPr="00A17687" w:rsidRDefault="00E353E0" w:rsidP="0068483D">
                    <w:pPr>
                      <w:rPr>
                        <w:rFonts w:ascii="宋体" w:hAnsi="宋体"/>
                        <w:sz w:val="18"/>
                        <w:szCs w:val="18"/>
                      </w:rPr>
                    </w:pPr>
                    <w:r w:rsidRPr="00A17687">
                      <w:rPr>
                        <w:rFonts w:ascii="宋体" w:hAnsi="宋体" w:hint="eastAsia"/>
                        <w:sz w:val="18"/>
                        <w:szCs w:val="18"/>
                      </w:rPr>
                      <w:t>江苏恒顺饮品有限公司</w:t>
                    </w:r>
                  </w:p>
                </w:tc>
                <w:tc>
                  <w:tcPr>
                    <w:tcW w:w="643" w:type="pct"/>
                    <w:vAlign w:val="center"/>
                  </w:tcPr>
                  <w:p w:rsidR="00E353E0" w:rsidRPr="00A17687" w:rsidRDefault="00E353E0" w:rsidP="0068483D">
                    <w:pPr>
                      <w:jc w:val="center"/>
                      <w:rPr>
                        <w:rFonts w:ascii="宋体" w:hAnsi="宋体"/>
                        <w:sz w:val="18"/>
                        <w:szCs w:val="18"/>
                      </w:rPr>
                    </w:pPr>
                    <w:r w:rsidRPr="00A17687">
                      <w:rPr>
                        <w:rFonts w:ascii="宋体" w:hAnsi="宋体" w:hint="eastAsia"/>
                        <w:sz w:val="18"/>
                        <w:szCs w:val="18"/>
                      </w:rPr>
                      <w:t>44.19</w:t>
                    </w:r>
                  </w:p>
                </w:tc>
                <w:tc>
                  <w:tcPr>
                    <w:tcW w:w="3003" w:type="pct"/>
                    <w:vAlign w:val="center"/>
                  </w:tcPr>
                  <w:p w:rsidR="00E353E0" w:rsidRPr="007F7B78" w:rsidRDefault="00E353E0" w:rsidP="0068483D">
                    <w:pPr>
                      <w:rPr>
                        <w:rFonts w:ascii="宋体" w:hAnsi="宋体"/>
                        <w:sz w:val="18"/>
                        <w:szCs w:val="18"/>
                      </w:rPr>
                    </w:pPr>
                    <w:r w:rsidRPr="00A17687">
                      <w:rPr>
                        <w:rFonts w:ascii="宋体" w:hAnsi="宋体" w:hint="eastAsia"/>
                        <w:sz w:val="18"/>
                        <w:szCs w:val="18"/>
                      </w:rPr>
                      <w:t>本公司为江苏恒顺饮品有限公司第一大股东，与控股股东江苏恒顺集团有限公司合计持有该公司51.16%股权，本公司实际控制江苏恒顺饮品有限公司的财务和经营政策。</w:t>
                    </w:r>
                  </w:p>
                </w:tc>
              </w:tr>
            </w:tbl>
            <w:p w:rsidR="00B33BEC" w:rsidRDefault="00FE1625">
              <w:pPr>
                <w:rPr>
                  <w:rFonts w:cs="Arial"/>
                  <w:szCs w:val="21"/>
                </w:rPr>
              </w:pPr>
            </w:p>
          </w:sdtContent>
        </w:sdt>
        <w:p w:rsidR="00B33BEC" w:rsidRDefault="00FE1625">
          <w:pPr>
            <w:rPr>
              <w:rFonts w:cstheme="minorBidi"/>
              <w:szCs w:val="21"/>
            </w:rPr>
          </w:pPr>
        </w:p>
      </w:sdtContent>
    </w:sdt>
    <w:p w:rsidR="00B33BEC" w:rsidRDefault="00B33BEC">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ascii="Times New Roman" w:hAnsi="Times New Roman" w:cs="Arial" w:hint="default"/>
          <w:kern w:val="2"/>
          <w:szCs w:val="21"/>
        </w:rPr>
      </w:sdtEndPr>
      <w:sdtContent>
        <w:p w:rsidR="00B33BEC" w:rsidRDefault="00EC273B" w:rsidP="00816693">
          <w:pPr>
            <w:pStyle w:val="4"/>
            <w:numPr>
              <w:ilvl w:val="3"/>
              <w:numId w:val="54"/>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B33BEC" w:rsidRDefault="00FE1625">
              <w:r w:rsidRPr="00E6394E">
                <w:rPr>
                  <w:rFonts w:ascii="宋体" w:hAnsi="宋体"/>
                  <w:sz w:val="18"/>
                </w:rPr>
                <w:fldChar w:fldCharType="begin"/>
              </w:r>
              <w:r w:rsidR="006373F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373F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r>
            <w:rPr>
              <w:rFonts w:hint="eastAsia"/>
            </w:rPr>
            <w:t>:</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4"/>
            <w:gridCol w:w="1477"/>
            <w:gridCol w:w="1581"/>
            <w:gridCol w:w="1266"/>
            <w:gridCol w:w="1581"/>
          </w:tblGrid>
          <w:tr w:rsidR="006373FB" w:rsidTr="006373FB">
            <w:trPr>
              <w:trHeight w:val="241"/>
            </w:trPr>
            <w:sdt>
              <w:sdtPr>
                <w:tag w:val="_PLD_5428bb469efb45b09d2152fb27b33f8a"/>
                <w:id w:val="803269"/>
                <w:lock w:val="sdtLocked"/>
              </w:sdtPr>
              <w:sdtContent>
                <w:tc>
                  <w:tcPr>
                    <w:tcW w:w="1783" w:type="pct"/>
                    <w:shd w:val="clear" w:color="auto" w:fill="auto"/>
                    <w:vAlign w:val="center"/>
                  </w:tcPr>
                  <w:p w:rsidR="006373FB" w:rsidRDefault="006373FB" w:rsidP="0068483D">
                    <w:pPr>
                      <w:jc w:val="center"/>
                      <w:rPr>
                        <w:rFonts w:cs="Arial"/>
                        <w:szCs w:val="21"/>
                      </w:rPr>
                    </w:pPr>
                    <w:r>
                      <w:rPr>
                        <w:rFonts w:cs="Arial" w:hint="eastAsia"/>
                        <w:szCs w:val="21"/>
                        <w:lang w:val="en-GB"/>
                      </w:rPr>
                      <w:t>子公司名称</w:t>
                    </w:r>
                  </w:p>
                </w:tc>
              </w:sdtContent>
            </w:sdt>
            <w:sdt>
              <w:sdtPr>
                <w:tag w:val="_PLD_6f42810edcef4f808238b34484325c1a"/>
                <w:id w:val="803270"/>
                <w:lock w:val="sdtLocked"/>
              </w:sdtPr>
              <w:sdtContent>
                <w:tc>
                  <w:tcPr>
                    <w:tcW w:w="862" w:type="pct"/>
                    <w:shd w:val="clear" w:color="auto" w:fill="auto"/>
                    <w:vAlign w:val="center"/>
                  </w:tcPr>
                  <w:p w:rsidR="006373FB" w:rsidRDefault="006373FB" w:rsidP="0068483D">
                    <w:pPr>
                      <w:jc w:val="center"/>
                      <w:rPr>
                        <w:rFonts w:cs="Arial"/>
                        <w:bCs/>
                        <w:szCs w:val="21"/>
                        <w:lang w:val="en-GB"/>
                      </w:rPr>
                    </w:pPr>
                    <w:r>
                      <w:rPr>
                        <w:rFonts w:cs="Arial" w:hint="eastAsia"/>
                        <w:bCs/>
                        <w:szCs w:val="21"/>
                        <w:lang w:val="en-GB"/>
                      </w:rPr>
                      <w:t>少数股东持股</w:t>
                    </w:r>
                  </w:p>
                  <w:p w:rsidR="006373FB" w:rsidRDefault="006373FB" w:rsidP="0068483D">
                    <w:pPr>
                      <w:jc w:val="center"/>
                      <w:rPr>
                        <w:rFonts w:cs="Arial"/>
                        <w:szCs w:val="21"/>
                      </w:rPr>
                    </w:pPr>
                    <w:r>
                      <w:rPr>
                        <w:rFonts w:cs="Arial" w:hint="eastAsia"/>
                        <w:bCs/>
                        <w:szCs w:val="21"/>
                        <w:lang w:val="en-GB"/>
                      </w:rPr>
                      <w:t>比例</w:t>
                    </w:r>
                  </w:p>
                </w:tc>
              </w:sdtContent>
            </w:sdt>
            <w:sdt>
              <w:sdtPr>
                <w:tag w:val="_PLD_5fe25832d2ec4782a2b0dd4183a7a18d"/>
                <w:id w:val="803271"/>
                <w:lock w:val="sdtLocked"/>
              </w:sdtPr>
              <w:sdtContent>
                <w:tc>
                  <w:tcPr>
                    <w:tcW w:w="861" w:type="pct"/>
                    <w:shd w:val="clear" w:color="auto" w:fill="auto"/>
                    <w:vAlign w:val="center"/>
                  </w:tcPr>
                  <w:p w:rsidR="006373FB" w:rsidRDefault="006373FB" w:rsidP="0068483D">
                    <w:pPr>
                      <w:jc w:val="center"/>
                      <w:rPr>
                        <w:rFonts w:cs="Arial"/>
                        <w:szCs w:val="21"/>
                      </w:rPr>
                    </w:pPr>
                    <w:r>
                      <w:rPr>
                        <w:rFonts w:cs="Arial" w:hint="eastAsia"/>
                        <w:bCs/>
                        <w:szCs w:val="21"/>
                        <w:lang w:val="en-GB"/>
                      </w:rPr>
                      <w:t>本期归属于少数股东的损益</w:t>
                    </w:r>
                  </w:p>
                </w:tc>
              </w:sdtContent>
            </w:sdt>
            <w:sdt>
              <w:sdtPr>
                <w:tag w:val="_PLD_2a49e43dba264aa2a5a6a65baca97c74"/>
                <w:id w:val="803272"/>
                <w:lock w:val="sdtLocked"/>
              </w:sdtPr>
              <w:sdtContent>
                <w:tc>
                  <w:tcPr>
                    <w:tcW w:w="705" w:type="pct"/>
                    <w:shd w:val="clear" w:color="auto" w:fill="auto"/>
                    <w:vAlign w:val="center"/>
                  </w:tcPr>
                  <w:p w:rsidR="006373FB" w:rsidRDefault="006373FB" w:rsidP="0068483D">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803273"/>
                <w:lock w:val="sdtLocked"/>
              </w:sdtPr>
              <w:sdtContent>
                <w:tc>
                  <w:tcPr>
                    <w:tcW w:w="789" w:type="pct"/>
                    <w:shd w:val="clear" w:color="auto" w:fill="auto"/>
                    <w:vAlign w:val="center"/>
                  </w:tcPr>
                  <w:p w:rsidR="006373FB" w:rsidRDefault="006373FB" w:rsidP="0068483D">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803274"/>
              <w:lock w:val="sdtLocked"/>
            </w:sdtPr>
            <w:sdtEndPr>
              <w:rPr>
                <w:rFonts w:ascii="宋体" w:hAnsi="宋体"/>
              </w:rPr>
            </w:sdtEndPr>
            <w:sdtContent>
              <w:tr w:rsidR="006373FB" w:rsidTr="006373FB">
                <w:tc>
                  <w:tcPr>
                    <w:tcW w:w="1783" w:type="pct"/>
                  </w:tcPr>
                  <w:p w:rsidR="006373FB" w:rsidRDefault="006373FB" w:rsidP="0068483D">
                    <w:pPr>
                      <w:rPr>
                        <w:szCs w:val="21"/>
                      </w:rPr>
                    </w:pPr>
                    <w:r>
                      <w:t>黑龙江恒顺醋业酿造有限公司</w:t>
                    </w:r>
                  </w:p>
                </w:tc>
                <w:tc>
                  <w:tcPr>
                    <w:tcW w:w="862" w:type="pct"/>
                  </w:tcPr>
                  <w:p w:rsidR="006373FB" w:rsidRPr="006373FB" w:rsidRDefault="006373FB" w:rsidP="0068483D">
                    <w:pPr>
                      <w:jc w:val="right"/>
                      <w:rPr>
                        <w:rFonts w:ascii="宋体" w:hAnsi="宋体"/>
                        <w:szCs w:val="21"/>
                      </w:rPr>
                    </w:pPr>
                    <w:r w:rsidRPr="006373FB">
                      <w:rPr>
                        <w:rFonts w:ascii="宋体" w:hAnsi="宋体"/>
                      </w:rPr>
                      <w:t>49.00%</w:t>
                    </w:r>
                  </w:p>
                </w:tc>
                <w:tc>
                  <w:tcPr>
                    <w:tcW w:w="861" w:type="pct"/>
                  </w:tcPr>
                  <w:p w:rsidR="006373FB" w:rsidRPr="006373FB" w:rsidRDefault="006373FB" w:rsidP="0068483D">
                    <w:pPr>
                      <w:jc w:val="right"/>
                      <w:rPr>
                        <w:rFonts w:ascii="宋体" w:hAnsi="宋体"/>
                        <w:szCs w:val="21"/>
                      </w:rPr>
                    </w:pPr>
                    <w:r w:rsidRPr="006373FB">
                      <w:rPr>
                        <w:rFonts w:ascii="宋体" w:hAnsi="宋体"/>
                      </w:rPr>
                      <w:t>-2,849,864.28</w:t>
                    </w:r>
                  </w:p>
                </w:tc>
                <w:tc>
                  <w:tcPr>
                    <w:tcW w:w="705" w:type="pct"/>
                  </w:tcPr>
                  <w:p w:rsidR="006373FB" w:rsidRPr="006373FB" w:rsidRDefault="006373FB" w:rsidP="0068483D">
                    <w:pPr>
                      <w:jc w:val="right"/>
                      <w:rPr>
                        <w:rFonts w:ascii="宋体" w:hAnsi="宋体"/>
                        <w:szCs w:val="21"/>
                      </w:rPr>
                    </w:pPr>
                    <w:r w:rsidRPr="006373FB">
                      <w:rPr>
                        <w:rFonts w:ascii="宋体" w:hAnsi="宋体"/>
                      </w:rPr>
                      <w:t>-</w:t>
                    </w:r>
                  </w:p>
                </w:tc>
                <w:tc>
                  <w:tcPr>
                    <w:tcW w:w="789" w:type="pct"/>
                  </w:tcPr>
                  <w:p w:rsidR="006373FB" w:rsidRPr="006373FB" w:rsidRDefault="006373FB" w:rsidP="0068483D">
                    <w:pPr>
                      <w:jc w:val="right"/>
                      <w:rPr>
                        <w:rFonts w:ascii="宋体" w:hAnsi="宋体"/>
                        <w:szCs w:val="21"/>
                      </w:rPr>
                    </w:pPr>
                    <w:r w:rsidRPr="006373FB">
                      <w:rPr>
                        <w:rFonts w:ascii="宋体" w:hAnsi="宋体"/>
                      </w:rPr>
                      <w:t>19,061,255.54</w:t>
                    </w:r>
                  </w:p>
                </w:tc>
              </w:tr>
            </w:sdtContent>
          </w:sdt>
          <w:sdt>
            <w:sdtPr>
              <w:rPr>
                <w:szCs w:val="21"/>
              </w:rPr>
              <w:alias w:val="重要的非全资子公司明细"/>
              <w:tag w:val="_GBC_786318b12f804986888adc0492796ebd"/>
              <w:id w:val="803275"/>
              <w:lock w:val="sdtLocked"/>
            </w:sdtPr>
            <w:sdtEndPr>
              <w:rPr>
                <w:rFonts w:ascii="宋体" w:hAnsi="宋体"/>
              </w:rPr>
            </w:sdtEndPr>
            <w:sdtContent>
              <w:tr w:rsidR="006373FB" w:rsidTr="006373FB">
                <w:tc>
                  <w:tcPr>
                    <w:tcW w:w="1783" w:type="pct"/>
                  </w:tcPr>
                  <w:p w:rsidR="006373FB" w:rsidRDefault="006373FB" w:rsidP="0068483D">
                    <w:pPr>
                      <w:rPr>
                        <w:szCs w:val="21"/>
                      </w:rPr>
                    </w:pPr>
                    <w:r>
                      <w:t>镇江恒顺酒业有限公司</w:t>
                    </w:r>
                  </w:p>
                </w:tc>
                <w:tc>
                  <w:tcPr>
                    <w:tcW w:w="862" w:type="pct"/>
                  </w:tcPr>
                  <w:p w:rsidR="006373FB" w:rsidRPr="006373FB" w:rsidRDefault="006373FB" w:rsidP="0068483D">
                    <w:pPr>
                      <w:jc w:val="right"/>
                      <w:rPr>
                        <w:rFonts w:ascii="宋体" w:hAnsi="宋体"/>
                        <w:szCs w:val="21"/>
                      </w:rPr>
                    </w:pPr>
                    <w:r w:rsidRPr="006373FB">
                      <w:rPr>
                        <w:rFonts w:ascii="宋体" w:hAnsi="宋体"/>
                      </w:rPr>
                      <w:t>17.48%</w:t>
                    </w:r>
                  </w:p>
                </w:tc>
                <w:tc>
                  <w:tcPr>
                    <w:tcW w:w="861" w:type="pct"/>
                  </w:tcPr>
                  <w:p w:rsidR="006373FB" w:rsidRPr="006373FB" w:rsidRDefault="006373FB" w:rsidP="0068483D">
                    <w:pPr>
                      <w:jc w:val="right"/>
                      <w:rPr>
                        <w:rFonts w:ascii="宋体" w:hAnsi="宋体"/>
                        <w:szCs w:val="21"/>
                      </w:rPr>
                    </w:pPr>
                    <w:r w:rsidRPr="006373FB">
                      <w:rPr>
                        <w:rFonts w:ascii="宋体" w:hAnsi="宋体"/>
                      </w:rPr>
                      <w:t>2,711,908.79</w:t>
                    </w:r>
                  </w:p>
                </w:tc>
                <w:tc>
                  <w:tcPr>
                    <w:tcW w:w="705" w:type="pct"/>
                  </w:tcPr>
                  <w:p w:rsidR="006373FB" w:rsidRPr="006373FB" w:rsidRDefault="006373FB" w:rsidP="0068483D">
                    <w:pPr>
                      <w:jc w:val="right"/>
                      <w:rPr>
                        <w:rFonts w:ascii="宋体" w:hAnsi="宋体"/>
                        <w:szCs w:val="21"/>
                      </w:rPr>
                    </w:pPr>
                    <w:r w:rsidRPr="006373FB">
                      <w:rPr>
                        <w:rFonts w:ascii="宋体" w:hAnsi="宋体"/>
                      </w:rPr>
                      <w:t>874,000.00</w:t>
                    </w:r>
                  </w:p>
                </w:tc>
                <w:tc>
                  <w:tcPr>
                    <w:tcW w:w="789" w:type="pct"/>
                  </w:tcPr>
                  <w:p w:rsidR="006373FB" w:rsidRPr="006373FB" w:rsidRDefault="006373FB" w:rsidP="0068483D">
                    <w:pPr>
                      <w:jc w:val="right"/>
                      <w:rPr>
                        <w:rFonts w:ascii="宋体" w:hAnsi="宋体"/>
                        <w:szCs w:val="21"/>
                      </w:rPr>
                    </w:pPr>
                    <w:r w:rsidRPr="006373FB">
                      <w:rPr>
                        <w:rFonts w:ascii="宋体" w:hAnsi="宋体"/>
                      </w:rPr>
                      <w:t>15,581,277.00</w:t>
                    </w:r>
                  </w:p>
                </w:tc>
              </w:tr>
            </w:sdtContent>
          </w:sdt>
        </w:tbl>
        <w:p w:rsidR="006373FB" w:rsidRDefault="006373FB"/>
        <w:p w:rsidR="00B33BEC" w:rsidRDefault="00EC273B">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Content>
            <w:p w:rsidR="00B33BEC" w:rsidRDefault="00FE1625" w:rsidP="006373FB">
              <w:pPr>
                <w:rPr>
                  <w:rFonts w:cs="Arial"/>
                  <w:szCs w:val="21"/>
                </w:rPr>
              </w:pPr>
              <w:r w:rsidRPr="00E6394E">
                <w:rPr>
                  <w:rFonts w:ascii="宋体" w:hAnsi="宋体" w:cs="Arial"/>
                  <w:sz w:val="18"/>
                  <w:szCs w:val="21"/>
                </w:rPr>
                <w:fldChar w:fldCharType="begin"/>
              </w:r>
              <w:r w:rsidR="006373FB">
                <w:rPr>
                  <w:rFonts w:ascii="宋体" w:hAnsi="宋体" w:cs="Arial"/>
                  <w:sz w:val="18"/>
                  <w:szCs w:val="21"/>
                </w:rPr>
                <w:instrText xml:space="preserve">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6373FB">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p w:rsidR="00B33BEC" w:rsidRDefault="00B33BEC">
          <w:pPr>
            <w:rPr>
              <w:rFonts w:cs="Arial"/>
              <w:szCs w:val="21"/>
            </w:rPr>
          </w:pPr>
        </w:p>
        <w:p w:rsidR="00B33BEC" w:rsidRDefault="00EC273B">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Content>
            <w:p w:rsidR="00B33BEC" w:rsidRDefault="00FE1625" w:rsidP="001D3B4B">
              <w:pPr>
                <w:rPr>
                  <w:rFonts w:cs="Arial"/>
                  <w:szCs w:val="21"/>
                </w:rPr>
              </w:pPr>
              <w:r w:rsidRPr="00E6394E">
                <w:rPr>
                  <w:rFonts w:ascii="宋体" w:hAnsi="宋体" w:cs="Arial"/>
                  <w:sz w:val="18"/>
                  <w:szCs w:val="21"/>
                </w:rPr>
                <w:fldChar w:fldCharType="begin"/>
              </w:r>
              <w:r w:rsidR="001D3B4B">
                <w:rPr>
                  <w:rFonts w:ascii="宋体" w:hAnsi="宋体" w:cs="Arial"/>
                  <w:sz w:val="18"/>
                  <w:szCs w:val="21"/>
                </w:rPr>
                <w:instrText xml:space="preserve">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1D3B4B">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sdtContent>
    </w:sdt>
    <w:p w:rsidR="00B33BEC" w:rsidRDefault="00B33BEC">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ascii="Times New Roman" w:hAnsi="Times New Roman" w:cs="Arial" w:hint="default"/>
          <w:kern w:val="2"/>
          <w:szCs w:val="21"/>
        </w:rPr>
      </w:sdtEndPr>
      <w:sdtContent>
        <w:p w:rsidR="00B33BEC" w:rsidRDefault="00EC273B" w:rsidP="00816693">
          <w:pPr>
            <w:pStyle w:val="4"/>
            <w:numPr>
              <w:ilvl w:val="3"/>
              <w:numId w:val="54"/>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B33BEC" w:rsidRDefault="00FE1625">
              <w:r w:rsidRPr="00E6394E">
                <w:rPr>
                  <w:rFonts w:ascii="宋体" w:hAnsi="宋体"/>
                  <w:sz w:val="18"/>
                </w:rPr>
                <w:fldChar w:fldCharType="begin"/>
              </w:r>
              <w:r w:rsidR="001D3B4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D3B4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r>
            <w:rPr>
              <w:rFonts w:hint="eastAsia"/>
            </w:rPr>
            <w:t>:</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D3B4B">
                <w:rPr>
                  <w:rFonts w:hint="eastAsia"/>
                </w:rPr>
                <w:t>万元</w:t>
              </w:r>
            </w:sdtContent>
          </w:sdt>
          <w:r>
            <w:rPr>
              <w:rFonts w:hint="eastAsia"/>
            </w:rPr>
            <w:t xml:space="preserve">  </w:t>
          </w:r>
          <w:r>
            <w:rPr>
              <w:rFonts w:hint="eastAsia"/>
            </w:rPr>
            <w:t>币种</w:t>
          </w:r>
          <w:r>
            <w:rPr>
              <w:rFonts w:hint="eastAsia"/>
            </w:rPr>
            <w:t>:</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611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
            <w:gridCol w:w="816"/>
            <w:gridCol w:w="891"/>
            <w:gridCol w:w="891"/>
            <w:gridCol w:w="816"/>
            <w:gridCol w:w="817"/>
            <w:gridCol w:w="817"/>
            <w:gridCol w:w="817"/>
            <w:gridCol w:w="891"/>
            <w:gridCol w:w="891"/>
            <w:gridCol w:w="817"/>
            <w:gridCol w:w="817"/>
            <w:gridCol w:w="817"/>
          </w:tblGrid>
          <w:tr w:rsidR="008F328E" w:rsidTr="008F328E">
            <w:trPr>
              <w:trHeight w:val="241"/>
            </w:trPr>
            <w:sdt>
              <w:sdtPr>
                <w:rPr>
                  <w:sz w:val="18"/>
                  <w:szCs w:val="18"/>
                </w:rPr>
                <w:tag w:val="_PLD_d5dae06c1d0c4fdea02e2f6e645a1e09"/>
                <w:id w:val="803553"/>
                <w:lock w:val="sdtLocked"/>
              </w:sdtPr>
              <w:sdtContent>
                <w:tc>
                  <w:tcPr>
                    <w:tcW w:w="440" w:type="pct"/>
                    <w:vMerge w:val="restart"/>
                    <w:shd w:val="clear" w:color="auto" w:fill="auto"/>
                    <w:vAlign w:val="center"/>
                  </w:tcPr>
                  <w:p w:rsidR="008F328E" w:rsidRPr="00F92F9A" w:rsidRDefault="008F328E" w:rsidP="0068483D">
                    <w:pPr>
                      <w:ind w:right="-16"/>
                      <w:jc w:val="center"/>
                      <w:rPr>
                        <w:rFonts w:cs="Arial"/>
                        <w:bCs/>
                        <w:sz w:val="18"/>
                        <w:szCs w:val="18"/>
                      </w:rPr>
                    </w:pPr>
                    <w:r w:rsidRPr="00F92F9A">
                      <w:rPr>
                        <w:rFonts w:cs="Arial" w:hint="eastAsia"/>
                        <w:bCs/>
                        <w:sz w:val="18"/>
                        <w:szCs w:val="18"/>
                        <w:lang w:val="en-GB"/>
                      </w:rPr>
                      <w:t>子公司名称</w:t>
                    </w:r>
                  </w:p>
                </w:tc>
              </w:sdtContent>
            </w:sdt>
            <w:sdt>
              <w:sdtPr>
                <w:rPr>
                  <w:sz w:val="18"/>
                  <w:szCs w:val="18"/>
                </w:rPr>
                <w:tag w:val="_PLD_6cc7af9079654f428ee1cf0edd2c70b1"/>
                <w:id w:val="803554"/>
                <w:lock w:val="sdtLocked"/>
              </w:sdtPr>
              <w:sdtContent>
                <w:tc>
                  <w:tcPr>
                    <w:tcW w:w="2279" w:type="pct"/>
                    <w:gridSpan w:val="6"/>
                    <w:shd w:val="clear" w:color="auto" w:fill="auto"/>
                    <w:vAlign w:val="center"/>
                  </w:tcPr>
                  <w:p w:rsidR="008F328E" w:rsidRPr="00F92F9A" w:rsidRDefault="008F328E" w:rsidP="0068483D">
                    <w:pPr>
                      <w:ind w:right="-16"/>
                      <w:jc w:val="center"/>
                      <w:rPr>
                        <w:rFonts w:cs="Arial"/>
                        <w:bCs/>
                        <w:sz w:val="18"/>
                        <w:szCs w:val="18"/>
                      </w:rPr>
                    </w:pPr>
                    <w:r w:rsidRPr="00F92F9A">
                      <w:rPr>
                        <w:rFonts w:cs="Arial" w:hint="eastAsia"/>
                        <w:bCs/>
                        <w:sz w:val="18"/>
                        <w:szCs w:val="18"/>
                        <w:lang w:val="en-GB"/>
                      </w:rPr>
                      <w:t>期末余额</w:t>
                    </w:r>
                  </w:p>
                </w:tc>
              </w:sdtContent>
            </w:sdt>
            <w:sdt>
              <w:sdtPr>
                <w:rPr>
                  <w:sz w:val="18"/>
                  <w:szCs w:val="18"/>
                </w:rPr>
                <w:tag w:val="_PLD_64749f66f68948bd92fb0a885f835f78"/>
                <w:id w:val="803555"/>
                <w:lock w:val="sdtLocked"/>
              </w:sdtPr>
              <w:sdtContent>
                <w:tc>
                  <w:tcPr>
                    <w:tcW w:w="2281" w:type="pct"/>
                    <w:gridSpan w:val="6"/>
                    <w:shd w:val="clear" w:color="auto" w:fill="auto"/>
                    <w:vAlign w:val="center"/>
                  </w:tcPr>
                  <w:p w:rsidR="008F328E" w:rsidRPr="00F92F9A" w:rsidRDefault="008F328E" w:rsidP="0068483D">
                    <w:pPr>
                      <w:ind w:right="-16"/>
                      <w:jc w:val="center"/>
                      <w:rPr>
                        <w:rFonts w:cs="Arial"/>
                        <w:bCs/>
                        <w:sz w:val="18"/>
                        <w:szCs w:val="18"/>
                      </w:rPr>
                    </w:pPr>
                    <w:r w:rsidRPr="00F92F9A">
                      <w:rPr>
                        <w:rFonts w:cs="Arial" w:hint="eastAsia"/>
                        <w:bCs/>
                        <w:sz w:val="18"/>
                        <w:szCs w:val="18"/>
                        <w:lang w:val="en-GB"/>
                      </w:rPr>
                      <w:t>期初余额</w:t>
                    </w:r>
                  </w:p>
                </w:tc>
              </w:sdtContent>
            </w:sdt>
          </w:tr>
          <w:tr w:rsidR="008F328E" w:rsidTr="008F328E">
            <w:trPr>
              <w:trHeight w:val="241"/>
            </w:trPr>
            <w:tc>
              <w:tcPr>
                <w:tcW w:w="440" w:type="pct"/>
                <w:vMerge/>
                <w:shd w:val="clear" w:color="auto" w:fill="auto"/>
                <w:vAlign w:val="center"/>
              </w:tcPr>
              <w:p w:rsidR="008F328E" w:rsidRPr="00F92F9A" w:rsidRDefault="008F328E" w:rsidP="0068483D">
                <w:pPr>
                  <w:rPr>
                    <w:rFonts w:cs="Arial"/>
                    <w:bCs/>
                    <w:sz w:val="18"/>
                    <w:szCs w:val="18"/>
                  </w:rPr>
                </w:pPr>
              </w:p>
            </w:tc>
            <w:sdt>
              <w:sdtPr>
                <w:rPr>
                  <w:sz w:val="18"/>
                  <w:szCs w:val="18"/>
                </w:rPr>
                <w:tag w:val="_PLD_bfcbeed8b46d4b8da13c03613130a3c9"/>
                <w:id w:val="803556"/>
                <w:lock w:val="sdtLocked"/>
              </w:sdtPr>
              <w:sdtContent>
                <w:tc>
                  <w:tcPr>
                    <w:tcW w:w="369"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流动资产</w:t>
                    </w:r>
                  </w:p>
                </w:tc>
              </w:sdtContent>
            </w:sdt>
            <w:sdt>
              <w:sdtPr>
                <w:rPr>
                  <w:sz w:val="18"/>
                  <w:szCs w:val="18"/>
                </w:rPr>
                <w:tag w:val="_PLD_22bcaa48c51f400d9b2d6a387002778f"/>
                <w:id w:val="803557"/>
                <w:lock w:val="sdtLocked"/>
              </w:sdtPr>
              <w:sdtContent>
                <w:tc>
                  <w:tcPr>
                    <w:tcW w:w="402" w:type="pct"/>
                    <w:shd w:val="clear" w:color="auto" w:fill="auto"/>
                    <w:vAlign w:val="center"/>
                  </w:tcPr>
                  <w:p w:rsidR="008F328E" w:rsidRPr="00F92F9A" w:rsidRDefault="008F328E" w:rsidP="0068483D">
                    <w:pPr>
                      <w:ind w:left="-40" w:right="-97"/>
                      <w:jc w:val="center"/>
                      <w:rPr>
                        <w:rFonts w:cs="Arial"/>
                        <w:sz w:val="18"/>
                        <w:szCs w:val="18"/>
                      </w:rPr>
                    </w:pPr>
                    <w:r w:rsidRPr="00F92F9A">
                      <w:rPr>
                        <w:rFonts w:cs="Arial" w:hint="eastAsia"/>
                        <w:sz w:val="18"/>
                        <w:szCs w:val="18"/>
                        <w:lang w:val="en-GB"/>
                      </w:rPr>
                      <w:t>非流动资产</w:t>
                    </w:r>
                  </w:p>
                </w:tc>
              </w:sdtContent>
            </w:sdt>
            <w:sdt>
              <w:sdtPr>
                <w:rPr>
                  <w:sz w:val="18"/>
                  <w:szCs w:val="18"/>
                </w:rPr>
                <w:tag w:val="_PLD_a7790df686914e0f8cc8668009824e9e"/>
                <w:id w:val="803558"/>
                <w:lock w:val="sdtLocked"/>
              </w:sdtPr>
              <w:sdtContent>
                <w:tc>
                  <w:tcPr>
                    <w:tcW w:w="402"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资产合计</w:t>
                    </w:r>
                  </w:p>
                </w:tc>
              </w:sdtContent>
            </w:sdt>
            <w:sdt>
              <w:sdtPr>
                <w:rPr>
                  <w:sz w:val="18"/>
                  <w:szCs w:val="18"/>
                </w:rPr>
                <w:tag w:val="_PLD_a6a87cbf1eb046db9bbca57bcceaf08a"/>
                <w:id w:val="803559"/>
                <w:lock w:val="sdtLocked"/>
              </w:sdtPr>
              <w:sdtContent>
                <w:tc>
                  <w:tcPr>
                    <w:tcW w:w="369"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流动负债</w:t>
                    </w:r>
                  </w:p>
                </w:tc>
              </w:sdtContent>
            </w:sdt>
            <w:sdt>
              <w:sdtPr>
                <w:rPr>
                  <w:sz w:val="18"/>
                  <w:szCs w:val="18"/>
                </w:rPr>
                <w:tag w:val="_PLD_bed2f2ec1880450a93ab1b045e836c87"/>
                <w:id w:val="803560"/>
                <w:lock w:val="sdtLocked"/>
              </w:sdtPr>
              <w:sdtContent>
                <w:tc>
                  <w:tcPr>
                    <w:tcW w:w="369" w:type="pct"/>
                    <w:shd w:val="clear" w:color="auto" w:fill="auto"/>
                    <w:vAlign w:val="center"/>
                  </w:tcPr>
                  <w:p w:rsidR="008F328E" w:rsidRPr="00F92F9A" w:rsidRDefault="008F328E" w:rsidP="0068483D">
                    <w:pPr>
                      <w:ind w:left="-40" w:right="-97"/>
                      <w:jc w:val="center"/>
                      <w:rPr>
                        <w:rFonts w:cs="Arial"/>
                        <w:sz w:val="18"/>
                        <w:szCs w:val="18"/>
                      </w:rPr>
                    </w:pPr>
                    <w:r w:rsidRPr="00F92F9A">
                      <w:rPr>
                        <w:rFonts w:cs="Arial" w:hint="eastAsia"/>
                        <w:sz w:val="18"/>
                        <w:szCs w:val="18"/>
                        <w:lang w:val="en-GB"/>
                      </w:rPr>
                      <w:t>非流动负债</w:t>
                    </w:r>
                  </w:p>
                </w:tc>
              </w:sdtContent>
            </w:sdt>
            <w:sdt>
              <w:sdtPr>
                <w:rPr>
                  <w:sz w:val="18"/>
                  <w:szCs w:val="18"/>
                </w:rPr>
                <w:tag w:val="_PLD_3609f15b31554b67a5a1ff617bd5582d"/>
                <w:id w:val="803561"/>
                <w:lock w:val="sdtLocked"/>
              </w:sdtPr>
              <w:sdtContent>
                <w:tc>
                  <w:tcPr>
                    <w:tcW w:w="369"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负债合计</w:t>
                    </w:r>
                  </w:p>
                </w:tc>
              </w:sdtContent>
            </w:sdt>
            <w:sdt>
              <w:sdtPr>
                <w:rPr>
                  <w:sz w:val="18"/>
                  <w:szCs w:val="18"/>
                </w:rPr>
                <w:tag w:val="_PLD_35c03e5c5e124d339d35180c4515f97a"/>
                <w:id w:val="803562"/>
                <w:lock w:val="sdtLocked"/>
              </w:sdtPr>
              <w:sdtContent>
                <w:tc>
                  <w:tcPr>
                    <w:tcW w:w="369"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流动资产</w:t>
                    </w:r>
                  </w:p>
                </w:tc>
              </w:sdtContent>
            </w:sdt>
            <w:sdt>
              <w:sdtPr>
                <w:rPr>
                  <w:sz w:val="18"/>
                  <w:szCs w:val="18"/>
                </w:rPr>
                <w:tag w:val="_PLD_c9852fe654ce474bb582d7b8dab46c0a"/>
                <w:id w:val="803563"/>
                <w:lock w:val="sdtLocked"/>
              </w:sdtPr>
              <w:sdtContent>
                <w:tc>
                  <w:tcPr>
                    <w:tcW w:w="402" w:type="pct"/>
                    <w:shd w:val="clear" w:color="auto" w:fill="auto"/>
                    <w:vAlign w:val="center"/>
                  </w:tcPr>
                  <w:p w:rsidR="008F328E" w:rsidRPr="00F92F9A" w:rsidRDefault="008F328E" w:rsidP="0068483D">
                    <w:pPr>
                      <w:ind w:left="-40" w:right="-97"/>
                      <w:jc w:val="center"/>
                      <w:rPr>
                        <w:rFonts w:cs="Arial"/>
                        <w:sz w:val="18"/>
                        <w:szCs w:val="18"/>
                      </w:rPr>
                    </w:pPr>
                    <w:r w:rsidRPr="00F92F9A">
                      <w:rPr>
                        <w:rFonts w:cs="Arial" w:hint="eastAsia"/>
                        <w:sz w:val="18"/>
                        <w:szCs w:val="18"/>
                        <w:lang w:val="en-GB"/>
                      </w:rPr>
                      <w:t>非流动资产</w:t>
                    </w:r>
                  </w:p>
                </w:tc>
              </w:sdtContent>
            </w:sdt>
            <w:sdt>
              <w:sdtPr>
                <w:rPr>
                  <w:sz w:val="18"/>
                  <w:szCs w:val="18"/>
                </w:rPr>
                <w:tag w:val="_PLD_e7455f798f7740fdafaf89940e8195c3"/>
                <w:id w:val="803564"/>
                <w:lock w:val="sdtLocked"/>
              </w:sdtPr>
              <w:sdtContent>
                <w:tc>
                  <w:tcPr>
                    <w:tcW w:w="402"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资产合计</w:t>
                    </w:r>
                  </w:p>
                </w:tc>
              </w:sdtContent>
            </w:sdt>
            <w:sdt>
              <w:sdtPr>
                <w:rPr>
                  <w:sz w:val="18"/>
                  <w:szCs w:val="18"/>
                </w:rPr>
                <w:tag w:val="_PLD_b590bdfc5abd4f30a4b1c3cf13a2772b"/>
                <w:id w:val="803565"/>
                <w:lock w:val="sdtLocked"/>
              </w:sdtPr>
              <w:sdtContent>
                <w:tc>
                  <w:tcPr>
                    <w:tcW w:w="369"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流动负债</w:t>
                    </w:r>
                  </w:p>
                </w:tc>
              </w:sdtContent>
            </w:sdt>
            <w:sdt>
              <w:sdtPr>
                <w:rPr>
                  <w:sz w:val="18"/>
                  <w:szCs w:val="18"/>
                </w:rPr>
                <w:tag w:val="_PLD_acc4c516f1954954b9ffdd4ee0900cfe"/>
                <w:id w:val="803566"/>
                <w:lock w:val="sdtLocked"/>
              </w:sdtPr>
              <w:sdtContent>
                <w:tc>
                  <w:tcPr>
                    <w:tcW w:w="369" w:type="pct"/>
                    <w:shd w:val="clear" w:color="auto" w:fill="auto"/>
                    <w:vAlign w:val="center"/>
                  </w:tcPr>
                  <w:p w:rsidR="008F328E" w:rsidRPr="00F92F9A" w:rsidRDefault="008F328E" w:rsidP="0068483D">
                    <w:pPr>
                      <w:ind w:left="-40" w:right="-97"/>
                      <w:jc w:val="center"/>
                      <w:rPr>
                        <w:rFonts w:cs="Arial"/>
                        <w:sz w:val="18"/>
                        <w:szCs w:val="18"/>
                      </w:rPr>
                    </w:pPr>
                    <w:r w:rsidRPr="00F92F9A">
                      <w:rPr>
                        <w:rFonts w:cs="Arial" w:hint="eastAsia"/>
                        <w:sz w:val="18"/>
                        <w:szCs w:val="18"/>
                        <w:lang w:val="en-GB"/>
                      </w:rPr>
                      <w:t>非流动负债</w:t>
                    </w:r>
                  </w:p>
                </w:tc>
              </w:sdtContent>
            </w:sdt>
            <w:sdt>
              <w:sdtPr>
                <w:rPr>
                  <w:sz w:val="18"/>
                  <w:szCs w:val="18"/>
                </w:rPr>
                <w:tag w:val="_PLD_397eebedf0c14a0e8060aa378e6e579d"/>
                <w:id w:val="803567"/>
                <w:lock w:val="sdtLocked"/>
              </w:sdtPr>
              <w:sdtContent>
                <w:tc>
                  <w:tcPr>
                    <w:tcW w:w="370" w:type="pct"/>
                    <w:shd w:val="clear" w:color="auto" w:fill="auto"/>
                    <w:vAlign w:val="center"/>
                  </w:tcPr>
                  <w:p w:rsidR="008F328E" w:rsidRPr="00F92F9A" w:rsidRDefault="008F328E" w:rsidP="0068483D">
                    <w:pPr>
                      <w:jc w:val="center"/>
                      <w:rPr>
                        <w:rFonts w:cs="Arial"/>
                        <w:sz w:val="18"/>
                        <w:szCs w:val="18"/>
                      </w:rPr>
                    </w:pPr>
                    <w:r w:rsidRPr="00F92F9A">
                      <w:rPr>
                        <w:rFonts w:cs="Arial" w:hint="eastAsia"/>
                        <w:sz w:val="18"/>
                        <w:szCs w:val="18"/>
                        <w:lang w:val="en-GB"/>
                      </w:rPr>
                      <w:t>负债合计</w:t>
                    </w:r>
                  </w:p>
                </w:tc>
              </w:sdtContent>
            </w:sdt>
          </w:tr>
          <w:sdt>
            <w:sdtPr>
              <w:rPr>
                <w:sz w:val="15"/>
                <w:szCs w:val="15"/>
              </w:rPr>
              <w:alias w:val="重要非全资子公司的主要财务信息明细"/>
              <w:tag w:val="_GBC_feef0d2d67a84217a9099e634bb2d3df"/>
              <w:id w:val="803568"/>
              <w:lock w:val="sdtLocked"/>
            </w:sdtPr>
            <w:sdtEndPr>
              <w:rPr>
                <w:rFonts w:ascii="宋体" w:hAnsi="宋体"/>
              </w:rPr>
            </w:sdtEndPr>
            <w:sdtContent>
              <w:tr w:rsidR="008F328E" w:rsidTr="00A930A0">
                <w:tc>
                  <w:tcPr>
                    <w:tcW w:w="440" w:type="pct"/>
                  </w:tcPr>
                  <w:p w:rsidR="008F328E" w:rsidRPr="008F328E" w:rsidRDefault="008F328E" w:rsidP="0068483D">
                    <w:pPr>
                      <w:rPr>
                        <w:sz w:val="15"/>
                        <w:szCs w:val="15"/>
                      </w:rPr>
                    </w:pPr>
                    <w:r w:rsidRPr="008F328E">
                      <w:rPr>
                        <w:sz w:val="15"/>
                        <w:szCs w:val="15"/>
                      </w:rPr>
                      <w:t>黑龙江恒顺醋业酿造有限公司</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756.55</w:t>
                    </w:r>
                  </w:p>
                </w:tc>
                <w:tc>
                  <w:tcPr>
                    <w:tcW w:w="402"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9,442.36</w:t>
                    </w:r>
                  </w:p>
                </w:tc>
                <w:tc>
                  <w:tcPr>
                    <w:tcW w:w="402"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10,198.91</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4,100.65</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2,208.21</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6,308.86</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1,013.77</w:t>
                    </w:r>
                  </w:p>
                </w:tc>
                <w:tc>
                  <w:tcPr>
                    <w:tcW w:w="402"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9,002.69</w:t>
                    </w:r>
                  </w:p>
                </w:tc>
                <w:tc>
                  <w:tcPr>
                    <w:tcW w:w="402"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10,016.46</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3,480.80</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2,064.00</w:t>
                    </w:r>
                  </w:p>
                </w:tc>
                <w:tc>
                  <w:tcPr>
                    <w:tcW w:w="370"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5,544.80</w:t>
                    </w:r>
                  </w:p>
                </w:tc>
              </w:tr>
            </w:sdtContent>
          </w:sdt>
          <w:sdt>
            <w:sdtPr>
              <w:rPr>
                <w:sz w:val="15"/>
                <w:szCs w:val="15"/>
              </w:rPr>
              <w:alias w:val="重要非全资子公司的主要财务信息明细"/>
              <w:tag w:val="_GBC_feef0d2d67a84217a9099e634bb2d3df"/>
              <w:id w:val="803569"/>
              <w:lock w:val="sdtLocked"/>
            </w:sdtPr>
            <w:sdtEndPr>
              <w:rPr>
                <w:rFonts w:ascii="宋体" w:hAnsi="宋体"/>
              </w:rPr>
            </w:sdtEndPr>
            <w:sdtContent>
              <w:tr w:rsidR="008F328E" w:rsidTr="00A930A0">
                <w:tc>
                  <w:tcPr>
                    <w:tcW w:w="440" w:type="pct"/>
                  </w:tcPr>
                  <w:p w:rsidR="008F328E" w:rsidRPr="008F328E" w:rsidRDefault="008F328E" w:rsidP="0068483D">
                    <w:pPr>
                      <w:rPr>
                        <w:sz w:val="15"/>
                        <w:szCs w:val="15"/>
                      </w:rPr>
                    </w:pPr>
                    <w:r w:rsidRPr="008F328E">
                      <w:rPr>
                        <w:sz w:val="15"/>
                        <w:szCs w:val="15"/>
                      </w:rPr>
                      <w:t>镇江恒顺酒业有限公司</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5,582.99</w:t>
                    </w:r>
                  </w:p>
                </w:tc>
                <w:tc>
                  <w:tcPr>
                    <w:tcW w:w="402"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12,371.99</w:t>
                    </w:r>
                  </w:p>
                </w:tc>
                <w:tc>
                  <w:tcPr>
                    <w:tcW w:w="402" w:type="pct"/>
                    <w:vAlign w:val="center"/>
                  </w:tcPr>
                  <w:p w:rsidR="008F328E" w:rsidRPr="00097076" w:rsidRDefault="008F328E" w:rsidP="00097076">
                    <w:pPr>
                      <w:jc w:val="right"/>
                      <w:rPr>
                        <w:rFonts w:ascii="宋体" w:hAnsi="宋体"/>
                        <w:sz w:val="15"/>
                        <w:szCs w:val="15"/>
                      </w:rPr>
                    </w:pPr>
                    <w:r w:rsidRPr="00097076">
                      <w:rPr>
                        <w:rFonts w:ascii="宋体" w:hAnsi="宋体"/>
                        <w:sz w:val="15"/>
                        <w:szCs w:val="15"/>
                      </w:rPr>
                      <w:t>17,954.9</w:t>
                    </w:r>
                    <w:r w:rsidR="00097076" w:rsidRPr="00097076">
                      <w:rPr>
                        <w:rFonts w:ascii="宋体" w:hAnsi="宋体" w:hint="eastAsia"/>
                        <w:sz w:val="15"/>
                        <w:szCs w:val="15"/>
                      </w:rPr>
                      <w:t>8</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8,998.44</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8,998.44</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4,024.98</w:t>
                    </w:r>
                  </w:p>
                </w:tc>
                <w:tc>
                  <w:tcPr>
                    <w:tcW w:w="402"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12,752.93</w:t>
                    </w:r>
                  </w:p>
                </w:tc>
                <w:tc>
                  <w:tcPr>
                    <w:tcW w:w="402"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16,777.91</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8,872.82</w:t>
                    </w:r>
                  </w:p>
                </w:tc>
                <w:tc>
                  <w:tcPr>
                    <w:tcW w:w="369"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w:t>
                    </w:r>
                  </w:p>
                </w:tc>
                <w:tc>
                  <w:tcPr>
                    <w:tcW w:w="370" w:type="pct"/>
                    <w:vAlign w:val="center"/>
                  </w:tcPr>
                  <w:p w:rsidR="008F328E" w:rsidRPr="008F328E" w:rsidRDefault="008F328E" w:rsidP="00A930A0">
                    <w:pPr>
                      <w:jc w:val="right"/>
                      <w:rPr>
                        <w:rFonts w:ascii="宋体" w:hAnsi="宋体"/>
                        <w:sz w:val="15"/>
                        <w:szCs w:val="15"/>
                      </w:rPr>
                    </w:pPr>
                    <w:r w:rsidRPr="008F328E">
                      <w:rPr>
                        <w:rFonts w:ascii="宋体" w:hAnsi="宋体"/>
                        <w:sz w:val="15"/>
                        <w:szCs w:val="15"/>
                      </w:rPr>
                      <w:t>8,872.82</w:t>
                    </w:r>
                  </w:p>
                </w:tc>
              </w:tr>
            </w:sdtContent>
          </w:sdt>
        </w:tbl>
        <w:p w:rsidR="008F328E" w:rsidRDefault="008F328E"/>
        <w:p w:rsidR="00B33BEC" w:rsidRDefault="00B33BEC">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4"/>
            <w:gridCol w:w="897"/>
            <w:gridCol w:w="857"/>
            <w:gridCol w:w="950"/>
            <w:gridCol w:w="1051"/>
            <w:gridCol w:w="898"/>
            <w:gridCol w:w="891"/>
            <w:gridCol w:w="951"/>
            <w:gridCol w:w="1050"/>
          </w:tblGrid>
          <w:tr w:rsidR="00C2732B" w:rsidTr="0068483D">
            <w:trPr>
              <w:trHeight w:val="241"/>
            </w:trPr>
            <w:sdt>
              <w:sdtPr>
                <w:tag w:val="_PLD_f862f5520ccd48d7b0fd3b875414eb44"/>
                <w:id w:val="804131"/>
                <w:lock w:val="sdtLocked"/>
              </w:sdtPr>
              <w:sdtContent>
                <w:tc>
                  <w:tcPr>
                    <w:tcW w:w="833" w:type="pct"/>
                    <w:vMerge w:val="restart"/>
                    <w:shd w:val="clear" w:color="auto" w:fill="auto"/>
                    <w:vAlign w:val="center"/>
                  </w:tcPr>
                  <w:p w:rsidR="00C2732B" w:rsidRDefault="00C2732B" w:rsidP="0068483D">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804132"/>
                <w:lock w:val="sdtLocked"/>
              </w:sdtPr>
              <w:sdtContent>
                <w:tc>
                  <w:tcPr>
                    <w:tcW w:w="2084" w:type="pct"/>
                    <w:gridSpan w:val="4"/>
                    <w:shd w:val="clear" w:color="auto" w:fill="auto"/>
                    <w:vAlign w:val="center"/>
                  </w:tcPr>
                  <w:p w:rsidR="00C2732B" w:rsidRDefault="00C2732B" w:rsidP="0068483D">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804133"/>
                <w:lock w:val="sdtLocked"/>
              </w:sdtPr>
              <w:sdtContent>
                <w:tc>
                  <w:tcPr>
                    <w:tcW w:w="2084" w:type="pct"/>
                    <w:gridSpan w:val="4"/>
                    <w:shd w:val="clear" w:color="auto" w:fill="auto"/>
                    <w:vAlign w:val="center"/>
                  </w:tcPr>
                  <w:p w:rsidR="00C2732B" w:rsidRDefault="00C2732B" w:rsidP="0068483D">
                    <w:pPr>
                      <w:spacing w:line="276" w:lineRule="auto"/>
                      <w:ind w:right="-16"/>
                      <w:jc w:val="center"/>
                      <w:rPr>
                        <w:rFonts w:cs="Arial"/>
                        <w:bCs/>
                        <w:szCs w:val="21"/>
                      </w:rPr>
                    </w:pPr>
                    <w:r>
                      <w:rPr>
                        <w:rFonts w:cs="Arial" w:hint="eastAsia"/>
                        <w:bCs/>
                        <w:szCs w:val="21"/>
                        <w:lang w:val="en-GB"/>
                      </w:rPr>
                      <w:t>上期发生额</w:t>
                    </w:r>
                  </w:p>
                </w:tc>
              </w:sdtContent>
            </w:sdt>
          </w:tr>
          <w:tr w:rsidR="00C2732B" w:rsidTr="0068483D">
            <w:trPr>
              <w:trHeight w:val="241"/>
            </w:trPr>
            <w:tc>
              <w:tcPr>
                <w:tcW w:w="833" w:type="pct"/>
                <w:vMerge/>
                <w:shd w:val="clear" w:color="auto" w:fill="auto"/>
                <w:vAlign w:val="center"/>
              </w:tcPr>
              <w:p w:rsidR="00C2732B" w:rsidRDefault="00C2732B" w:rsidP="0068483D">
                <w:pPr>
                  <w:jc w:val="center"/>
                  <w:rPr>
                    <w:rFonts w:cs="Arial"/>
                    <w:bCs/>
                    <w:szCs w:val="21"/>
                  </w:rPr>
                </w:pPr>
              </w:p>
            </w:tc>
            <w:sdt>
              <w:sdtPr>
                <w:tag w:val="_PLD_0ff6644b89fa49828839f84e0b320d2e"/>
                <w:id w:val="804134"/>
                <w:lock w:val="sdtLocked"/>
              </w:sdtPr>
              <w:sdtContent>
                <w:tc>
                  <w:tcPr>
                    <w:tcW w:w="498"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804135"/>
                <w:lock w:val="sdtLocked"/>
              </w:sdtPr>
              <w:sdtContent>
                <w:tc>
                  <w:tcPr>
                    <w:tcW w:w="476"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净利润</w:t>
                    </w:r>
                  </w:p>
                </w:tc>
              </w:sdtContent>
            </w:sdt>
            <w:sdt>
              <w:sdtPr>
                <w:tag w:val="_PLD_f277e496f88240b8a09027ca500f53c9"/>
                <w:id w:val="804136"/>
                <w:lock w:val="sdtLocked"/>
              </w:sdtPr>
              <w:sdtContent>
                <w:tc>
                  <w:tcPr>
                    <w:tcW w:w="527"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804137"/>
                <w:lock w:val="sdtLocked"/>
              </w:sdtPr>
              <w:sdtContent>
                <w:tc>
                  <w:tcPr>
                    <w:tcW w:w="583"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804138"/>
                <w:lock w:val="sdtLocked"/>
              </w:sdtPr>
              <w:sdtContent>
                <w:tc>
                  <w:tcPr>
                    <w:tcW w:w="498"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804139"/>
                <w:lock w:val="sdtLocked"/>
              </w:sdtPr>
              <w:sdtContent>
                <w:tc>
                  <w:tcPr>
                    <w:tcW w:w="476"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净利润</w:t>
                    </w:r>
                  </w:p>
                </w:tc>
              </w:sdtContent>
            </w:sdt>
            <w:sdt>
              <w:sdtPr>
                <w:tag w:val="_PLD_06c5ed8a09a8478bb7daf6526e9a9894"/>
                <w:id w:val="804140"/>
                <w:lock w:val="sdtLocked"/>
              </w:sdtPr>
              <w:sdtContent>
                <w:tc>
                  <w:tcPr>
                    <w:tcW w:w="527"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804141"/>
                <w:lock w:val="sdtLocked"/>
              </w:sdtPr>
              <w:sdtContent>
                <w:tc>
                  <w:tcPr>
                    <w:tcW w:w="583" w:type="pct"/>
                    <w:shd w:val="clear" w:color="auto" w:fill="auto"/>
                    <w:vAlign w:val="center"/>
                  </w:tcPr>
                  <w:p w:rsidR="00C2732B" w:rsidRDefault="00C2732B" w:rsidP="0068483D">
                    <w:pPr>
                      <w:spacing w:line="276" w:lineRule="auto"/>
                      <w:jc w:val="center"/>
                      <w:rPr>
                        <w:rFonts w:cs="Arial"/>
                        <w:szCs w:val="21"/>
                      </w:rPr>
                    </w:pPr>
                    <w:r>
                      <w:rPr>
                        <w:rFonts w:cs="Arial" w:hint="eastAsia"/>
                        <w:szCs w:val="21"/>
                        <w:lang w:val="en-GB"/>
                      </w:rPr>
                      <w:t>经营活动现金流量</w:t>
                    </w:r>
                  </w:p>
                </w:tc>
              </w:sdtContent>
            </w:sdt>
          </w:tr>
          <w:sdt>
            <w:sdtPr>
              <w:rPr>
                <w:rFonts w:ascii="宋体" w:hAnsi="宋体"/>
                <w:sz w:val="15"/>
                <w:szCs w:val="15"/>
              </w:rPr>
              <w:alias w:val="重要非全资子公司的主要财务信息明细"/>
              <w:tag w:val="_GBC_330f4405d49345f7b8f69770f6eb8b4a"/>
              <w:id w:val="804142"/>
              <w:lock w:val="sdtLocked"/>
            </w:sdtPr>
            <w:sdtContent>
              <w:tr w:rsidR="00C2732B" w:rsidTr="00427D39">
                <w:tc>
                  <w:tcPr>
                    <w:tcW w:w="833" w:type="pct"/>
                  </w:tcPr>
                  <w:p w:rsidR="00C2732B" w:rsidRPr="00C2732B" w:rsidRDefault="00C2732B" w:rsidP="0068483D">
                    <w:pPr>
                      <w:spacing w:line="276" w:lineRule="auto"/>
                      <w:rPr>
                        <w:rFonts w:ascii="宋体" w:hAnsi="宋体"/>
                        <w:sz w:val="15"/>
                        <w:szCs w:val="15"/>
                      </w:rPr>
                    </w:pPr>
                    <w:r w:rsidRPr="00C2732B">
                      <w:rPr>
                        <w:rFonts w:ascii="宋体" w:hAnsi="宋体"/>
                        <w:sz w:val="15"/>
                        <w:szCs w:val="15"/>
                      </w:rPr>
                      <w:t>黑龙江恒顺醋业酿造有限公司</w:t>
                    </w:r>
                  </w:p>
                </w:tc>
                <w:tc>
                  <w:tcPr>
                    <w:tcW w:w="498"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1,537.76</w:t>
                    </w:r>
                  </w:p>
                </w:tc>
                <w:tc>
                  <w:tcPr>
                    <w:tcW w:w="476"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-581.60</w:t>
                    </w:r>
                  </w:p>
                </w:tc>
                <w:tc>
                  <w:tcPr>
                    <w:tcW w:w="527"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-581.60</w:t>
                    </w:r>
                  </w:p>
                </w:tc>
                <w:tc>
                  <w:tcPr>
                    <w:tcW w:w="583"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380.44</w:t>
                    </w:r>
                  </w:p>
                </w:tc>
                <w:tc>
                  <w:tcPr>
                    <w:tcW w:w="498"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1,487.90</w:t>
                    </w:r>
                  </w:p>
                </w:tc>
                <w:tc>
                  <w:tcPr>
                    <w:tcW w:w="476"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-1,002.22</w:t>
                    </w:r>
                  </w:p>
                </w:tc>
                <w:tc>
                  <w:tcPr>
                    <w:tcW w:w="527"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-1,002.22</w:t>
                    </w:r>
                  </w:p>
                </w:tc>
                <w:tc>
                  <w:tcPr>
                    <w:tcW w:w="583"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526.71</w:t>
                    </w:r>
                  </w:p>
                </w:tc>
              </w:tr>
            </w:sdtContent>
          </w:sdt>
          <w:sdt>
            <w:sdtPr>
              <w:rPr>
                <w:rFonts w:ascii="宋体" w:hAnsi="宋体"/>
                <w:sz w:val="15"/>
                <w:szCs w:val="15"/>
              </w:rPr>
              <w:alias w:val="重要非全资子公司的主要财务信息明细"/>
              <w:tag w:val="_GBC_330f4405d49345f7b8f69770f6eb8b4a"/>
              <w:id w:val="804143"/>
              <w:lock w:val="sdtLocked"/>
            </w:sdtPr>
            <w:sdtContent>
              <w:tr w:rsidR="00C2732B" w:rsidTr="00427D39">
                <w:tc>
                  <w:tcPr>
                    <w:tcW w:w="833" w:type="pct"/>
                  </w:tcPr>
                  <w:p w:rsidR="00C2732B" w:rsidRPr="00C2732B" w:rsidRDefault="00C2732B" w:rsidP="0068483D">
                    <w:pPr>
                      <w:spacing w:line="276" w:lineRule="auto"/>
                      <w:rPr>
                        <w:rFonts w:ascii="宋体" w:hAnsi="宋体"/>
                        <w:sz w:val="15"/>
                        <w:szCs w:val="15"/>
                      </w:rPr>
                    </w:pPr>
                    <w:r w:rsidRPr="00C2732B">
                      <w:rPr>
                        <w:rFonts w:ascii="宋体" w:hAnsi="宋体"/>
                        <w:sz w:val="15"/>
                        <w:szCs w:val="15"/>
                      </w:rPr>
                      <w:t>镇江恒顺酒业有限公司</w:t>
                    </w:r>
                  </w:p>
                </w:tc>
                <w:tc>
                  <w:tcPr>
                    <w:tcW w:w="498"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20,704.94</w:t>
                    </w:r>
                  </w:p>
                </w:tc>
                <w:tc>
                  <w:tcPr>
                    <w:tcW w:w="476"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1,551.44</w:t>
                    </w:r>
                  </w:p>
                </w:tc>
                <w:tc>
                  <w:tcPr>
                    <w:tcW w:w="527"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1,551.44</w:t>
                    </w:r>
                  </w:p>
                </w:tc>
                <w:tc>
                  <w:tcPr>
                    <w:tcW w:w="583"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1,692.26</w:t>
                    </w:r>
                  </w:p>
                </w:tc>
                <w:tc>
                  <w:tcPr>
                    <w:tcW w:w="498"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15,539.06</w:t>
                    </w:r>
                  </w:p>
                </w:tc>
                <w:tc>
                  <w:tcPr>
                    <w:tcW w:w="476"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640.57</w:t>
                    </w:r>
                  </w:p>
                </w:tc>
                <w:tc>
                  <w:tcPr>
                    <w:tcW w:w="527"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640.57</w:t>
                    </w:r>
                  </w:p>
                </w:tc>
                <w:tc>
                  <w:tcPr>
                    <w:tcW w:w="583" w:type="pct"/>
                    <w:vAlign w:val="center"/>
                  </w:tcPr>
                  <w:p w:rsidR="00C2732B" w:rsidRPr="00C2732B" w:rsidRDefault="00C2732B" w:rsidP="00427D39">
                    <w:pPr>
                      <w:spacing w:line="276" w:lineRule="auto"/>
                      <w:jc w:val="right"/>
                      <w:rPr>
                        <w:rFonts w:ascii="宋体" w:hAnsi="宋体"/>
                        <w:sz w:val="15"/>
                        <w:szCs w:val="15"/>
                      </w:rPr>
                    </w:pPr>
                    <w:r w:rsidRPr="00C2732B">
                      <w:rPr>
                        <w:rFonts w:ascii="宋体" w:hAnsi="宋体"/>
                        <w:sz w:val="15"/>
                        <w:szCs w:val="15"/>
                      </w:rPr>
                      <w:t>2,644.44</w:t>
                    </w:r>
                  </w:p>
                </w:tc>
              </w:tr>
            </w:sdtContent>
          </w:sdt>
        </w:tbl>
        <w:p w:rsidR="00B33BEC" w:rsidRDefault="00FE1625">
          <w:pPr>
            <w:rPr>
              <w:rFonts w:cs="Arial"/>
              <w:szCs w:val="21"/>
            </w:rPr>
          </w:pPr>
        </w:p>
      </w:sdtContent>
    </w:sdt>
    <w:p w:rsidR="00B33BEC" w:rsidRDefault="00B33BEC">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ascii="Times New Roman" w:hAnsi="Times New Roman" w:cs="Arial"/>
          <w:kern w:val="2"/>
          <w:szCs w:val="21"/>
        </w:rPr>
      </w:sdtEndPr>
      <w:sdtContent>
        <w:p w:rsidR="00B33BEC" w:rsidRDefault="00EC273B" w:rsidP="00816693">
          <w:pPr>
            <w:pStyle w:val="4"/>
            <w:numPr>
              <w:ilvl w:val="3"/>
              <w:numId w:val="54"/>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B33BEC" w:rsidRDefault="00FE1625" w:rsidP="006566FD">
              <w:pPr>
                <w:rPr>
                  <w:rFonts w:cs="Arial"/>
                  <w:b/>
                  <w:szCs w:val="21"/>
                </w:rPr>
              </w:pPr>
              <w:r w:rsidRPr="00E6394E">
                <w:rPr>
                  <w:rFonts w:ascii="宋体" w:hAnsi="宋体"/>
                  <w:sz w:val="18"/>
                </w:rPr>
                <w:fldChar w:fldCharType="begin"/>
              </w:r>
              <w:r w:rsidR="006566F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6566FD">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6566FD" w:rsidP="006566FD">
      <w:pPr>
        <w:ind w:firstLineChars="200" w:firstLine="420"/>
        <w:rPr>
          <w:rFonts w:ascii="宋体" w:hAnsi="宋体" w:cs="Arial"/>
        </w:rPr>
      </w:pPr>
      <w:r w:rsidRPr="00953F63">
        <w:rPr>
          <w:rFonts w:ascii="宋体" w:hAnsi="宋体" w:cs="Arial" w:hint="eastAsia"/>
        </w:rPr>
        <w:t>公司无使用企业集团资产和清偿企业集团债务的重大限制。</w:t>
      </w:r>
    </w:p>
    <w:p w:rsidR="006566FD" w:rsidRDefault="006566FD" w:rsidP="006566FD">
      <w:pPr>
        <w:ind w:firstLineChars="200" w:firstLine="420"/>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ascii="Times New Roman" w:hAnsi="Times New Roman" w:cs="Arial"/>
          <w:kern w:val="2"/>
          <w:szCs w:val="21"/>
        </w:rPr>
      </w:sdtEndPr>
      <w:sdtContent>
        <w:p w:rsidR="00B33BEC" w:rsidRDefault="00EC273B" w:rsidP="00816693">
          <w:pPr>
            <w:pStyle w:val="4"/>
            <w:numPr>
              <w:ilvl w:val="3"/>
              <w:numId w:val="54"/>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B33BEC" w:rsidRDefault="00FE1625" w:rsidP="006566FD">
              <w:pPr>
                <w:rPr>
                  <w:rFonts w:cs="Arial"/>
                  <w:szCs w:val="21"/>
                </w:rPr>
              </w:pPr>
              <w:r w:rsidRPr="00E6394E">
                <w:rPr>
                  <w:rFonts w:ascii="宋体" w:hAnsi="宋体" w:cs="Arial"/>
                  <w:sz w:val="18"/>
                  <w:szCs w:val="21"/>
                </w:rPr>
                <w:fldChar w:fldCharType="begin"/>
              </w:r>
              <w:r w:rsidR="006566FD">
                <w:rPr>
                  <w:rFonts w:ascii="宋体" w:hAnsi="宋体" w:cs="Arial"/>
                  <w:sz w:val="18"/>
                  <w:szCs w:val="21"/>
                </w:rPr>
                <w:instrText xml:space="preserve"> 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6566FD">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sdtContent>
    </w:sdt>
    <w:p w:rsidR="00B33BEC" w:rsidRDefault="00B33BEC">
      <w:pPr>
        <w:rPr>
          <w:rFonts w:cs="Arial"/>
          <w:b/>
          <w:szCs w:val="21"/>
        </w:rPr>
      </w:pPr>
    </w:p>
    <w:p w:rsidR="00B33BEC" w:rsidRDefault="00B33BEC">
      <w:pPr>
        <w:rPr>
          <w:szCs w:val="21"/>
        </w:rPr>
      </w:pPr>
    </w:p>
    <w:p w:rsidR="00B33BEC" w:rsidRDefault="00EC273B" w:rsidP="00816693">
      <w:pPr>
        <w:pStyle w:val="3"/>
        <w:numPr>
          <w:ilvl w:val="2"/>
          <w:numId w:val="53"/>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D73FE1" w:rsidRDefault="00FE1625" w:rsidP="00D73FE1">
          <w:pPr>
            <w:rPr>
              <w:rFonts w:cs="Arial"/>
              <w:szCs w:val="21"/>
            </w:rPr>
          </w:pPr>
          <w:r w:rsidRPr="00E6394E">
            <w:rPr>
              <w:rFonts w:ascii="宋体" w:hAnsi="宋体"/>
              <w:sz w:val="18"/>
            </w:rPr>
            <w:fldChar w:fldCharType="begin"/>
          </w:r>
          <w:r w:rsidR="00D73FE1">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73FE1">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rsidP="00816693">
      <w:pPr>
        <w:pStyle w:val="3"/>
        <w:numPr>
          <w:ilvl w:val="2"/>
          <w:numId w:val="53"/>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B33BEC" w:rsidRDefault="00FE1625">
          <w:r w:rsidRPr="00E6394E">
            <w:rPr>
              <w:rFonts w:ascii="宋体" w:hAnsi="宋体"/>
              <w:sz w:val="18"/>
            </w:rPr>
            <w:fldChar w:fldCharType="begin"/>
          </w:r>
          <w:r w:rsidR="00B33413">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B33413">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55"/>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B33BEC" w:rsidRDefault="00FE1625">
              <w:r w:rsidRPr="00E6394E">
                <w:rPr>
                  <w:rFonts w:ascii="宋体" w:hAnsi="宋体"/>
                  <w:sz w:val="18"/>
                </w:rPr>
                <w:fldChar w:fldCharType="begin"/>
              </w:r>
              <w:r w:rsidR="00B33413">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33413">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r>
            <w:rPr>
              <w:rFonts w:hint="eastAsia"/>
            </w:rPr>
            <w:t>:</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2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05"/>
            <w:gridCol w:w="1128"/>
            <w:gridCol w:w="702"/>
            <w:gridCol w:w="846"/>
            <w:gridCol w:w="741"/>
            <w:gridCol w:w="705"/>
            <w:gridCol w:w="1836"/>
          </w:tblGrid>
          <w:tr w:rsidR="00472787" w:rsidTr="00CF377C">
            <w:trPr>
              <w:trHeight w:val="451"/>
            </w:trPr>
            <w:sdt>
              <w:sdtPr>
                <w:tag w:val="_PLD_6004d65b7e3443dc82381484e3885a6b"/>
                <w:id w:val="804603"/>
                <w:lock w:val="sdtLocked"/>
              </w:sdtPr>
              <w:sdtContent>
                <w:tc>
                  <w:tcPr>
                    <w:tcW w:w="1855" w:type="pct"/>
                    <w:vMerge w:val="restart"/>
                    <w:shd w:val="clear" w:color="auto" w:fill="auto"/>
                    <w:vAlign w:val="center"/>
                  </w:tcPr>
                  <w:p w:rsidR="00B33413" w:rsidRDefault="00B33413" w:rsidP="0068483D">
                    <w:pPr>
                      <w:jc w:val="center"/>
                      <w:rPr>
                        <w:rFonts w:cs="Arial"/>
                        <w:szCs w:val="21"/>
                      </w:rPr>
                    </w:pPr>
                    <w:r>
                      <w:rPr>
                        <w:rFonts w:cs="Arial" w:hint="eastAsia"/>
                        <w:szCs w:val="21"/>
                        <w:lang w:val="en-GB"/>
                      </w:rPr>
                      <w:t>合营企业或联营企业名称</w:t>
                    </w:r>
                  </w:p>
                </w:tc>
              </w:sdtContent>
            </w:sdt>
            <w:sdt>
              <w:sdtPr>
                <w:tag w:val="_PLD_2e148655e91e4b998bd7a7d0b10c96fd"/>
                <w:id w:val="804604"/>
                <w:lock w:val="sdtLocked"/>
              </w:sdtPr>
              <w:sdtContent>
                <w:tc>
                  <w:tcPr>
                    <w:tcW w:w="599" w:type="pct"/>
                    <w:vMerge w:val="restart"/>
                    <w:shd w:val="clear" w:color="auto" w:fill="auto"/>
                    <w:vAlign w:val="center"/>
                  </w:tcPr>
                  <w:p w:rsidR="00B33413" w:rsidRDefault="00B33413" w:rsidP="0068483D">
                    <w:pPr>
                      <w:jc w:val="center"/>
                      <w:rPr>
                        <w:rFonts w:cs="Arial"/>
                        <w:szCs w:val="21"/>
                      </w:rPr>
                    </w:pPr>
                    <w:r>
                      <w:rPr>
                        <w:rFonts w:cs="Arial" w:hint="eastAsia"/>
                        <w:szCs w:val="21"/>
                        <w:lang w:val="en-GB"/>
                      </w:rPr>
                      <w:t>主要经营地</w:t>
                    </w:r>
                  </w:p>
                </w:tc>
              </w:sdtContent>
            </w:sdt>
            <w:sdt>
              <w:sdtPr>
                <w:tag w:val="_PLD_32e2714eb7074350886ae0d40b5c34b1"/>
                <w:id w:val="804605"/>
                <w:lock w:val="sdtLocked"/>
              </w:sdtPr>
              <w:sdtContent>
                <w:tc>
                  <w:tcPr>
                    <w:tcW w:w="374" w:type="pct"/>
                    <w:vMerge w:val="restart"/>
                    <w:shd w:val="clear" w:color="auto" w:fill="auto"/>
                    <w:vAlign w:val="center"/>
                  </w:tcPr>
                  <w:p w:rsidR="00B33413" w:rsidRDefault="00B33413" w:rsidP="0068483D">
                    <w:pPr>
                      <w:jc w:val="center"/>
                      <w:rPr>
                        <w:rFonts w:cs="Arial"/>
                        <w:szCs w:val="21"/>
                      </w:rPr>
                    </w:pPr>
                    <w:r>
                      <w:rPr>
                        <w:rFonts w:cs="Arial" w:hint="eastAsia"/>
                        <w:szCs w:val="21"/>
                        <w:lang w:val="en-GB"/>
                      </w:rPr>
                      <w:t>注册地</w:t>
                    </w:r>
                  </w:p>
                </w:tc>
              </w:sdtContent>
            </w:sdt>
            <w:sdt>
              <w:sdtPr>
                <w:tag w:val="_PLD_d429c77b8bef473a98608606ebcd4d75"/>
                <w:id w:val="804606"/>
                <w:lock w:val="sdtLocked"/>
              </w:sdtPr>
              <w:sdtContent>
                <w:tc>
                  <w:tcPr>
                    <w:tcW w:w="450" w:type="pct"/>
                    <w:vMerge w:val="restart"/>
                    <w:shd w:val="clear" w:color="auto" w:fill="auto"/>
                    <w:vAlign w:val="center"/>
                  </w:tcPr>
                  <w:p w:rsidR="00B33413" w:rsidRDefault="00B33413" w:rsidP="0068483D">
                    <w:pPr>
                      <w:jc w:val="center"/>
                      <w:rPr>
                        <w:rFonts w:cs="Arial"/>
                        <w:szCs w:val="21"/>
                      </w:rPr>
                    </w:pPr>
                    <w:r>
                      <w:rPr>
                        <w:rFonts w:cs="Arial" w:hint="eastAsia"/>
                        <w:szCs w:val="21"/>
                        <w:lang w:val="en-GB"/>
                      </w:rPr>
                      <w:t>业务性质</w:t>
                    </w:r>
                  </w:p>
                </w:tc>
              </w:sdtContent>
            </w:sdt>
            <w:sdt>
              <w:sdtPr>
                <w:tag w:val="_PLD_bc055f9d5073401a85de2316f2a2b7ce"/>
                <w:id w:val="804607"/>
                <w:lock w:val="sdtLocked"/>
              </w:sdtPr>
              <w:sdtContent>
                <w:tc>
                  <w:tcPr>
                    <w:tcW w:w="749" w:type="pct"/>
                    <w:gridSpan w:val="2"/>
                    <w:shd w:val="clear" w:color="auto" w:fill="auto"/>
                    <w:vAlign w:val="center"/>
                  </w:tcPr>
                  <w:p w:rsidR="00B33413" w:rsidRDefault="00B33413" w:rsidP="0068483D">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804608"/>
                <w:lock w:val="sdtLocked"/>
              </w:sdtPr>
              <w:sdtContent>
                <w:tc>
                  <w:tcPr>
                    <w:tcW w:w="973" w:type="pct"/>
                    <w:vMerge w:val="restart"/>
                    <w:shd w:val="clear" w:color="auto" w:fill="auto"/>
                    <w:vAlign w:val="center"/>
                  </w:tcPr>
                  <w:p w:rsidR="00B33413" w:rsidRDefault="00B33413" w:rsidP="0068483D">
                    <w:pPr>
                      <w:jc w:val="center"/>
                      <w:rPr>
                        <w:rFonts w:cs="Arial"/>
                        <w:szCs w:val="21"/>
                      </w:rPr>
                    </w:pPr>
                    <w:r>
                      <w:rPr>
                        <w:rFonts w:cs="Arial" w:hint="eastAsia"/>
                        <w:szCs w:val="21"/>
                        <w:lang w:val="en-GB"/>
                      </w:rPr>
                      <w:t>对合营企业或联营企业投资的会计处理方法</w:t>
                    </w:r>
                  </w:p>
                </w:tc>
              </w:sdtContent>
            </w:sdt>
          </w:tr>
          <w:tr w:rsidR="00472787" w:rsidTr="00CF377C">
            <w:trPr>
              <w:trHeight w:val="278"/>
            </w:trPr>
            <w:tc>
              <w:tcPr>
                <w:tcW w:w="1855" w:type="pct"/>
                <w:vMerge/>
                <w:shd w:val="clear" w:color="auto" w:fill="auto"/>
                <w:vAlign w:val="center"/>
              </w:tcPr>
              <w:p w:rsidR="00B33413" w:rsidRDefault="00B33413" w:rsidP="0068483D">
                <w:pPr>
                  <w:rPr>
                    <w:rFonts w:cs="Arial"/>
                    <w:szCs w:val="21"/>
                  </w:rPr>
                </w:pPr>
              </w:p>
            </w:tc>
            <w:tc>
              <w:tcPr>
                <w:tcW w:w="599" w:type="pct"/>
                <w:vMerge/>
                <w:shd w:val="clear" w:color="auto" w:fill="auto"/>
                <w:vAlign w:val="center"/>
              </w:tcPr>
              <w:p w:rsidR="00B33413" w:rsidRDefault="00B33413" w:rsidP="0068483D">
                <w:pPr>
                  <w:rPr>
                    <w:rFonts w:cs="Arial"/>
                    <w:szCs w:val="21"/>
                  </w:rPr>
                </w:pPr>
              </w:p>
            </w:tc>
            <w:tc>
              <w:tcPr>
                <w:tcW w:w="374" w:type="pct"/>
                <w:vMerge/>
                <w:shd w:val="clear" w:color="auto" w:fill="auto"/>
                <w:vAlign w:val="center"/>
              </w:tcPr>
              <w:p w:rsidR="00B33413" w:rsidRDefault="00B33413" w:rsidP="0068483D">
                <w:pPr>
                  <w:rPr>
                    <w:rFonts w:cs="Arial"/>
                    <w:szCs w:val="21"/>
                  </w:rPr>
                </w:pPr>
              </w:p>
            </w:tc>
            <w:tc>
              <w:tcPr>
                <w:tcW w:w="450" w:type="pct"/>
                <w:vMerge/>
                <w:shd w:val="clear" w:color="auto" w:fill="auto"/>
                <w:vAlign w:val="center"/>
              </w:tcPr>
              <w:p w:rsidR="00B33413" w:rsidRDefault="00B33413" w:rsidP="0068483D">
                <w:pPr>
                  <w:rPr>
                    <w:rFonts w:cs="Arial"/>
                    <w:szCs w:val="21"/>
                  </w:rPr>
                </w:pPr>
              </w:p>
            </w:tc>
            <w:sdt>
              <w:sdtPr>
                <w:tag w:val="_PLD_076e5c9e7ab64e6db098592664f75c64"/>
                <w:id w:val="804609"/>
                <w:lock w:val="sdtLocked"/>
              </w:sdtPr>
              <w:sdtContent>
                <w:tc>
                  <w:tcPr>
                    <w:tcW w:w="374" w:type="pct"/>
                    <w:shd w:val="clear" w:color="auto" w:fill="auto"/>
                    <w:vAlign w:val="center"/>
                  </w:tcPr>
                  <w:p w:rsidR="00B33413" w:rsidRDefault="00B33413" w:rsidP="0068483D">
                    <w:pPr>
                      <w:jc w:val="center"/>
                      <w:rPr>
                        <w:rFonts w:cs="Arial"/>
                        <w:szCs w:val="21"/>
                      </w:rPr>
                    </w:pPr>
                    <w:r>
                      <w:rPr>
                        <w:rFonts w:cs="Arial" w:hint="eastAsia"/>
                        <w:szCs w:val="21"/>
                        <w:lang w:val="en-GB"/>
                      </w:rPr>
                      <w:t>直接</w:t>
                    </w:r>
                  </w:p>
                </w:tc>
              </w:sdtContent>
            </w:sdt>
            <w:sdt>
              <w:sdtPr>
                <w:tag w:val="_PLD_49b77f1690ee4cc88f829d510135f0bf"/>
                <w:id w:val="804610"/>
                <w:lock w:val="sdtLocked"/>
              </w:sdtPr>
              <w:sdtContent>
                <w:tc>
                  <w:tcPr>
                    <w:tcW w:w="375" w:type="pct"/>
                    <w:shd w:val="clear" w:color="auto" w:fill="auto"/>
                    <w:vAlign w:val="center"/>
                  </w:tcPr>
                  <w:p w:rsidR="00B33413" w:rsidRDefault="00B33413" w:rsidP="0068483D">
                    <w:pPr>
                      <w:jc w:val="center"/>
                      <w:rPr>
                        <w:rFonts w:cs="Arial"/>
                        <w:szCs w:val="21"/>
                      </w:rPr>
                    </w:pPr>
                    <w:r>
                      <w:rPr>
                        <w:rFonts w:cs="Arial" w:hint="eastAsia"/>
                        <w:szCs w:val="21"/>
                        <w:lang w:val="en-GB"/>
                      </w:rPr>
                      <w:t>间接</w:t>
                    </w:r>
                  </w:p>
                </w:tc>
              </w:sdtContent>
            </w:sdt>
            <w:tc>
              <w:tcPr>
                <w:tcW w:w="973" w:type="pct"/>
                <w:vMerge/>
                <w:vAlign w:val="center"/>
              </w:tcPr>
              <w:p w:rsidR="00B33413" w:rsidRDefault="00B33413" w:rsidP="0068483D">
                <w:pPr>
                  <w:rPr>
                    <w:rFonts w:cs="Arial"/>
                    <w:szCs w:val="21"/>
                  </w:rPr>
                </w:pPr>
              </w:p>
            </w:tc>
          </w:tr>
          <w:sdt>
            <w:sdtPr>
              <w:rPr>
                <w:szCs w:val="21"/>
              </w:rPr>
              <w:alias w:val="重要的合营企业或联营企业明细"/>
              <w:tag w:val="_GBC_a1baed559822472c8c78b05cadceb35a"/>
              <w:id w:val="804611"/>
              <w:lock w:val="sdtLocked"/>
            </w:sdtPr>
            <w:sdtContent>
              <w:tr w:rsidR="00CF377C" w:rsidTr="00CF377C">
                <w:tc>
                  <w:tcPr>
                    <w:tcW w:w="1855" w:type="pct"/>
                  </w:tcPr>
                  <w:p w:rsidR="00B33413" w:rsidRDefault="00B33413" w:rsidP="0068483D">
                    <w:pPr>
                      <w:rPr>
                        <w:szCs w:val="21"/>
                      </w:rPr>
                    </w:pPr>
                    <w:r>
                      <w:t>江苏稳润光电有限公司</w:t>
                    </w:r>
                  </w:p>
                </w:tc>
                <w:tc>
                  <w:tcPr>
                    <w:tcW w:w="599" w:type="pct"/>
                    <w:vAlign w:val="center"/>
                  </w:tcPr>
                  <w:p w:rsidR="00B33413" w:rsidRDefault="00B33413" w:rsidP="00F672AD">
                    <w:pPr>
                      <w:jc w:val="center"/>
                      <w:rPr>
                        <w:szCs w:val="21"/>
                      </w:rPr>
                    </w:pPr>
                    <w:r>
                      <w:t>江苏</w:t>
                    </w:r>
                  </w:p>
                </w:tc>
                <w:tc>
                  <w:tcPr>
                    <w:tcW w:w="374" w:type="pct"/>
                    <w:vAlign w:val="center"/>
                  </w:tcPr>
                  <w:p w:rsidR="00B33413" w:rsidRDefault="00B33413" w:rsidP="00F672AD">
                    <w:pPr>
                      <w:jc w:val="center"/>
                      <w:rPr>
                        <w:szCs w:val="21"/>
                      </w:rPr>
                    </w:pPr>
                    <w:r>
                      <w:t>江苏</w:t>
                    </w:r>
                  </w:p>
                </w:tc>
                <w:tc>
                  <w:tcPr>
                    <w:tcW w:w="450" w:type="pct"/>
                    <w:vAlign w:val="center"/>
                  </w:tcPr>
                  <w:p w:rsidR="00B33413" w:rsidRDefault="00B33413" w:rsidP="00F672AD">
                    <w:pPr>
                      <w:jc w:val="center"/>
                      <w:rPr>
                        <w:szCs w:val="21"/>
                      </w:rPr>
                    </w:pPr>
                    <w:r>
                      <w:t>制造业</w:t>
                    </w:r>
                  </w:p>
                </w:tc>
                <w:tc>
                  <w:tcPr>
                    <w:tcW w:w="374" w:type="pct"/>
                    <w:vAlign w:val="center"/>
                  </w:tcPr>
                  <w:p w:rsidR="00B33413" w:rsidRPr="00B4562E" w:rsidRDefault="00B33413" w:rsidP="00F672AD">
                    <w:pPr>
                      <w:jc w:val="right"/>
                      <w:rPr>
                        <w:rFonts w:ascii="宋体" w:hAnsi="宋体"/>
                        <w:szCs w:val="21"/>
                      </w:rPr>
                    </w:pPr>
                    <w:r w:rsidRPr="00B4562E">
                      <w:rPr>
                        <w:rFonts w:ascii="宋体" w:hAnsi="宋体"/>
                      </w:rPr>
                      <w:t>28.63</w:t>
                    </w:r>
                  </w:p>
                </w:tc>
                <w:tc>
                  <w:tcPr>
                    <w:tcW w:w="375" w:type="pct"/>
                    <w:vAlign w:val="center"/>
                  </w:tcPr>
                  <w:p w:rsidR="00B33413" w:rsidRDefault="00B33413" w:rsidP="00F672AD">
                    <w:pPr>
                      <w:jc w:val="right"/>
                      <w:rPr>
                        <w:szCs w:val="21"/>
                      </w:rPr>
                    </w:pPr>
                    <w:r>
                      <w:t>-</w:t>
                    </w:r>
                  </w:p>
                </w:tc>
                <w:tc>
                  <w:tcPr>
                    <w:tcW w:w="973" w:type="pct"/>
                    <w:vAlign w:val="center"/>
                  </w:tcPr>
                  <w:p w:rsidR="00B33413" w:rsidRDefault="00B33413" w:rsidP="00F672AD">
                    <w:pPr>
                      <w:rPr>
                        <w:szCs w:val="21"/>
                      </w:rPr>
                    </w:pPr>
                    <w:r>
                      <w:t>权益法核算</w:t>
                    </w:r>
                  </w:p>
                </w:tc>
              </w:tr>
            </w:sdtContent>
          </w:sdt>
          <w:sdt>
            <w:sdtPr>
              <w:rPr>
                <w:szCs w:val="21"/>
              </w:rPr>
              <w:alias w:val="重要的合营企业或联营企业明细"/>
              <w:tag w:val="_GBC_a1baed559822472c8c78b05cadceb35a"/>
              <w:id w:val="804612"/>
              <w:lock w:val="sdtLocked"/>
            </w:sdtPr>
            <w:sdtContent>
              <w:tr w:rsidR="00CF377C" w:rsidTr="00CF377C">
                <w:tc>
                  <w:tcPr>
                    <w:tcW w:w="1855" w:type="pct"/>
                  </w:tcPr>
                  <w:p w:rsidR="00B33413" w:rsidRDefault="00B33413" w:rsidP="0068483D">
                    <w:pPr>
                      <w:rPr>
                        <w:szCs w:val="21"/>
                      </w:rPr>
                    </w:pPr>
                    <w:r>
                      <w:t>镇江恒华彩印包装有限责任公司</w:t>
                    </w:r>
                  </w:p>
                </w:tc>
                <w:tc>
                  <w:tcPr>
                    <w:tcW w:w="599" w:type="pct"/>
                    <w:vAlign w:val="center"/>
                  </w:tcPr>
                  <w:p w:rsidR="00B33413" w:rsidRDefault="00B33413" w:rsidP="00F672AD">
                    <w:pPr>
                      <w:jc w:val="center"/>
                      <w:rPr>
                        <w:szCs w:val="21"/>
                      </w:rPr>
                    </w:pPr>
                    <w:r>
                      <w:t>江苏</w:t>
                    </w:r>
                  </w:p>
                </w:tc>
                <w:tc>
                  <w:tcPr>
                    <w:tcW w:w="374" w:type="pct"/>
                    <w:vAlign w:val="center"/>
                  </w:tcPr>
                  <w:p w:rsidR="00B33413" w:rsidRDefault="00B33413" w:rsidP="00F672AD">
                    <w:pPr>
                      <w:jc w:val="center"/>
                      <w:rPr>
                        <w:szCs w:val="21"/>
                      </w:rPr>
                    </w:pPr>
                    <w:r>
                      <w:t>江苏</w:t>
                    </w:r>
                  </w:p>
                </w:tc>
                <w:tc>
                  <w:tcPr>
                    <w:tcW w:w="450" w:type="pct"/>
                    <w:vAlign w:val="center"/>
                  </w:tcPr>
                  <w:p w:rsidR="00B33413" w:rsidRDefault="00B33413" w:rsidP="00F672AD">
                    <w:pPr>
                      <w:jc w:val="center"/>
                      <w:rPr>
                        <w:szCs w:val="21"/>
                      </w:rPr>
                    </w:pPr>
                    <w:r>
                      <w:t>制造业</w:t>
                    </w:r>
                  </w:p>
                </w:tc>
                <w:tc>
                  <w:tcPr>
                    <w:tcW w:w="374" w:type="pct"/>
                    <w:vAlign w:val="center"/>
                  </w:tcPr>
                  <w:p w:rsidR="00B33413" w:rsidRPr="00B4562E" w:rsidRDefault="00B33413" w:rsidP="00F672AD">
                    <w:pPr>
                      <w:jc w:val="right"/>
                      <w:rPr>
                        <w:rFonts w:ascii="宋体" w:hAnsi="宋体"/>
                        <w:szCs w:val="21"/>
                      </w:rPr>
                    </w:pPr>
                    <w:r w:rsidRPr="00B4562E">
                      <w:rPr>
                        <w:rFonts w:ascii="宋体" w:hAnsi="宋体"/>
                      </w:rPr>
                      <w:t>45.37</w:t>
                    </w:r>
                  </w:p>
                </w:tc>
                <w:tc>
                  <w:tcPr>
                    <w:tcW w:w="375" w:type="pct"/>
                    <w:vAlign w:val="center"/>
                  </w:tcPr>
                  <w:p w:rsidR="00B33413" w:rsidRDefault="00B33413" w:rsidP="00F672AD">
                    <w:pPr>
                      <w:jc w:val="right"/>
                      <w:rPr>
                        <w:szCs w:val="21"/>
                      </w:rPr>
                    </w:pPr>
                    <w:r>
                      <w:t>-</w:t>
                    </w:r>
                  </w:p>
                </w:tc>
                <w:tc>
                  <w:tcPr>
                    <w:tcW w:w="973" w:type="pct"/>
                    <w:vAlign w:val="center"/>
                  </w:tcPr>
                  <w:p w:rsidR="00B33413" w:rsidRDefault="00B33413" w:rsidP="00F672AD">
                    <w:pPr>
                      <w:rPr>
                        <w:szCs w:val="21"/>
                      </w:rPr>
                    </w:pPr>
                    <w:r>
                      <w:t>权益法核算</w:t>
                    </w:r>
                  </w:p>
                </w:tc>
              </w:tr>
            </w:sdtContent>
          </w:sdt>
        </w:tbl>
        <w:p w:rsidR="00B33BEC" w:rsidRDefault="00B33BEC">
          <w:pPr>
            <w:rPr>
              <w:rFonts w:cs="Arial"/>
              <w:szCs w:val="21"/>
            </w:rPr>
          </w:pPr>
        </w:p>
        <w:p w:rsidR="00B33BEC" w:rsidRDefault="00FE1625">
          <w:pPr>
            <w:rPr>
              <w:rFonts w:cstheme="minorBidi"/>
              <w:szCs w:val="21"/>
            </w:rPr>
          </w:pPr>
        </w:p>
      </w:sdtContent>
    </w:sdt>
    <w:p w:rsidR="00B33BEC" w:rsidRDefault="00EC273B" w:rsidP="00816693">
      <w:pPr>
        <w:pStyle w:val="4"/>
        <w:numPr>
          <w:ilvl w:val="3"/>
          <w:numId w:val="55"/>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B33BEC" w:rsidRDefault="00FE1625">
              <w:r w:rsidRPr="00E6394E">
                <w:rPr>
                  <w:rFonts w:ascii="宋体" w:hAnsi="宋体"/>
                  <w:sz w:val="18"/>
                </w:rPr>
                <w:fldChar w:fldCharType="begin"/>
              </w:r>
              <w:r w:rsidR="00460A32">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60A32">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lastRenderedPageBreak/>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6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425"/>
            <w:gridCol w:w="1686"/>
            <w:gridCol w:w="1686"/>
            <w:gridCol w:w="1686"/>
            <w:gridCol w:w="1406"/>
          </w:tblGrid>
          <w:tr w:rsidR="006E07E8" w:rsidTr="00DC32BA">
            <w:trPr>
              <w:trHeight w:val="120"/>
            </w:trPr>
            <w:tc>
              <w:tcPr>
                <w:tcW w:w="1732" w:type="pct"/>
                <w:vMerge w:val="restart"/>
                <w:tcBorders>
                  <w:top w:val="single" w:sz="4" w:space="0" w:color="auto"/>
                  <w:left w:val="single" w:sz="4" w:space="0" w:color="auto"/>
                  <w:bottom w:val="single" w:sz="6" w:space="0" w:color="auto"/>
                  <w:right w:val="single" w:sz="6" w:space="0" w:color="auto"/>
                </w:tcBorders>
                <w:shd w:val="clear" w:color="auto" w:fill="auto"/>
              </w:tcPr>
              <w:p w:rsidR="006E07E8" w:rsidRDefault="006E07E8" w:rsidP="0068483D">
                <w:pPr>
                  <w:jc w:val="center"/>
                  <w:rPr>
                    <w:rFonts w:cs="Arial"/>
                    <w:szCs w:val="21"/>
                  </w:rPr>
                </w:pPr>
              </w:p>
            </w:tc>
            <w:sdt>
              <w:sdtPr>
                <w:rPr>
                  <w:rFonts w:cs="Arial" w:hint="eastAsia"/>
                  <w:szCs w:val="21"/>
                  <w:lang w:val="en-GB"/>
                </w:rPr>
                <w:alias w:val="重要联营企业的主要财务信息-发生期间"/>
                <w:tag w:val="_GBC_3985273c74d84e5d9e0004348ff54fc3"/>
                <w:id w:val="808023"/>
                <w:lock w:val="sdtLocked"/>
              </w:sdtPr>
              <w:sdtContent>
                <w:tc>
                  <w:tcPr>
                    <w:tcW w:w="1705"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6E07E8" w:rsidRDefault="006E07E8" w:rsidP="0068483D">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808024"/>
                <w:lock w:val="sdtLocked"/>
              </w:sdtPr>
              <w:sdtContent>
                <w:tc>
                  <w:tcPr>
                    <w:tcW w:w="156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6E07E8" w:rsidRDefault="006E07E8" w:rsidP="0068483D">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6E07E8" w:rsidTr="00DC32BA">
            <w:trPr>
              <w:trHeight w:val="120"/>
            </w:trPr>
            <w:tc>
              <w:tcPr>
                <w:tcW w:w="1732" w:type="pct"/>
                <w:vMerge/>
                <w:tcBorders>
                  <w:top w:val="single" w:sz="4" w:space="0" w:color="auto"/>
                  <w:left w:val="single" w:sz="4" w:space="0" w:color="auto"/>
                  <w:bottom w:val="single" w:sz="6" w:space="0" w:color="auto"/>
                  <w:right w:val="single" w:sz="6" w:space="0" w:color="auto"/>
                </w:tcBorders>
                <w:shd w:val="clear" w:color="auto" w:fill="auto"/>
                <w:vAlign w:val="center"/>
              </w:tcPr>
              <w:p w:rsidR="006E07E8" w:rsidRDefault="006E07E8" w:rsidP="0068483D">
                <w:pPr>
                  <w:rPr>
                    <w:rFonts w:cs="Arial"/>
                    <w:szCs w:val="21"/>
                  </w:rPr>
                </w:pPr>
              </w:p>
            </w:tc>
            <w:sdt>
              <w:sdtPr>
                <w:rPr>
                  <w:sz w:val="18"/>
                  <w:szCs w:val="18"/>
                </w:rPr>
                <w:alias w:val="重要联营企业的主要财务信息明细-企业名称"/>
                <w:tag w:val="_GBC_efc7f4a58fe54a3fb8fad3e0deb94eae"/>
                <w:id w:val="808025"/>
                <w:lock w:val="sdtLocked"/>
              </w:sdtPr>
              <w:sdtContent>
                <w:tc>
                  <w:tcPr>
                    <w:tcW w:w="852" w:type="pct"/>
                    <w:tcBorders>
                      <w:top w:val="single" w:sz="6" w:space="0" w:color="auto"/>
                      <w:left w:val="single" w:sz="6" w:space="0" w:color="auto"/>
                      <w:right w:val="single" w:sz="6" w:space="0" w:color="auto"/>
                    </w:tcBorders>
                    <w:shd w:val="clear" w:color="auto" w:fill="auto"/>
                  </w:tcPr>
                  <w:p w:rsidR="006E07E8" w:rsidRPr="00460A32" w:rsidRDefault="006E07E8" w:rsidP="0068483D">
                    <w:pPr>
                      <w:jc w:val="center"/>
                      <w:rPr>
                        <w:sz w:val="18"/>
                        <w:szCs w:val="18"/>
                      </w:rPr>
                    </w:pPr>
                    <w:r w:rsidRPr="00460A32">
                      <w:rPr>
                        <w:rFonts w:ascii="宋体" w:hAnsi="宋体" w:cs="Arial" w:hint="eastAsia"/>
                        <w:sz w:val="18"/>
                        <w:szCs w:val="18"/>
                      </w:rPr>
                      <w:t>江苏稳润光电有限公司</w:t>
                    </w:r>
                  </w:p>
                </w:tc>
              </w:sdtContent>
            </w:sdt>
            <w:sdt>
              <w:sdtPr>
                <w:rPr>
                  <w:sz w:val="18"/>
                  <w:szCs w:val="18"/>
                </w:rPr>
                <w:alias w:val="重要联营企业的主要财务信息明细-企业名称"/>
                <w:tag w:val="_GBC_efc7f4a58fe54a3fb8fad3e0deb94eae"/>
                <w:id w:val="808026"/>
                <w:lock w:val="sdtLocked"/>
              </w:sdtPr>
              <w:sdtContent>
                <w:tc>
                  <w:tcPr>
                    <w:tcW w:w="852" w:type="pct"/>
                    <w:tcBorders>
                      <w:top w:val="single" w:sz="6" w:space="0" w:color="auto"/>
                      <w:left w:val="single" w:sz="6" w:space="0" w:color="auto"/>
                      <w:right w:val="single" w:sz="6" w:space="0" w:color="auto"/>
                    </w:tcBorders>
                    <w:shd w:val="clear" w:color="auto" w:fill="auto"/>
                  </w:tcPr>
                  <w:p w:rsidR="006E07E8" w:rsidRPr="00460A32" w:rsidRDefault="006E07E8" w:rsidP="0068483D">
                    <w:pPr>
                      <w:jc w:val="center"/>
                      <w:rPr>
                        <w:sz w:val="18"/>
                        <w:szCs w:val="18"/>
                      </w:rPr>
                    </w:pPr>
                    <w:r w:rsidRPr="00460A32">
                      <w:rPr>
                        <w:rFonts w:ascii="宋体" w:hAnsi="宋体" w:hint="eastAsia"/>
                        <w:sz w:val="18"/>
                        <w:szCs w:val="18"/>
                      </w:rPr>
                      <w:t>镇江恒华彩印包装有限责任公司</w:t>
                    </w:r>
                  </w:p>
                </w:tc>
              </w:sdtContent>
            </w:sdt>
            <w:sdt>
              <w:sdtPr>
                <w:rPr>
                  <w:sz w:val="18"/>
                  <w:szCs w:val="18"/>
                </w:rPr>
                <w:alias w:val="重要联营企业的主要财务信息明细-企业名称"/>
                <w:tag w:val="_GBC_ec035f4a8b8047b6ae76c73886ec26ca"/>
                <w:id w:val="808027"/>
                <w:lock w:val="sdtLocked"/>
              </w:sdtPr>
              <w:sdtContent>
                <w:tc>
                  <w:tcPr>
                    <w:tcW w:w="852" w:type="pct"/>
                    <w:tcBorders>
                      <w:top w:val="single" w:sz="6" w:space="0" w:color="auto"/>
                      <w:left w:val="single" w:sz="6" w:space="0" w:color="auto"/>
                      <w:bottom w:val="single" w:sz="6" w:space="0" w:color="auto"/>
                      <w:right w:val="single" w:sz="6" w:space="0" w:color="auto"/>
                    </w:tcBorders>
                    <w:shd w:val="clear" w:color="auto" w:fill="auto"/>
                  </w:tcPr>
                  <w:p w:rsidR="006E07E8" w:rsidRPr="00460A32" w:rsidRDefault="006E07E8" w:rsidP="0068483D">
                    <w:pPr>
                      <w:jc w:val="center"/>
                      <w:rPr>
                        <w:sz w:val="18"/>
                        <w:szCs w:val="18"/>
                      </w:rPr>
                    </w:pPr>
                    <w:r w:rsidRPr="00460A32">
                      <w:rPr>
                        <w:rFonts w:ascii="宋体" w:hAnsi="宋体" w:cs="Arial" w:hint="eastAsia"/>
                        <w:sz w:val="18"/>
                        <w:szCs w:val="18"/>
                      </w:rPr>
                      <w:t>江苏稳润光电有限公司</w:t>
                    </w:r>
                  </w:p>
                </w:tc>
              </w:sdtContent>
            </w:sdt>
            <w:sdt>
              <w:sdtPr>
                <w:rPr>
                  <w:sz w:val="18"/>
                  <w:szCs w:val="18"/>
                </w:rPr>
                <w:alias w:val="重要联营企业的主要财务信息明细-企业名称"/>
                <w:tag w:val="_GBC_ec035f4a8b8047b6ae76c73886ec26ca"/>
                <w:id w:val="808028"/>
                <w:lock w:val="sdtLocked"/>
              </w:sdtPr>
              <w:sdtContent>
                <w:tc>
                  <w:tcPr>
                    <w:tcW w:w="710" w:type="pct"/>
                    <w:tcBorders>
                      <w:top w:val="single" w:sz="6" w:space="0" w:color="auto"/>
                      <w:left w:val="single" w:sz="6" w:space="0" w:color="auto"/>
                      <w:bottom w:val="single" w:sz="6" w:space="0" w:color="auto"/>
                      <w:right w:val="single" w:sz="6" w:space="0" w:color="auto"/>
                    </w:tcBorders>
                    <w:shd w:val="clear" w:color="auto" w:fill="auto"/>
                  </w:tcPr>
                  <w:p w:rsidR="006E07E8" w:rsidRPr="00460A32" w:rsidRDefault="006E07E8" w:rsidP="0068483D">
                    <w:pPr>
                      <w:jc w:val="center"/>
                      <w:rPr>
                        <w:sz w:val="18"/>
                        <w:szCs w:val="18"/>
                      </w:rPr>
                    </w:pPr>
                    <w:r w:rsidRPr="00460A32">
                      <w:rPr>
                        <w:rFonts w:ascii="宋体" w:hAnsi="宋体" w:hint="eastAsia"/>
                        <w:sz w:val="18"/>
                        <w:szCs w:val="18"/>
                      </w:rPr>
                      <w:t>镇江恒华彩印包装有限责任公司</w:t>
                    </w:r>
                  </w:p>
                </w:tc>
              </w:sdtContent>
            </w:sdt>
          </w:tr>
          <w:tr w:rsidR="006E07E8" w:rsidTr="00DC32BA">
            <w:sdt>
              <w:sdtPr>
                <w:tag w:val="_PLD_bd98f709ab6e4f96b4a06602fd995e5b"/>
                <w:id w:val="808029"/>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流动资产</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172,770,735.49</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40,161,535.70</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142,121,646.18</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d33c9f19c0bd4028900f4b049304e75b"/>
                <w:id w:val="808030"/>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非流动资产</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88,764,282.90</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228,468,828.29</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94,776,944.24</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93b9a2f53b8c47c3b912a3f65bfa401f"/>
                <w:id w:val="808031"/>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资产合计</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261,535,018.39</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268,630,363.99</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236,898,590.42</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d5042a8897c74c8fa2567bf536f0b45c"/>
                <w:id w:val="808032"/>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流动负债</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106,835,940.19</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64,029,504.68</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73,025,774.65</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5328073d5a9f4e7a8dda720e99ff747d"/>
                <w:id w:val="808033"/>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非流动负债</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9cbbfa9377864d43b63aa61b4f155abf"/>
                <w:id w:val="808034"/>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负债合计</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106,835,940.19</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64,029,504.68</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73,025,774.65</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16753c98818d47ecb057fbb811eb12e0"/>
                <w:id w:val="808035"/>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少数股东权益</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 xml:space="preserve">-　</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a24a27859d54478ebb4bb56e062c15f9"/>
                <w:id w:val="808036"/>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归属于母公司股东权益</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154,699,078.20</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204,600,859.31</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163,872,815.77</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83760dd036554298ad568f0c4835493a"/>
                <w:id w:val="808037"/>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按持股比例计算的净资产份额</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44,290,346.09</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92,818,909.87</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46,916,787.16</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65d5a31f9fa341df9186936cb486be79"/>
                <w:id w:val="808038"/>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调整事项</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3b84f6fef53942f0bdb1e0f4fac47531"/>
                <w:id w:val="808039"/>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19e094c58ac743409a1de824377c9f41"/>
                <w:id w:val="808040"/>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40744878c73643e78916ab27167da56e"/>
                <w:id w:val="808041"/>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88aac7b4c3d3477a959d3c9bcd283178"/>
                <w:id w:val="808042"/>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对联营企业权益投资的账面价值</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44,290,346.09</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92,818,909.87</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46,916,787.16</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e6318b53d54241479b21f864d5e6f6a9"/>
                <w:id w:val="808043"/>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存在公开报价的联营企业权益投资的公允价值</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9814be1c77a644928d7ffa3fb0b9d2e1"/>
                <w:id w:val="808044"/>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营业收入</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116,811,078.20</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43,655,051.85</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131,178,356.79</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cc6add3e9dbe47cbae39d310932ff70b"/>
                <w:id w:val="808045"/>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净利润</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-9,173,737.57</w:t>
                </w: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-399,140.69</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-6,779,430.32</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5f33061a1f59495ebe589936031d001e"/>
                <w:id w:val="808046"/>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lang w:val="en-GB"/>
                      </w:rPr>
                    </w:pPr>
                    <w:r>
                      <w:rPr>
                        <w:rFonts w:cs="Arial" w:hint="eastAsia"/>
                        <w:color w:val="000000"/>
                        <w:szCs w:val="21"/>
                        <w:lang w:val="en-GB"/>
                      </w:rPr>
                      <w:t>终止经营的净利润</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150d11eed5f7496c9efbd41529cfb2fe"/>
                <w:id w:val="808047"/>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其他综合收益</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aca477b75b8548ffb0cae4d911df9f59"/>
                <w:id w:val="808048"/>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综合收益总额</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r w:rsidRPr="00C470A0">
                  <w:rPr>
                    <w:rFonts w:ascii="宋体" w:hAnsi="宋体"/>
                  </w:rPr>
                  <w:t>-9,173,737.57</w:t>
                </w:r>
              </w:p>
            </w:tc>
            <w:tc>
              <w:tcPr>
                <w:tcW w:w="852" w:type="pct"/>
                <w:tcBorders>
                  <w:left w:val="single" w:sz="6" w:space="0" w:color="auto"/>
                  <w:right w:val="single" w:sz="6" w:space="0" w:color="auto"/>
                </w:tcBorders>
                <w:shd w:val="clear" w:color="auto" w:fill="auto"/>
              </w:tcPr>
              <w:p w:rsidR="006E07E8" w:rsidRPr="00C470A0" w:rsidRDefault="00C470A0" w:rsidP="0068483D">
                <w:pPr>
                  <w:jc w:val="right"/>
                  <w:rPr>
                    <w:rFonts w:ascii="宋体" w:hAnsi="宋体"/>
                    <w:szCs w:val="21"/>
                  </w:rPr>
                </w:pPr>
                <w:r w:rsidRPr="00C470A0">
                  <w:rPr>
                    <w:rFonts w:ascii="宋体" w:hAnsi="宋体"/>
                  </w:rPr>
                  <w:t>-399,140.69</w:t>
                </w: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r w:rsidRPr="00C470A0">
                  <w:rPr>
                    <w:rFonts w:ascii="宋体" w:hAnsi="宋体"/>
                  </w:rPr>
                  <w:t>-6,779,430.32</w:t>
                </w: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r w:rsidR="006E07E8" w:rsidTr="00DC32BA">
            <w:sdt>
              <w:sdtPr>
                <w:tag w:val="_PLD_2c0ced87aa7249418772718451ec98cd"/>
                <w:id w:val="808049"/>
                <w:lock w:val="sdtLocked"/>
              </w:sdtPr>
              <w:sdtContent>
                <w:tc>
                  <w:tcPr>
                    <w:tcW w:w="1732" w:type="pct"/>
                    <w:tcBorders>
                      <w:top w:val="single" w:sz="6" w:space="0" w:color="auto"/>
                      <w:left w:val="single" w:sz="4" w:space="0" w:color="auto"/>
                      <w:bottom w:val="single" w:sz="6" w:space="0" w:color="auto"/>
                      <w:right w:val="single" w:sz="6" w:space="0" w:color="auto"/>
                    </w:tcBorders>
                    <w:shd w:val="clear" w:color="auto" w:fill="auto"/>
                    <w:vAlign w:val="bottom"/>
                  </w:tcPr>
                  <w:p w:rsidR="006E07E8" w:rsidRDefault="006E07E8" w:rsidP="0068483D">
                    <w:pPr>
                      <w:rPr>
                        <w:rFonts w:cs="Arial"/>
                        <w:color w:val="000000"/>
                        <w:szCs w:val="21"/>
                      </w:rPr>
                    </w:pPr>
                    <w:r>
                      <w:rPr>
                        <w:rFonts w:cs="Arial" w:hint="eastAsia"/>
                        <w:color w:val="000000"/>
                        <w:szCs w:val="21"/>
                        <w:lang w:val="en-GB"/>
                      </w:rPr>
                      <w:t>本年度收到的来自联营企业的股利</w:t>
                    </w:r>
                  </w:p>
                </w:tc>
              </w:sdtContent>
            </w:sdt>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left w:val="single" w:sz="6" w:space="0" w:color="auto"/>
                  <w:right w:val="single" w:sz="6" w:space="0" w:color="auto"/>
                </w:tcBorders>
                <w:shd w:val="clear" w:color="auto" w:fill="auto"/>
              </w:tcPr>
              <w:p w:rsidR="006E07E8" w:rsidRPr="00C470A0" w:rsidRDefault="006E07E8" w:rsidP="0068483D">
                <w:pPr>
                  <w:jc w:val="right"/>
                  <w:rPr>
                    <w:rFonts w:ascii="宋体" w:hAnsi="宋体"/>
                    <w:szCs w:val="21"/>
                  </w:rPr>
                </w:pPr>
              </w:p>
            </w:tc>
            <w:tc>
              <w:tcPr>
                <w:tcW w:w="852" w:type="pct"/>
                <w:tcBorders>
                  <w:top w:val="single" w:sz="6" w:space="0" w:color="auto"/>
                  <w:left w:val="single" w:sz="6" w:space="0" w:color="auto"/>
                  <w:bottom w:val="single" w:sz="6" w:space="0" w:color="auto"/>
                  <w:right w:val="single" w:sz="6" w:space="0" w:color="auto"/>
                </w:tcBorders>
              </w:tcPr>
              <w:p w:rsidR="006E07E8" w:rsidRPr="00C470A0" w:rsidRDefault="006E07E8" w:rsidP="0068483D">
                <w:pPr>
                  <w:jc w:val="right"/>
                  <w:rPr>
                    <w:rFonts w:ascii="宋体" w:hAnsi="宋体"/>
                    <w:szCs w:val="21"/>
                  </w:rPr>
                </w:pPr>
              </w:p>
            </w:tc>
            <w:tc>
              <w:tcPr>
                <w:tcW w:w="710" w:type="pct"/>
                <w:tcBorders>
                  <w:top w:val="single" w:sz="6" w:space="0" w:color="auto"/>
                  <w:left w:val="single" w:sz="6" w:space="0" w:color="auto"/>
                  <w:bottom w:val="single" w:sz="6" w:space="0" w:color="auto"/>
                  <w:right w:val="single" w:sz="6" w:space="0" w:color="auto"/>
                </w:tcBorders>
              </w:tcPr>
              <w:p w:rsidR="006E07E8" w:rsidRDefault="006E07E8" w:rsidP="0068483D">
                <w:pPr>
                  <w:jc w:val="right"/>
                  <w:rPr>
                    <w:szCs w:val="21"/>
                  </w:rPr>
                </w:pPr>
              </w:p>
            </w:tc>
          </w:tr>
        </w:tbl>
        <w:p w:rsidR="00B33BEC" w:rsidRDefault="00FE1625">
          <w:pPr>
            <w:rPr>
              <w:rFonts w:cs="Arial"/>
              <w:szCs w:val="21"/>
            </w:rPr>
          </w:pPr>
        </w:p>
      </w:sdtContent>
    </w:sdt>
    <w:p w:rsidR="00B33BEC" w:rsidRDefault="00B33BEC">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ascii="Times New Roman" w:hAnsi="Times New Roman" w:cs="Arial" w:hint="default"/>
          <w:kern w:val="2"/>
          <w:szCs w:val="21"/>
        </w:rPr>
      </w:sdtEndPr>
      <w:sdtContent>
        <w:p w:rsidR="00B33BEC" w:rsidRDefault="00EC273B" w:rsidP="00816693">
          <w:pPr>
            <w:pStyle w:val="4"/>
            <w:numPr>
              <w:ilvl w:val="3"/>
              <w:numId w:val="55"/>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Content>
            <w:p w:rsidR="00B33BEC" w:rsidRDefault="00FE1625">
              <w:r w:rsidRPr="00E6394E">
                <w:rPr>
                  <w:rFonts w:ascii="宋体" w:hAnsi="宋体"/>
                  <w:sz w:val="18"/>
                </w:rPr>
                <w:fldChar w:fldCharType="begin"/>
              </w:r>
              <w:r w:rsidR="00A66A89">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A66A89">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411"/>
            <w:gridCol w:w="2409"/>
          </w:tblGrid>
          <w:tr w:rsidR="00A66A89" w:rsidTr="00A66A89">
            <w:trPr>
              <w:trHeight w:val="241"/>
              <w:jc w:val="center"/>
            </w:trPr>
            <w:tc>
              <w:tcPr>
                <w:tcW w:w="2291" w:type="pct"/>
                <w:shd w:val="clear" w:color="auto" w:fill="auto"/>
              </w:tcPr>
              <w:p w:rsidR="00A66A89" w:rsidRDefault="00A66A89" w:rsidP="0068483D">
                <w:pPr>
                  <w:jc w:val="center"/>
                  <w:rPr>
                    <w:rFonts w:cs="Arial"/>
                    <w:szCs w:val="21"/>
                  </w:rPr>
                </w:pPr>
              </w:p>
            </w:tc>
            <w:sdt>
              <w:sdtPr>
                <w:tag w:val="_PLD_0f94e995a1b3419692bd4d8e5c6d3e83"/>
                <w:id w:val="808804"/>
                <w:lock w:val="sdtLocked"/>
              </w:sdtPr>
              <w:sdtContent>
                <w:tc>
                  <w:tcPr>
                    <w:tcW w:w="1355" w:type="pct"/>
                    <w:shd w:val="clear" w:color="auto" w:fill="auto"/>
                  </w:tcPr>
                  <w:p w:rsidR="00A66A89" w:rsidRDefault="00A66A89" w:rsidP="0068483D">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808805"/>
                <w:lock w:val="sdtLocked"/>
              </w:sdtPr>
              <w:sdtContent>
                <w:tc>
                  <w:tcPr>
                    <w:tcW w:w="1354" w:type="pct"/>
                    <w:shd w:val="clear" w:color="auto" w:fill="auto"/>
                  </w:tcPr>
                  <w:p w:rsidR="00A66A89" w:rsidRDefault="00A66A89" w:rsidP="0068483D">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A66A89" w:rsidTr="00A66A89">
            <w:trPr>
              <w:jc w:val="center"/>
            </w:trPr>
            <w:sdt>
              <w:sdtPr>
                <w:tag w:val="_PLD_b70e5ea8d7ec4c33925b6219dd7a8fb0"/>
                <w:id w:val="808806"/>
                <w:lock w:val="sdtLocked"/>
              </w:sdtPr>
              <w:sdtContent>
                <w:tc>
                  <w:tcPr>
                    <w:tcW w:w="2291" w:type="pct"/>
                    <w:shd w:val="clear" w:color="auto" w:fill="auto"/>
                  </w:tcPr>
                  <w:p w:rsidR="00A66A89" w:rsidRDefault="00A66A89" w:rsidP="0068483D">
                    <w:pPr>
                      <w:rPr>
                        <w:rFonts w:cs="Arial"/>
                        <w:szCs w:val="21"/>
                      </w:rPr>
                    </w:pPr>
                    <w:r>
                      <w:rPr>
                        <w:rFonts w:cs="Arial" w:hint="eastAsia"/>
                        <w:szCs w:val="21"/>
                        <w:lang w:val="en-GB"/>
                      </w:rPr>
                      <w:t>合营企业：</w:t>
                    </w:r>
                  </w:p>
                </w:tc>
              </w:sdtContent>
            </w:sdt>
            <w:tc>
              <w:tcPr>
                <w:tcW w:w="1355" w:type="pct"/>
              </w:tcPr>
              <w:p w:rsidR="00A66A89" w:rsidRDefault="00A66A89" w:rsidP="0068483D">
                <w:pPr>
                  <w:jc w:val="right"/>
                  <w:rPr>
                    <w:szCs w:val="21"/>
                  </w:rPr>
                </w:pPr>
              </w:p>
            </w:tc>
            <w:tc>
              <w:tcPr>
                <w:tcW w:w="1354" w:type="pct"/>
              </w:tcPr>
              <w:p w:rsidR="00A66A89" w:rsidRDefault="00A66A89" w:rsidP="0068483D">
                <w:pPr>
                  <w:jc w:val="right"/>
                  <w:rPr>
                    <w:szCs w:val="21"/>
                  </w:rPr>
                </w:pPr>
              </w:p>
            </w:tc>
          </w:tr>
          <w:tr w:rsidR="00A66A89" w:rsidTr="00A66A89">
            <w:trPr>
              <w:jc w:val="center"/>
            </w:trPr>
            <w:sdt>
              <w:sdtPr>
                <w:tag w:val="_PLD_cbda7c3468d14ed7a076bd7c6a1d9c6f"/>
                <w:id w:val="808807"/>
                <w:lock w:val="sdtLocked"/>
              </w:sdtPr>
              <w:sdtContent>
                <w:tc>
                  <w:tcPr>
                    <w:tcW w:w="2291" w:type="pct"/>
                    <w:shd w:val="clear" w:color="auto" w:fill="auto"/>
                  </w:tcPr>
                  <w:p w:rsidR="00A66A89" w:rsidRDefault="00A66A89" w:rsidP="0068483D">
                    <w:pPr>
                      <w:rPr>
                        <w:rFonts w:cs="Arial"/>
                        <w:szCs w:val="21"/>
                      </w:rPr>
                    </w:pPr>
                    <w:r>
                      <w:rPr>
                        <w:rFonts w:cs="Arial" w:hint="eastAsia"/>
                        <w:szCs w:val="21"/>
                        <w:lang w:val="en-GB"/>
                      </w:rPr>
                      <w:t>联营企业：</w:t>
                    </w:r>
                  </w:p>
                </w:tc>
              </w:sdtContent>
            </w:sdt>
            <w:tc>
              <w:tcPr>
                <w:tcW w:w="1355" w:type="pct"/>
              </w:tcPr>
              <w:p w:rsidR="00A66A89" w:rsidRDefault="00A66A89" w:rsidP="0068483D">
                <w:pPr>
                  <w:jc w:val="right"/>
                  <w:rPr>
                    <w:szCs w:val="21"/>
                  </w:rPr>
                </w:pPr>
              </w:p>
            </w:tc>
            <w:tc>
              <w:tcPr>
                <w:tcW w:w="1354" w:type="pct"/>
              </w:tcPr>
              <w:p w:rsidR="00A66A89" w:rsidRDefault="00A66A89" w:rsidP="0068483D">
                <w:pPr>
                  <w:jc w:val="right"/>
                  <w:rPr>
                    <w:szCs w:val="21"/>
                  </w:rPr>
                </w:pPr>
              </w:p>
            </w:tc>
          </w:tr>
          <w:tr w:rsidR="00A66A89" w:rsidTr="00A66A89">
            <w:trPr>
              <w:jc w:val="center"/>
            </w:trPr>
            <w:sdt>
              <w:sdtPr>
                <w:tag w:val="_PLD_57856c647d7e492783ca7742de3229d1"/>
                <w:id w:val="808808"/>
                <w:lock w:val="sdtLocked"/>
              </w:sdtPr>
              <w:sdtContent>
                <w:tc>
                  <w:tcPr>
                    <w:tcW w:w="2291" w:type="pct"/>
                    <w:shd w:val="clear" w:color="auto" w:fill="auto"/>
                    <w:vAlign w:val="center"/>
                  </w:tcPr>
                  <w:p w:rsidR="00A66A89" w:rsidRDefault="00A66A89" w:rsidP="0068483D">
                    <w:pPr>
                      <w:rPr>
                        <w:rFonts w:cs="Arial"/>
                        <w:color w:val="000000"/>
                        <w:szCs w:val="21"/>
                      </w:rPr>
                    </w:pPr>
                    <w:r>
                      <w:rPr>
                        <w:rFonts w:cs="Arial" w:hint="eastAsia"/>
                        <w:color w:val="000000"/>
                        <w:szCs w:val="21"/>
                        <w:lang w:val="en-GB"/>
                      </w:rPr>
                      <w:t>投资账面价值合计</w:t>
                    </w:r>
                  </w:p>
                </w:tc>
              </w:sdtContent>
            </w:sdt>
            <w:tc>
              <w:tcPr>
                <w:tcW w:w="1355" w:type="pct"/>
              </w:tcPr>
              <w:p w:rsidR="00A66A89" w:rsidRDefault="00A66A89" w:rsidP="0068483D">
                <w:pPr>
                  <w:jc w:val="right"/>
                  <w:rPr>
                    <w:szCs w:val="21"/>
                  </w:rPr>
                </w:pPr>
              </w:p>
            </w:tc>
            <w:tc>
              <w:tcPr>
                <w:tcW w:w="1354" w:type="pct"/>
              </w:tcPr>
              <w:p w:rsidR="00A66A89" w:rsidRDefault="00A66A89" w:rsidP="0068483D">
                <w:pPr>
                  <w:jc w:val="right"/>
                  <w:rPr>
                    <w:szCs w:val="21"/>
                  </w:rPr>
                </w:pPr>
              </w:p>
            </w:tc>
          </w:tr>
          <w:tr w:rsidR="00A66A89" w:rsidTr="00A66A89">
            <w:trPr>
              <w:jc w:val="center"/>
            </w:trPr>
            <w:sdt>
              <w:sdtPr>
                <w:tag w:val="_PLD_83ce74083a4545808d6b87b66cb814b0"/>
                <w:id w:val="808809"/>
                <w:lock w:val="sdtLocked"/>
              </w:sdtPr>
              <w:sdtContent>
                <w:tc>
                  <w:tcPr>
                    <w:tcW w:w="2291" w:type="pct"/>
                    <w:shd w:val="clear" w:color="auto" w:fill="auto"/>
                    <w:vAlign w:val="center"/>
                  </w:tcPr>
                  <w:p w:rsidR="00A66A89" w:rsidRDefault="00A66A89" w:rsidP="0068483D">
                    <w:pPr>
                      <w:rPr>
                        <w:rFonts w:cs="Arial"/>
                        <w:color w:val="000000"/>
                        <w:szCs w:val="21"/>
                      </w:rPr>
                    </w:pPr>
                    <w:r>
                      <w:rPr>
                        <w:rFonts w:cs="Arial" w:hint="eastAsia"/>
                        <w:color w:val="000000"/>
                        <w:szCs w:val="21"/>
                        <w:lang w:val="en-GB"/>
                      </w:rPr>
                      <w:t>下列各项按持股比例计算的合计数</w:t>
                    </w:r>
                  </w:p>
                </w:tc>
              </w:sdtContent>
            </w:sdt>
            <w:tc>
              <w:tcPr>
                <w:tcW w:w="1355" w:type="pct"/>
              </w:tcPr>
              <w:p w:rsidR="00A66A89" w:rsidRDefault="00A66A89" w:rsidP="0068483D">
                <w:pPr>
                  <w:jc w:val="right"/>
                  <w:rPr>
                    <w:szCs w:val="21"/>
                  </w:rPr>
                </w:pPr>
              </w:p>
            </w:tc>
            <w:tc>
              <w:tcPr>
                <w:tcW w:w="1354" w:type="pct"/>
              </w:tcPr>
              <w:p w:rsidR="00A66A89" w:rsidRPr="00A66A89" w:rsidRDefault="00A66A89" w:rsidP="0068483D">
                <w:pPr>
                  <w:jc w:val="right"/>
                  <w:rPr>
                    <w:rFonts w:ascii="宋体" w:hAnsi="宋体"/>
                    <w:szCs w:val="21"/>
                  </w:rPr>
                </w:pPr>
                <w:r w:rsidRPr="00A66A89">
                  <w:rPr>
                    <w:rFonts w:ascii="宋体" w:hAnsi="宋体"/>
                  </w:rPr>
                  <w:t>-919,333.75</w:t>
                </w:r>
              </w:p>
            </w:tc>
          </w:tr>
          <w:tr w:rsidR="00A66A89" w:rsidTr="00A66A89">
            <w:trPr>
              <w:jc w:val="center"/>
            </w:trPr>
            <w:sdt>
              <w:sdtPr>
                <w:tag w:val="_PLD_875e720363794e09ab0fd35ce9bc1d43"/>
                <w:id w:val="808810"/>
                <w:lock w:val="sdtLocked"/>
              </w:sdtPr>
              <w:sdtContent>
                <w:tc>
                  <w:tcPr>
                    <w:tcW w:w="2291" w:type="pct"/>
                    <w:shd w:val="clear" w:color="auto" w:fill="auto"/>
                    <w:vAlign w:val="center"/>
                  </w:tcPr>
                  <w:p w:rsidR="00A66A89" w:rsidRDefault="00A66A89" w:rsidP="0068483D">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355" w:type="pct"/>
              </w:tcPr>
              <w:p w:rsidR="00A66A89" w:rsidRDefault="00A66A89" w:rsidP="0068483D">
                <w:pPr>
                  <w:jc w:val="right"/>
                  <w:rPr>
                    <w:szCs w:val="21"/>
                  </w:rPr>
                </w:pPr>
              </w:p>
            </w:tc>
            <w:tc>
              <w:tcPr>
                <w:tcW w:w="1354" w:type="pct"/>
              </w:tcPr>
              <w:p w:rsidR="00A66A89" w:rsidRPr="00A66A89" w:rsidRDefault="00A66A89" w:rsidP="0068483D">
                <w:pPr>
                  <w:jc w:val="right"/>
                  <w:rPr>
                    <w:rFonts w:ascii="宋体" w:hAnsi="宋体"/>
                    <w:szCs w:val="21"/>
                  </w:rPr>
                </w:pPr>
                <w:r w:rsidRPr="00A66A89">
                  <w:rPr>
                    <w:rFonts w:ascii="宋体" w:hAnsi="宋体"/>
                  </w:rPr>
                  <w:t>-3,064,445.82</w:t>
                </w:r>
              </w:p>
            </w:tc>
          </w:tr>
          <w:tr w:rsidR="00A66A89" w:rsidTr="00A66A89">
            <w:trPr>
              <w:jc w:val="center"/>
            </w:trPr>
            <w:sdt>
              <w:sdtPr>
                <w:tag w:val="_PLD_0951dd4d81044674a5026fa9141415b8"/>
                <w:id w:val="808811"/>
                <w:lock w:val="sdtLocked"/>
              </w:sdtPr>
              <w:sdtContent>
                <w:tc>
                  <w:tcPr>
                    <w:tcW w:w="2291" w:type="pct"/>
                    <w:shd w:val="clear" w:color="auto" w:fill="auto"/>
                    <w:vAlign w:val="center"/>
                  </w:tcPr>
                  <w:p w:rsidR="00A66A89" w:rsidRDefault="00A66A89" w:rsidP="0068483D">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355" w:type="pct"/>
              </w:tcPr>
              <w:p w:rsidR="00A66A89" w:rsidRDefault="00A66A89" w:rsidP="0068483D">
                <w:pPr>
                  <w:jc w:val="right"/>
                  <w:rPr>
                    <w:szCs w:val="21"/>
                  </w:rPr>
                </w:pPr>
              </w:p>
            </w:tc>
            <w:tc>
              <w:tcPr>
                <w:tcW w:w="1354" w:type="pct"/>
              </w:tcPr>
              <w:p w:rsidR="00A66A89" w:rsidRPr="00A66A89" w:rsidRDefault="00A66A89" w:rsidP="0068483D">
                <w:pPr>
                  <w:jc w:val="right"/>
                  <w:rPr>
                    <w:rFonts w:ascii="宋体" w:hAnsi="宋体"/>
                    <w:szCs w:val="21"/>
                  </w:rPr>
                </w:pPr>
              </w:p>
            </w:tc>
          </w:tr>
          <w:tr w:rsidR="00A66A89" w:rsidTr="00A66A89">
            <w:trPr>
              <w:jc w:val="center"/>
            </w:trPr>
            <w:sdt>
              <w:sdtPr>
                <w:tag w:val="_PLD_886e789cb8f14412809a9dc5e3ef806c"/>
                <w:id w:val="808812"/>
                <w:lock w:val="sdtLocked"/>
              </w:sdtPr>
              <w:sdtContent>
                <w:tc>
                  <w:tcPr>
                    <w:tcW w:w="2291" w:type="pct"/>
                    <w:shd w:val="clear" w:color="auto" w:fill="auto"/>
                    <w:vAlign w:val="center"/>
                  </w:tcPr>
                  <w:p w:rsidR="00A66A89" w:rsidRDefault="00A66A89" w:rsidP="0068483D">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355" w:type="pct"/>
              </w:tcPr>
              <w:p w:rsidR="00A66A89" w:rsidRDefault="00A66A89" w:rsidP="0068483D">
                <w:pPr>
                  <w:jc w:val="right"/>
                  <w:rPr>
                    <w:szCs w:val="21"/>
                  </w:rPr>
                </w:pPr>
              </w:p>
            </w:tc>
            <w:tc>
              <w:tcPr>
                <w:tcW w:w="1354" w:type="pct"/>
              </w:tcPr>
              <w:p w:rsidR="00A66A89" w:rsidRPr="00A66A89" w:rsidRDefault="00A66A89" w:rsidP="0068483D">
                <w:pPr>
                  <w:jc w:val="right"/>
                  <w:rPr>
                    <w:rFonts w:ascii="宋体" w:hAnsi="宋体"/>
                    <w:szCs w:val="21"/>
                  </w:rPr>
                </w:pPr>
                <w:r w:rsidRPr="00A66A89">
                  <w:rPr>
                    <w:rFonts w:ascii="宋体" w:hAnsi="宋体"/>
                  </w:rPr>
                  <w:t>-3,064,445.82</w:t>
                </w:r>
              </w:p>
            </w:tc>
          </w:tr>
        </w:tbl>
        <w:p w:rsidR="00B33BEC" w:rsidRDefault="00FE1625">
          <w:pPr>
            <w:rPr>
              <w:rFonts w:cs="Arial"/>
              <w:szCs w:val="21"/>
            </w:rPr>
          </w:pPr>
        </w:p>
      </w:sdtContent>
    </w:sdt>
    <w:p w:rsidR="00B33BEC" w:rsidRDefault="00B33BEC">
      <w:pPr>
        <w:rPr>
          <w:rFonts w:cs="Arial"/>
          <w:szCs w:val="21"/>
        </w:rPr>
      </w:pPr>
    </w:p>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ascii="Times New Roman" w:hAnsi="Times New Roman" w:cs="Arial"/>
          <w:kern w:val="2"/>
          <w:szCs w:val="21"/>
        </w:rPr>
      </w:sdtEndPr>
      <w:sdtContent>
        <w:p w:rsidR="00B33BEC" w:rsidRDefault="00EC273B" w:rsidP="00816693">
          <w:pPr>
            <w:pStyle w:val="4"/>
            <w:numPr>
              <w:ilvl w:val="3"/>
              <w:numId w:val="55"/>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Content>
            <w:p w:rsidR="00B33BEC" w:rsidRDefault="00FE1625" w:rsidP="002A451B">
              <w:r w:rsidRPr="00E6394E">
                <w:rPr>
                  <w:rFonts w:ascii="宋体" w:hAnsi="宋体" w:cs="Arial"/>
                  <w:sz w:val="18"/>
                  <w:szCs w:val="21"/>
                </w:rPr>
                <w:fldChar w:fldCharType="begin"/>
              </w:r>
              <w:r w:rsidR="002A451B">
                <w:rPr>
                  <w:rFonts w:ascii="宋体" w:hAnsi="宋体" w:cs="Arial"/>
                  <w:sz w:val="18"/>
                  <w:szCs w:val="21"/>
                </w:rPr>
                <w:instrText xml:space="preserve"> 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2A451B">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p w:rsidR="00B33BEC" w:rsidRDefault="00FE1625">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55"/>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Content>
            <w:p w:rsidR="002A451B" w:rsidRDefault="00FE1625" w:rsidP="002A451B">
              <w:r w:rsidRPr="00E6394E">
                <w:rPr>
                  <w:rFonts w:ascii="宋体" w:hAnsi="宋体"/>
                  <w:sz w:val="18"/>
                </w:rPr>
                <w:fldChar w:fldCharType="begin"/>
              </w:r>
              <w:r w:rsidR="002A451B">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2A451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rFonts w:cs="Arial"/>
              <w:szCs w:val="21"/>
            </w:rPr>
          </w:pPr>
        </w:p>
      </w:sdtContent>
    </w:sdt>
    <w:p w:rsidR="00B33BEC" w:rsidRDefault="00B33BEC">
      <w:pPr>
        <w:rPr>
          <w:rFonts w:cs="Arial"/>
          <w:szCs w:val="21"/>
        </w:rPr>
      </w:pPr>
    </w:p>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placeholder>
          <w:docPart w:val="GBC22222222222222222222222222222"/>
        </w:placeholder>
      </w:sdtPr>
      <w:sdtEndPr>
        <w:rPr>
          <w:rFonts w:ascii="Times New Roman" w:hAnsi="Times New Roman" w:cs="Arial"/>
          <w:kern w:val="2"/>
          <w:szCs w:val="21"/>
        </w:rPr>
      </w:sdtEndPr>
      <w:sdtContent>
        <w:p w:rsidR="00B33BEC" w:rsidRDefault="00EC273B" w:rsidP="00816693">
          <w:pPr>
            <w:pStyle w:val="4"/>
            <w:numPr>
              <w:ilvl w:val="3"/>
              <w:numId w:val="55"/>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Content>
            <w:p w:rsidR="00B33BEC" w:rsidRDefault="00FE1625" w:rsidP="002A451B">
              <w:pPr>
                <w:rPr>
                  <w:rFonts w:cs="Arial"/>
                  <w:szCs w:val="21"/>
                </w:rPr>
              </w:pPr>
              <w:r w:rsidRPr="00E6394E">
                <w:rPr>
                  <w:rFonts w:ascii="宋体" w:hAnsi="宋体" w:cs="Arial"/>
                  <w:sz w:val="18"/>
                  <w:szCs w:val="21"/>
                </w:rPr>
                <w:fldChar w:fldCharType="begin"/>
              </w:r>
              <w:r w:rsidR="002A451B">
                <w:rPr>
                  <w:rFonts w:ascii="宋体" w:hAnsi="宋体" w:cs="Arial"/>
                  <w:sz w:val="18"/>
                  <w:szCs w:val="21"/>
                </w:rPr>
                <w:instrText xml:space="preserve"> 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2A451B">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sdtContent>
    </w:sdt>
    <w:p w:rsidR="00B33BEC" w:rsidRDefault="00B33BEC">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ascii="Times New Roman" w:hAnsi="Times New Roman" w:cs="Arial"/>
          <w:kern w:val="2"/>
          <w:szCs w:val="21"/>
        </w:rPr>
      </w:sdtEndPr>
      <w:sdtContent>
        <w:p w:rsidR="00B33BEC" w:rsidRDefault="00EC273B" w:rsidP="00816693">
          <w:pPr>
            <w:pStyle w:val="4"/>
            <w:numPr>
              <w:ilvl w:val="3"/>
              <w:numId w:val="55"/>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Content>
            <w:p w:rsidR="00B33BEC" w:rsidRDefault="00FE1625" w:rsidP="002A451B">
              <w:pPr>
                <w:rPr>
                  <w:rFonts w:cs="Arial"/>
                  <w:szCs w:val="21"/>
                </w:rPr>
              </w:pPr>
              <w:r w:rsidRPr="00E6394E">
                <w:rPr>
                  <w:rFonts w:ascii="宋体" w:hAnsi="宋体" w:cs="Arial"/>
                  <w:sz w:val="18"/>
                  <w:szCs w:val="21"/>
                </w:rPr>
                <w:fldChar w:fldCharType="begin"/>
              </w:r>
              <w:r w:rsidR="002A451B">
                <w:rPr>
                  <w:rFonts w:ascii="宋体" w:hAnsi="宋体" w:cs="Arial"/>
                  <w:sz w:val="18"/>
                  <w:szCs w:val="21"/>
                </w:rPr>
                <w:instrText xml:space="preserve"> 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2A451B">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sdtContent>
    </w:sdt>
    <w:p w:rsidR="00B33BEC" w:rsidRDefault="00B33BEC">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ascii="Times New Roman" w:hAnsi="Times New Roman" w:cstheme="minorBidi" w:hint="default"/>
          <w:kern w:val="2"/>
        </w:rPr>
      </w:sdtEndPr>
      <w:sdtContent>
        <w:p w:rsidR="00B33BEC" w:rsidRDefault="00EC273B" w:rsidP="00816693">
          <w:pPr>
            <w:pStyle w:val="3"/>
            <w:numPr>
              <w:ilvl w:val="2"/>
              <w:numId w:val="53"/>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2A451B" w:rsidRDefault="00FE1625" w:rsidP="002A451B">
              <w:r w:rsidRPr="00E6394E">
                <w:rPr>
                  <w:rFonts w:ascii="宋体" w:hAnsi="宋体"/>
                  <w:sz w:val="18"/>
                </w:rPr>
                <w:fldChar w:fldCharType="begin"/>
              </w:r>
              <w:r w:rsidR="002A451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A451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rPr>
              <w:rFonts w:cs="Arial"/>
              <w:szCs w:val="21"/>
            </w:rPr>
          </w:pPr>
        </w:p>
      </w:sdtContent>
    </w:sdt>
    <w:p w:rsidR="00B33BEC" w:rsidRDefault="00B33BEC">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rPr>
          <w:rFonts w:ascii="Times New Roman" w:hAnsi="Times New Roman"/>
          <w:kern w:val="2"/>
        </w:rPr>
      </w:sdtEndPr>
      <w:sdtContent>
        <w:p w:rsidR="00B33BEC" w:rsidRDefault="00EC273B" w:rsidP="00816693">
          <w:pPr>
            <w:pStyle w:val="3"/>
            <w:numPr>
              <w:ilvl w:val="2"/>
              <w:numId w:val="53"/>
            </w:numPr>
            <w:rPr>
              <w:rFonts w:ascii="宋体" w:hAnsi="宋体" w:cs="Arial"/>
              <w:szCs w:val="21"/>
            </w:rPr>
          </w:pPr>
          <w:r>
            <w:rPr>
              <w:rFonts w:ascii="宋体" w:hAnsi="宋体" w:cs="Arial" w:hint="eastAsia"/>
              <w:szCs w:val="21"/>
            </w:rPr>
            <w:t>在未纳入合并财务报表范围的结构化主体中的权益</w:t>
          </w:r>
        </w:p>
        <w:p w:rsidR="00B33BEC" w:rsidRDefault="00EC273B">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B33BEC" w:rsidRDefault="00FE1625" w:rsidP="002A451B">
              <w:pPr>
                <w:rPr>
                  <w:rFonts w:cs="Arial"/>
                  <w:szCs w:val="21"/>
                </w:rPr>
              </w:pPr>
              <w:r w:rsidRPr="00E6394E">
                <w:rPr>
                  <w:rFonts w:ascii="宋体" w:hAnsi="宋体" w:cs="Arial"/>
                  <w:sz w:val="18"/>
                  <w:szCs w:val="21"/>
                </w:rPr>
                <w:fldChar w:fldCharType="begin"/>
              </w:r>
              <w:r w:rsidR="002A451B">
                <w:rPr>
                  <w:rFonts w:ascii="宋体" w:hAnsi="宋体" w:cs="Arial"/>
                  <w:sz w:val="18"/>
                  <w:szCs w:val="21"/>
                </w:rPr>
                <w:instrText xml:space="preserve">MACROBUTTON  SnrToggleCheckbox □适用 </w:instrText>
              </w:r>
              <w:r w:rsidRPr="00E6394E">
                <w:rPr>
                  <w:rFonts w:ascii="宋体" w:hAnsi="宋体" w:cs="Arial"/>
                  <w:sz w:val="18"/>
                  <w:szCs w:val="21"/>
                </w:rPr>
                <w:fldChar w:fldCharType="end"/>
              </w:r>
              <w:r w:rsidRPr="00E6394E">
                <w:rPr>
                  <w:rFonts w:ascii="宋体" w:hAnsi="宋体" w:cs="Arial"/>
                  <w:sz w:val="18"/>
                  <w:szCs w:val="21"/>
                </w:rPr>
                <w:fldChar w:fldCharType="begin"/>
              </w:r>
              <w:r w:rsidR="002A451B">
                <w:rPr>
                  <w:rFonts w:ascii="宋体" w:hAnsi="宋体" w:cs="Arial"/>
                  <w:sz w:val="18"/>
                  <w:szCs w:val="21"/>
                </w:rPr>
                <w:instrText xml:space="preserve"> MACROBUTTON  SnrToggleCheckbox √不适用 </w:instrText>
              </w:r>
              <w:r w:rsidRPr="00E6394E">
                <w:rPr>
                  <w:rFonts w:ascii="宋体" w:hAnsi="宋体" w:cs="Arial"/>
                  <w:sz w:val="18"/>
                  <w:szCs w:val="21"/>
                </w:rPr>
                <w:fldChar w:fldCharType="end"/>
              </w:r>
            </w:p>
          </w:sdtContent>
        </w:sdt>
        <w:p w:rsidR="00B33BEC" w:rsidRDefault="00FE1625">
          <w:pPr>
            <w:rPr>
              <w:rFonts w:cs="Arial"/>
              <w:szCs w:val="21"/>
            </w:rPr>
          </w:pPr>
        </w:p>
      </w:sdtContent>
    </w:sdt>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2"/>
            <w:numPr>
              <w:ilvl w:val="0"/>
              <w:numId w:val="39"/>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B33BEC" w:rsidRDefault="00FE1625">
              <w:r w:rsidRPr="00E6394E">
                <w:rPr>
                  <w:rFonts w:ascii="宋体" w:hAnsi="宋体"/>
                  <w:sz w:val="18"/>
                </w:rPr>
                <w:fldChar w:fldCharType="begin"/>
              </w:r>
              <w:r w:rsidR="002A451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2A451B">
                <w:rPr>
                  <w:rFonts w:ascii="宋体" w:hAnsi="宋体"/>
                  <w:sz w:val="18"/>
                </w:rPr>
                <w:instrText xml:space="preserve"> MACROBUTTON  SnrToggleCheckbox □不适用 </w:instrText>
              </w:r>
              <w:r w:rsidRPr="00E6394E">
                <w:rPr>
                  <w:rFonts w:ascii="宋体" w:hAnsi="宋体"/>
                  <w:sz w:val="18"/>
                </w:rP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2A451B" w:rsidRPr="007F7B78" w:rsidRDefault="002A451B" w:rsidP="002A451B">
              <w:pPr>
                <w:spacing w:line="360" w:lineRule="auto"/>
                <w:ind w:firstLineChars="200" w:firstLine="420"/>
                <w:rPr>
                  <w:rFonts w:ascii="宋体" w:hAnsi="宋体"/>
                  <w:szCs w:val="21"/>
                </w:rPr>
              </w:pPr>
              <w:r w:rsidRPr="007F7B78">
                <w:rPr>
                  <w:rFonts w:ascii="宋体" w:hAnsi="宋体" w:hint="eastAsia"/>
                  <w:szCs w:val="21"/>
                </w:rPr>
                <w:t>本公司的主要金融工具包括权益投资，借款，应收及其他应收款，应付账款，其他应付款及银行存款等。相关金融工具详情于各附注披露。</w:t>
              </w:r>
              <w:r w:rsidRPr="007F7B78">
                <w:rPr>
                  <w:rFonts w:ascii="宋体" w:hAnsi="宋体"/>
                  <w:szCs w:val="21"/>
                </w:rPr>
                <w:t>与这些金融工具有关的风险，以及本</w:t>
              </w:r>
              <w:r w:rsidRPr="007F7B78">
                <w:rPr>
                  <w:rFonts w:ascii="宋体" w:hAnsi="宋体" w:hint="eastAsia"/>
                  <w:szCs w:val="21"/>
                </w:rPr>
                <w:t>公司</w:t>
              </w:r>
              <w:r w:rsidRPr="007F7B78">
                <w:rPr>
                  <w:rFonts w:ascii="宋体" w:hAnsi="宋体"/>
                  <w:szCs w:val="21"/>
                </w:rPr>
                <w:t>为降低这些风险所采取的风险管理政策如下所述。本</w:t>
              </w:r>
              <w:r w:rsidRPr="007F7B78">
                <w:rPr>
                  <w:rFonts w:ascii="宋体" w:hAnsi="宋体" w:hint="eastAsia"/>
                  <w:szCs w:val="21"/>
                </w:rPr>
                <w:t>公司</w:t>
              </w:r>
              <w:r w:rsidRPr="007F7B78">
                <w:rPr>
                  <w:rFonts w:ascii="宋体" w:hAnsi="宋体"/>
                  <w:szCs w:val="21"/>
                </w:rPr>
                <w:t>管理层对这些风险敞口进行管理和监控以确保将上述风险控制在限定的范围之内。</w:t>
              </w:r>
            </w:p>
            <w:p w:rsidR="002A451B" w:rsidRPr="007F7B78" w:rsidRDefault="002A451B" w:rsidP="002A451B">
              <w:pPr>
                <w:spacing w:line="360" w:lineRule="auto"/>
                <w:ind w:firstLineChars="200" w:firstLine="420"/>
                <w:rPr>
                  <w:rFonts w:ascii="宋体" w:hAnsi="宋体"/>
                  <w:szCs w:val="21"/>
                </w:rPr>
              </w:pPr>
              <w:r w:rsidRPr="007F7B78">
                <w:rPr>
                  <w:rFonts w:ascii="宋体" w:hAnsi="宋体" w:hint="eastAsia"/>
                  <w:szCs w:val="21"/>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2A451B" w:rsidRPr="007F7B78" w:rsidRDefault="002A451B" w:rsidP="00D0590E">
              <w:pPr>
                <w:spacing w:beforeLines="50" w:line="360" w:lineRule="auto"/>
                <w:ind w:firstLineChars="200" w:firstLine="422"/>
                <w:outlineLvl w:val="1"/>
                <w:rPr>
                  <w:rFonts w:ascii="宋体" w:hAnsi="宋体" w:cs="Arial"/>
                  <w:b/>
                </w:rPr>
              </w:pPr>
              <w:r w:rsidRPr="007F7B78">
                <w:rPr>
                  <w:rFonts w:ascii="宋体" w:hAnsi="宋体" w:cs="Arial" w:hint="eastAsia"/>
                  <w:b/>
                </w:rPr>
                <w:t>1、市场风险</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（1）利率风险－公允价值变动风险</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本公司因利率变动引起金融工具公允价值变动的风险主要来自固定利率的短期借款或长期借款。由于固定利率借款均为短期借款或长期借款，因此本公司管理层认为公允利率风险并不重大。本公司目前并无利率对冲的政策。</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（2）利率风险－现金流量变动风险</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本公司因利率变动引起金融工具现金流量变动的风险主要与以浮动利率计息的短期借款和长期借款有关。本公司的政策是保持这些借款的浮动利率，以消除利率的公允价值变动风险。</w:t>
              </w:r>
            </w:p>
            <w:p w:rsidR="002A451B" w:rsidRPr="00181F13" w:rsidRDefault="002A451B" w:rsidP="002A451B">
              <w:pPr>
                <w:adjustRightInd w:val="0"/>
                <w:snapToGrid w:val="0"/>
                <w:spacing w:line="360" w:lineRule="auto"/>
                <w:ind w:firstLineChars="202" w:firstLine="424"/>
                <w:rPr>
                  <w:rFonts w:ascii="宋体" w:hAnsi="宋体" w:cs="宋体"/>
                  <w:szCs w:val="21"/>
                </w:rPr>
              </w:pPr>
              <w:r w:rsidRPr="00181F13">
                <w:rPr>
                  <w:rFonts w:ascii="宋体" w:hAnsi="宋体" w:cs="宋体" w:hint="eastAsia"/>
                  <w:szCs w:val="21"/>
                </w:rPr>
                <w:t>敏感性分析</w:t>
              </w:r>
            </w:p>
            <w:p w:rsidR="002A451B" w:rsidRPr="00181F13" w:rsidRDefault="002A451B" w:rsidP="002A451B">
              <w:pPr>
                <w:adjustRightInd w:val="0"/>
                <w:snapToGrid w:val="0"/>
                <w:spacing w:line="360" w:lineRule="auto"/>
                <w:ind w:firstLineChars="202" w:firstLine="424"/>
                <w:rPr>
                  <w:rFonts w:ascii="宋体" w:hAnsi="宋体" w:cs="宋体"/>
                  <w:szCs w:val="21"/>
                </w:rPr>
              </w:pPr>
              <w:r w:rsidRPr="00181F13">
                <w:rPr>
                  <w:rFonts w:ascii="宋体" w:hAnsi="宋体" w:cs="宋体" w:hint="eastAsia"/>
                  <w:szCs w:val="21"/>
                </w:rPr>
                <w:t>利率风险敏感性分析基于市场利率变化影响可变利率金融工具的利息收入或费用的假设。对于浮动利率计息之短期借款和长期借款，敏感性分析基于该借款在一个完整的会计年度内将不会被要求偿付。此外，在管理层进行敏感性分析时，50个基点的增减变动被认为合理反映了利率变化的可能范围。在上述假设的基础上，在其他变量不变的情况下，利率增加/降低50个基点的情况下，本公司本年度净利润将会减少/增加人民币48.71万元。该影响主要源于本公司所持有的以</w:t>
              </w:r>
              <w:r w:rsidRPr="00181F13">
                <w:rPr>
                  <w:rFonts w:ascii="宋体" w:hAnsi="宋体" w:cs="宋体" w:hint="eastAsia"/>
                  <w:szCs w:val="21"/>
                </w:rPr>
                <w:lastRenderedPageBreak/>
                <w:t>浮动利率计息之短期借款的利率变化。</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181F13">
                <w:rPr>
                  <w:rFonts w:ascii="宋体" w:hAnsi="宋体" w:cs="宋体" w:hint="eastAsia"/>
                  <w:szCs w:val="21"/>
                </w:rPr>
                <w:t>（3）其他价格风险</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本公司管理层认为暂无该类风险情况。</w:t>
              </w:r>
            </w:p>
            <w:p w:rsidR="002A451B" w:rsidRPr="007F7B78" w:rsidRDefault="002A451B" w:rsidP="00D0590E">
              <w:pPr>
                <w:spacing w:beforeLines="50" w:line="360" w:lineRule="auto"/>
                <w:ind w:firstLineChars="200" w:firstLine="422"/>
                <w:outlineLvl w:val="1"/>
                <w:rPr>
                  <w:rFonts w:ascii="宋体" w:hAnsi="宋体" w:cs="Arial"/>
                  <w:b/>
                </w:rPr>
              </w:pPr>
              <w:r w:rsidRPr="007F7B78">
                <w:rPr>
                  <w:rFonts w:ascii="宋体" w:hAnsi="宋体" w:cs="Arial" w:hint="eastAsia"/>
                  <w:b/>
                </w:rPr>
                <w:t>2、信用风险</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szCs w:val="21"/>
                </w:rPr>
                <w:t>201</w:t>
              </w:r>
              <w:r>
                <w:rPr>
                  <w:rFonts w:ascii="宋体" w:hAnsi="宋体" w:cs="宋体" w:hint="eastAsia"/>
                  <w:szCs w:val="21"/>
                </w:rPr>
                <w:t>9</w:t>
              </w:r>
              <w:r w:rsidRPr="007F7B78">
                <w:rPr>
                  <w:rFonts w:ascii="宋体" w:hAnsi="宋体" w:cs="宋体" w:hint="eastAsia"/>
                  <w:szCs w:val="21"/>
                </w:rPr>
                <w:t>年</w:t>
              </w:r>
              <w:r w:rsidRPr="007F7B78">
                <w:rPr>
                  <w:rFonts w:ascii="宋体" w:hAnsi="宋体" w:cs="宋体"/>
                  <w:szCs w:val="21"/>
                </w:rPr>
                <w:t>12</w:t>
              </w:r>
              <w:r w:rsidRPr="007F7B78">
                <w:rPr>
                  <w:rFonts w:ascii="宋体" w:hAnsi="宋体" w:cs="宋体" w:hint="eastAsia"/>
                  <w:szCs w:val="21"/>
                </w:rPr>
                <w:t>月</w:t>
              </w:r>
              <w:r w:rsidRPr="007F7B78">
                <w:rPr>
                  <w:rFonts w:ascii="宋体" w:hAnsi="宋体" w:cs="宋体"/>
                  <w:szCs w:val="21"/>
                </w:rPr>
                <w:t>31</w:t>
              </w:r>
              <w:r w:rsidRPr="007F7B78">
                <w:rPr>
                  <w:rFonts w:ascii="宋体" w:hAnsi="宋体" w:cs="宋体" w:hint="eastAsia"/>
                  <w:szCs w:val="21"/>
                </w:rPr>
                <w:t>日，可能引起本公司财务损失的最大信用风险敞口主要来自于合同另一方未能履行义务而导致本公司金融资产产生的损失，具体包括：现金及银行存款、应收款项、银行理财产品等。</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本公司对银行存款、银行短期理财产品信用风险的管理措施，是将大部分现金及银行存款存储在中国境内的国有银行及其他大中型上市银行或该买这些银行发行的短期理财产品。本公司管理层认为其不存在重大的信用风险，不会产生因对方单位违约而导致的任何重大损失。</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本公司对应收账款信用风险的管理措施主要有：</w:t>
              </w:r>
              <w:r w:rsidRPr="007F7B78">
                <w:rPr>
                  <w:rFonts w:ascii="宋体" w:hAnsi="宋体" w:cs="宋体"/>
                  <w:szCs w:val="21"/>
                </w:rPr>
                <w:t>1</w:t>
              </w:r>
              <w:r w:rsidRPr="007F7B78">
                <w:rPr>
                  <w:rFonts w:ascii="宋体" w:hAnsi="宋体" w:cs="宋体" w:hint="eastAsia"/>
                  <w:szCs w:val="21"/>
                </w:rPr>
                <w:t>、本公司主要与经认可的、信誉良好、资信状况优秀的客户进行交易；</w:t>
              </w:r>
              <w:r w:rsidRPr="007F7B78">
                <w:rPr>
                  <w:rFonts w:ascii="宋体" w:hAnsi="宋体" w:cs="宋体"/>
                  <w:szCs w:val="21"/>
                </w:rPr>
                <w:t>2</w:t>
              </w:r>
              <w:r w:rsidRPr="007F7B78">
                <w:rPr>
                  <w:rFonts w:ascii="宋体" w:hAnsi="宋体" w:cs="宋体" w:hint="eastAsia"/>
                  <w:szCs w:val="21"/>
                </w:rPr>
                <w:t>、按照本公司的政策，需对所有要求采用信用方式进行交易的客户进行信用审核；</w:t>
              </w:r>
              <w:r w:rsidRPr="007F7B78">
                <w:rPr>
                  <w:rFonts w:ascii="宋体" w:hAnsi="宋体" w:cs="宋体"/>
                  <w:szCs w:val="21"/>
                </w:rPr>
                <w:t>3</w:t>
              </w:r>
              <w:r w:rsidRPr="007F7B78">
                <w:rPr>
                  <w:rFonts w:ascii="宋体" w:hAnsi="宋体" w:cs="宋体" w:hint="eastAsia"/>
                  <w:szCs w:val="21"/>
                </w:rPr>
                <w:t>、本公司对应收账款余额进行持续监控，以确保本公司不致面临重大坏账风险；</w:t>
              </w:r>
              <w:r w:rsidRPr="007F7B78">
                <w:rPr>
                  <w:rFonts w:ascii="宋体" w:hAnsi="宋体" w:cs="宋体"/>
                  <w:szCs w:val="21"/>
                </w:rPr>
                <w:t>4</w:t>
              </w:r>
              <w:r w:rsidRPr="007F7B78">
                <w:rPr>
                  <w:rFonts w:ascii="宋体" w:hAnsi="宋体" w:cs="宋体" w:hint="eastAsia"/>
                  <w:szCs w:val="21"/>
                </w:rPr>
                <w:t>、根据公司会计政策，计提充分的坏账准备；</w:t>
              </w:r>
              <w:r w:rsidRPr="007F7B78">
                <w:rPr>
                  <w:rFonts w:ascii="宋体" w:hAnsi="宋体" w:cs="宋体"/>
                  <w:szCs w:val="21"/>
                </w:rPr>
                <w:t>5</w:t>
              </w:r>
              <w:r w:rsidRPr="007F7B78">
                <w:rPr>
                  <w:rFonts w:ascii="宋体" w:hAnsi="宋体" w:cs="宋体" w:hint="eastAsia"/>
                  <w:szCs w:val="21"/>
                </w:rPr>
                <w:t>、持续关注客户财务及运营状况，对资信状况出现恶化迹象的客户计提特别坏账准备。</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因此本公司管理层认为本公司信用风险是有限的。</w:t>
              </w:r>
            </w:p>
            <w:p w:rsidR="002A451B" w:rsidRPr="007F7B78" w:rsidRDefault="002A451B" w:rsidP="00D0590E">
              <w:pPr>
                <w:spacing w:beforeLines="50" w:line="360" w:lineRule="auto"/>
                <w:ind w:firstLineChars="200" w:firstLine="422"/>
                <w:outlineLvl w:val="1"/>
                <w:rPr>
                  <w:rFonts w:ascii="宋体" w:hAnsi="宋体" w:cs="Arial"/>
                  <w:b/>
                </w:rPr>
              </w:pPr>
              <w:r w:rsidRPr="007F7B78">
                <w:rPr>
                  <w:rFonts w:ascii="宋体" w:hAnsi="宋体" w:cs="Arial" w:hint="eastAsia"/>
                  <w:b/>
                </w:rPr>
                <w:t>3、流动风险</w:t>
              </w:r>
            </w:p>
            <w:p w:rsidR="002A451B" w:rsidRPr="007F7B78" w:rsidRDefault="002A451B" w:rsidP="002A451B">
              <w:pPr>
                <w:adjustRightInd w:val="0"/>
                <w:snapToGrid w:val="0"/>
                <w:spacing w:line="360" w:lineRule="auto"/>
                <w:ind w:firstLineChars="202" w:firstLine="424"/>
                <w:rPr>
                  <w:rFonts w:ascii="宋体" w:hAnsi="宋体" w:cs="宋体"/>
                  <w:szCs w:val="21"/>
                </w:rPr>
              </w:pPr>
              <w:r w:rsidRPr="007F7B78">
                <w:rPr>
                  <w:rFonts w:ascii="宋体" w:hAnsi="宋体" w:cs="宋体" w:hint="eastAsia"/>
                  <w:szCs w:val="21"/>
                </w:rPr>
                <w:t>流动性风险是指公司无法及时获得充足资金，满足业务发展需要或偿付到期债务以及其他支付义务的风险。管理流动风险时，本公司保持管理层认为充分的现金及现金等价物并对其进行监控，以满足本公司经营需要、并降低现金流量波动的影响。本公司管理层认为本公司所承担的流动风险较低，对本公司的经营和财务报表不构成重大影响，本财务报表系在持续经营假设的基础上编制。</w:t>
              </w:r>
            </w:p>
            <w:p w:rsidR="00B33BEC" w:rsidRDefault="00FE1625">
              <w:pPr>
                <w:rPr>
                  <w:b/>
                  <w:szCs w:val="21"/>
                </w:rPr>
              </w:pPr>
            </w:p>
          </w:sdtContent>
        </w:sdt>
        <w:p w:rsidR="00B33BEC" w:rsidRDefault="00FE1625">
          <w:pPr>
            <w:rPr>
              <w:color w:val="808080"/>
              <w:szCs w:val="21"/>
            </w:rPr>
          </w:pPr>
        </w:p>
      </w:sdtContent>
    </w:sdt>
    <w:p w:rsidR="00B33BEC" w:rsidRDefault="00EC273B" w:rsidP="00816693">
      <w:pPr>
        <w:pStyle w:val="2"/>
        <w:numPr>
          <w:ilvl w:val="0"/>
          <w:numId w:val="39"/>
        </w:numPr>
        <w:rPr>
          <w:rFonts w:ascii="宋体" w:hAnsi="宋体"/>
        </w:rPr>
      </w:pPr>
      <w:r>
        <w:rPr>
          <w:rFonts w:ascii="宋体" w:hAnsi="宋体" w:hint="eastAsia"/>
        </w:rPr>
        <w:t>公允价值的披露</w:t>
      </w:r>
    </w:p>
    <w:bookmarkStart w:id="182"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EndPr>
        <w:rPr>
          <w:rFonts w:ascii="Times New Roman" w:hAnsi="Times New Roman" w:cs="Times New Roman"/>
          <w:kern w:val="2"/>
        </w:rPr>
      </w:sdtEndPr>
      <w:sdtContent>
        <w:p w:rsidR="00012147" w:rsidRDefault="00012147" w:rsidP="00816693">
          <w:pPr>
            <w:pStyle w:val="3"/>
            <w:numPr>
              <w:ilvl w:val="0"/>
              <w:numId w:val="56"/>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ContentLocked"/>
          </w:sdtPr>
          <w:sdtContent>
            <w:p w:rsidR="00012147" w:rsidRDefault="00FE1625">
              <w:r>
                <w:fldChar w:fldCharType="begin"/>
              </w:r>
              <w:r w:rsidR="008D084F">
                <w:rPr>
                  <w:rFonts w:hint="eastAsia"/>
                </w:rPr>
                <w:instrText xml:space="preserve"> MACROBUTTON  SnrToggleCheckbox </w:instrText>
              </w:r>
              <w:r w:rsidR="008D084F">
                <w:rPr>
                  <w:rFonts w:hint="eastAsia"/>
                </w:rPr>
                <w:instrText>√适用</w:instrText>
              </w:r>
              <w:r w:rsidR="008D084F">
                <w:rPr>
                  <w:rFonts w:hint="eastAsia"/>
                </w:rPr>
                <w:instrText xml:space="preserve"> </w:instrText>
              </w:r>
              <w:r>
                <w:fldChar w:fldCharType="end"/>
              </w:r>
              <w:r>
                <w:fldChar w:fldCharType="begin"/>
              </w:r>
              <w:r w:rsidR="00012147">
                <w:instrText xml:space="preserve"> MACROBUTTON  SnrToggleCheckbox □</w:instrText>
              </w:r>
              <w:r w:rsidR="00012147">
                <w:instrText>不适用</w:instrText>
              </w:r>
              <w:r w:rsidR="00012147">
                <w:instrText xml:space="preserve"> </w:instrText>
              </w:r>
              <w:r>
                <w:fldChar w:fldCharType="end"/>
              </w:r>
            </w:p>
          </w:sdtContent>
        </w:sdt>
        <w:p w:rsidR="00012147" w:rsidRDefault="00012147">
          <w:pPr>
            <w:jc w:val="right"/>
          </w:pPr>
          <w:r>
            <w:rPr>
              <w:rFonts w:hint="eastAsia"/>
            </w:rPr>
            <w:t>单位</w:t>
          </w:r>
          <w:r>
            <w:rPr>
              <w:rFonts w:hint="eastAsia"/>
            </w:rPr>
            <w:t>:</w:t>
          </w:r>
          <w:sdt>
            <w:sdtPr>
              <w:rPr>
                <w:rFonts w:hint="eastAsia"/>
              </w:rPr>
              <w:alias w:val="单位：财务附注：以公允价值计量的资产和负债的期末公允价值"/>
              <w:tag w:val="_GBC_2c45ed0b719e4292b6389023b9ce1031"/>
              <w:id w:val="-12921312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r>
            <w:rPr>
              <w:rFonts w:hint="eastAsia"/>
            </w:rPr>
            <w:t>:</w:t>
          </w:r>
          <w:sdt>
            <w:sdtPr>
              <w:rPr>
                <w:rFonts w:hint="eastAsia"/>
              </w:rPr>
              <w:alias w:val="币种：财务附注：以公允价值计量的资产和负债的期末公允价值"/>
              <w:tag w:val="_GBC_4c0658ced5d64a5f80dc11bb84ac9dbd"/>
              <w:id w:val="5130369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89"/>
            <w:gridCol w:w="1271"/>
            <w:gridCol w:w="1271"/>
            <w:gridCol w:w="1526"/>
            <w:gridCol w:w="1532"/>
          </w:tblGrid>
          <w:tr w:rsidR="00FF3C84" w:rsidTr="00505A14">
            <w:trPr>
              <w:trHeight w:val="145"/>
            </w:trPr>
            <w:sdt>
              <w:sdtPr>
                <w:tag w:val="_PLD_163e93b7c897498dae37bc5c38a11afe"/>
                <w:id w:val="10215780"/>
                <w:lock w:val="sdtLocked"/>
              </w:sdtPr>
              <w:sdtContent>
                <w:tc>
                  <w:tcPr>
                    <w:tcW w:w="1850" w:type="pct"/>
                    <w:vMerge w:val="restart"/>
                    <w:tcBorders>
                      <w:top w:val="single" w:sz="4" w:space="0" w:color="auto"/>
                      <w:left w:val="single" w:sz="4" w:space="0" w:color="auto"/>
                      <w:right w:val="single" w:sz="4" w:space="0" w:color="auto"/>
                    </w:tcBorders>
                    <w:shd w:val="clear" w:color="auto" w:fill="auto"/>
                    <w:vAlign w:val="center"/>
                  </w:tcPr>
                  <w:p w:rsidR="00FF3C84" w:rsidRDefault="00FF3C84" w:rsidP="00505A14">
                    <w:pPr>
                      <w:jc w:val="center"/>
                      <w:outlineLvl w:val="2"/>
                      <w:rPr>
                        <w:rFonts w:cs="Cambria"/>
                        <w:szCs w:val="21"/>
                      </w:rPr>
                    </w:pPr>
                    <w:r>
                      <w:rPr>
                        <w:rFonts w:cs="Cambria" w:hint="eastAsia"/>
                        <w:szCs w:val="21"/>
                      </w:rPr>
                      <w:t>项目</w:t>
                    </w:r>
                  </w:p>
                </w:tc>
              </w:sdtContent>
            </w:sdt>
            <w:sdt>
              <w:sdtPr>
                <w:tag w:val="_PLD_b8bd62f651414617bea8612c55db30ce"/>
                <w:id w:val="10215781"/>
                <w:lock w:val="sdtLocked"/>
              </w:sdtPr>
              <w:sdtContent>
                <w:tc>
                  <w:tcPr>
                    <w:tcW w:w="31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F3C84" w:rsidRDefault="00FF3C84" w:rsidP="00505A14">
                    <w:pPr>
                      <w:jc w:val="center"/>
                      <w:outlineLvl w:val="2"/>
                      <w:rPr>
                        <w:rFonts w:cs="Cambria"/>
                        <w:szCs w:val="21"/>
                      </w:rPr>
                    </w:pPr>
                    <w:r>
                      <w:rPr>
                        <w:rFonts w:cs="Cambria" w:hint="eastAsia"/>
                        <w:szCs w:val="21"/>
                      </w:rPr>
                      <w:t>期末公允价值</w:t>
                    </w:r>
                  </w:p>
                </w:tc>
              </w:sdtContent>
            </w:sdt>
          </w:tr>
          <w:tr w:rsidR="00FF3C84" w:rsidTr="00505A14">
            <w:trPr>
              <w:trHeight w:val="145"/>
            </w:trPr>
            <w:tc>
              <w:tcPr>
                <w:tcW w:w="1850" w:type="pct"/>
                <w:vMerge/>
                <w:tcBorders>
                  <w:left w:val="single" w:sz="4" w:space="0" w:color="auto"/>
                  <w:bottom w:val="single" w:sz="4" w:space="0" w:color="auto"/>
                  <w:right w:val="single" w:sz="4" w:space="0" w:color="auto"/>
                </w:tcBorders>
                <w:shd w:val="clear" w:color="auto" w:fill="auto"/>
                <w:vAlign w:val="center"/>
              </w:tcPr>
              <w:p w:rsidR="00FF3C84" w:rsidRDefault="00FF3C84" w:rsidP="00505A14">
                <w:pPr>
                  <w:jc w:val="center"/>
                  <w:outlineLvl w:val="2"/>
                  <w:rPr>
                    <w:rFonts w:cs="Cambria"/>
                    <w:szCs w:val="21"/>
                  </w:rPr>
                </w:pPr>
              </w:p>
            </w:tc>
            <w:sdt>
              <w:sdtPr>
                <w:tag w:val="_PLD_8b204b4b1832494b8312fec08990548b"/>
                <w:id w:val="10215782"/>
                <w:lock w:val="sdtLocked"/>
              </w:sdtPr>
              <w:sdtContent>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FF3C84" w:rsidRDefault="00FF3C84" w:rsidP="00505A14">
                    <w:pPr>
                      <w:jc w:val="center"/>
                      <w:outlineLvl w:val="2"/>
                      <w:rPr>
                        <w:rFonts w:cs="Cambria"/>
                        <w:szCs w:val="21"/>
                      </w:rPr>
                    </w:pPr>
                    <w:r>
                      <w:rPr>
                        <w:rFonts w:cs="Cambria" w:hint="eastAsia"/>
                        <w:szCs w:val="21"/>
                      </w:rPr>
                      <w:t>第一层次公允价值计量</w:t>
                    </w:r>
                  </w:p>
                </w:tc>
              </w:sdtContent>
            </w:sdt>
            <w:sdt>
              <w:sdtPr>
                <w:tag w:val="_PLD_de23a118a4e8435d9b0e1e2e2e494f30"/>
                <w:id w:val="10215783"/>
                <w:lock w:val="sdtLocked"/>
              </w:sdtPr>
              <w:sdtContent>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rsidR="00FF3C84" w:rsidRDefault="00FF3C84" w:rsidP="00505A14">
                    <w:pPr>
                      <w:jc w:val="center"/>
                      <w:outlineLvl w:val="2"/>
                      <w:rPr>
                        <w:rFonts w:cs="Cambria"/>
                        <w:szCs w:val="21"/>
                      </w:rPr>
                    </w:pPr>
                    <w:r>
                      <w:rPr>
                        <w:rFonts w:cs="Cambria" w:hint="eastAsia"/>
                        <w:szCs w:val="21"/>
                      </w:rPr>
                      <w:t>第二层次公允价值计量</w:t>
                    </w:r>
                  </w:p>
                </w:tc>
              </w:sdtContent>
            </w:sdt>
            <w:sdt>
              <w:sdtPr>
                <w:tag w:val="_PLD_4cb787262d4b4096b0d321ac48721dd2"/>
                <w:id w:val="10215784"/>
                <w:lock w:val="sdtLocked"/>
              </w:sdtPr>
              <w:sdtContent>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rsidR="00FF3C84" w:rsidRDefault="00FF3C84" w:rsidP="00505A14">
                    <w:pPr>
                      <w:jc w:val="center"/>
                      <w:outlineLvl w:val="2"/>
                      <w:rPr>
                        <w:rFonts w:cs="Cambria"/>
                        <w:szCs w:val="21"/>
                      </w:rPr>
                    </w:pPr>
                    <w:r>
                      <w:rPr>
                        <w:rFonts w:cs="Cambria" w:hint="eastAsia"/>
                        <w:szCs w:val="21"/>
                      </w:rPr>
                      <w:t>第三层次公允价值计量</w:t>
                    </w:r>
                  </w:p>
                </w:tc>
              </w:sdtContent>
            </w:sdt>
            <w:sdt>
              <w:sdtPr>
                <w:tag w:val="_PLD_fb89c54d0c8e4fe2990587a96b78b5ca"/>
                <w:id w:val="10215785"/>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FF3C84" w:rsidRDefault="00FF3C84" w:rsidP="00505A14">
                    <w:pPr>
                      <w:jc w:val="center"/>
                      <w:outlineLvl w:val="2"/>
                      <w:rPr>
                        <w:rFonts w:cs="Cambria"/>
                        <w:szCs w:val="21"/>
                      </w:rPr>
                    </w:pPr>
                    <w:r>
                      <w:rPr>
                        <w:rFonts w:cs="Cambria" w:hint="eastAsia"/>
                        <w:szCs w:val="21"/>
                      </w:rPr>
                      <w:t>合计</w:t>
                    </w:r>
                  </w:p>
                </w:tc>
              </w:sdtContent>
            </w:sdt>
          </w:tr>
          <w:tr w:rsidR="00FF3C84" w:rsidTr="00505A14">
            <w:trPr>
              <w:trHeight w:val="227"/>
            </w:trPr>
            <w:sdt>
              <w:sdtPr>
                <w:tag w:val="_PLD_e49fdea230ef4b0da0cf964b389819eb"/>
                <w:id w:val="1021578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b/>
                        <w:szCs w:val="21"/>
                      </w:rPr>
                    </w:pPr>
                    <w:r>
                      <w:rPr>
                        <w:rFonts w:cs="Cambria" w:hint="eastAsia"/>
                        <w:b/>
                        <w:szCs w:val="21"/>
                      </w:rPr>
                      <w:t>一、持续的公允价值计量</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10215787"/>
                  <w:lock w:val="sdtLocked"/>
                </w:sdtPr>
                <w:sdtEndPr>
                  <w:rPr>
                    <w:shd w:val="solid" w:color="FFFFFF" w:fill="auto"/>
                  </w:rPr>
                </w:sdtEndPr>
                <w:sdtContent>
                  <w:p w:rsidR="00FF3C84" w:rsidRDefault="00FF3C84" w:rsidP="00505A14">
                    <w:pPr>
                      <w:outlineLvl w:val="2"/>
                    </w:pPr>
                    <w:r>
                      <w:rPr>
                        <w:rFonts w:hint="eastAsia"/>
                      </w:rPr>
                      <w:t>（一）</w:t>
                    </w:r>
                    <w:r>
                      <w:rPr>
                        <w:rFonts w:hint="eastAsia"/>
                        <w:shd w:val="solid" w:color="FFFFFF" w:fill="auto"/>
                      </w:rPr>
                      <w:t>交易性金融资产</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hint="eastAsia"/>
                    <w:szCs w:val="21"/>
                  </w:rPr>
                  <w:t>502,128,687.26</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hint="eastAsia"/>
                    <w:szCs w:val="21"/>
                  </w:rPr>
                  <w:t>502,128,687.26</w:t>
                </w:r>
              </w:p>
            </w:tc>
          </w:tr>
          <w:tr w:rsidR="00FF3C84" w:rsidTr="00505A14">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0215788"/>
                  <w:lock w:val="sdtLocked"/>
                </w:sdtPr>
                <w:sdtContent>
                  <w:p w:rsidR="00FF3C84" w:rsidRDefault="00FF3C84" w:rsidP="00505A14">
                    <w:pPr>
                      <w:outlineLvl w:val="2"/>
                    </w:pPr>
                    <w:r>
                      <w:t>1.</w:t>
                    </w:r>
                    <w:r>
                      <w:t>以公允价值计量且变动计入当期损益的金融资产</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hint="eastAsia"/>
                    <w:szCs w:val="21"/>
                  </w:rPr>
                  <w:t>488,439,687.26</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hint="eastAsia"/>
                    <w:szCs w:val="21"/>
                  </w:rPr>
                  <w:t>488,439,687.26</w:t>
                </w:r>
              </w:p>
            </w:tc>
          </w:tr>
          <w:tr w:rsidR="00FF3C84" w:rsidTr="00505A14">
            <w:trPr>
              <w:trHeight w:val="240"/>
            </w:trPr>
            <w:sdt>
              <w:sdtPr>
                <w:tag w:val="_PLD_4d7769188dcd4c7c8df05e497b03295d"/>
                <w:id w:val="10215789"/>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hint="eastAsia"/>
                    <w:szCs w:val="21"/>
                  </w:rPr>
                  <w:t>488,439,687.26</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hint="eastAsia"/>
                    <w:szCs w:val="21"/>
                  </w:rPr>
                  <w:t>488,439,687.26</w:t>
                </w:r>
              </w:p>
            </w:tc>
          </w:tr>
          <w:tr w:rsidR="00FF3C84" w:rsidTr="00505A14">
            <w:trPr>
              <w:trHeight w:val="240"/>
            </w:trPr>
            <w:sdt>
              <w:sdtPr>
                <w:tag w:val="_PLD_6d020123248541b497fe0c0712f8e722"/>
                <w:id w:val="1021579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r>
          <w:tr w:rsidR="00FF3C84" w:rsidTr="00505A14">
            <w:trPr>
              <w:trHeight w:val="240"/>
            </w:trPr>
            <w:sdt>
              <w:sdtPr>
                <w:tag w:val="_PLD_5c6de5dc139e4fa8b27c123299927fa0"/>
                <w:id w:val="10215791"/>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r>
          <w:tr w:rsidR="00FF3C84" w:rsidTr="00505A14">
            <w:trPr>
              <w:trHeight w:val="556"/>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10215792"/>
                  <w:lock w:val="sdtLocked"/>
                </w:sdtPr>
                <w:sdtEndPr>
                  <w:rPr>
                    <w:rFonts w:hint="eastAsia"/>
                  </w:rPr>
                </w:sdtEndPr>
                <w:sdtContent>
                  <w:p w:rsidR="00FF3C84" w:rsidRDefault="00FF3C84" w:rsidP="00505A14">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296518" w:rsidRDefault="00FF3C84" w:rsidP="00505A14">
                <w:pPr>
                  <w:jc w:val="right"/>
                  <w:outlineLvl w:val="2"/>
                  <w:rPr>
                    <w:rFonts w:ascii="宋体" w:hAnsi="宋体" w:cs="Cambria"/>
                    <w:szCs w:val="21"/>
                  </w:rPr>
                </w:pPr>
                <w:r w:rsidRPr="00296518">
                  <w:rPr>
                    <w:rFonts w:ascii="宋体" w:hAnsi="宋体"/>
                  </w:rPr>
                  <w:t>13,689,000.00</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296518" w:rsidRDefault="00FF3C84" w:rsidP="00505A14">
                <w:pPr>
                  <w:jc w:val="right"/>
                  <w:outlineLvl w:val="2"/>
                  <w:rPr>
                    <w:rFonts w:ascii="宋体" w:hAnsi="宋体" w:cs="Cambria"/>
                    <w:szCs w:val="21"/>
                  </w:rPr>
                </w:pPr>
                <w:r w:rsidRPr="00296518">
                  <w:rPr>
                    <w:rFonts w:ascii="宋体" w:hAnsi="宋体"/>
                  </w:rPr>
                  <w:t>13,689,000.00</w:t>
                </w:r>
              </w:p>
            </w:tc>
          </w:tr>
          <w:tr w:rsidR="00FF3C84" w:rsidTr="00505A14">
            <w:trPr>
              <w:trHeight w:val="240"/>
            </w:trPr>
            <w:sdt>
              <w:sdtPr>
                <w:tag w:val="_PLD_ae29c63764c44046a189418dfeab18ec"/>
                <w:id w:val="10215793"/>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296518" w:rsidRDefault="00FF3C84" w:rsidP="00505A14">
                <w:pPr>
                  <w:jc w:val="right"/>
                  <w:outlineLvl w:val="2"/>
                  <w:rPr>
                    <w:rFonts w:ascii="宋体" w:hAnsi="宋体" w:cs="Cambria"/>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296518" w:rsidRDefault="00FF3C84" w:rsidP="00505A14">
                <w:pPr>
                  <w:jc w:val="right"/>
                  <w:outlineLvl w:val="2"/>
                  <w:rPr>
                    <w:rFonts w:ascii="宋体" w:hAnsi="宋体" w:cs="Cambria"/>
                    <w:szCs w:val="21"/>
                  </w:rPr>
                </w:pPr>
              </w:p>
            </w:tc>
          </w:tr>
          <w:tr w:rsidR="00FF3C84" w:rsidTr="00505A14">
            <w:trPr>
              <w:trHeight w:val="240"/>
            </w:trPr>
            <w:sdt>
              <w:sdtPr>
                <w:tag w:val="_PLD_f3278e5971c94432b7eded39bbc3b41c"/>
                <w:id w:val="1021579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296518" w:rsidRDefault="00FF3C84" w:rsidP="00505A14">
                <w:pPr>
                  <w:jc w:val="right"/>
                  <w:outlineLvl w:val="2"/>
                  <w:rPr>
                    <w:rFonts w:ascii="宋体" w:hAnsi="宋体" w:cs="Cambria"/>
                    <w:szCs w:val="21"/>
                  </w:rPr>
                </w:pPr>
                <w:r w:rsidRPr="00296518">
                  <w:rPr>
                    <w:rFonts w:ascii="宋体" w:hAnsi="宋体"/>
                  </w:rPr>
                  <w:t>13,689,000.00</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296518" w:rsidRDefault="00FF3C84" w:rsidP="00505A14">
                <w:pPr>
                  <w:jc w:val="right"/>
                  <w:outlineLvl w:val="2"/>
                  <w:rPr>
                    <w:rFonts w:ascii="宋体" w:hAnsi="宋体" w:cs="Cambria"/>
                    <w:szCs w:val="21"/>
                  </w:rPr>
                </w:pPr>
                <w:r w:rsidRPr="00296518">
                  <w:rPr>
                    <w:rFonts w:ascii="宋体" w:hAnsi="宋体"/>
                  </w:rPr>
                  <w:t>13,689,000.00</w:t>
                </w:r>
              </w:p>
            </w:tc>
          </w:tr>
          <w:tr w:rsidR="00FF3C84" w:rsidTr="00505A14">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0215795"/>
                  <w:lock w:val="sdtLocked"/>
                </w:sdtPr>
                <w:sdtEndPr>
                  <w:rPr>
                    <w:shd w:val="solid" w:color="FFFFFF" w:fill="auto"/>
                  </w:rPr>
                </w:sdtEndPr>
                <w:sdtContent>
                  <w:p w:rsidR="00FF3C84" w:rsidRDefault="00FF3C84" w:rsidP="00505A14">
                    <w:pPr>
                      <w:outlineLvl w:val="2"/>
                    </w:pPr>
                    <w:r>
                      <w:rPr>
                        <w:rFonts w:hint="eastAsia"/>
                      </w:rPr>
                      <w:t>（二）</w:t>
                    </w:r>
                    <w:r>
                      <w:rPr>
                        <w:rFonts w:hint="eastAsia"/>
                        <w:shd w:val="solid" w:color="FFFFFF" w:fill="auto"/>
                      </w:rPr>
                      <w:t>其他债权投资</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r>
          <w:tr w:rsidR="00FF3C84" w:rsidTr="00505A14">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10215796"/>
                  <w:lock w:val="sdtLocked"/>
                </w:sdtPr>
                <w:sdtEndPr>
                  <w:rPr>
                    <w:shd w:val="solid" w:color="FFFFFF" w:fill="auto"/>
                  </w:rPr>
                </w:sdtEndPr>
                <w:sdtContent>
                  <w:p w:rsidR="00FF3C84" w:rsidRDefault="00FF3C84" w:rsidP="00505A14">
                    <w:pPr>
                      <w:outlineLvl w:val="2"/>
                    </w:pPr>
                    <w:r>
                      <w:rPr>
                        <w:rFonts w:hint="eastAsia"/>
                      </w:rPr>
                      <w:t>（三）</w:t>
                    </w:r>
                    <w:r>
                      <w:rPr>
                        <w:rFonts w:hint="eastAsia"/>
                        <w:shd w:val="solid" w:color="FFFFFF" w:fill="auto"/>
                      </w:rPr>
                      <w:t>其他权益工具投资</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szCs w:val="21"/>
                  </w:rPr>
                  <w:t>16,200,000.00</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szCs w:val="21"/>
                  </w:rPr>
                  <w:t>16,200,000.00</w:t>
                </w:r>
              </w:p>
            </w:tc>
          </w:tr>
          <w:tr w:rsidR="00FF3C84" w:rsidTr="00505A14">
            <w:trPr>
              <w:trHeight w:val="240"/>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10215797"/>
                  <w:lock w:val="sdtLocked"/>
                </w:sdtPr>
                <w:sdtEndPr>
                  <w:rPr>
                    <w:shd w:val="solid" w:color="FFFFFF" w:fill="auto"/>
                  </w:rPr>
                </w:sdtEndPr>
                <w:sdtContent>
                  <w:p w:rsidR="00FF3C84" w:rsidRDefault="00FF3C84" w:rsidP="00505A14">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hint="eastAsia"/>
                    <w:szCs w:val="21"/>
                  </w:rPr>
                  <w:t>393,656,400.00</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hint="eastAsia"/>
                    <w:szCs w:val="21"/>
                  </w:rPr>
                  <w:t>393,656,400.00</w:t>
                </w:r>
              </w:p>
            </w:tc>
          </w:tr>
          <w:tr w:rsidR="00FF3C84" w:rsidTr="00505A14">
            <w:trPr>
              <w:trHeight w:val="240"/>
            </w:trPr>
            <w:sdt>
              <w:sdtPr>
                <w:tag w:val="_PLD_b66f736c06194bd98411f07092155516"/>
                <w:id w:val="1021579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szCs w:val="21"/>
                      </w:rPr>
                      <w:t>1.</w:t>
                    </w:r>
                    <w:r>
                      <w:rPr>
                        <w:rFonts w:cs="Cambria" w:hint="eastAsia"/>
                        <w:szCs w:val="21"/>
                      </w:rPr>
                      <w:t>出租用的土地使用权</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r>
          <w:tr w:rsidR="00FF3C84" w:rsidTr="00505A14">
            <w:trPr>
              <w:trHeight w:val="240"/>
            </w:trPr>
            <w:sdt>
              <w:sdtPr>
                <w:tag w:val="_PLD_bfcce1b42b274af2b3b32ebc29ea315b"/>
                <w:id w:val="10215799"/>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szCs w:val="21"/>
                      </w:rPr>
                      <w:t>2.</w:t>
                    </w:r>
                    <w:r>
                      <w:rPr>
                        <w:rFonts w:cs="Cambria" w:hint="eastAsia"/>
                        <w:szCs w:val="21"/>
                      </w:rPr>
                      <w:t>出租的建筑物</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hint="eastAsia"/>
                    <w:szCs w:val="21"/>
                  </w:rPr>
                  <w:t>393,656,400.00</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hint="eastAsia"/>
                    <w:szCs w:val="21"/>
                  </w:rPr>
                  <w:t>393,656,400.00</w:t>
                </w:r>
              </w:p>
            </w:tc>
          </w:tr>
          <w:tr w:rsidR="00FF3C84" w:rsidTr="00505A14">
            <w:trPr>
              <w:trHeight w:val="468"/>
            </w:trPr>
            <w:sdt>
              <w:sdtPr>
                <w:tag w:val="_PLD_a8730f331c814080932f692c9a71fecb"/>
                <w:id w:val="1021580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szCs w:val="21"/>
                      </w:rPr>
                      <w:t>3.</w:t>
                    </w:r>
                    <w:r>
                      <w:rPr>
                        <w:rFonts w:cs="Cambria" w:hint="eastAsia"/>
                        <w:szCs w:val="21"/>
                      </w:rPr>
                      <w:t>持有并准备增值后转让的土地使用权</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p>
            </w:tc>
          </w:tr>
          <w:tr w:rsidR="00FF3C84" w:rsidTr="00505A14">
            <w:trPr>
              <w:trHeight w:val="468"/>
            </w:trPr>
            <w:sdt>
              <w:sdtPr>
                <w:tag w:val="_PLD_4c7c69ac72c0449cb781fcf42a2b9e63"/>
                <w:id w:val="10215801"/>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FF3C84" w:rsidRDefault="00FF3C84" w:rsidP="00505A14">
                    <w:pPr>
                      <w:outlineLvl w:val="2"/>
                      <w:rPr>
                        <w:rFonts w:cs="Cambria"/>
                        <w:b/>
                        <w:szCs w:val="21"/>
                      </w:rPr>
                    </w:pPr>
                    <w:r>
                      <w:rPr>
                        <w:rFonts w:cs="Cambria" w:hint="eastAsia"/>
                        <w:b/>
                        <w:szCs w:val="21"/>
                      </w:rPr>
                      <w:t>持续以公允价值计量的资产总额</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hint="eastAsia"/>
                    <w:szCs w:val="21"/>
                  </w:rPr>
                  <w:t>911,985,087.26</w:t>
                </w:r>
              </w:p>
            </w:tc>
            <w:tc>
              <w:tcPr>
                <w:tcW w:w="861" w:type="pct"/>
                <w:tcBorders>
                  <w:top w:val="single" w:sz="4" w:space="0" w:color="auto"/>
                  <w:left w:val="single" w:sz="4" w:space="0" w:color="auto"/>
                  <w:bottom w:val="single" w:sz="4" w:space="0" w:color="auto"/>
                  <w:right w:val="single" w:sz="4" w:space="0" w:color="auto"/>
                </w:tcBorders>
                <w:vAlign w:val="center"/>
              </w:tcPr>
              <w:p w:rsidR="00FF3C84" w:rsidRPr="00DC2308" w:rsidRDefault="00FF3C84" w:rsidP="00505A14">
                <w:pPr>
                  <w:jc w:val="right"/>
                  <w:outlineLvl w:val="2"/>
                  <w:rPr>
                    <w:rFonts w:ascii="宋体" w:hAnsi="宋体" w:cs="Cambria"/>
                    <w:szCs w:val="21"/>
                  </w:rPr>
                </w:pPr>
                <w:r w:rsidRPr="00DC2308">
                  <w:rPr>
                    <w:rFonts w:ascii="宋体" w:hAnsi="宋体" w:cs="Cambria"/>
                    <w:szCs w:val="21"/>
                  </w:rPr>
                  <w:t>911,985,087.26</w:t>
                </w:r>
              </w:p>
            </w:tc>
          </w:tr>
          <w:tr w:rsidR="00FF3C84" w:rsidTr="00505A14">
            <w:trPr>
              <w:trHeight w:val="296"/>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10215802"/>
                  <w:lock w:val="sdtLocked"/>
                </w:sdtPr>
                <w:sdtEndPr>
                  <w:rPr>
                    <w:shd w:val="solid" w:color="FFFFFF" w:fill="auto"/>
                  </w:rPr>
                </w:sdtEndPr>
                <w:sdtContent>
                  <w:p w:rsidR="00FF3C84" w:rsidRDefault="00FF3C84" w:rsidP="00505A14">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296"/>
            </w:trPr>
            <w:tc>
              <w:tcPr>
                <w:tcW w:w="1850"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10215803"/>
                  <w:lock w:val="sdtLocked"/>
                </w:sdtPr>
                <w:sdtContent>
                  <w:p w:rsidR="00FF3C84" w:rsidRDefault="00FF3C84" w:rsidP="00505A14">
                    <w:pPr>
                      <w:outlineLvl w:val="2"/>
                      <w:rPr>
                        <w:rFonts w:cs="Cambria"/>
                        <w:szCs w:val="21"/>
                      </w:rPr>
                    </w:pPr>
                    <w:r>
                      <w:rPr>
                        <w:rFonts w:cs="Cambria"/>
                        <w:szCs w:val="21"/>
                      </w:rPr>
                      <w:t>1.</w:t>
                    </w:r>
                    <w:r>
                      <w:rPr>
                        <w:rFonts w:cs="Cambria"/>
                        <w:szCs w:val="21"/>
                      </w:rPr>
                      <w:t>以公允价值计量且变动计入当期损益的金融负债</w:t>
                    </w:r>
                  </w:p>
                </w:sdtContent>
              </w:sdt>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240"/>
            </w:trPr>
            <w:sdt>
              <w:sdtPr>
                <w:tag w:val="_PLD_437a55be492044b6bbc13cc4f7a3e1c8"/>
                <w:id w:val="10215804"/>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hint="eastAsia"/>
                        <w:szCs w:val="21"/>
                      </w:rPr>
                      <w:t>其中：发行的交易性债券</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pPr>
              </w:p>
            </w:tc>
          </w:tr>
          <w:tr w:rsidR="00FF3C84" w:rsidTr="00505A14">
            <w:trPr>
              <w:trHeight w:val="286"/>
            </w:trPr>
            <w:sdt>
              <w:sdtPr>
                <w:tag w:val="_PLD_fb7a31e6724f445da1ca76cad7164c6b"/>
                <w:id w:val="10215805"/>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284"/>
            </w:trPr>
            <w:sdt>
              <w:sdtPr>
                <w:tag w:val="_PLD_5cdaea850a7f43b4825235eb81a29e58"/>
                <w:id w:val="10215806"/>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468"/>
            </w:trPr>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E1625" w:rsidP="00505A14">
                <w:pPr>
                  <w:outlineLvl w:val="2"/>
                  <w:rPr>
                    <w:rFonts w:cs="Cambria"/>
                    <w:szCs w:val="21"/>
                  </w:rPr>
                </w:pPr>
                <w:sdt>
                  <w:sdtPr>
                    <w:rPr>
                      <w:rFonts w:cs="Cambria" w:hint="eastAsia"/>
                      <w:szCs w:val="21"/>
                    </w:rPr>
                    <w:tag w:val="_PLD_71d29e00429842e89dcaae5044b2777e"/>
                    <w:id w:val="10215807"/>
                    <w:lock w:val="sdtLocked"/>
                  </w:sdtPr>
                  <w:sdtContent>
                    <w:r w:rsidR="00FF3C84">
                      <w:rPr>
                        <w:rFonts w:cs="Cambria" w:hint="eastAsia"/>
                        <w:szCs w:val="21"/>
                      </w:rPr>
                      <w:t>2.</w:t>
                    </w:r>
                    <w:r w:rsidR="00FF3C84">
                      <w:rPr>
                        <w:rFonts w:cs="Cambria" w:hint="eastAsia"/>
                        <w:szCs w:val="21"/>
                      </w:rPr>
                      <w:t>指定为以公允价值计量且变动计入当期损益的金融负债</w:t>
                    </w:r>
                  </w:sdtContent>
                </w:sdt>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468"/>
            </w:trPr>
            <w:sdt>
              <w:sdtPr>
                <w:tag w:val="_PLD_dee064280d7f4ce987d1217b5a2d835e"/>
                <w:id w:val="1021580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b/>
                        <w:szCs w:val="21"/>
                      </w:rPr>
                    </w:pPr>
                    <w:r>
                      <w:rPr>
                        <w:rFonts w:cs="Cambria" w:hint="eastAsia"/>
                        <w:b/>
                        <w:szCs w:val="21"/>
                      </w:rPr>
                      <w:t>持续以公允价值计量的负债总额</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tabs>
                    <w:tab w:val="center" w:pos="824"/>
                    <w:tab w:val="right" w:pos="1649"/>
                  </w:tabs>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240"/>
            </w:trPr>
            <w:sdt>
              <w:sdtPr>
                <w:tag w:val="_PLD_3677c8ec547a41a18a813df278be4892"/>
                <w:id w:val="10215809"/>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b/>
                        <w:szCs w:val="21"/>
                      </w:rPr>
                    </w:pPr>
                    <w:r>
                      <w:rPr>
                        <w:rFonts w:cs="Cambria" w:hint="eastAsia"/>
                        <w:b/>
                        <w:szCs w:val="21"/>
                      </w:rPr>
                      <w:t>二、非持续的公允价值计量</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240"/>
            </w:trPr>
            <w:sdt>
              <w:sdtPr>
                <w:tag w:val="_PLD_962ee473798b4c4f90e0116bb1c13e3a"/>
                <w:id w:val="10215810"/>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szCs w:val="21"/>
                      </w:rPr>
                    </w:pPr>
                    <w:r>
                      <w:rPr>
                        <w:rFonts w:cs="Cambria" w:hint="eastAsia"/>
                        <w:szCs w:val="21"/>
                      </w:rPr>
                      <w:t>（一）持有待售资产</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468"/>
            </w:trPr>
            <w:sdt>
              <w:sdtPr>
                <w:tag w:val="_PLD_773dc57c83904359ba2f38528b8617fc"/>
                <w:id w:val="10215811"/>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b/>
                        <w:szCs w:val="21"/>
                      </w:rPr>
                    </w:pPr>
                    <w:r>
                      <w:rPr>
                        <w:rFonts w:cs="Cambria" w:hint="eastAsia"/>
                        <w:b/>
                        <w:szCs w:val="21"/>
                      </w:rPr>
                      <w:t>非持续以公允价值计量的资产总额</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p w:rsidR="00FF3C84" w:rsidRDefault="00FF3C84" w:rsidP="00505A14">
                <w:pPr>
                  <w:jc w:val="center"/>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r w:rsidR="00FF3C84" w:rsidTr="00505A14">
            <w:trPr>
              <w:trHeight w:val="481"/>
            </w:trPr>
            <w:sdt>
              <w:sdtPr>
                <w:tag w:val="_PLD_6184d0fd90c54a57b4462d57cdb614ce"/>
                <w:id w:val="10215812"/>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FF3C84" w:rsidRDefault="00FF3C84" w:rsidP="00505A14">
                    <w:pPr>
                      <w:outlineLvl w:val="2"/>
                      <w:rPr>
                        <w:rFonts w:cs="Cambria"/>
                        <w:b/>
                        <w:szCs w:val="21"/>
                      </w:rPr>
                    </w:pPr>
                    <w:r>
                      <w:rPr>
                        <w:rFonts w:cs="Cambria" w:hint="eastAsia"/>
                        <w:b/>
                        <w:szCs w:val="21"/>
                      </w:rPr>
                      <w:t>非持续以公允价值计量的负债总额</w:t>
                    </w:r>
                  </w:p>
                </w:tc>
              </w:sdtContent>
            </w:sdt>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715"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58"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c>
              <w:tcPr>
                <w:tcW w:w="861" w:type="pct"/>
                <w:tcBorders>
                  <w:top w:val="single" w:sz="4" w:space="0" w:color="auto"/>
                  <w:left w:val="single" w:sz="4" w:space="0" w:color="auto"/>
                  <w:bottom w:val="single" w:sz="4" w:space="0" w:color="auto"/>
                  <w:right w:val="single" w:sz="4" w:space="0" w:color="auto"/>
                </w:tcBorders>
              </w:tcPr>
              <w:p w:rsidR="00FF3C84" w:rsidRDefault="00FF3C84" w:rsidP="00505A14">
                <w:pPr>
                  <w:jc w:val="right"/>
                  <w:outlineLvl w:val="2"/>
                  <w:rPr>
                    <w:rFonts w:cs="Cambria"/>
                    <w:szCs w:val="21"/>
                  </w:rPr>
                </w:pPr>
              </w:p>
            </w:tc>
          </w:tr>
        </w:tbl>
        <w:p w:rsidR="00FF3C84" w:rsidRDefault="00FF3C84"/>
        <w:p w:rsidR="00B33BEC" w:rsidRDefault="00FE1625" w:rsidP="00012147"/>
      </w:sdtContent>
    </w:sdt>
    <w:bookmarkEnd w:id="182" w:displacedByCustomXml="prev"/>
    <w:p w:rsidR="00B33BEC" w:rsidRDefault="00B33BEC">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ascii="Times New Roman" w:hAnsi="Times New Roman" w:cs="Cambria"/>
          <w:color w:val="808080"/>
          <w:kern w:val="2"/>
        </w:rPr>
      </w:sdtEndPr>
      <w:sdtContent>
        <w:p w:rsidR="00B33BEC" w:rsidRDefault="00EC273B" w:rsidP="00816693">
          <w:pPr>
            <w:pStyle w:val="3"/>
            <w:numPr>
              <w:ilvl w:val="0"/>
              <w:numId w:val="56"/>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C47C0A">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C47C0A">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2010707771"/>
            <w:lock w:val="sdtLocked"/>
            <w:placeholder>
              <w:docPart w:val="GBC22222222222222222222222222222"/>
            </w:placeholder>
          </w:sdtPr>
          <w:sdtContent>
            <w:p w:rsidR="005A3E78" w:rsidRPr="00A8633B" w:rsidRDefault="005A3E78" w:rsidP="005A3E78">
              <w:pPr>
                <w:spacing w:line="360" w:lineRule="auto"/>
                <w:ind w:firstLineChars="200" w:firstLine="420"/>
                <w:rPr>
                  <w:rFonts w:ascii="宋体" w:hAnsi="宋体" w:cs="Arial"/>
                </w:rPr>
              </w:pPr>
              <w:r w:rsidRPr="00A8633B">
                <w:rPr>
                  <w:rFonts w:ascii="宋体" w:hAnsi="宋体" w:cs="Arial" w:hint="eastAsia"/>
                </w:rPr>
                <w:t>第三层次公允价值计量的</w:t>
              </w:r>
              <w:r w:rsidRPr="00AD5322">
                <w:rPr>
                  <w:rFonts w:ascii="宋体" w:hAnsi="宋体" w:cs="Arial" w:hint="eastAsia"/>
                </w:rPr>
                <w:t>债务工具投资</w:t>
              </w:r>
              <w:r w:rsidRPr="00A8633B">
                <w:rPr>
                  <w:rFonts w:ascii="宋体" w:hAnsi="宋体" w:cs="Arial" w:hint="eastAsia"/>
                </w:rPr>
                <w:t>系公司持有的理财产品，以预期收益率预测未来现金流量作为公允价值，预期收益率为不可观察输入值。</w:t>
              </w:r>
            </w:p>
            <w:p w:rsidR="005A3E78" w:rsidRPr="00A8633B" w:rsidRDefault="005A3E78" w:rsidP="005A3E78">
              <w:pPr>
                <w:spacing w:line="360" w:lineRule="auto"/>
                <w:ind w:firstLineChars="200" w:firstLine="420"/>
                <w:rPr>
                  <w:rFonts w:ascii="宋体" w:hAnsi="宋体" w:cs="Arial"/>
                </w:rPr>
              </w:pPr>
              <w:r w:rsidRPr="00A8633B">
                <w:rPr>
                  <w:rFonts w:ascii="宋体" w:hAnsi="宋体" w:cs="Arial" w:hint="eastAsia"/>
                </w:rPr>
                <w:t>第三层次公允价值计量的</w:t>
              </w:r>
              <w:r>
                <w:rPr>
                  <w:rFonts w:ascii="宋体" w:hAnsi="宋体" w:cs="Arial" w:hint="eastAsia"/>
                </w:rPr>
                <w:t>其他非流动金融资产和</w:t>
              </w:r>
              <w:r w:rsidRPr="00A8633B">
                <w:rPr>
                  <w:rFonts w:ascii="宋体" w:hAnsi="宋体" w:cs="Arial" w:hint="eastAsia"/>
                </w:rPr>
                <w:t>其他权益工具投资系公司持有的非上市公司股权等。被投资企业的经营环境和经营情况、财务状况未发生重大变化，公司按投资成本作为公允价值的合理估计进行计量。</w:t>
              </w:r>
            </w:p>
            <w:p w:rsidR="00B33BEC" w:rsidRDefault="005A3E78" w:rsidP="005A3E78">
              <w:pPr>
                <w:spacing w:line="360" w:lineRule="auto"/>
                <w:ind w:firstLineChars="200" w:firstLine="420"/>
                <w:rPr>
                  <w:szCs w:val="21"/>
                </w:rPr>
              </w:pPr>
              <w:r w:rsidRPr="00A8633B">
                <w:rPr>
                  <w:rFonts w:ascii="宋体" w:hAnsi="宋体" w:cs="Arial" w:hint="eastAsia"/>
                </w:rPr>
                <w:t>第三层次公允价值计量的投资性房地产系公司子公司镇江恒顺商城有限公司持有的收入来源是租金收益的投资性房地产，截至2019年12月31日，欧尚超市房产、恒美嘉园一期会</w:t>
              </w:r>
              <w:r w:rsidRPr="003E4E32">
                <w:rPr>
                  <w:rFonts w:ascii="宋体" w:hAnsi="宋体" w:cs="Arial" w:hint="eastAsia"/>
                </w:rPr>
                <w:t>所和恒美嘉园31幢4层501室已基本全部出租，且主要为长期租赁合同。为合理反映租约对投资性房地产价值的影响，公司选择采用收益法及市场法计量投资性房地产的公允价值。具体方法如下：收益法预计投资性房地产基准日后未来年度的净收益，选用适当的折现率将其折现到评估基准日时点后累加，以此估算投资性房地产的市场合理价值；市场法选取一定数量的可比实例，将他们与评</w:t>
              </w:r>
              <w:r w:rsidRPr="003E4E32">
                <w:rPr>
                  <w:rFonts w:ascii="宋体" w:hAnsi="宋体" w:cs="Arial" w:hint="eastAsia"/>
                </w:rPr>
                <w:lastRenderedPageBreak/>
                <w:t>估对象进行比较，根据其间的差额对比实例成交价格进行处理后得到投资性房地产的市场合理价值。</w:t>
              </w:r>
            </w:p>
          </w:sdtContent>
        </w:sdt>
        <w:p w:rsidR="00B33BEC" w:rsidRDefault="00FE1625">
          <w:pPr>
            <w:tabs>
              <w:tab w:val="left" w:pos="1134"/>
            </w:tabs>
            <w:rPr>
              <w:rFonts w:cs="Cambria"/>
              <w:b/>
              <w:szCs w:val="21"/>
            </w:rPr>
          </w:pPr>
        </w:p>
      </w:sdtContent>
    </w:sdt>
    <w:p w:rsidR="00B33BEC" w:rsidRDefault="00EC273B" w:rsidP="00816693">
      <w:pPr>
        <w:pStyle w:val="2"/>
        <w:numPr>
          <w:ilvl w:val="0"/>
          <w:numId w:val="39"/>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ascii="Times New Roman" w:hAnsi="Times New Roman" w:cs="Cambria"/>
          <w:kern w:val="2"/>
          <w:szCs w:val="21"/>
        </w:rPr>
      </w:sdtEndPr>
      <w:sdtContent>
        <w:p w:rsidR="00B33BEC" w:rsidRDefault="00EC273B" w:rsidP="00816693">
          <w:pPr>
            <w:pStyle w:val="3"/>
            <w:numPr>
              <w:ilvl w:val="0"/>
              <w:numId w:val="57"/>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B33BEC" w:rsidRDefault="00FE1625">
              <w:r w:rsidRPr="00E6394E">
                <w:rPr>
                  <w:rFonts w:ascii="宋体" w:hAnsi="宋体"/>
                  <w:sz w:val="18"/>
                </w:rPr>
                <w:fldChar w:fldCharType="begin"/>
              </w:r>
              <w:r w:rsidR="00B0759C">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B0759C">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4"/>
            <w:gridCol w:w="973"/>
            <w:gridCol w:w="1103"/>
            <w:gridCol w:w="1161"/>
            <w:gridCol w:w="1662"/>
            <w:gridCol w:w="1796"/>
          </w:tblGrid>
          <w:tr w:rsidR="00B0759C" w:rsidTr="00B0759C">
            <w:trPr>
              <w:trHeight w:val="842"/>
            </w:trPr>
            <w:sdt>
              <w:sdtPr>
                <w:tag w:val="_PLD_78501cc34b694302b18c1ea75399510e"/>
                <w:id w:val="811671"/>
                <w:lock w:val="sdtLocked"/>
              </w:sdtPr>
              <w:sdtContent>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Default="00B0759C" w:rsidP="0068483D">
                    <w:pPr>
                      <w:jc w:val="center"/>
                      <w:rPr>
                        <w:rFonts w:cs="Cambria"/>
                        <w:szCs w:val="21"/>
                      </w:rPr>
                    </w:pPr>
                    <w:r>
                      <w:rPr>
                        <w:rFonts w:cs="Cambria" w:hint="eastAsia"/>
                        <w:szCs w:val="21"/>
                      </w:rPr>
                      <w:t>母公司名称</w:t>
                    </w:r>
                  </w:p>
                </w:tc>
              </w:sdtContent>
            </w:sdt>
            <w:sdt>
              <w:sdtPr>
                <w:tag w:val="_PLD_9cf29fdb6dc54a2ca1191c007bb19ceb"/>
                <w:id w:val="811672"/>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Default="00B0759C" w:rsidP="0068483D">
                    <w:pPr>
                      <w:jc w:val="center"/>
                      <w:rPr>
                        <w:rFonts w:cs="Cambria"/>
                        <w:szCs w:val="21"/>
                      </w:rPr>
                    </w:pPr>
                    <w:r>
                      <w:rPr>
                        <w:rFonts w:cs="Cambria" w:hint="eastAsia"/>
                        <w:szCs w:val="21"/>
                      </w:rPr>
                      <w:t>注册地</w:t>
                    </w:r>
                  </w:p>
                </w:tc>
              </w:sdtContent>
            </w:sdt>
            <w:sdt>
              <w:sdtPr>
                <w:tag w:val="_PLD_738e924675434f8ea1a19e9f01f12c6a"/>
                <w:id w:val="811673"/>
                <w:lock w:val="sdtLocked"/>
              </w:sdtPr>
              <w:sdtContent>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Default="00B0759C" w:rsidP="0068483D">
                    <w:pPr>
                      <w:jc w:val="center"/>
                      <w:rPr>
                        <w:rFonts w:cs="Cambria"/>
                        <w:szCs w:val="21"/>
                      </w:rPr>
                    </w:pPr>
                    <w:r>
                      <w:rPr>
                        <w:rFonts w:cs="Cambria" w:hint="eastAsia"/>
                        <w:szCs w:val="21"/>
                      </w:rPr>
                      <w:t>业务性质</w:t>
                    </w:r>
                  </w:p>
                </w:tc>
              </w:sdtContent>
            </w:sdt>
            <w:sdt>
              <w:sdtPr>
                <w:tag w:val="_PLD_8f8ae05947724183906b020ada85e914"/>
                <w:id w:val="811674"/>
                <w:lock w:val="sdtLocked"/>
              </w:sdtPr>
              <w:sdtContent>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Default="00B0759C" w:rsidP="0068483D">
                    <w:pPr>
                      <w:jc w:val="center"/>
                      <w:rPr>
                        <w:rFonts w:cs="Cambria"/>
                        <w:szCs w:val="21"/>
                      </w:rPr>
                    </w:pPr>
                    <w:r>
                      <w:rPr>
                        <w:rFonts w:cs="Cambria" w:hint="eastAsia"/>
                        <w:szCs w:val="21"/>
                      </w:rPr>
                      <w:t>注册资本</w:t>
                    </w:r>
                  </w:p>
                </w:tc>
              </w:sdtContent>
            </w:sdt>
            <w:sdt>
              <w:sdtPr>
                <w:rPr>
                  <w:rFonts w:ascii="宋体" w:hAnsi="宋体"/>
                </w:rPr>
                <w:tag w:val="_PLD_41f7f469dbcc4ee39514954cb008b0a4"/>
                <w:id w:val="811675"/>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A652FE" w:rsidRDefault="00B0759C" w:rsidP="0068483D">
                    <w:pPr>
                      <w:jc w:val="center"/>
                      <w:rPr>
                        <w:rFonts w:ascii="宋体" w:hAnsi="宋体" w:cs="Cambria"/>
                        <w:szCs w:val="21"/>
                      </w:rPr>
                    </w:pPr>
                    <w:r w:rsidRPr="00A652FE">
                      <w:rPr>
                        <w:rFonts w:ascii="宋体" w:hAnsi="宋体" w:cs="Cambria" w:hint="eastAsia"/>
                        <w:szCs w:val="21"/>
                      </w:rPr>
                      <w:t>母公司对本企业的持股比例</w:t>
                    </w:r>
                    <w:r w:rsidRPr="00A652FE">
                      <w:rPr>
                        <w:rFonts w:ascii="宋体" w:hAnsi="宋体" w:cs="Cambria"/>
                        <w:szCs w:val="21"/>
                      </w:rPr>
                      <w:t>(%)</w:t>
                    </w:r>
                  </w:p>
                </w:tc>
              </w:sdtContent>
            </w:sdt>
            <w:sdt>
              <w:sdtPr>
                <w:rPr>
                  <w:rFonts w:ascii="宋体" w:hAnsi="宋体"/>
                </w:rPr>
                <w:tag w:val="_PLD_dab7bc4321ca44eb9d8565239cbf42f7"/>
                <w:id w:val="811676"/>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A652FE" w:rsidRDefault="00B0759C" w:rsidP="0068483D">
                    <w:pPr>
                      <w:jc w:val="center"/>
                      <w:rPr>
                        <w:rFonts w:ascii="宋体" w:hAnsi="宋体" w:cs="Cambria"/>
                        <w:szCs w:val="21"/>
                      </w:rPr>
                    </w:pPr>
                    <w:r w:rsidRPr="00A652FE">
                      <w:rPr>
                        <w:rFonts w:ascii="宋体" w:hAnsi="宋体" w:cs="Cambria" w:hint="eastAsia"/>
                        <w:szCs w:val="21"/>
                      </w:rPr>
                      <w:t>母公司对本企业的表决权比例</w:t>
                    </w:r>
                    <w:r w:rsidRPr="00A652FE">
                      <w:rPr>
                        <w:rFonts w:ascii="宋体" w:hAnsi="宋体" w:cs="Cambria"/>
                        <w:szCs w:val="21"/>
                      </w:rPr>
                      <w:t>(%)</w:t>
                    </w:r>
                  </w:p>
                </w:tc>
              </w:sdtContent>
            </w:sdt>
          </w:tr>
          <w:sdt>
            <w:sdtPr>
              <w:rPr>
                <w:rFonts w:ascii="宋体" w:hAnsi="宋体" w:cs="Cambria"/>
                <w:szCs w:val="21"/>
              </w:rPr>
              <w:alias w:val="本企业的母公司情况明细"/>
              <w:tag w:val="_GBC_e3a0ec4880544cc4ad472a056e28a2a2"/>
              <w:id w:val="811677"/>
              <w:lock w:val="sdtLocked"/>
            </w:sdtPr>
            <w:sdtContent>
              <w:tr w:rsidR="00B0759C" w:rsidTr="00FE786F">
                <w:trPr>
                  <w:trHeight w:val="387"/>
                </w:trPr>
                <w:tc>
                  <w:tcPr>
                    <w:tcW w:w="1313"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B0759C" w:rsidRDefault="00B0759C" w:rsidP="0068483D">
                    <w:pPr>
                      <w:rPr>
                        <w:rFonts w:ascii="宋体" w:hAnsi="宋体" w:cs="Cambria"/>
                        <w:szCs w:val="21"/>
                      </w:rPr>
                    </w:pPr>
                    <w:r w:rsidRPr="00B0759C">
                      <w:rPr>
                        <w:rFonts w:ascii="宋体" w:hAnsi="宋体" w:hint="eastAsia"/>
                        <w:szCs w:val="21"/>
                      </w:rPr>
                      <w:t>江苏恒顺集团有限公司</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B0759C" w:rsidRDefault="00B0759C" w:rsidP="00FE786F">
                    <w:pPr>
                      <w:jc w:val="center"/>
                      <w:rPr>
                        <w:rFonts w:ascii="宋体" w:hAnsi="宋体" w:cs="Cambria"/>
                        <w:szCs w:val="21"/>
                      </w:rPr>
                    </w:pPr>
                    <w:r w:rsidRPr="00B0759C">
                      <w:rPr>
                        <w:rFonts w:ascii="宋体" w:hAnsi="宋体"/>
                      </w:rPr>
                      <w:t>江苏</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B0759C" w:rsidRDefault="00B0759C" w:rsidP="00FE786F">
                    <w:pPr>
                      <w:jc w:val="center"/>
                      <w:rPr>
                        <w:rFonts w:ascii="宋体" w:hAnsi="宋体" w:cs="Cambria"/>
                        <w:szCs w:val="21"/>
                      </w:rPr>
                    </w:pPr>
                    <w:r w:rsidRPr="00B0759C">
                      <w:rPr>
                        <w:rFonts w:ascii="宋体" w:hAnsi="宋体"/>
                      </w:rPr>
                      <w:t>制造业</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B0759C" w:rsidRDefault="00B0759C" w:rsidP="00FE786F">
                    <w:pPr>
                      <w:jc w:val="right"/>
                      <w:rPr>
                        <w:rFonts w:ascii="宋体" w:hAnsi="宋体" w:cs="Cambria"/>
                        <w:szCs w:val="21"/>
                      </w:rPr>
                    </w:pPr>
                    <w:r w:rsidRPr="00B0759C">
                      <w:rPr>
                        <w:rFonts w:ascii="宋体" w:hAnsi="宋体"/>
                      </w:rPr>
                      <w:t>56,000.00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B0759C" w:rsidRDefault="00B0759C" w:rsidP="00FE786F">
                    <w:pPr>
                      <w:jc w:val="right"/>
                      <w:rPr>
                        <w:rFonts w:ascii="宋体" w:hAnsi="宋体" w:cs="Cambria"/>
                        <w:szCs w:val="21"/>
                      </w:rPr>
                    </w:pPr>
                    <w:r w:rsidRPr="00B0759C">
                      <w:rPr>
                        <w:rFonts w:ascii="宋体" w:hAnsi="宋体"/>
                      </w:rPr>
                      <w:t>44.63</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B0759C" w:rsidRPr="00B0759C" w:rsidRDefault="00B0759C" w:rsidP="00FE786F">
                    <w:pPr>
                      <w:jc w:val="right"/>
                      <w:rPr>
                        <w:rFonts w:ascii="宋体" w:hAnsi="宋体" w:cs="Cambria"/>
                        <w:szCs w:val="21"/>
                      </w:rPr>
                    </w:pPr>
                    <w:r w:rsidRPr="00B0759C">
                      <w:rPr>
                        <w:rFonts w:ascii="宋体" w:hAnsi="宋体"/>
                      </w:rPr>
                      <w:t>44.63</w:t>
                    </w:r>
                  </w:p>
                </w:tc>
              </w:tr>
            </w:sdtContent>
          </w:sdt>
        </w:tbl>
        <w:p w:rsidR="00B0759C" w:rsidRDefault="00B0759C"/>
        <w:p w:rsidR="00B33BEC" w:rsidRDefault="00EC273B">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548966000"/>
            <w:lock w:val="sdtLocked"/>
            <w:placeholder>
              <w:docPart w:val="GBC22222222222222222222222222222"/>
            </w:placeholder>
          </w:sdtPr>
          <w:sdtContent>
            <w:p w:rsidR="00B33BEC" w:rsidRDefault="00D913FD" w:rsidP="00FE786F">
              <w:pPr>
                <w:tabs>
                  <w:tab w:val="left" w:pos="1134"/>
                </w:tabs>
                <w:spacing w:line="360" w:lineRule="auto"/>
                <w:ind w:firstLineChars="200" w:firstLine="420"/>
                <w:rPr>
                  <w:rFonts w:cs="Cambria"/>
                  <w:szCs w:val="21"/>
                </w:rPr>
              </w:pPr>
              <w:r w:rsidRPr="00A8633B">
                <w:rPr>
                  <w:rFonts w:ascii="宋体" w:hAnsi="宋体" w:hint="eastAsia"/>
                  <w:spacing w:val="5"/>
                </w:rPr>
                <w:t>公司母公司江苏恒顺集团有限公司的控股股东为镇江国有投资控股集团有限公司</w:t>
              </w:r>
              <w:r>
                <w:rPr>
                  <w:rFonts w:ascii="宋体" w:hAnsi="宋体" w:hint="eastAsia"/>
                  <w:spacing w:val="5"/>
                </w:rPr>
                <w:t>。</w:t>
              </w:r>
            </w:p>
          </w:sdtContent>
        </w:sdt>
        <w:p w:rsidR="00B33BEC" w:rsidRDefault="00EC273B" w:rsidP="00FE786F">
          <w:pPr>
            <w:spacing w:line="360" w:lineRule="auto"/>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D913FD" w:rsidRPr="007F7B78">
                <w:rPr>
                  <w:rFonts w:ascii="宋体" w:hAnsi="宋体" w:hint="eastAsia"/>
                  <w:spacing w:val="5"/>
                </w:rPr>
                <w:t>镇江市人民政府国有资产监督管理委员会</w:t>
              </w:r>
              <w:r w:rsidR="00D913FD">
                <w:rPr>
                  <w:rFonts w:ascii="宋体" w:hAnsi="宋体" w:hint="eastAsia"/>
                  <w:spacing w:val="5"/>
                </w:rPr>
                <w:t>。</w:t>
              </w:r>
            </w:sdtContent>
          </w:sdt>
        </w:p>
        <w:p w:rsidR="00B33BEC" w:rsidRDefault="00FE1625">
          <w:pPr>
            <w:rPr>
              <w:szCs w:val="21"/>
            </w:rPr>
          </w:pP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ascii="Times New Roman" w:hAnsi="Times New Roman" w:cs="Cambria"/>
          <w:kern w:val="2"/>
        </w:rPr>
      </w:sdtEndPr>
      <w:sdtContent>
        <w:p w:rsidR="00B33BEC" w:rsidRDefault="00EC273B" w:rsidP="00816693">
          <w:pPr>
            <w:pStyle w:val="3"/>
            <w:numPr>
              <w:ilvl w:val="0"/>
              <w:numId w:val="57"/>
            </w:numPr>
            <w:rPr>
              <w:rFonts w:ascii="宋体" w:hAnsi="宋体" w:cs="Arial"/>
              <w:szCs w:val="21"/>
            </w:rPr>
          </w:pPr>
          <w:r>
            <w:rPr>
              <w:rFonts w:ascii="宋体" w:hAnsi="宋体" w:cs="Arial" w:hint="eastAsia"/>
              <w:szCs w:val="21"/>
            </w:rPr>
            <w:t>本企业的子公司情况</w:t>
          </w:r>
        </w:p>
        <w:p w:rsidR="00B33BEC" w:rsidRDefault="00EC273B">
          <w:pPr>
            <w:rPr>
              <w:szCs w:val="21"/>
            </w:rPr>
          </w:pPr>
          <w:r>
            <w:rPr>
              <w:rFonts w:hint="eastAsia"/>
              <w:szCs w:val="21"/>
            </w:rPr>
            <w:t>本企业子公司的情况详见附注</w:t>
          </w:r>
          <w:r w:rsidR="00240106">
            <w:rPr>
              <w:rFonts w:hint="eastAsia"/>
              <w:szCs w:val="21"/>
            </w:rPr>
            <w:t>九</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B33BEC" w:rsidRDefault="00FE1625" w:rsidP="00D913FD">
              <w:pPr>
                <w:rPr>
                  <w:szCs w:val="21"/>
                </w:rPr>
              </w:pPr>
              <w:r w:rsidRPr="00E6394E">
                <w:rPr>
                  <w:rFonts w:ascii="宋体" w:hAnsi="宋体"/>
                  <w:sz w:val="18"/>
                  <w:szCs w:val="21"/>
                </w:rPr>
                <w:fldChar w:fldCharType="begin"/>
              </w:r>
              <w:r w:rsidR="00D913FD">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913FD">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ascii="Times New Roman" w:hAnsi="Times New Roman" w:cs="Cambria"/>
          <w:kern w:val="2"/>
          <w:szCs w:val="21"/>
        </w:rPr>
      </w:sdtEndPr>
      <w:sdtContent>
        <w:p w:rsidR="00B33BEC" w:rsidRDefault="00EC273B" w:rsidP="00816693">
          <w:pPr>
            <w:pStyle w:val="3"/>
            <w:numPr>
              <w:ilvl w:val="0"/>
              <w:numId w:val="57"/>
            </w:numPr>
          </w:pPr>
          <w:r>
            <w:rPr>
              <w:rFonts w:hint="eastAsia"/>
            </w:rPr>
            <w:t>本企业合营和联营企业情况</w:t>
          </w:r>
        </w:p>
        <w:p w:rsidR="00B33BEC" w:rsidRDefault="00EC273B" w:rsidP="0015044C">
          <w:pPr>
            <w:ind w:firstLineChars="200" w:firstLine="420"/>
          </w:pPr>
          <w:r>
            <w:rPr>
              <w:rFonts w:hint="eastAsia"/>
            </w:rPr>
            <w:t>本企业重要的合营或联营企业详见附注</w:t>
          </w:r>
          <w:r w:rsidR="00607DDF">
            <w:rPr>
              <w:rFonts w:hint="eastAsia"/>
            </w:rPr>
            <w:t>九</w:t>
          </w:r>
        </w:p>
        <w:p w:rsidR="0015044C" w:rsidRDefault="00FE1625">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r w:rsidRPr="00E6394E">
                <w:rPr>
                  <w:rFonts w:ascii="宋体" w:hAnsi="宋体"/>
                  <w:sz w:val="18"/>
                </w:rPr>
                <w:fldChar w:fldCharType="begin"/>
              </w:r>
              <w:r w:rsidR="00D913F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913FD">
                <w:rPr>
                  <w:rFonts w:ascii="宋体" w:hAnsi="宋体"/>
                  <w:sz w:val="18"/>
                </w:rPr>
                <w:instrText xml:space="preserve"> MACROBUTTON  SnrToggleCheckbox √不适用 </w:instrText>
              </w:r>
              <w:r w:rsidRPr="00E6394E">
                <w:rPr>
                  <w:rFonts w:ascii="宋体" w:hAnsi="宋体"/>
                  <w:sz w:val="18"/>
                </w:rPr>
                <w:fldChar w:fldCharType="end"/>
              </w:r>
            </w:sdtContent>
          </w:sdt>
        </w:p>
        <w:p w:rsidR="00B33BEC" w:rsidRDefault="00EC273B" w:rsidP="0015044C">
          <w:pPr>
            <w:ind w:firstLineChars="200" w:firstLine="420"/>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B33BEC" w:rsidRDefault="00FE1625" w:rsidP="00D913FD">
              <w:pPr>
                <w:rPr>
                  <w:rFonts w:cs="Cambria"/>
                  <w:szCs w:val="21"/>
                </w:rPr>
              </w:pPr>
              <w:r w:rsidRPr="00E6394E">
                <w:rPr>
                  <w:rFonts w:ascii="宋体" w:hAnsi="宋体"/>
                  <w:sz w:val="18"/>
                </w:rPr>
                <w:fldChar w:fldCharType="begin"/>
              </w:r>
              <w:r w:rsidR="00D913F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913F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B33BEC" w:rsidRDefault="00FE1625" w:rsidP="00D913FD">
              <w:pPr>
                <w:tabs>
                  <w:tab w:val="left" w:pos="1134"/>
                </w:tabs>
                <w:rPr>
                  <w:rFonts w:cs="Cambria"/>
                  <w:szCs w:val="21"/>
                </w:rPr>
              </w:pPr>
              <w:r w:rsidRPr="00E6394E">
                <w:rPr>
                  <w:rFonts w:ascii="宋体" w:hAnsi="宋体" w:cs="Cambria"/>
                  <w:sz w:val="18"/>
                  <w:szCs w:val="21"/>
                </w:rPr>
                <w:fldChar w:fldCharType="begin"/>
              </w:r>
              <w:r w:rsidR="00D913FD">
                <w:rPr>
                  <w:rFonts w:ascii="宋体" w:hAnsi="宋体" w:cs="Cambria"/>
                  <w:sz w:val="18"/>
                  <w:szCs w:val="21"/>
                </w:rPr>
                <w:instrText xml:space="preserve">MACROBUTTON  SnrToggleCheckbox □适用 </w:instrText>
              </w:r>
              <w:r w:rsidRPr="00E6394E">
                <w:rPr>
                  <w:rFonts w:ascii="宋体" w:hAnsi="宋体" w:cs="Cambria"/>
                  <w:sz w:val="18"/>
                  <w:szCs w:val="21"/>
                </w:rPr>
                <w:fldChar w:fldCharType="end"/>
              </w:r>
              <w:r w:rsidRPr="00E6394E">
                <w:rPr>
                  <w:rFonts w:ascii="宋体" w:hAnsi="宋体" w:cs="Cambria"/>
                  <w:sz w:val="18"/>
                  <w:szCs w:val="21"/>
                </w:rPr>
                <w:fldChar w:fldCharType="begin"/>
              </w:r>
              <w:r w:rsidR="00D913FD">
                <w:rPr>
                  <w:rFonts w:ascii="宋体" w:hAnsi="宋体" w:cs="Cambria"/>
                  <w:sz w:val="18"/>
                  <w:szCs w:val="21"/>
                </w:rPr>
                <w:instrText xml:space="preserve"> MACROBUTTON  SnrToggleCheckbox √不适用 </w:instrText>
              </w:r>
              <w:r w:rsidRPr="00E6394E">
                <w:rPr>
                  <w:rFonts w:ascii="宋体" w:hAnsi="宋体" w:cs="Cambria"/>
                  <w:sz w:val="18"/>
                  <w:szCs w:val="21"/>
                </w:rPr>
                <w:fldChar w:fldCharType="end"/>
              </w:r>
            </w:p>
          </w:sdtContent>
        </w:sdt>
        <w:p w:rsidR="00B33BEC" w:rsidRDefault="00FE1625">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ascii="Times New Roman" w:hAnsi="Times New Roman" w:cs="Cambria"/>
          <w:kern w:val="2"/>
          <w:szCs w:val="21"/>
        </w:rPr>
      </w:sdtEndPr>
      <w:sdtContent>
        <w:p w:rsidR="00B33BEC" w:rsidRDefault="00EC273B" w:rsidP="00816693">
          <w:pPr>
            <w:pStyle w:val="3"/>
            <w:numPr>
              <w:ilvl w:val="0"/>
              <w:numId w:val="57"/>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B33BEC" w:rsidRDefault="00FE1625">
              <w:r w:rsidRPr="00E6394E">
                <w:rPr>
                  <w:rFonts w:ascii="宋体" w:hAnsi="宋体"/>
                  <w:sz w:val="18"/>
                </w:rPr>
                <w:fldChar w:fldCharType="begin"/>
              </w:r>
              <w:r w:rsidR="00D913FD">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913FD">
                <w:rPr>
                  <w:rFonts w:ascii="宋体" w:hAnsi="宋体"/>
                  <w:sz w:val="18"/>
                </w:rPr>
                <w:instrText xml:space="preserve"> MACROBUTTON  SnrToggleCheckbox □不适用 </w:instrText>
              </w:r>
              <w:r w:rsidRPr="00E6394E">
                <w:rPr>
                  <w:rFonts w:ascii="宋体" w:hAnsi="宋体"/>
                  <w:sz w:val="18"/>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E955FA" w:rsidTr="001718AA">
            <w:trPr>
              <w:trHeight w:val="267"/>
            </w:trPr>
            <w:sdt>
              <w:sdtPr>
                <w:tag w:val="_PLD_36db3e8c12e04d279b0c2956ad69d8a6"/>
                <w:id w:val="5247397"/>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rsidR="00E955FA" w:rsidRDefault="00E955FA" w:rsidP="001718AA">
                    <w:pPr>
                      <w:jc w:val="center"/>
                      <w:rPr>
                        <w:rFonts w:cs="Cambria"/>
                        <w:szCs w:val="21"/>
                      </w:rPr>
                    </w:pPr>
                    <w:r>
                      <w:rPr>
                        <w:rFonts w:cs="Cambria" w:hint="eastAsia"/>
                        <w:szCs w:val="21"/>
                      </w:rPr>
                      <w:t>其他关联方名称</w:t>
                    </w:r>
                  </w:p>
                </w:tc>
              </w:sdtContent>
            </w:sdt>
            <w:sdt>
              <w:sdtPr>
                <w:tag w:val="_PLD_b851a2cc9280416290b9ebf815c49236"/>
                <w:id w:val="5247398"/>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rsidR="00E955FA" w:rsidRDefault="00E955FA" w:rsidP="001718AA">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5247400"/>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镇江恒润调味品有限责任公司</w:t>
                    </w:r>
                  </w:p>
                </w:tc>
                <w:sdt>
                  <w:sdtPr>
                    <w:rPr>
                      <w:rFonts w:cs="Cambria"/>
                      <w:szCs w:val="21"/>
                    </w:rPr>
                    <w:alias w:val="本企业的其他关联方情况明细－其他关联方与本公司关系"/>
                    <w:tag w:val="_GBC_58cfdd73098648d8af76645c4007a3fa"/>
                    <w:id w:val="52473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E955FA" w:rsidP="001718AA">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247402"/>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江苏恒顺集团镇江国际贸易有限公司</w:t>
                    </w:r>
                  </w:p>
                </w:tc>
                <w:sdt>
                  <w:sdtPr>
                    <w:rPr>
                      <w:rFonts w:cs="Cambria"/>
                      <w:szCs w:val="21"/>
                    </w:rPr>
                    <w:alias w:val="本企业的其他关联方情况明细－其他关联方与本公司关系"/>
                    <w:tag w:val="_GBC_58cfdd73098648d8af76645c4007a3fa"/>
                    <w:id w:val="52474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E955FA" w:rsidP="001718AA">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247404"/>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镇江恒顺玻璃制品有限公司</w:t>
                    </w:r>
                  </w:p>
                </w:tc>
                <w:sdt>
                  <w:sdtPr>
                    <w:rPr>
                      <w:rFonts w:cs="Cambria"/>
                      <w:szCs w:val="21"/>
                    </w:rPr>
                    <w:alias w:val="本企业的其他关联方情况明细－其他关联方与本公司关系"/>
                    <w:tag w:val="_GBC_58cfdd73098648d8af76645c4007a3fa"/>
                    <w:id w:val="52474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E955FA" w:rsidP="001718AA">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247406"/>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江苏恒新药业有限公司</w:t>
                    </w:r>
                  </w:p>
                </w:tc>
                <w:sdt>
                  <w:sdtPr>
                    <w:rPr>
                      <w:rFonts w:cs="Cambria"/>
                      <w:szCs w:val="21"/>
                    </w:rPr>
                    <w:alias w:val="本企业的其他关联方情况明细－其他关联方与本公司关系"/>
                    <w:tag w:val="_GBC_58cfdd73098648d8af76645c4007a3fa"/>
                    <w:id w:val="52474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E955FA" w:rsidP="001718AA">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247408"/>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江苏恒宏包装有限公司</w:t>
                    </w:r>
                  </w:p>
                </w:tc>
                <w:sdt>
                  <w:sdtPr>
                    <w:rPr>
                      <w:rFonts w:cs="Cambria"/>
                      <w:szCs w:val="21"/>
                    </w:rPr>
                    <w:alias w:val="本企业的其他关联方情况明细－其他关联方与本公司关系"/>
                    <w:tag w:val="_GBC_58cfdd73098648d8af76645c4007a3fa"/>
                    <w:id w:val="52474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E955FA" w:rsidP="001718AA">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247410"/>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江苏恒顺集团镇江恒海酒业有限公司</w:t>
                    </w:r>
                  </w:p>
                </w:tc>
                <w:sdt>
                  <w:sdtPr>
                    <w:rPr>
                      <w:rFonts w:cs="Cambria"/>
                      <w:szCs w:val="21"/>
                    </w:rPr>
                    <w:alias w:val="本企业的其他关联方情况明细－其他关联方与本公司关系"/>
                    <w:tag w:val="_GBC_58cfdd73098648d8af76645c4007a3fa"/>
                    <w:id w:val="52474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E955FA" w:rsidP="001718AA">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247412"/>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镇江恒顺房地产开发有限公司</w:t>
                    </w:r>
                  </w:p>
                </w:tc>
                <w:sdt>
                  <w:sdtPr>
                    <w:rPr>
                      <w:rFonts w:cs="Cambria"/>
                      <w:szCs w:val="21"/>
                    </w:rPr>
                    <w:alias w:val="本企业的其他关联方情况明细－其他关联方与本公司关系"/>
                    <w:tag w:val="_GBC_58cfdd73098648d8af76645c4007a3fa"/>
                    <w:id w:val="52474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A312AD" w:rsidP="001718AA">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247414"/>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南京维林克菲生物科技有限公司</w:t>
                    </w:r>
                  </w:p>
                </w:tc>
                <w:sdt>
                  <w:sdtPr>
                    <w:rPr>
                      <w:rFonts w:cs="Cambria"/>
                      <w:szCs w:val="21"/>
                    </w:rPr>
                    <w:alias w:val="本企业的其他关联方情况明细－其他关联方与本公司关系"/>
                    <w:tag w:val="_GBC_58cfdd73098648d8af76645c4007a3fa"/>
                    <w:id w:val="52474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A312AD" w:rsidP="001718AA">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5247416"/>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江苏恒顺置业发展有限公司</w:t>
                    </w:r>
                  </w:p>
                </w:tc>
                <w:sdt>
                  <w:sdtPr>
                    <w:rPr>
                      <w:rFonts w:cs="Cambria"/>
                      <w:szCs w:val="21"/>
                    </w:rPr>
                    <w:alias w:val="本企业的其他关联方情况明细－其他关联方与本公司关系"/>
                    <w:tag w:val="_GBC_58cfdd73098648d8af76645c4007a3fa"/>
                    <w:id w:val="52474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E955FA" w:rsidP="001718AA">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5247418"/>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镇江久亚国际贸易有限公司</w:t>
                    </w:r>
                  </w:p>
                </w:tc>
                <w:sdt>
                  <w:sdtPr>
                    <w:rPr>
                      <w:rFonts w:cs="Cambria"/>
                      <w:szCs w:val="21"/>
                    </w:rPr>
                    <w:alias w:val="本企业的其他关联方情况明细－其他关联方与本公司关系"/>
                    <w:tag w:val="_GBC_58cfdd73098648d8af76645c4007a3fa"/>
                    <w:id w:val="52474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A312AD" w:rsidP="001718AA">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5247420"/>
              <w:lock w:val="sdtLocked"/>
            </w:sdtPr>
            <w:sdtContent>
              <w:tr w:rsidR="00E955FA" w:rsidTr="001718AA">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E955FA" w:rsidRDefault="00E955FA" w:rsidP="001718AA">
                    <w:pPr>
                      <w:rPr>
                        <w:rFonts w:cs="Cambria"/>
                        <w:szCs w:val="21"/>
                      </w:rPr>
                    </w:pPr>
                    <w:r>
                      <w:t>镇江恒华彩印包装有限责任公司</w:t>
                    </w:r>
                  </w:p>
                </w:tc>
                <w:sdt>
                  <w:sdtPr>
                    <w:rPr>
                      <w:rFonts w:cs="Cambria"/>
                      <w:szCs w:val="21"/>
                    </w:rPr>
                    <w:alias w:val="本企业的其他关联方情况明细－其他关联方与本公司关系"/>
                    <w:tag w:val="_GBC_58cfdd73098648d8af76645c4007a3fa"/>
                    <w:id w:val="52474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E955FA" w:rsidRDefault="00A312AD" w:rsidP="001718AA">
                        <w:pPr>
                          <w:rPr>
                            <w:rFonts w:cs="Cambria"/>
                            <w:szCs w:val="21"/>
                          </w:rPr>
                        </w:pPr>
                        <w:r>
                          <w:rPr>
                            <w:rFonts w:cs="Cambria"/>
                            <w:szCs w:val="21"/>
                          </w:rPr>
                          <w:t>其他</w:t>
                        </w:r>
                      </w:p>
                    </w:tc>
                  </w:sdtContent>
                </w:sdt>
              </w:tr>
            </w:sdtContent>
          </w:sdt>
        </w:tbl>
        <w:p w:rsidR="00E555C0" w:rsidRDefault="00E555C0">
          <w:pPr>
            <w:tabs>
              <w:tab w:val="left" w:pos="1134"/>
            </w:tabs>
            <w:rPr>
              <w:rFonts w:cs="Cambria"/>
              <w:b/>
              <w:szCs w:val="21"/>
            </w:rPr>
          </w:pPr>
        </w:p>
        <w:p w:rsidR="00E555C0" w:rsidRDefault="00E555C0">
          <w:pPr>
            <w:tabs>
              <w:tab w:val="left" w:pos="1134"/>
            </w:tabs>
            <w:rPr>
              <w:rFonts w:cs="Cambria"/>
              <w:b/>
              <w:szCs w:val="21"/>
            </w:rPr>
          </w:pPr>
        </w:p>
        <w:p w:rsidR="00E555C0" w:rsidRDefault="00E555C0">
          <w:pPr>
            <w:tabs>
              <w:tab w:val="left" w:pos="1134"/>
            </w:tabs>
            <w:rPr>
              <w:rFonts w:cs="Cambria"/>
              <w:b/>
              <w:szCs w:val="21"/>
            </w:rPr>
          </w:pPr>
        </w:p>
        <w:p w:rsidR="00E555C0" w:rsidRDefault="00E555C0">
          <w:pPr>
            <w:tabs>
              <w:tab w:val="left" w:pos="1134"/>
            </w:tabs>
            <w:rPr>
              <w:rFonts w:cs="Cambria"/>
              <w:b/>
              <w:szCs w:val="21"/>
            </w:rPr>
          </w:pPr>
        </w:p>
        <w:p w:rsidR="00E955FA" w:rsidRDefault="005159BA">
          <w:pPr>
            <w:tabs>
              <w:tab w:val="left" w:pos="1134"/>
            </w:tabs>
            <w:rPr>
              <w:rFonts w:cs="Cambria"/>
              <w:b/>
              <w:szCs w:val="21"/>
            </w:rPr>
          </w:pPr>
          <w:r>
            <w:rPr>
              <w:rFonts w:cs="Cambria" w:hint="eastAsia"/>
              <w:b/>
              <w:szCs w:val="21"/>
            </w:rPr>
            <w:lastRenderedPageBreak/>
            <w:t>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3227"/>
            <w:gridCol w:w="5822"/>
          </w:tblGrid>
          <w:tr w:rsidR="00E955FA" w:rsidRPr="0049794A" w:rsidTr="00334F36">
            <w:trPr>
              <w:cantSplit/>
              <w:trHeight w:val="340"/>
              <w:tblHeader/>
            </w:trPr>
            <w:tc>
              <w:tcPr>
                <w:tcW w:w="1783" w:type="pct"/>
              </w:tcPr>
              <w:p w:rsidR="00E955FA" w:rsidRPr="0049794A" w:rsidRDefault="00E955FA" w:rsidP="001718AA">
                <w:pPr>
                  <w:jc w:val="center"/>
                  <w:rPr>
                    <w:rFonts w:ascii="宋体" w:hAnsi="宋体" w:cs="Cambria"/>
                    <w:sz w:val="18"/>
                    <w:szCs w:val="18"/>
                  </w:rPr>
                </w:pPr>
                <w:r w:rsidRPr="0049794A">
                  <w:rPr>
                    <w:rFonts w:ascii="宋体" w:hAnsi="宋体" w:cs="Cambria" w:hint="eastAsia"/>
                    <w:sz w:val="18"/>
                    <w:szCs w:val="18"/>
                  </w:rPr>
                  <w:t>其他关联方名称</w:t>
                </w:r>
              </w:p>
            </w:tc>
            <w:tc>
              <w:tcPr>
                <w:tcW w:w="3217" w:type="pct"/>
              </w:tcPr>
              <w:p w:rsidR="00E955FA" w:rsidRPr="0049794A" w:rsidRDefault="00E955FA" w:rsidP="001718AA">
                <w:pPr>
                  <w:jc w:val="center"/>
                  <w:rPr>
                    <w:rFonts w:ascii="宋体" w:hAnsi="宋体" w:cs="Cambria"/>
                    <w:sz w:val="18"/>
                    <w:szCs w:val="18"/>
                  </w:rPr>
                </w:pPr>
                <w:r w:rsidRPr="0049794A">
                  <w:rPr>
                    <w:rFonts w:ascii="宋体" w:hAnsi="宋体" w:cs="Cambria" w:hint="eastAsia"/>
                    <w:sz w:val="18"/>
                    <w:szCs w:val="18"/>
                  </w:rPr>
                  <w:t>其他关联方与本企业关系</w:t>
                </w:r>
              </w:p>
            </w:tc>
          </w:tr>
          <w:tr w:rsidR="00E955FA" w:rsidRPr="0049794A" w:rsidTr="00334F36">
            <w:trPr>
              <w:cantSplit/>
              <w:trHeight w:val="340"/>
            </w:trPr>
            <w:tc>
              <w:tcPr>
                <w:tcW w:w="1783" w:type="pct"/>
                <w:vAlign w:val="center"/>
              </w:tcPr>
              <w:p w:rsidR="00E955FA" w:rsidRPr="0049794A" w:rsidRDefault="00E955FA" w:rsidP="001718AA">
                <w:pPr>
                  <w:rPr>
                    <w:rFonts w:ascii="宋体" w:hAnsi="宋体" w:cs="宋体"/>
                    <w:sz w:val="18"/>
                    <w:szCs w:val="18"/>
                  </w:rPr>
                </w:pPr>
                <w:r w:rsidRPr="0049794A">
                  <w:rPr>
                    <w:rFonts w:ascii="宋体" w:hAnsi="宋体" w:hint="eastAsia"/>
                    <w:sz w:val="18"/>
                    <w:szCs w:val="18"/>
                  </w:rPr>
                  <w:t>镇江恒润调味品有限责任公司</w:t>
                </w:r>
              </w:p>
            </w:tc>
            <w:tc>
              <w:tcPr>
                <w:tcW w:w="3217" w:type="pct"/>
                <w:vAlign w:val="center"/>
              </w:tcPr>
              <w:p w:rsidR="00E955FA" w:rsidRPr="0049794A" w:rsidRDefault="00E955FA" w:rsidP="001718AA">
                <w:pPr>
                  <w:jc w:val="center"/>
                  <w:rPr>
                    <w:rFonts w:ascii="宋体" w:hAnsi="宋体" w:cs="宋体"/>
                    <w:sz w:val="18"/>
                    <w:szCs w:val="18"/>
                  </w:rPr>
                </w:pPr>
                <w:r w:rsidRPr="0049794A">
                  <w:rPr>
                    <w:rFonts w:ascii="宋体" w:hAnsi="宋体" w:hint="eastAsia"/>
                    <w:sz w:val="18"/>
                    <w:szCs w:val="18"/>
                  </w:rPr>
                  <w:t>同一母公司</w:t>
                </w:r>
              </w:p>
            </w:tc>
          </w:tr>
          <w:tr w:rsidR="00E955FA" w:rsidRPr="0049794A" w:rsidTr="00334F36">
            <w:trPr>
              <w:cantSplit/>
              <w:trHeight w:val="340"/>
            </w:trPr>
            <w:tc>
              <w:tcPr>
                <w:tcW w:w="1783" w:type="pct"/>
                <w:vAlign w:val="center"/>
              </w:tcPr>
              <w:p w:rsidR="00E955FA" w:rsidRPr="0049794A" w:rsidRDefault="00E955FA" w:rsidP="001718AA">
                <w:pPr>
                  <w:rPr>
                    <w:rFonts w:ascii="宋体" w:hAnsi="宋体" w:cs="宋体"/>
                    <w:sz w:val="18"/>
                    <w:szCs w:val="18"/>
                  </w:rPr>
                </w:pPr>
                <w:r w:rsidRPr="0049794A">
                  <w:rPr>
                    <w:rFonts w:ascii="宋体" w:hAnsi="宋体" w:hint="eastAsia"/>
                    <w:sz w:val="18"/>
                    <w:szCs w:val="18"/>
                  </w:rPr>
                  <w:t>江苏恒顺集团镇江国际贸易有限公司</w:t>
                </w:r>
              </w:p>
            </w:tc>
            <w:tc>
              <w:tcPr>
                <w:tcW w:w="3217" w:type="pct"/>
                <w:vAlign w:val="center"/>
              </w:tcPr>
              <w:p w:rsidR="00E955FA" w:rsidRPr="0049794A" w:rsidRDefault="00E955FA" w:rsidP="001718AA">
                <w:pPr>
                  <w:jc w:val="center"/>
                  <w:rPr>
                    <w:rFonts w:ascii="宋体" w:hAnsi="宋体" w:cs="宋体"/>
                    <w:sz w:val="18"/>
                    <w:szCs w:val="18"/>
                  </w:rPr>
                </w:pPr>
                <w:r w:rsidRPr="0049794A">
                  <w:rPr>
                    <w:rFonts w:ascii="宋体" w:hAnsi="宋体" w:hint="eastAsia"/>
                    <w:sz w:val="18"/>
                    <w:szCs w:val="18"/>
                  </w:rPr>
                  <w:t>同一母公司</w:t>
                </w:r>
              </w:p>
            </w:tc>
          </w:tr>
          <w:tr w:rsidR="00E955FA" w:rsidRPr="0049794A" w:rsidTr="00334F36">
            <w:trPr>
              <w:cantSplit/>
              <w:trHeight w:val="340"/>
            </w:trPr>
            <w:tc>
              <w:tcPr>
                <w:tcW w:w="1783" w:type="pct"/>
                <w:vAlign w:val="center"/>
              </w:tcPr>
              <w:p w:rsidR="00E955FA" w:rsidRPr="0049794A" w:rsidRDefault="00E955FA" w:rsidP="001718AA">
                <w:pPr>
                  <w:rPr>
                    <w:rFonts w:ascii="宋体" w:hAnsi="宋体" w:cs="宋体"/>
                    <w:sz w:val="18"/>
                    <w:szCs w:val="18"/>
                  </w:rPr>
                </w:pPr>
                <w:r w:rsidRPr="0049794A">
                  <w:rPr>
                    <w:rFonts w:ascii="宋体" w:hAnsi="宋体" w:hint="eastAsia"/>
                    <w:sz w:val="18"/>
                    <w:szCs w:val="18"/>
                  </w:rPr>
                  <w:t>镇江恒顺玻璃制品有限公司</w:t>
                </w:r>
              </w:p>
            </w:tc>
            <w:tc>
              <w:tcPr>
                <w:tcW w:w="3217" w:type="pct"/>
                <w:vAlign w:val="center"/>
              </w:tcPr>
              <w:p w:rsidR="00E955FA" w:rsidRPr="0049794A" w:rsidRDefault="00E955FA" w:rsidP="001718AA">
                <w:pPr>
                  <w:jc w:val="center"/>
                  <w:rPr>
                    <w:rFonts w:ascii="宋体" w:hAnsi="宋体" w:cs="宋体"/>
                    <w:sz w:val="18"/>
                    <w:szCs w:val="18"/>
                  </w:rPr>
                </w:pPr>
                <w:r w:rsidRPr="0049794A">
                  <w:rPr>
                    <w:rFonts w:ascii="宋体" w:hAnsi="宋体" w:hint="eastAsia"/>
                    <w:sz w:val="18"/>
                    <w:szCs w:val="18"/>
                  </w:rPr>
                  <w:t>同一母公司</w:t>
                </w:r>
              </w:p>
            </w:tc>
          </w:tr>
          <w:tr w:rsidR="00E955FA" w:rsidRPr="0049794A" w:rsidTr="00334F36">
            <w:trPr>
              <w:cantSplit/>
              <w:trHeight w:val="340"/>
            </w:trPr>
            <w:tc>
              <w:tcPr>
                <w:tcW w:w="1783" w:type="pct"/>
                <w:vAlign w:val="center"/>
              </w:tcPr>
              <w:p w:rsidR="00E955FA" w:rsidRPr="0049794A" w:rsidRDefault="00E955FA" w:rsidP="001718AA">
                <w:pPr>
                  <w:rPr>
                    <w:rFonts w:ascii="宋体" w:hAnsi="宋体" w:cs="宋体"/>
                    <w:sz w:val="18"/>
                    <w:szCs w:val="18"/>
                  </w:rPr>
                </w:pPr>
                <w:r w:rsidRPr="0049794A">
                  <w:rPr>
                    <w:rFonts w:ascii="宋体" w:hAnsi="宋体" w:hint="eastAsia"/>
                    <w:sz w:val="18"/>
                    <w:szCs w:val="18"/>
                  </w:rPr>
                  <w:t>江苏恒新药业有限公司</w:t>
                </w:r>
              </w:p>
            </w:tc>
            <w:tc>
              <w:tcPr>
                <w:tcW w:w="3217" w:type="pct"/>
                <w:vAlign w:val="center"/>
              </w:tcPr>
              <w:p w:rsidR="00E955FA" w:rsidRPr="0049794A" w:rsidRDefault="00E955FA" w:rsidP="001718AA">
                <w:pPr>
                  <w:jc w:val="center"/>
                  <w:rPr>
                    <w:rFonts w:ascii="宋体" w:hAnsi="宋体" w:cs="宋体"/>
                    <w:sz w:val="18"/>
                    <w:szCs w:val="18"/>
                  </w:rPr>
                </w:pPr>
                <w:r w:rsidRPr="0049794A">
                  <w:rPr>
                    <w:rFonts w:ascii="宋体" w:hAnsi="宋体" w:hint="eastAsia"/>
                    <w:sz w:val="18"/>
                    <w:szCs w:val="18"/>
                  </w:rPr>
                  <w:t>母公司的联营企业，2019年12月母公司已转让其持有的江苏恒新药业有限公司股权。</w:t>
                </w:r>
              </w:p>
            </w:tc>
          </w:tr>
          <w:tr w:rsidR="00E955FA" w:rsidRPr="0049794A" w:rsidTr="00334F36">
            <w:trPr>
              <w:cantSplit/>
              <w:trHeight w:val="340"/>
            </w:trPr>
            <w:tc>
              <w:tcPr>
                <w:tcW w:w="1783" w:type="pct"/>
                <w:vAlign w:val="center"/>
              </w:tcPr>
              <w:p w:rsidR="00E955FA" w:rsidRPr="0049794A" w:rsidRDefault="00E955FA" w:rsidP="001718AA">
                <w:pPr>
                  <w:rPr>
                    <w:rFonts w:ascii="宋体" w:hAnsi="宋体"/>
                    <w:sz w:val="18"/>
                    <w:szCs w:val="18"/>
                  </w:rPr>
                </w:pPr>
                <w:r w:rsidRPr="0049794A">
                  <w:rPr>
                    <w:rFonts w:ascii="宋体" w:hAnsi="宋体" w:cs="宋体" w:hint="eastAsia"/>
                    <w:kern w:val="0"/>
                    <w:sz w:val="18"/>
                    <w:szCs w:val="18"/>
                  </w:rPr>
                  <w:t>江苏恒宏包装有限公司</w:t>
                </w:r>
              </w:p>
            </w:tc>
            <w:tc>
              <w:tcPr>
                <w:tcW w:w="3217" w:type="pct"/>
                <w:vAlign w:val="center"/>
              </w:tcPr>
              <w:p w:rsidR="00E955FA" w:rsidRPr="0049794A" w:rsidRDefault="00E955FA" w:rsidP="001718AA">
                <w:pPr>
                  <w:jc w:val="center"/>
                  <w:rPr>
                    <w:rFonts w:ascii="宋体" w:hAnsi="宋体"/>
                    <w:sz w:val="18"/>
                    <w:szCs w:val="18"/>
                  </w:rPr>
                </w:pPr>
                <w:r w:rsidRPr="0049794A">
                  <w:rPr>
                    <w:rFonts w:ascii="宋体" w:hAnsi="宋体" w:hint="eastAsia"/>
                    <w:sz w:val="18"/>
                    <w:szCs w:val="18"/>
                  </w:rPr>
                  <w:t>同一母公司</w:t>
                </w:r>
              </w:p>
            </w:tc>
          </w:tr>
          <w:tr w:rsidR="00E955FA" w:rsidRPr="0049794A" w:rsidTr="00334F36">
            <w:trPr>
              <w:cantSplit/>
              <w:trHeight w:val="340"/>
            </w:trPr>
            <w:tc>
              <w:tcPr>
                <w:tcW w:w="1783" w:type="pct"/>
                <w:vAlign w:val="center"/>
              </w:tcPr>
              <w:p w:rsidR="00E955FA" w:rsidRPr="0049794A" w:rsidRDefault="00E955FA" w:rsidP="001718AA">
                <w:pPr>
                  <w:rPr>
                    <w:rFonts w:ascii="宋体" w:hAnsi="宋体" w:cs="宋体"/>
                    <w:sz w:val="18"/>
                    <w:szCs w:val="18"/>
                  </w:rPr>
                </w:pPr>
                <w:r w:rsidRPr="0049794A">
                  <w:rPr>
                    <w:rFonts w:ascii="宋体" w:hAnsi="宋体" w:cs="宋体" w:hint="eastAsia"/>
                    <w:kern w:val="0"/>
                    <w:sz w:val="18"/>
                    <w:szCs w:val="18"/>
                  </w:rPr>
                  <w:t>江苏恒顺集团镇江恒海酒业有限公司</w:t>
                </w:r>
              </w:p>
            </w:tc>
            <w:tc>
              <w:tcPr>
                <w:tcW w:w="3217" w:type="pct"/>
                <w:vAlign w:val="center"/>
              </w:tcPr>
              <w:p w:rsidR="00E955FA" w:rsidRPr="0049794A" w:rsidRDefault="00E955FA" w:rsidP="001718AA">
                <w:pPr>
                  <w:jc w:val="center"/>
                  <w:rPr>
                    <w:rFonts w:ascii="宋体" w:hAnsi="宋体"/>
                    <w:szCs w:val="20"/>
                  </w:rPr>
                </w:pPr>
                <w:r w:rsidRPr="0049794A">
                  <w:rPr>
                    <w:rFonts w:ascii="宋体" w:hAnsi="宋体" w:hint="eastAsia"/>
                    <w:sz w:val="18"/>
                    <w:szCs w:val="18"/>
                  </w:rPr>
                  <w:t>同一母公司</w:t>
                </w:r>
              </w:p>
            </w:tc>
          </w:tr>
          <w:tr w:rsidR="00E955FA" w:rsidRPr="0049794A" w:rsidTr="00334F36">
            <w:trPr>
              <w:cantSplit/>
              <w:trHeight w:val="340"/>
            </w:trPr>
            <w:tc>
              <w:tcPr>
                <w:tcW w:w="1783" w:type="pct"/>
                <w:vAlign w:val="center"/>
              </w:tcPr>
              <w:p w:rsidR="00E955FA" w:rsidRPr="0049794A" w:rsidRDefault="00E955FA" w:rsidP="001718AA">
                <w:pPr>
                  <w:rPr>
                    <w:rFonts w:ascii="宋体" w:hAnsi="宋体"/>
                    <w:sz w:val="18"/>
                    <w:szCs w:val="18"/>
                  </w:rPr>
                </w:pPr>
                <w:bookmarkStart w:id="183" w:name="_Hlk479840025"/>
                <w:r w:rsidRPr="0049794A">
                  <w:rPr>
                    <w:rFonts w:ascii="宋体" w:hAnsi="宋体" w:hint="eastAsia"/>
                    <w:sz w:val="18"/>
                    <w:szCs w:val="18"/>
                  </w:rPr>
                  <w:t>镇江恒顺房地产开发有限公司</w:t>
                </w:r>
                <w:bookmarkEnd w:id="183"/>
              </w:p>
            </w:tc>
            <w:tc>
              <w:tcPr>
                <w:tcW w:w="3217" w:type="pct"/>
                <w:vAlign w:val="center"/>
              </w:tcPr>
              <w:p w:rsidR="00E955FA" w:rsidRPr="0049794A" w:rsidRDefault="00E955FA" w:rsidP="001718AA">
                <w:pPr>
                  <w:jc w:val="center"/>
                  <w:rPr>
                    <w:rFonts w:ascii="宋体" w:hAnsi="宋体"/>
                    <w:sz w:val="18"/>
                    <w:szCs w:val="18"/>
                  </w:rPr>
                </w:pPr>
                <w:r w:rsidRPr="0049794A">
                  <w:rPr>
                    <w:rFonts w:ascii="宋体" w:hAnsi="宋体" w:hint="eastAsia"/>
                    <w:sz w:val="18"/>
                    <w:szCs w:val="18"/>
                  </w:rPr>
                  <w:t>同受一方控制</w:t>
                </w:r>
              </w:p>
            </w:tc>
          </w:tr>
          <w:tr w:rsidR="00E955FA" w:rsidRPr="0049794A" w:rsidTr="00334F36">
            <w:trPr>
              <w:cantSplit/>
              <w:trHeight w:val="340"/>
            </w:trPr>
            <w:tc>
              <w:tcPr>
                <w:tcW w:w="1783" w:type="pct"/>
                <w:vAlign w:val="center"/>
              </w:tcPr>
              <w:p w:rsidR="00E955FA" w:rsidRPr="0049794A" w:rsidRDefault="00E955FA" w:rsidP="001718AA">
                <w:pPr>
                  <w:jc w:val="left"/>
                  <w:rPr>
                    <w:rFonts w:ascii="宋体" w:hAnsi="宋体"/>
                    <w:sz w:val="18"/>
                    <w:szCs w:val="18"/>
                  </w:rPr>
                </w:pPr>
                <w:r w:rsidRPr="0049794A">
                  <w:rPr>
                    <w:rFonts w:ascii="宋体" w:hAnsi="宋体" w:hint="eastAsia"/>
                    <w:color w:val="000000"/>
                    <w:sz w:val="18"/>
                    <w:szCs w:val="18"/>
                  </w:rPr>
                  <w:t>南京维林克菲生物科技有限公司</w:t>
                </w:r>
              </w:p>
            </w:tc>
            <w:tc>
              <w:tcPr>
                <w:tcW w:w="3217" w:type="pct"/>
                <w:vAlign w:val="center"/>
              </w:tcPr>
              <w:p w:rsidR="00E955FA" w:rsidRPr="0049794A" w:rsidRDefault="00E955FA" w:rsidP="001718AA">
                <w:pPr>
                  <w:jc w:val="center"/>
                  <w:rPr>
                    <w:rFonts w:ascii="宋体" w:hAnsi="宋体"/>
                    <w:sz w:val="18"/>
                    <w:szCs w:val="18"/>
                  </w:rPr>
                </w:pPr>
                <w:r w:rsidRPr="0049794A">
                  <w:rPr>
                    <w:rFonts w:ascii="宋体" w:hAnsi="宋体" w:hint="eastAsia"/>
                    <w:sz w:val="18"/>
                    <w:szCs w:val="18"/>
                  </w:rPr>
                  <w:t>同一母公司</w:t>
                </w:r>
              </w:p>
            </w:tc>
          </w:tr>
          <w:tr w:rsidR="00E955FA" w:rsidRPr="0049794A" w:rsidTr="00334F36">
            <w:trPr>
              <w:cantSplit/>
              <w:trHeight w:val="340"/>
            </w:trPr>
            <w:tc>
              <w:tcPr>
                <w:tcW w:w="1783" w:type="pct"/>
                <w:vAlign w:val="center"/>
              </w:tcPr>
              <w:p w:rsidR="00E955FA" w:rsidRPr="0049794A" w:rsidRDefault="00E955FA" w:rsidP="001718AA">
                <w:pPr>
                  <w:jc w:val="left"/>
                  <w:rPr>
                    <w:rFonts w:ascii="宋体" w:hAnsi="宋体"/>
                    <w:color w:val="000000"/>
                    <w:sz w:val="18"/>
                    <w:szCs w:val="18"/>
                  </w:rPr>
                </w:pPr>
                <w:r w:rsidRPr="0049794A">
                  <w:rPr>
                    <w:rFonts w:ascii="宋体" w:hAnsi="宋体" w:hint="eastAsia"/>
                    <w:color w:val="000000"/>
                    <w:sz w:val="18"/>
                    <w:szCs w:val="18"/>
                  </w:rPr>
                  <w:t>江苏恒顺置业发展有限公司</w:t>
                </w:r>
              </w:p>
            </w:tc>
            <w:tc>
              <w:tcPr>
                <w:tcW w:w="3217" w:type="pct"/>
                <w:vAlign w:val="center"/>
              </w:tcPr>
              <w:p w:rsidR="00E955FA" w:rsidRPr="0049794A" w:rsidRDefault="00E955FA" w:rsidP="001718AA">
                <w:pPr>
                  <w:jc w:val="center"/>
                  <w:rPr>
                    <w:rFonts w:ascii="宋体" w:hAnsi="宋体"/>
                    <w:sz w:val="18"/>
                    <w:szCs w:val="18"/>
                  </w:rPr>
                </w:pPr>
                <w:r w:rsidRPr="0049794A">
                  <w:rPr>
                    <w:rFonts w:ascii="宋体" w:hAnsi="宋体" w:hint="eastAsia"/>
                    <w:sz w:val="18"/>
                    <w:szCs w:val="18"/>
                  </w:rPr>
                  <w:t>同一母公司</w:t>
                </w:r>
              </w:p>
            </w:tc>
          </w:tr>
          <w:tr w:rsidR="00E955FA" w:rsidRPr="0049794A" w:rsidTr="00334F36">
            <w:trPr>
              <w:cantSplit/>
              <w:trHeight w:val="340"/>
            </w:trPr>
            <w:tc>
              <w:tcPr>
                <w:tcW w:w="1783" w:type="pct"/>
                <w:vAlign w:val="center"/>
              </w:tcPr>
              <w:p w:rsidR="00E955FA" w:rsidRPr="0049794A" w:rsidRDefault="00E955FA" w:rsidP="001718AA">
                <w:pPr>
                  <w:jc w:val="left"/>
                  <w:rPr>
                    <w:rFonts w:ascii="宋体" w:hAnsi="宋体"/>
                    <w:color w:val="000000"/>
                    <w:sz w:val="18"/>
                    <w:szCs w:val="18"/>
                  </w:rPr>
                </w:pPr>
                <w:r w:rsidRPr="0049794A">
                  <w:rPr>
                    <w:rFonts w:ascii="宋体" w:hAnsi="宋体" w:hint="eastAsia"/>
                    <w:color w:val="000000"/>
                    <w:sz w:val="18"/>
                    <w:szCs w:val="18"/>
                  </w:rPr>
                  <w:t>镇江久亚国际贸易有限公司</w:t>
                </w:r>
              </w:p>
            </w:tc>
            <w:tc>
              <w:tcPr>
                <w:tcW w:w="3217" w:type="pct"/>
                <w:vAlign w:val="center"/>
              </w:tcPr>
              <w:p w:rsidR="00E955FA" w:rsidRPr="0049794A" w:rsidRDefault="00E955FA" w:rsidP="001718AA">
                <w:pPr>
                  <w:jc w:val="center"/>
                  <w:rPr>
                    <w:rFonts w:ascii="宋体" w:hAnsi="宋体"/>
                    <w:sz w:val="18"/>
                    <w:szCs w:val="18"/>
                  </w:rPr>
                </w:pPr>
                <w:r w:rsidRPr="0049794A">
                  <w:rPr>
                    <w:rFonts w:ascii="宋体" w:hAnsi="宋体" w:hint="eastAsia"/>
                    <w:sz w:val="18"/>
                    <w:szCs w:val="18"/>
                  </w:rPr>
                  <w:t>子公司镇江恒顺酒业有限责任公司的联营企业，本期已注销</w:t>
                </w:r>
              </w:p>
            </w:tc>
          </w:tr>
          <w:tr w:rsidR="00E955FA" w:rsidRPr="007F7B78" w:rsidTr="00334F36">
            <w:trPr>
              <w:cantSplit/>
              <w:trHeight w:val="340"/>
            </w:trPr>
            <w:tc>
              <w:tcPr>
                <w:tcW w:w="1783" w:type="pct"/>
                <w:vAlign w:val="center"/>
              </w:tcPr>
              <w:p w:rsidR="00E955FA" w:rsidRPr="003E4E32" w:rsidRDefault="00E955FA" w:rsidP="001718AA">
                <w:pPr>
                  <w:jc w:val="left"/>
                  <w:rPr>
                    <w:rFonts w:ascii="宋体" w:hAnsi="宋体"/>
                    <w:color w:val="000000"/>
                    <w:sz w:val="18"/>
                    <w:szCs w:val="18"/>
                  </w:rPr>
                </w:pPr>
                <w:r w:rsidRPr="003E4E32">
                  <w:rPr>
                    <w:rFonts w:ascii="宋体" w:hAnsi="宋体" w:hint="eastAsia"/>
                    <w:color w:val="000000"/>
                    <w:sz w:val="18"/>
                    <w:szCs w:val="18"/>
                  </w:rPr>
                  <w:t>镇江恒华彩印包装有限责任公司</w:t>
                </w:r>
              </w:p>
            </w:tc>
            <w:tc>
              <w:tcPr>
                <w:tcW w:w="3217" w:type="pct"/>
                <w:vAlign w:val="center"/>
              </w:tcPr>
              <w:p w:rsidR="00E955FA" w:rsidRPr="007F7B78" w:rsidRDefault="00E955FA" w:rsidP="001718AA">
                <w:pPr>
                  <w:jc w:val="center"/>
                  <w:rPr>
                    <w:rFonts w:ascii="宋体" w:hAnsi="宋体"/>
                    <w:sz w:val="18"/>
                    <w:szCs w:val="18"/>
                  </w:rPr>
                </w:pPr>
                <w:r w:rsidRPr="003E4E32">
                  <w:rPr>
                    <w:rFonts w:ascii="宋体" w:hAnsi="宋体" w:hint="eastAsia"/>
                    <w:sz w:val="18"/>
                    <w:szCs w:val="18"/>
                  </w:rPr>
                  <w:t>原为子公司，2</w:t>
                </w:r>
                <w:r w:rsidRPr="003E4E32">
                  <w:rPr>
                    <w:rFonts w:ascii="宋体" w:hAnsi="宋体"/>
                    <w:sz w:val="18"/>
                    <w:szCs w:val="18"/>
                  </w:rPr>
                  <w:t>019</w:t>
                </w:r>
                <w:r w:rsidRPr="003E4E32">
                  <w:rPr>
                    <w:rFonts w:ascii="宋体" w:hAnsi="宋体" w:hint="eastAsia"/>
                    <w:sz w:val="18"/>
                    <w:szCs w:val="18"/>
                  </w:rPr>
                  <w:t>年3月末丧失控制权转为联营企业</w:t>
                </w:r>
              </w:p>
            </w:tc>
          </w:tr>
        </w:tbl>
        <w:p w:rsidR="00B33BEC" w:rsidRDefault="00FE1625">
          <w:pPr>
            <w:tabs>
              <w:tab w:val="left" w:pos="1134"/>
            </w:tabs>
            <w:rPr>
              <w:rFonts w:cs="Cambria"/>
              <w:b/>
              <w:szCs w:val="21"/>
            </w:rPr>
          </w:pPr>
        </w:p>
      </w:sdtContent>
    </w:sdt>
    <w:p w:rsidR="00B33BEC" w:rsidRDefault="00EC273B" w:rsidP="00816693">
      <w:pPr>
        <w:pStyle w:val="3"/>
        <w:numPr>
          <w:ilvl w:val="0"/>
          <w:numId w:val="57"/>
        </w:numPr>
      </w:pPr>
      <w:r>
        <w:rPr>
          <w:rFonts w:hint="eastAsia"/>
        </w:rPr>
        <w:t>关联交易情况</w:t>
      </w:r>
    </w:p>
    <w:p w:rsidR="00B33BEC" w:rsidRDefault="00EC273B" w:rsidP="00816693">
      <w:pPr>
        <w:pStyle w:val="4"/>
        <w:numPr>
          <w:ilvl w:val="3"/>
          <w:numId w:val="102"/>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B33BEC" w:rsidRDefault="00EC273B">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B33BEC" w:rsidRDefault="00FE1625">
              <w:r w:rsidRPr="00E6394E">
                <w:rPr>
                  <w:rFonts w:ascii="宋体" w:hAnsi="宋体"/>
                  <w:sz w:val="18"/>
                </w:rPr>
                <w:fldChar w:fldCharType="begin"/>
              </w:r>
              <w:r w:rsidR="00F01072">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F01072">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E2274">
                <w:rPr>
                  <w:rFonts w:cs="Cambria" w:hint="eastAsia"/>
                  <w:szCs w:val="21"/>
                </w:rPr>
                <w:t>万元</w:t>
              </w:r>
            </w:sdtContent>
          </w:sdt>
          <w:r>
            <w:rPr>
              <w:rFonts w:cs="Cambria" w:hint="eastAsia"/>
              <w:szCs w:val="21"/>
            </w:rPr>
            <w:t xml:space="preserve">  </w:t>
          </w:r>
          <w:r>
            <w:rPr>
              <w:rFonts w:cs="Cambria" w:hint="eastAsia"/>
              <w:szCs w:val="21"/>
            </w:rPr>
            <w:t>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574"/>
            <w:gridCol w:w="1701"/>
            <w:gridCol w:w="1843"/>
            <w:gridCol w:w="1775"/>
          </w:tblGrid>
          <w:tr w:rsidR="0000202E" w:rsidTr="001718AA">
            <w:trPr>
              <w:cantSplit/>
              <w:trHeight w:val="295"/>
            </w:trPr>
            <w:sdt>
              <w:sdtPr>
                <w:tag w:val="_PLD_ed4fd195f176464f83eb8db1dbcbc443"/>
                <w:id w:val="5248859"/>
                <w:lock w:val="sdtLocked"/>
              </w:sdt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rsidR="0000202E" w:rsidRDefault="0000202E" w:rsidP="001718AA">
                    <w:pPr>
                      <w:jc w:val="center"/>
                      <w:rPr>
                        <w:rFonts w:cs="Cambria"/>
                        <w:szCs w:val="21"/>
                      </w:rPr>
                    </w:pPr>
                    <w:r>
                      <w:rPr>
                        <w:rFonts w:cs="Cambria" w:hint="eastAsia"/>
                        <w:szCs w:val="21"/>
                      </w:rPr>
                      <w:t>关联方</w:t>
                    </w:r>
                  </w:p>
                </w:tc>
              </w:sdtContent>
            </w:sdt>
            <w:sdt>
              <w:sdtPr>
                <w:tag w:val="_PLD_013e7578c973447da6bccdb1a3924d96"/>
                <w:id w:val="5248860"/>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00202E" w:rsidRDefault="0000202E" w:rsidP="001718AA">
                    <w:pPr>
                      <w:jc w:val="center"/>
                      <w:rPr>
                        <w:rFonts w:cs="Cambria"/>
                        <w:szCs w:val="21"/>
                      </w:rPr>
                    </w:pPr>
                    <w:r>
                      <w:rPr>
                        <w:rFonts w:cs="Cambria" w:hint="eastAsia"/>
                        <w:szCs w:val="21"/>
                      </w:rPr>
                      <w:t>关联交易内容</w:t>
                    </w:r>
                  </w:p>
                </w:tc>
              </w:sdtContent>
            </w:sdt>
            <w:sdt>
              <w:sdtPr>
                <w:tag w:val="_PLD_6b54e09a146a4c34bba286909831c05b"/>
                <w:id w:val="5248861"/>
                <w:lock w:val="sdtLocked"/>
              </w:sdtPr>
              <w:sdtContent>
                <w:tc>
                  <w:tcPr>
                    <w:tcW w:w="1036" w:type="pct"/>
                    <w:tcBorders>
                      <w:top w:val="single" w:sz="4" w:space="0" w:color="auto"/>
                      <w:left w:val="single" w:sz="4" w:space="0" w:color="auto"/>
                      <w:right w:val="single" w:sz="4" w:space="0" w:color="auto"/>
                    </w:tcBorders>
                    <w:shd w:val="clear" w:color="auto" w:fill="auto"/>
                    <w:vAlign w:val="center"/>
                  </w:tcPr>
                  <w:p w:rsidR="0000202E" w:rsidRDefault="0000202E" w:rsidP="001718AA">
                    <w:pPr>
                      <w:jc w:val="center"/>
                      <w:rPr>
                        <w:rFonts w:cs="Cambria"/>
                        <w:szCs w:val="21"/>
                      </w:rPr>
                    </w:pPr>
                    <w:r>
                      <w:rPr>
                        <w:rFonts w:cs="Cambria" w:hint="eastAsia"/>
                        <w:szCs w:val="21"/>
                      </w:rPr>
                      <w:t>本期发生额</w:t>
                    </w:r>
                  </w:p>
                </w:tc>
              </w:sdtContent>
            </w:sdt>
            <w:sdt>
              <w:sdtPr>
                <w:tag w:val="_PLD_9f856a67de3d45acbef7ccb12b35985d"/>
                <w:id w:val="5248862"/>
                <w:lock w:val="sdtLocked"/>
              </w:sdtPr>
              <w:sdtContent>
                <w:tc>
                  <w:tcPr>
                    <w:tcW w:w="998" w:type="pct"/>
                    <w:tcBorders>
                      <w:top w:val="single" w:sz="4" w:space="0" w:color="auto"/>
                      <w:left w:val="single" w:sz="4" w:space="0" w:color="auto"/>
                      <w:right w:val="single" w:sz="4" w:space="0" w:color="auto"/>
                    </w:tcBorders>
                    <w:shd w:val="clear" w:color="auto" w:fill="auto"/>
                    <w:vAlign w:val="center"/>
                  </w:tcPr>
                  <w:p w:rsidR="0000202E" w:rsidRDefault="0000202E" w:rsidP="001718AA">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5248863"/>
              <w:lock w:val="sdtLocked"/>
            </w:sdtPr>
            <w:sdtEndPr>
              <w:rPr>
                <w:rFonts w:ascii="宋体" w:hAnsi="宋体"/>
              </w:rPr>
            </w:sdtEndPr>
            <w:sdtContent>
              <w:tr w:rsidR="0000202E" w:rsidTr="001718AA">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江苏恒宏包装有限公司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6,407.05</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8,250.57</w:t>
                    </w:r>
                  </w:p>
                </w:tc>
              </w:tr>
            </w:sdtContent>
          </w:sdt>
          <w:sdt>
            <w:sdtPr>
              <w:rPr>
                <w:szCs w:val="21"/>
              </w:rPr>
              <w:alias w:val="采购商品接受劳务情况明细"/>
              <w:tag w:val="_TUP_21b06c19d7ae4c2ea8596d9fcb57283b"/>
              <w:id w:val="5248864"/>
              <w:lock w:val="sdtLocked"/>
            </w:sdtPr>
            <w:sdtEndPr>
              <w:rPr>
                <w:rFonts w:ascii="宋体" w:hAnsi="宋体"/>
              </w:rPr>
            </w:sdtEndPr>
            <w:sdtContent>
              <w:tr w:rsidR="0000202E" w:rsidTr="001718AA">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镇江恒顺玻璃制品有限公司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72.25</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629.48</w:t>
                    </w:r>
                  </w:p>
                </w:tc>
              </w:tr>
            </w:sdtContent>
          </w:sdt>
          <w:sdt>
            <w:sdtPr>
              <w:rPr>
                <w:szCs w:val="21"/>
              </w:rPr>
              <w:alias w:val="采购商品接受劳务情况明细"/>
              <w:tag w:val="_TUP_21b06c19d7ae4c2ea8596d9fcb57283b"/>
              <w:id w:val="5248865"/>
              <w:lock w:val="sdtLocked"/>
            </w:sdtPr>
            <w:sdtEndPr>
              <w:rPr>
                <w:rFonts w:ascii="宋体" w:hAnsi="宋体"/>
              </w:rPr>
            </w:sdtEndPr>
            <w:sdtContent>
              <w:tr w:rsidR="0000202E" w:rsidTr="001718AA">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镇江恒润调味品有限责任公司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3.52</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w:t>
                    </w:r>
                  </w:p>
                </w:tc>
              </w:tr>
            </w:sdtContent>
          </w:sdt>
          <w:sdt>
            <w:sdtPr>
              <w:rPr>
                <w:szCs w:val="21"/>
              </w:rPr>
              <w:alias w:val="采购商品接受劳务情况明细"/>
              <w:tag w:val="_TUP_21b06c19d7ae4c2ea8596d9fcb57283b"/>
              <w:id w:val="5248866"/>
              <w:lock w:val="sdtLocked"/>
            </w:sdtPr>
            <w:sdtEndPr>
              <w:rPr>
                <w:rFonts w:ascii="宋体" w:hAnsi="宋体"/>
              </w:rPr>
            </w:sdtEndPr>
            <w:sdtContent>
              <w:tr w:rsidR="0000202E" w:rsidTr="001718AA">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江苏恒顺集团镇江恒海酒业有限公司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63.24</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35.01</w:t>
                    </w:r>
                  </w:p>
                </w:tc>
              </w:tr>
            </w:sdtContent>
          </w:sdt>
          <w:sdt>
            <w:sdtPr>
              <w:rPr>
                <w:szCs w:val="21"/>
              </w:rPr>
              <w:alias w:val="采购商品接受劳务情况明细"/>
              <w:tag w:val="_TUP_21b06c19d7ae4c2ea8596d9fcb57283b"/>
              <w:id w:val="5248867"/>
              <w:lock w:val="sdtLocked"/>
            </w:sdtPr>
            <w:sdtEndPr>
              <w:rPr>
                <w:rFonts w:ascii="宋体" w:hAnsi="宋体"/>
              </w:rPr>
            </w:sdtEndPr>
            <w:sdtContent>
              <w:tr w:rsidR="0000202E" w:rsidTr="001718AA">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镇江恒华彩印包装有限责任公司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1,515.66</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w:t>
                    </w:r>
                  </w:p>
                </w:tc>
              </w:tr>
            </w:sdtContent>
          </w:sdt>
          <w:sdt>
            <w:sdtPr>
              <w:rPr>
                <w:szCs w:val="21"/>
              </w:rPr>
              <w:alias w:val="采购商品接受劳务情况明细"/>
              <w:tag w:val="_TUP_21b06c19d7ae4c2ea8596d9fcb57283b"/>
              <w:id w:val="5248868"/>
              <w:lock w:val="sdtLocked"/>
            </w:sdtPr>
            <w:sdtEndPr>
              <w:rPr>
                <w:rFonts w:ascii="宋体" w:hAnsi="宋体"/>
              </w:rPr>
            </w:sdtEndPr>
            <w:sdtContent>
              <w:tr w:rsidR="0000202E" w:rsidTr="001718AA">
                <w:trPr>
                  <w:cantSplit/>
                </w:trPr>
                <w:tc>
                  <w:tcPr>
                    <w:tcW w:w="2009"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江苏恒新药业有限公司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00202E" w:rsidRDefault="0000202E" w:rsidP="001718AA">
                    <w:pPr>
                      <w:rPr>
                        <w:szCs w:val="21"/>
                      </w:rPr>
                    </w:pPr>
                    <w:r>
                      <w:t>采购商品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00202E" w:rsidRPr="0000202E" w:rsidRDefault="0000202E" w:rsidP="001718AA">
                    <w:pPr>
                      <w:jc w:val="right"/>
                      <w:rPr>
                        <w:rFonts w:ascii="宋体" w:hAnsi="宋体"/>
                        <w:szCs w:val="21"/>
                      </w:rPr>
                    </w:pPr>
                    <w:r w:rsidRPr="0000202E">
                      <w:rPr>
                        <w:rFonts w:ascii="宋体" w:hAnsi="宋体"/>
                      </w:rPr>
                      <w:t>2.20</w:t>
                    </w:r>
                  </w:p>
                </w:tc>
              </w:tr>
            </w:sdtContent>
          </w:sdt>
        </w:tbl>
        <w:p w:rsidR="00B33BEC" w:rsidRDefault="00FE1625"/>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B33BEC" w:rsidRDefault="00EC273B">
          <w:pPr>
            <w:ind w:rightChars="-369" w:right="-775"/>
            <w:rPr>
              <w:szCs w:val="21"/>
            </w:rPr>
          </w:pPr>
          <w:r>
            <w:rPr>
              <w:rFonts w:hint="eastAsia"/>
              <w:szCs w:val="21"/>
            </w:rPr>
            <w:t>出售商品</w:t>
          </w:r>
          <w:r>
            <w:rPr>
              <w:rFonts w:hint="eastAsia"/>
              <w:szCs w:val="21"/>
            </w:rPr>
            <w:t>/</w:t>
          </w:r>
          <w:r>
            <w:rPr>
              <w:rFonts w:hint="eastAsia"/>
              <w:szCs w:val="21"/>
            </w:rPr>
            <w:t>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B33BEC" w:rsidRDefault="00FE1625">
              <w:pPr>
                <w:ind w:rightChars="-369" w:right="-775"/>
                <w:rPr>
                  <w:szCs w:val="21"/>
                </w:rPr>
              </w:pPr>
              <w:r w:rsidRPr="00E6394E">
                <w:rPr>
                  <w:rFonts w:ascii="宋体" w:hAnsi="宋体"/>
                  <w:sz w:val="18"/>
                  <w:szCs w:val="21"/>
                </w:rPr>
                <w:fldChar w:fldCharType="begin"/>
              </w:r>
              <w:r w:rsidR="007F10C1">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7F10C1">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7F10C1">
                <w:rPr>
                  <w:szCs w:val="21"/>
                </w:rPr>
                <w:t>万元</w:t>
              </w:r>
            </w:sdtContent>
          </w:sdt>
          <w:r>
            <w:rPr>
              <w:szCs w:val="21"/>
            </w:rPr>
            <w:t xml:space="preserve">  </w:t>
          </w:r>
          <w:r>
            <w:rPr>
              <w:szCs w:val="21"/>
            </w:rPr>
            <w:t>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1700"/>
            <w:gridCol w:w="1560"/>
            <w:gridCol w:w="1775"/>
          </w:tblGrid>
          <w:tr w:rsidR="007F7432" w:rsidTr="001718AA">
            <w:trPr>
              <w:cantSplit/>
              <w:trHeight w:val="273"/>
            </w:trPr>
            <w:sdt>
              <w:sdtPr>
                <w:tag w:val="_PLD_8f46d61b556c4e7e9874d48274581d06"/>
                <w:id w:val="5248907"/>
                <w:lock w:val="sdtLocked"/>
              </w:sdtPr>
              <w:sdtContent>
                <w:tc>
                  <w:tcPr>
                    <w:tcW w:w="2169" w:type="pct"/>
                    <w:tcBorders>
                      <w:top w:val="single" w:sz="4" w:space="0" w:color="auto"/>
                      <w:left w:val="single" w:sz="4" w:space="0" w:color="auto"/>
                      <w:bottom w:val="single" w:sz="4" w:space="0" w:color="auto"/>
                      <w:right w:val="single" w:sz="4" w:space="0" w:color="auto"/>
                    </w:tcBorders>
                    <w:shd w:val="clear" w:color="auto" w:fill="auto"/>
                    <w:vAlign w:val="center"/>
                  </w:tcPr>
                  <w:p w:rsidR="007F7432" w:rsidRDefault="007F7432" w:rsidP="001718AA">
                    <w:pPr>
                      <w:jc w:val="center"/>
                      <w:rPr>
                        <w:rFonts w:cs="Cambria"/>
                        <w:szCs w:val="21"/>
                      </w:rPr>
                    </w:pPr>
                    <w:r>
                      <w:rPr>
                        <w:rFonts w:cs="Cambria" w:hint="eastAsia"/>
                        <w:szCs w:val="21"/>
                      </w:rPr>
                      <w:t>关联方</w:t>
                    </w:r>
                  </w:p>
                </w:tc>
              </w:sdtContent>
            </w:sdt>
            <w:sdt>
              <w:sdtPr>
                <w:tag w:val="_PLD_86c6996d2c00443589b89411b2b4bde3"/>
                <w:id w:val="5248908"/>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7F7432" w:rsidRDefault="007F7432" w:rsidP="001718AA">
                    <w:pPr>
                      <w:jc w:val="center"/>
                      <w:rPr>
                        <w:rFonts w:cs="Cambria"/>
                        <w:szCs w:val="21"/>
                      </w:rPr>
                    </w:pPr>
                    <w:r>
                      <w:rPr>
                        <w:rFonts w:cs="Cambria" w:hint="eastAsia"/>
                        <w:szCs w:val="21"/>
                      </w:rPr>
                      <w:t>关联交易内容</w:t>
                    </w:r>
                  </w:p>
                </w:tc>
              </w:sdtContent>
            </w:sdt>
            <w:sdt>
              <w:sdtPr>
                <w:tag w:val="_PLD_52688fb5000a4ccb8c43276d58764eb4"/>
                <w:id w:val="5248909"/>
                <w:lock w:val="sdtLocked"/>
              </w:sdtPr>
              <w:sdtContent>
                <w:tc>
                  <w:tcPr>
                    <w:tcW w:w="877" w:type="pct"/>
                    <w:tcBorders>
                      <w:top w:val="single" w:sz="4" w:space="0" w:color="auto"/>
                      <w:left w:val="single" w:sz="4" w:space="0" w:color="auto"/>
                      <w:right w:val="single" w:sz="4" w:space="0" w:color="auto"/>
                    </w:tcBorders>
                    <w:shd w:val="clear" w:color="auto" w:fill="auto"/>
                    <w:vAlign w:val="center"/>
                  </w:tcPr>
                  <w:p w:rsidR="007F7432" w:rsidRDefault="007F7432" w:rsidP="001718AA">
                    <w:pPr>
                      <w:jc w:val="center"/>
                      <w:rPr>
                        <w:rFonts w:cs="Cambria"/>
                        <w:szCs w:val="21"/>
                      </w:rPr>
                    </w:pPr>
                    <w:r>
                      <w:rPr>
                        <w:rFonts w:cs="Cambria" w:hint="eastAsia"/>
                        <w:szCs w:val="21"/>
                      </w:rPr>
                      <w:t>本期发生额</w:t>
                    </w:r>
                  </w:p>
                </w:tc>
              </w:sdtContent>
            </w:sdt>
            <w:sdt>
              <w:sdtPr>
                <w:tag w:val="_PLD_e0158fcec29a443ca9e08a44a2489407"/>
                <w:id w:val="5248910"/>
                <w:lock w:val="sdtLocked"/>
              </w:sdtPr>
              <w:sdtContent>
                <w:tc>
                  <w:tcPr>
                    <w:tcW w:w="998" w:type="pct"/>
                    <w:tcBorders>
                      <w:top w:val="single" w:sz="4" w:space="0" w:color="auto"/>
                      <w:left w:val="single" w:sz="4" w:space="0" w:color="auto"/>
                      <w:right w:val="single" w:sz="4" w:space="0" w:color="auto"/>
                    </w:tcBorders>
                    <w:shd w:val="clear" w:color="auto" w:fill="auto"/>
                    <w:vAlign w:val="center"/>
                  </w:tcPr>
                  <w:p w:rsidR="007F7432" w:rsidRDefault="007F7432" w:rsidP="001718AA">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5248911"/>
              <w:lock w:val="sdtLocked"/>
            </w:sdtPr>
            <w:sdtEndPr>
              <w:rPr>
                <w:rFonts w:ascii="宋体" w:hAnsi="宋体"/>
              </w:rPr>
            </w:sdtEndPr>
            <w:sdtContent>
              <w:tr w:rsidR="007F7432" w:rsidTr="001718AA">
                <w:trPr>
                  <w:cantSplit/>
                </w:trPr>
                <w:tc>
                  <w:tcPr>
                    <w:tcW w:w="2169"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镇江恒润调味品有限责任公司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销售商品</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6,490.55</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5,721.78</w:t>
                    </w:r>
                  </w:p>
                </w:tc>
              </w:tr>
            </w:sdtContent>
          </w:sdt>
          <w:sdt>
            <w:sdtPr>
              <w:rPr>
                <w:szCs w:val="21"/>
              </w:rPr>
              <w:alias w:val="出售商品提供劳务情况明细"/>
              <w:tag w:val="_TUP_c080581d6b634c7bacd27d6542159620"/>
              <w:id w:val="5248912"/>
              <w:lock w:val="sdtLocked"/>
            </w:sdtPr>
            <w:sdtEndPr>
              <w:rPr>
                <w:rFonts w:ascii="宋体" w:hAnsi="宋体"/>
              </w:rPr>
            </w:sdtEndPr>
            <w:sdtContent>
              <w:tr w:rsidR="007F7432" w:rsidTr="001718AA">
                <w:trPr>
                  <w:cantSplit/>
                </w:trPr>
                <w:tc>
                  <w:tcPr>
                    <w:tcW w:w="2169"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江苏恒顺集团镇江国际贸易有限公司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销售商品</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2,532.12</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2,448.66</w:t>
                    </w:r>
                  </w:p>
                </w:tc>
              </w:tr>
            </w:sdtContent>
          </w:sdt>
          <w:sdt>
            <w:sdtPr>
              <w:rPr>
                <w:szCs w:val="21"/>
              </w:rPr>
              <w:alias w:val="出售商品提供劳务情况明细"/>
              <w:tag w:val="_TUP_c080581d6b634c7bacd27d6542159620"/>
              <w:id w:val="5248913"/>
              <w:lock w:val="sdtLocked"/>
            </w:sdtPr>
            <w:sdtEndPr>
              <w:rPr>
                <w:rFonts w:ascii="宋体" w:hAnsi="宋体"/>
              </w:rPr>
            </w:sdtEndPr>
            <w:sdtContent>
              <w:tr w:rsidR="007F7432" w:rsidTr="001718AA">
                <w:trPr>
                  <w:cantSplit/>
                </w:trPr>
                <w:tc>
                  <w:tcPr>
                    <w:tcW w:w="2169"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江苏恒新药业有限公司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销售商品</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78.19</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111.49</w:t>
                    </w:r>
                  </w:p>
                </w:tc>
              </w:tr>
            </w:sdtContent>
          </w:sdt>
          <w:sdt>
            <w:sdtPr>
              <w:rPr>
                <w:szCs w:val="21"/>
              </w:rPr>
              <w:alias w:val="出售商品提供劳务情况明细"/>
              <w:tag w:val="_TUP_c080581d6b634c7bacd27d6542159620"/>
              <w:id w:val="5248914"/>
              <w:lock w:val="sdtLocked"/>
            </w:sdtPr>
            <w:sdtEndPr>
              <w:rPr>
                <w:rFonts w:ascii="宋体" w:hAnsi="宋体"/>
              </w:rPr>
            </w:sdtEndPr>
            <w:sdtContent>
              <w:tr w:rsidR="007F7432" w:rsidTr="001718AA">
                <w:trPr>
                  <w:cantSplit/>
                </w:trPr>
                <w:tc>
                  <w:tcPr>
                    <w:tcW w:w="2169"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江苏恒顺集团镇江恒海酒业有限公司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销售商品</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1.48</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2.71</w:t>
                    </w:r>
                  </w:p>
                </w:tc>
              </w:tr>
            </w:sdtContent>
          </w:sdt>
          <w:sdt>
            <w:sdtPr>
              <w:rPr>
                <w:szCs w:val="21"/>
              </w:rPr>
              <w:alias w:val="出售商品提供劳务情况明细"/>
              <w:tag w:val="_TUP_c080581d6b634c7bacd27d6542159620"/>
              <w:id w:val="5248915"/>
              <w:lock w:val="sdtLocked"/>
            </w:sdtPr>
            <w:sdtEndPr>
              <w:rPr>
                <w:rFonts w:ascii="宋体" w:hAnsi="宋体"/>
              </w:rPr>
            </w:sdtEndPr>
            <w:sdtContent>
              <w:tr w:rsidR="007F7432" w:rsidTr="001718AA">
                <w:trPr>
                  <w:cantSplit/>
                </w:trPr>
                <w:tc>
                  <w:tcPr>
                    <w:tcW w:w="2169"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镇江恒顺房地产开发有限公司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销售商品</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0.20</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0.84</w:t>
                    </w:r>
                  </w:p>
                </w:tc>
              </w:tr>
            </w:sdtContent>
          </w:sdt>
          <w:sdt>
            <w:sdtPr>
              <w:rPr>
                <w:szCs w:val="21"/>
              </w:rPr>
              <w:alias w:val="出售商品提供劳务情况明细"/>
              <w:tag w:val="_TUP_c080581d6b634c7bacd27d6542159620"/>
              <w:id w:val="5248916"/>
              <w:lock w:val="sdtLocked"/>
            </w:sdtPr>
            <w:sdtEndPr>
              <w:rPr>
                <w:rFonts w:ascii="宋体" w:hAnsi="宋体"/>
              </w:rPr>
            </w:sdtEndPr>
            <w:sdtContent>
              <w:tr w:rsidR="007F7432" w:rsidTr="001718AA">
                <w:trPr>
                  <w:cantSplit/>
                </w:trPr>
                <w:tc>
                  <w:tcPr>
                    <w:tcW w:w="2169"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镇江恒华彩印包装有限责任公司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销售商品</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25.04</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w:t>
                    </w:r>
                  </w:p>
                </w:tc>
              </w:tr>
            </w:sdtContent>
          </w:sdt>
          <w:sdt>
            <w:sdtPr>
              <w:rPr>
                <w:szCs w:val="21"/>
              </w:rPr>
              <w:alias w:val="出售商品提供劳务情况明细"/>
              <w:tag w:val="_TUP_c080581d6b634c7bacd27d6542159620"/>
              <w:id w:val="5248917"/>
              <w:lock w:val="sdtLocked"/>
            </w:sdtPr>
            <w:sdtEndPr>
              <w:rPr>
                <w:rFonts w:ascii="宋体" w:hAnsi="宋体"/>
              </w:rPr>
            </w:sdtEndPr>
            <w:sdtContent>
              <w:tr w:rsidR="007F7432" w:rsidTr="001718AA">
                <w:trPr>
                  <w:cantSplit/>
                </w:trPr>
                <w:tc>
                  <w:tcPr>
                    <w:tcW w:w="2169"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江苏恒宏包装有限公司</w:t>
                    </w:r>
                  </w:p>
                </w:tc>
                <w:tc>
                  <w:tcPr>
                    <w:tcW w:w="956" w:type="pct"/>
                    <w:tcBorders>
                      <w:top w:val="single" w:sz="4" w:space="0" w:color="auto"/>
                      <w:left w:val="single" w:sz="4" w:space="0" w:color="auto"/>
                      <w:bottom w:val="single" w:sz="4" w:space="0" w:color="auto"/>
                      <w:right w:val="single" w:sz="4" w:space="0" w:color="auto"/>
                    </w:tcBorders>
                    <w:shd w:val="clear" w:color="auto" w:fill="auto"/>
                  </w:tcPr>
                  <w:p w:rsidR="007F7432" w:rsidRDefault="007F7432" w:rsidP="001718AA">
                    <w:pPr>
                      <w:rPr>
                        <w:szCs w:val="21"/>
                      </w:rPr>
                    </w:pPr>
                    <w:r>
                      <w:t>销售商品</w:t>
                    </w:r>
                  </w:p>
                </w:tc>
                <w:tc>
                  <w:tcPr>
                    <w:tcW w:w="877"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1.03</w:t>
                    </w:r>
                  </w:p>
                </w:tc>
                <w:tc>
                  <w:tcPr>
                    <w:tcW w:w="998" w:type="pct"/>
                    <w:tcBorders>
                      <w:top w:val="single" w:sz="4" w:space="0" w:color="auto"/>
                      <w:left w:val="single" w:sz="4" w:space="0" w:color="auto"/>
                      <w:bottom w:val="single" w:sz="4" w:space="0" w:color="auto"/>
                      <w:right w:val="single" w:sz="4" w:space="0" w:color="auto"/>
                    </w:tcBorders>
                    <w:shd w:val="clear" w:color="auto" w:fill="auto"/>
                  </w:tcPr>
                  <w:p w:rsidR="007F7432" w:rsidRPr="007F10C1" w:rsidRDefault="007F7432" w:rsidP="001718AA">
                    <w:pPr>
                      <w:jc w:val="right"/>
                      <w:rPr>
                        <w:rFonts w:ascii="宋体" w:hAnsi="宋体"/>
                        <w:szCs w:val="21"/>
                      </w:rPr>
                    </w:pPr>
                    <w:r w:rsidRPr="007F10C1">
                      <w:rPr>
                        <w:rFonts w:ascii="宋体" w:hAnsi="宋体"/>
                      </w:rPr>
                      <w:t>-</w:t>
                    </w:r>
                  </w:p>
                </w:tc>
              </w:tr>
            </w:sdtContent>
          </w:sdt>
        </w:tbl>
        <w:p w:rsidR="007F7432" w:rsidRDefault="007F7432"/>
        <w:p w:rsidR="00B33BEC" w:rsidRDefault="00EC273B">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B33BEC" w:rsidRDefault="00FE1625" w:rsidP="00027B6A">
              <w:pPr>
                <w:rPr>
                  <w:rFonts w:cs="Cambria"/>
                  <w:szCs w:val="21"/>
                </w:rPr>
              </w:pPr>
              <w:r w:rsidRPr="00E6394E">
                <w:rPr>
                  <w:rFonts w:ascii="宋体" w:hAnsi="宋体" w:cs="Cambria"/>
                  <w:sz w:val="18"/>
                  <w:szCs w:val="21"/>
                </w:rPr>
                <w:fldChar w:fldCharType="begin"/>
              </w:r>
              <w:r w:rsidR="00027B6A">
                <w:rPr>
                  <w:rFonts w:ascii="宋体" w:hAnsi="宋体" w:cs="Cambria"/>
                  <w:sz w:val="18"/>
                  <w:szCs w:val="21"/>
                </w:rPr>
                <w:instrText xml:space="preserve">MACROBUTTON  SnrToggleCheckbox □适用 </w:instrText>
              </w:r>
              <w:r w:rsidRPr="00E6394E">
                <w:rPr>
                  <w:rFonts w:ascii="宋体" w:hAnsi="宋体" w:cs="Cambria"/>
                  <w:sz w:val="18"/>
                  <w:szCs w:val="21"/>
                </w:rPr>
                <w:fldChar w:fldCharType="end"/>
              </w:r>
              <w:r w:rsidRPr="00E6394E">
                <w:rPr>
                  <w:rFonts w:ascii="宋体" w:hAnsi="宋体" w:cs="Cambria"/>
                  <w:sz w:val="18"/>
                  <w:szCs w:val="21"/>
                </w:rPr>
                <w:fldChar w:fldCharType="begin"/>
              </w:r>
              <w:r w:rsidR="00027B6A">
                <w:rPr>
                  <w:rFonts w:ascii="宋体" w:hAnsi="宋体" w:cs="Cambria"/>
                  <w:sz w:val="18"/>
                  <w:szCs w:val="21"/>
                </w:rPr>
                <w:instrText xml:space="preserve"> MACROBUTTON  SnrToggleCheckbox √不适用 </w:instrText>
              </w:r>
              <w:r w:rsidRPr="00E6394E">
                <w:rPr>
                  <w:rFonts w:ascii="宋体" w:hAnsi="宋体" w:cs="Cambria"/>
                  <w:sz w:val="18"/>
                  <w:szCs w:val="21"/>
                </w:rPr>
                <w:fldChar w:fldCharType="end"/>
              </w:r>
            </w:p>
          </w:sdtContent>
        </w:sdt>
        <w:p w:rsidR="00B33BEC" w:rsidRDefault="00FE1625">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ascii="Times New Roman" w:hAnsi="Times New Roman" w:cs="Cambria" w:hint="default"/>
          <w:kern w:val="2"/>
          <w:szCs w:val="21"/>
        </w:rPr>
      </w:sdtEndPr>
      <w:sdtContent>
        <w:p w:rsidR="00B33BEC" w:rsidRDefault="00EC273B" w:rsidP="00816693">
          <w:pPr>
            <w:pStyle w:val="4"/>
            <w:numPr>
              <w:ilvl w:val="3"/>
              <w:numId w:val="102"/>
            </w:numPr>
            <w:ind w:left="424" w:hangingChars="202" w:hanging="424"/>
          </w:pPr>
          <w:r>
            <w:rPr>
              <w:rFonts w:hint="eastAsia"/>
            </w:rPr>
            <w:t>关联受托管理/承包及委托管理/出包情况</w:t>
          </w:r>
        </w:p>
        <w:p w:rsidR="00B33BEC" w:rsidRDefault="00EC273B">
          <w:pPr>
            <w:rPr>
              <w:szCs w:val="21"/>
            </w:rPr>
          </w:pPr>
          <w:r>
            <w:rPr>
              <w:rFonts w:hint="eastAsia"/>
              <w:szCs w:val="21"/>
            </w:rPr>
            <w:t>本公司受托管理</w:t>
          </w:r>
          <w:r>
            <w:rPr>
              <w:rFonts w:hint="eastAsia"/>
              <w:szCs w:val="21"/>
            </w:rPr>
            <w:t>/</w:t>
          </w:r>
          <w:r>
            <w:rPr>
              <w:rFonts w:hint="eastAsia"/>
              <w:szCs w:val="21"/>
            </w:rPr>
            <w:t>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rsidR="00B33BEC" w:rsidRDefault="00FE1625" w:rsidP="00DE02AF">
              <w:pPr>
                <w:rPr>
                  <w:rFonts w:cs="Cambria"/>
                  <w:szCs w:val="21"/>
                </w:rPr>
              </w:pPr>
              <w:r w:rsidRPr="00E6394E">
                <w:rPr>
                  <w:rFonts w:ascii="宋体" w:hAnsi="宋体" w:cs="Cambria"/>
                  <w:sz w:val="18"/>
                  <w:szCs w:val="21"/>
                </w:rPr>
                <w:fldChar w:fldCharType="begin"/>
              </w:r>
              <w:r w:rsidR="00DE02AF">
                <w:rPr>
                  <w:rFonts w:ascii="宋体" w:hAnsi="宋体" w:cs="Cambria"/>
                  <w:sz w:val="18"/>
                  <w:szCs w:val="21"/>
                </w:rPr>
                <w:instrText xml:space="preserve">MACROBUTTON  SnrToggleCheckbox □适用 </w:instrText>
              </w:r>
              <w:r w:rsidRPr="00E6394E">
                <w:rPr>
                  <w:rFonts w:ascii="宋体" w:hAnsi="宋体" w:cs="Cambria"/>
                  <w:sz w:val="18"/>
                  <w:szCs w:val="21"/>
                </w:rPr>
                <w:fldChar w:fldCharType="end"/>
              </w:r>
              <w:r w:rsidRPr="00E6394E">
                <w:rPr>
                  <w:rFonts w:ascii="宋体" w:hAnsi="宋体" w:cs="Cambria"/>
                  <w:sz w:val="18"/>
                  <w:szCs w:val="21"/>
                </w:rPr>
                <w:fldChar w:fldCharType="begin"/>
              </w:r>
              <w:r w:rsidR="00DE02AF">
                <w:rPr>
                  <w:rFonts w:ascii="宋体" w:hAnsi="宋体" w:cs="Cambria"/>
                  <w:sz w:val="18"/>
                  <w:szCs w:val="21"/>
                </w:rPr>
                <w:instrText xml:space="preserve"> MACROBUTTON  SnrToggleCheckbox √不适用 </w:instrText>
              </w:r>
              <w:r w:rsidRPr="00E6394E">
                <w:rPr>
                  <w:rFonts w:ascii="宋体" w:hAnsi="宋体" w:cs="Cambria"/>
                  <w:sz w:val="18"/>
                  <w:szCs w:val="21"/>
                </w:rPr>
                <w:fldChar w:fldCharType="end"/>
              </w:r>
            </w:p>
          </w:sdtContent>
        </w:sdt>
        <w:p w:rsidR="00B33BEC" w:rsidRDefault="00EC273B">
          <w:pPr>
            <w:rPr>
              <w:rFonts w:cs="Cambria"/>
              <w:szCs w:val="21"/>
            </w:rPr>
          </w:pPr>
          <w:r>
            <w:rPr>
              <w:rFonts w:cs="Cambria" w:hint="eastAsia"/>
              <w:szCs w:val="21"/>
            </w:rPr>
            <w:t>关联托管</w:t>
          </w:r>
          <w:r>
            <w:rPr>
              <w:rFonts w:cs="Cambria" w:hint="eastAsia"/>
              <w:szCs w:val="21"/>
            </w:rPr>
            <w:t>/</w:t>
          </w:r>
          <w:r>
            <w:rPr>
              <w:rFonts w:cs="Cambria" w:hint="eastAsia"/>
              <w:szCs w:val="21"/>
            </w:rPr>
            <w:t>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rsidR="00B33BEC" w:rsidRDefault="00FE1625" w:rsidP="00DE02AF">
              <w:pPr>
                <w:rPr>
                  <w:rFonts w:cs="Cambria"/>
                  <w:szCs w:val="21"/>
                </w:rPr>
              </w:pPr>
              <w:r w:rsidRPr="00E6394E">
                <w:rPr>
                  <w:rFonts w:ascii="宋体" w:hAnsi="宋体" w:cs="Cambria"/>
                  <w:sz w:val="18"/>
                  <w:szCs w:val="21"/>
                </w:rPr>
                <w:fldChar w:fldCharType="begin"/>
              </w:r>
              <w:r w:rsidR="00DE02AF">
                <w:rPr>
                  <w:rFonts w:ascii="宋体" w:hAnsi="宋体" w:cs="Cambria"/>
                  <w:sz w:val="18"/>
                  <w:szCs w:val="21"/>
                </w:rPr>
                <w:instrText xml:space="preserve">MACROBUTTON  SnrToggleCheckbox □适用 </w:instrText>
              </w:r>
              <w:r w:rsidRPr="00E6394E">
                <w:rPr>
                  <w:rFonts w:ascii="宋体" w:hAnsi="宋体" w:cs="Cambria"/>
                  <w:sz w:val="18"/>
                  <w:szCs w:val="21"/>
                </w:rPr>
                <w:fldChar w:fldCharType="end"/>
              </w:r>
              <w:r w:rsidRPr="00E6394E">
                <w:rPr>
                  <w:rFonts w:ascii="宋体" w:hAnsi="宋体" w:cs="Cambria"/>
                  <w:sz w:val="18"/>
                  <w:szCs w:val="21"/>
                </w:rPr>
                <w:fldChar w:fldCharType="begin"/>
              </w:r>
              <w:r w:rsidR="00DE02AF">
                <w:rPr>
                  <w:rFonts w:ascii="宋体" w:hAnsi="宋体" w:cs="Cambria"/>
                  <w:sz w:val="18"/>
                  <w:szCs w:val="21"/>
                </w:rPr>
                <w:instrText xml:space="preserve"> MACROBUTTON  SnrToggleCheckbox √不适用 </w:instrText>
              </w:r>
              <w:r w:rsidRPr="00E6394E">
                <w:rPr>
                  <w:rFonts w:ascii="宋体" w:hAnsi="宋体" w:cs="Cambria"/>
                  <w:sz w:val="18"/>
                  <w:szCs w:val="21"/>
                </w:rPr>
                <w:fldChar w:fldCharType="end"/>
              </w:r>
            </w:p>
          </w:sdtContent>
        </w:sdt>
        <w:p w:rsidR="00B33BEC" w:rsidRDefault="00B33BEC">
          <w:pPr>
            <w:rPr>
              <w:rFonts w:cs="Cambria"/>
              <w:szCs w:val="21"/>
            </w:rPr>
          </w:pPr>
        </w:p>
        <w:p w:rsidR="00B33BEC" w:rsidRDefault="00EC273B">
          <w:pPr>
            <w:rPr>
              <w:rFonts w:cs="Cambria"/>
              <w:bCs/>
              <w:szCs w:val="21"/>
            </w:rPr>
          </w:pPr>
          <w:r>
            <w:rPr>
              <w:rFonts w:hint="eastAsia"/>
              <w:szCs w:val="21"/>
            </w:rPr>
            <w:t>本公司</w:t>
          </w:r>
          <w:r>
            <w:rPr>
              <w:rFonts w:cs="Cambria" w:hint="eastAsia"/>
              <w:bCs/>
              <w:szCs w:val="21"/>
            </w:rPr>
            <w:t>委托管理</w:t>
          </w:r>
          <w:r>
            <w:rPr>
              <w:rFonts w:cs="Cambria" w:hint="eastAsia"/>
              <w:bCs/>
              <w:szCs w:val="21"/>
            </w:rPr>
            <w:t>/</w:t>
          </w:r>
          <w:r>
            <w:rPr>
              <w:rFonts w:cs="Cambria" w:hint="eastAsia"/>
              <w:bCs/>
              <w:szCs w:val="21"/>
            </w:rPr>
            <w:t>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rsidR="00B33BEC" w:rsidRDefault="00FE1625">
              <w:pPr>
                <w:rPr>
                  <w:rFonts w:cs="Cambria"/>
                  <w:bCs/>
                  <w:szCs w:val="21"/>
                </w:rPr>
              </w:pPr>
              <w:r w:rsidRPr="00E6394E">
                <w:rPr>
                  <w:rFonts w:ascii="宋体" w:hAnsi="宋体" w:cs="Cambria"/>
                  <w:bCs/>
                  <w:sz w:val="18"/>
                  <w:szCs w:val="21"/>
                </w:rPr>
                <w:fldChar w:fldCharType="begin"/>
              </w:r>
              <w:r w:rsidR="000718F6">
                <w:rPr>
                  <w:rFonts w:ascii="宋体" w:hAnsi="宋体" w:cs="Cambria"/>
                  <w:bCs/>
                  <w:sz w:val="18"/>
                  <w:szCs w:val="21"/>
                </w:rPr>
                <w:instrText xml:space="preserve">MACROBUTTON  SnrToggleCheckbox √适用 </w:instrText>
              </w:r>
              <w:r w:rsidRPr="00E6394E">
                <w:rPr>
                  <w:rFonts w:ascii="宋体" w:hAnsi="宋体" w:cs="Cambria"/>
                  <w:bCs/>
                  <w:sz w:val="18"/>
                  <w:szCs w:val="21"/>
                </w:rPr>
                <w:fldChar w:fldCharType="end"/>
              </w:r>
              <w:r w:rsidRPr="00E6394E">
                <w:rPr>
                  <w:rFonts w:ascii="宋体" w:hAnsi="宋体" w:cs="Cambria"/>
                  <w:bCs/>
                  <w:sz w:val="18"/>
                  <w:szCs w:val="21"/>
                </w:rPr>
                <w:fldChar w:fldCharType="begin"/>
              </w:r>
              <w:r w:rsidR="000718F6">
                <w:rPr>
                  <w:rFonts w:ascii="宋体" w:hAnsi="宋体" w:cs="Cambria"/>
                  <w:bCs/>
                  <w:sz w:val="18"/>
                  <w:szCs w:val="21"/>
                </w:rPr>
                <w:instrText xml:space="preserve"> MACROBUTTON  SnrToggleCheckbox □不适用 </w:instrText>
              </w:r>
              <w:r w:rsidRPr="00E6394E">
                <w:rPr>
                  <w:rFonts w:ascii="宋体" w:hAnsi="宋体" w:cs="Cambria"/>
                  <w:bCs/>
                  <w:sz w:val="18"/>
                  <w:szCs w:val="21"/>
                </w:rPr>
                <w:fldChar w:fldCharType="end"/>
              </w:r>
            </w:p>
          </w:sdtContent>
        </w:sdt>
        <w:p w:rsidR="00B33BEC" w:rsidRDefault="00EC273B">
          <w:pPr>
            <w:jc w:val="right"/>
            <w:rPr>
              <w:rFonts w:cs="Cambria"/>
              <w:bCs/>
              <w:szCs w:val="21"/>
            </w:rPr>
          </w:pPr>
          <w:r>
            <w:rPr>
              <w:rFonts w:cs="Cambria" w:hint="eastAsia"/>
              <w:bCs/>
              <w:szCs w:val="21"/>
            </w:rPr>
            <w:t>单位：</w:t>
          </w:r>
          <w:sdt>
            <w:sdtPr>
              <w:rPr>
                <w:rFonts w:cs="Cambria" w:hint="eastAsia"/>
                <w:bCs/>
                <w:szCs w:val="21"/>
              </w:rPr>
              <w:alias w:val="单位：公司委托管理出包情况表"/>
              <w:tag w:val="_GBC_d6076998b85440afb6e201eacf68d6bd"/>
              <w:id w:val="-12321566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652FE">
                <w:rPr>
                  <w:rFonts w:cs="Cambria" w:hint="eastAsia"/>
                  <w:bCs/>
                  <w:szCs w:val="21"/>
                </w:rPr>
                <w:t>万元</w:t>
              </w:r>
            </w:sdtContent>
          </w:sdt>
          <w:r>
            <w:rPr>
              <w:rFonts w:cs="Cambria" w:hint="eastAsia"/>
              <w:bCs/>
              <w:szCs w:val="21"/>
            </w:rPr>
            <w:t xml:space="preserve">  </w:t>
          </w:r>
          <w:r>
            <w:rPr>
              <w:rFonts w:cs="Cambria" w:hint="eastAsia"/>
              <w:bCs/>
              <w:szCs w:val="21"/>
            </w:rPr>
            <w:t>币种：</w:t>
          </w:r>
          <w:sdt>
            <w:sdtPr>
              <w:rPr>
                <w:rFonts w:cs="Cambria" w:hint="eastAsia"/>
                <w:bCs/>
                <w:szCs w:val="21"/>
              </w:rPr>
              <w:alias w:val="币种：公司委托管理出包情况表"/>
              <w:tag w:val="_GBC_8d7490805c27467382b80106ac21a4a0"/>
              <w:id w:val="15403917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298"/>
            <w:gridCol w:w="1286"/>
            <w:gridCol w:w="1234"/>
            <w:gridCol w:w="1074"/>
            <w:gridCol w:w="1211"/>
            <w:gridCol w:w="1362"/>
            <w:gridCol w:w="1428"/>
          </w:tblGrid>
          <w:tr w:rsidR="000718F6" w:rsidTr="000718F6">
            <w:trPr>
              <w:trHeight w:val="563"/>
            </w:trPr>
            <w:sdt>
              <w:sdtPr>
                <w:tag w:val="_PLD_c4133444a822482fa3e7b8e457035215"/>
                <w:id w:val="2322716"/>
                <w:lock w:val="sdtLocked"/>
              </w:sdtPr>
              <w:sdtContent>
                <w:tc>
                  <w:tcPr>
                    <w:tcW w:w="729" w:type="pct"/>
                    <w:tcBorders>
                      <w:top w:val="single" w:sz="4" w:space="0" w:color="auto"/>
                      <w:left w:val="single" w:sz="4" w:space="0" w:color="auto"/>
                      <w:right w:val="single" w:sz="4" w:space="0" w:color="auto"/>
                    </w:tcBorders>
                    <w:shd w:val="clear" w:color="auto" w:fill="auto"/>
                    <w:vAlign w:val="center"/>
                  </w:tcPr>
                  <w:p w:rsidR="000718F6" w:rsidRDefault="000718F6" w:rsidP="0068483D">
                    <w:pPr>
                      <w:jc w:val="center"/>
                      <w:rPr>
                        <w:szCs w:val="21"/>
                      </w:rPr>
                    </w:pPr>
                    <w:r>
                      <w:rPr>
                        <w:rFonts w:hint="eastAsia"/>
                        <w:szCs w:val="21"/>
                      </w:rPr>
                      <w:t>委托方</w:t>
                    </w:r>
                    <w:r>
                      <w:rPr>
                        <w:rFonts w:hint="eastAsia"/>
                        <w:szCs w:val="21"/>
                      </w:rPr>
                      <w:t>/</w:t>
                    </w:r>
                    <w:r>
                      <w:rPr>
                        <w:rFonts w:hint="eastAsia"/>
                        <w:szCs w:val="21"/>
                      </w:rPr>
                      <w:t>出包方名称</w:t>
                    </w:r>
                  </w:p>
                </w:tc>
              </w:sdtContent>
            </w:sdt>
            <w:sdt>
              <w:sdtPr>
                <w:tag w:val="_PLD_343de9ba84d247f1ac435b326cd6d23d"/>
                <w:id w:val="2322717"/>
                <w:lock w:val="sdtLocked"/>
              </w:sdtPr>
              <w:sdtContent>
                <w:tc>
                  <w:tcPr>
                    <w:tcW w:w="723" w:type="pct"/>
                    <w:tcBorders>
                      <w:top w:val="single" w:sz="4" w:space="0" w:color="auto"/>
                      <w:left w:val="single" w:sz="4" w:space="0" w:color="auto"/>
                      <w:right w:val="single" w:sz="4" w:space="0" w:color="auto"/>
                    </w:tcBorders>
                    <w:shd w:val="clear" w:color="auto" w:fill="auto"/>
                    <w:vAlign w:val="center"/>
                  </w:tcPr>
                  <w:p w:rsidR="000718F6" w:rsidRDefault="000718F6" w:rsidP="0068483D">
                    <w:pPr>
                      <w:jc w:val="center"/>
                      <w:rPr>
                        <w:szCs w:val="21"/>
                      </w:rPr>
                    </w:pPr>
                    <w:r>
                      <w:rPr>
                        <w:rFonts w:hint="eastAsia"/>
                        <w:szCs w:val="21"/>
                      </w:rPr>
                      <w:t>受托方</w:t>
                    </w:r>
                    <w:r>
                      <w:rPr>
                        <w:rFonts w:hint="eastAsia"/>
                        <w:szCs w:val="21"/>
                      </w:rPr>
                      <w:t>/</w:t>
                    </w:r>
                    <w:r>
                      <w:rPr>
                        <w:rFonts w:hint="eastAsia"/>
                        <w:szCs w:val="21"/>
                      </w:rPr>
                      <w:t>出包方名称</w:t>
                    </w:r>
                  </w:p>
                </w:tc>
              </w:sdtContent>
            </w:sdt>
            <w:sdt>
              <w:sdtPr>
                <w:tag w:val="_PLD_412fac120e054a0f8bb59d63097ca955"/>
                <w:id w:val="2322718"/>
                <w:lock w:val="sdtLocked"/>
              </w:sdtPr>
              <w:sdtContent>
                <w:tc>
                  <w:tcPr>
                    <w:tcW w:w="694" w:type="pct"/>
                    <w:tcBorders>
                      <w:top w:val="single" w:sz="4" w:space="0" w:color="auto"/>
                      <w:left w:val="single" w:sz="4" w:space="0" w:color="auto"/>
                      <w:right w:val="single" w:sz="4" w:space="0" w:color="auto"/>
                    </w:tcBorders>
                    <w:shd w:val="clear" w:color="auto" w:fill="auto"/>
                    <w:vAlign w:val="center"/>
                  </w:tcPr>
                  <w:p w:rsidR="000718F6" w:rsidRDefault="000718F6" w:rsidP="0068483D">
                    <w:pPr>
                      <w:jc w:val="center"/>
                      <w:rPr>
                        <w:szCs w:val="21"/>
                      </w:rPr>
                    </w:pPr>
                    <w:r>
                      <w:rPr>
                        <w:rFonts w:hint="eastAsia"/>
                        <w:szCs w:val="21"/>
                      </w:rPr>
                      <w:t>委托</w:t>
                    </w:r>
                    <w:r>
                      <w:rPr>
                        <w:rFonts w:hint="eastAsia"/>
                        <w:szCs w:val="21"/>
                      </w:rPr>
                      <w:t>/</w:t>
                    </w:r>
                    <w:r>
                      <w:rPr>
                        <w:rFonts w:hint="eastAsia"/>
                        <w:szCs w:val="21"/>
                      </w:rPr>
                      <w:t>出包资产类型</w:t>
                    </w:r>
                  </w:p>
                </w:tc>
              </w:sdtContent>
            </w:sdt>
            <w:sdt>
              <w:sdtPr>
                <w:tag w:val="_PLD_d6ea2680939e469f90d72d8f459285b4"/>
                <w:id w:val="2322719"/>
                <w:lock w:val="sdtLocked"/>
              </w:sdtPr>
              <w:sdtContent>
                <w:tc>
                  <w:tcPr>
                    <w:tcW w:w="604" w:type="pct"/>
                    <w:tcBorders>
                      <w:top w:val="single" w:sz="4" w:space="0" w:color="auto"/>
                      <w:left w:val="single" w:sz="4" w:space="0" w:color="auto"/>
                      <w:right w:val="single" w:sz="4" w:space="0" w:color="auto"/>
                    </w:tcBorders>
                    <w:shd w:val="clear" w:color="auto" w:fill="auto"/>
                    <w:vAlign w:val="center"/>
                  </w:tcPr>
                  <w:p w:rsidR="000718F6" w:rsidRDefault="000718F6" w:rsidP="0068483D">
                    <w:pPr>
                      <w:jc w:val="center"/>
                      <w:rPr>
                        <w:szCs w:val="21"/>
                      </w:rPr>
                    </w:pPr>
                    <w:r>
                      <w:rPr>
                        <w:rFonts w:hint="eastAsia"/>
                        <w:szCs w:val="21"/>
                      </w:rPr>
                      <w:t>委托</w:t>
                    </w:r>
                    <w:r>
                      <w:rPr>
                        <w:rFonts w:hint="eastAsia"/>
                        <w:szCs w:val="21"/>
                      </w:rPr>
                      <w:t>/</w:t>
                    </w:r>
                    <w:r>
                      <w:rPr>
                        <w:rFonts w:hint="eastAsia"/>
                        <w:szCs w:val="21"/>
                      </w:rPr>
                      <w:t>出包起始日</w:t>
                    </w:r>
                  </w:p>
                </w:tc>
              </w:sdtContent>
            </w:sdt>
            <w:sdt>
              <w:sdtPr>
                <w:tag w:val="_PLD_d099e6c1a932486b9955d4a0b9aea8ba"/>
                <w:id w:val="2322720"/>
                <w:lock w:val="sdtLocked"/>
              </w:sdtPr>
              <w:sdtContent>
                <w:tc>
                  <w:tcPr>
                    <w:tcW w:w="681" w:type="pct"/>
                    <w:tcBorders>
                      <w:top w:val="single" w:sz="4" w:space="0" w:color="auto"/>
                      <w:left w:val="single" w:sz="4" w:space="0" w:color="auto"/>
                      <w:right w:val="single" w:sz="4" w:space="0" w:color="auto"/>
                    </w:tcBorders>
                    <w:shd w:val="clear" w:color="auto" w:fill="auto"/>
                    <w:vAlign w:val="center"/>
                  </w:tcPr>
                  <w:p w:rsidR="000718F6" w:rsidRDefault="000718F6" w:rsidP="0068483D">
                    <w:pPr>
                      <w:jc w:val="center"/>
                      <w:rPr>
                        <w:szCs w:val="21"/>
                      </w:rPr>
                    </w:pPr>
                    <w:r>
                      <w:rPr>
                        <w:rFonts w:hint="eastAsia"/>
                        <w:szCs w:val="21"/>
                      </w:rPr>
                      <w:t>委托</w:t>
                    </w:r>
                    <w:r>
                      <w:rPr>
                        <w:rFonts w:hint="eastAsia"/>
                        <w:szCs w:val="21"/>
                      </w:rPr>
                      <w:t>/</w:t>
                    </w:r>
                    <w:r>
                      <w:rPr>
                        <w:rFonts w:hint="eastAsia"/>
                        <w:szCs w:val="21"/>
                      </w:rPr>
                      <w:t>出包终止日</w:t>
                    </w:r>
                  </w:p>
                </w:tc>
              </w:sdtContent>
            </w:sdt>
            <w:sdt>
              <w:sdtPr>
                <w:tag w:val="_PLD_12a8636b5f16454c9a7e0868e89f3879"/>
                <w:id w:val="2322721"/>
                <w:lock w:val="sdtLocked"/>
              </w:sdtPr>
              <w:sdtContent>
                <w:tc>
                  <w:tcPr>
                    <w:tcW w:w="766" w:type="pct"/>
                    <w:tcBorders>
                      <w:top w:val="single" w:sz="4" w:space="0" w:color="auto"/>
                      <w:left w:val="single" w:sz="4" w:space="0" w:color="auto"/>
                      <w:right w:val="single" w:sz="4" w:space="0" w:color="auto"/>
                    </w:tcBorders>
                    <w:shd w:val="clear" w:color="auto" w:fill="auto"/>
                    <w:vAlign w:val="center"/>
                  </w:tcPr>
                  <w:p w:rsidR="000718F6" w:rsidRDefault="000718F6" w:rsidP="0068483D">
                    <w:pPr>
                      <w:jc w:val="center"/>
                      <w:rPr>
                        <w:szCs w:val="21"/>
                      </w:rPr>
                    </w:pPr>
                    <w:r>
                      <w:rPr>
                        <w:rFonts w:hint="eastAsia"/>
                        <w:szCs w:val="21"/>
                      </w:rPr>
                      <w:t>托管费</w:t>
                    </w:r>
                    <w:r>
                      <w:rPr>
                        <w:rFonts w:hint="eastAsia"/>
                        <w:szCs w:val="21"/>
                      </w:rPr>
                      <w:t>/</w:t>
                    </w:r>
                    <w:r>
                      <w:rPr>
                        <w:rFonts w:hint="eastAsia"/>
                        <w:szCs w:val="21"/>
                      </w:rPr>
                      <w:t>出包费定价依据</w:t>
                    </w:r>
                  </w:p>
                </w:tc>
              </w:sdtContent>
            </w:sdt>
            <w:sdt>
              <w:sdtPr>
                <w:tag w:val="_PLD_769fa9f45142421cb63a5420d9cc154e"/>
                <w:id w:val="2322722"/>
                <w:lock w:val="sdtLocked"/>
              </w:sdtPr>
              <w:sdtContent>
                <w:tc>
                  <w:tcPr>
                    <w:tcW w:w="804" w:type="pct"/>
                    <w:tcBorders>
                      <w:top w:val="single" w:sz="4" w:space="0" w:color="auto"/>
                      <w:left w:val="single" w:sz="4" w:space="0" w:color="auto"/>
                      <w:right w:val="single" w:sz="4" w:space="0" w:color="auto"/>
                    </w:tcBorders>
                    <w:shd w:val="clear" w:color="auto" w:fill="auto"/>
                    <w:vAlign w:val="center"/>
                  </w:tcPr>
                  <w:p w:rsidR="000718F6" w:rsidRDefault="000718F6" w:rsidP="0068483D">
                    <w:pPr>
                      <w:jc w:val="center"/>
                      <w:rPr>
                        <w:szCs w:val="21"/>
                      </w:rPr>
                    </w:pPr>
                    <w:r>
                      <w:rPr>
                        <w:rFonts w:hint="eastAsia"/>
                        <w:szCs w:val="21"/>
                      </w:rPr>
                      <w:t>本期确认的托管费</w:t>
                    </w:r>
                    <w:r>
                      <w:rPr>
                        <w:rFonts w:hint="eastAsia"/>
                        <w:szCs w:val="21"/>
                      </w:rPr>
                      <w:t>/</w:t>
                    </w:r>
                    <w:r>
                      <w:rPr>
                        <w:rFonts w:hint="eastAsia"/>
                        <w:szCs w:val="21"/>
                      </w:rPr>
                      <w:t>出包费</w:t>
                    </w:r>
                  </w:p>
                </w:tc>
              </w:sdtContent>
            </w:sdt>
          </w:tr>
          <w:sdt>
            <w:sdtPr>
              <w:rPr>
                <w:rFonts w:ascii="宋体" w:hAnsi="宋体"/>
                <w:szCs w:val="21"/>
              </w:rPr>
              <w:alias w:val="公司委托管理出包明细"/>
              <w:tag w:val="_TUP_d9846e60b78b4ef694d20d0eb2b73572"/>
              <w:id w:val="2322724"/>
              <w:lock w:val="sdtLocked"/>
            </w:sdtPr>
            <w:sdtEndPr>
              <w:rPr>
                <w:rFonts w:ascii="Times New Roman" w:hAnsi="Times New Roman"/>
              </w:rPr>
            </w:sdtEndPr>
            <w:sdtContent>
              <w:tr w:rsidR="000718F6" w:rsidTr="000718F6">
                <w:tc>
                  <w:tcPr>
                    <w:tcW w:w="729" w:type="pct"/>
                    <w:tcBorders>
                      <w:top w:val="single" w:sz="4" w:space="0" w:color="auto"/>
                      <w:left w:val="single" w:sz="4" w:space="0" w:color="auto"/>
                      <w:bottom w:val="single" w:sz="4" w:space="0" w:color="auto"/>
                      <w:right w:val="single" w:sz="4" w:space="0" w:color="auto"/>
                    </w:tcBorders>
                  </w:tcPr>
                  <w:p w:rsidR="000718F6" w:rsidRPr="000718F6" w:rsidRDefault="000718F6" w:rsidP="0068483D">
                    <w:pPr>
                      <w:rPr>
                        <w:rFonts w:ascii="宋体" w:hAnsi="宋体"/>
                        <w:szCs w:val="21"/>
                      </w:rPr>
                    </w:pPr>
                    <w:r w:rsidRPr="000718F6">
                      <w:rPr>
                        <w:rFonts w:ascii="宋体" w:hAnsi="宋体" w:hint="eastAsia"/>
                        <w:sz w:val="18"/>
                        <w:szCs w:val="18"/>
                      </w:rPr>
                      <w:t>江苏恒顺醋业股份有限公司</w:t>
                    </w:r>
                  </w:p>
                </w:tc>
                <w:tc>
                  <w:tcPr>
                    <w:tcW w:w="723" w:type="pct"/>
                    <w:tcBorders>
                      <w:top w:val="single" w:sz="4" w:space="0" w:color="auto"/>
                      <w:left w:val="single" w:sz="4" w:space="0" w:color="auto"/>
                      <w:bottom w:val="single" w:sz="4" w:space="0" w:color="auto"/>
                      <w:right w:val="single" w:sz="4" w:space="0" w:color="auto"/>
                    </w:tcBorders>
                  </w:tcPr>
                  <w:p w:rsidR="000718F6" w:rsidRPr="000718F6" w:rsidRDefault="000718F6" w:rsidP="0068483D">
                    <w:pPr>
                      <w:rPr>
                        <w:rFonts w:ascii="宋体" w:hAnsi="宋体"/>
                        <w:szCs w:val="21"/>
                      </w:rPr>
                    </w:pPr>
                    <w:r w:rsidRPr="000718F6">
                      <w:rPr>
                        <w:rFonts w:ascii="宋体" w:hAnsi="宋体" w:hint="eastAsia"/>
                        <w:sz w:val="18"/>
                        <w:szCs w:val="18"/>
                      </w:rPr>
                      <w:t>江苏恒顺置业发展有限公司</w:t>
                    </w:r>
                  </w:p>
                </w:tc>
                <w:sdt>
                  <w:sdtPr>
                    <w:rPr>
                      <w:rFonts w:ascii="宋体" w:hAnsi="宋体"/>
                      <w:szCs w:val="21"/>
                    </w:rPr>
                    <w:alias w:val="公司委托管理出包明细-委托出包资产类型"/>
                    <w:tag w:val="_GBC_09946063eb414ffa88db415f4ce4c20c"/>
                    <w:id w:val="2322723"/>
                    <w:lock w:val="sdtLocked"/>
                    <w:comboBox>
                      <w:listItem w:displayText="股权托管" w:value="股权托管"/>
                      <w:listItem w:displayText="其他资产托管" w:value="其他资产托管"/>
                    </w:comboBox>
                  </w:sdtPr>
                  <w:sdtContent>
                    <w:tc>
                      <w:tcPr>
                        <w:tcW w:w="694" w:type="pct"/>
                        <w:tcBorders>
                          <w:top w:val="single" w:sz="4" w:space="0" w:color="auto"/>
                          <w:left w:val="single" w:sz="4" w:space="0" w:color="auto"/>
                          <w:bottom w:val="single" w:sz="4" w:space="0" w:color="auto"/>
                          <w:right w:val="single" w:sz="4" w:space="0" w:color="auto"/>
                        </w:tcBorders>
                      </w:tcPr>
                      <w:p w:rsidR="000718F6" w:rsidRPr="000718F6" w:rsidRDefault="00A17896" w:rsidP="0068483D">
                        <w:pPr>
                          <w:rPr>
                            <w:rFonts w:ascii="宋体" w:hAnsi="宋体"/>
                            <w:szCs w:val="21"/>
                          </w:rPr>
                        </w:pPr>
                        <w:r>
                          <w:rPr>
                            <w:rFonts w:ascii="宋体" w:hAnsi="宋体"/>
                            <w:szCs w:val="21"/>
                          </w:rPr>
                          <w:t>股权托管</w:t>
                        </w:r>
                      </w:p>
                    </w:tc>
                  </w:sdtContent>
                </w:sdt>
                <w:tc>
                  <w:tcPr>
                    <w:tcW w:w="604" w:type="pct"/>
                    <w:tcBorders>
                      <w:top w:val="single" w:sz="4" w:space="0" w:color="auto"/>
                      <w:left w:val="single" w:sz="4" w:space="0" w:color="auto"/>
                      <w:bottom w:val="single" w:sz="4" w:space="0" w:color="auto"/>
                      <w:right w:val="single" w:sz="4" w:space="0" w:color="auto"/>
                    </w:tcBorders>
                  </w:tcPr>
                  <w:p w:rsidR="000718F6" w:rsidRPr="000718F6" w:rsidRDefault="000718F6" w:rsidP="0068483D">
                    <w:pPr>
                      <w:rPr>
                        <w:rFonts w:ascii="宋体" w:hAnsi="宋体"/>
                        <w:szCs w:val="21"/>
                      </w:rPr>
                    </w:pPr>
                    <w:r w:rsidRPr="000718F6">
                      <w:rPr>
                        <w:rFonts w:ascii="宋体" w:hAnsi="宋体"/>
                      </w:rPr>
                      <w:t>2019年4月12日</w:t>
                    </w:r>
                  </w:p>
                </w:tc>
                <w:tc>
                  <w:tcPr>
                    <w:tcW w:w="681" w:type="pct"/>
                    <w:tcBorders>
                      <w:top w:val="single" w:sz="4" w:space="0" w:color="auto"/>
                      <w:left w:val="single" w:sz="4" w:space="0" w:color="auto"/>
                      <w:bottom w:val="single" w:sz="4" w:space="0" w:color="auto"/>
                      <w:right w:val="single" w:sz="4" w:space="0" w:color="auto"/>
                    </w:tcBorders>
                  </w:tcPr>
                  <w:p w:rsidR="000718F6" w:rsidRPr="000718F6" w:rsidRDefault="000718F6" w:rsidP="0068483D">
                    <w:pPr>
                      <w:rPr>
                        <w:rFonts w:ascii="宋体" w:hAnsi="宋体"/>
                        <w:szCs w:val="21"/>
                      </w:rPr>
                    </w:pPr>
                    <w:r w:rsidRPr="000718F6">
                      <w:rPr>
                        <w:rFonts w:ascii="宋体" w:hAnsi="宋体"/>
                      </w:rPr>
                      <w:t>2023年12月31日</w:t>
                    </w:r>
                  </w:p>
                </w:tc>
                <w:tc>
                  <w:tcPr>
                    <w:tcW w:w="766" w:type="pct"/>
                    <w:tcBorders>
                      <w:top w:val="single" w:sz="4" w:space="0" w:color="auto"/>
                      <w:left w:val="single" w:sz="4" w:space="0" w:color="auto"/>
                      <w:bottom w:val="single" w:sz="4" w:space="0" w:color="auto"/>
                      <w:right w:val="single" w:sz="4" w:space="0" w:color="auto"/>
                    </w:tcBorders>
                  </w:tcPr>
                  <w:p w:rsidR="000718F6" w:rsidRPr="000718F6" w:rsidRDefault="000718F6" w:rsidP="0068483D">
                    <w:pPr>
                      <w:rPr>
                        <w:rFonts w:ascii="宋体" w:hAnsi="宋体"/>
                        <w:szCs w:val="21"/>
                      </w:rPr>
                    </w:pPr>
                    <w:r w:rsidRPr="000718F6">
                      <w:rPr>
                        <w:rFonts w:ascii="宋体" w:hAnsi="宋体"/>
                      </w:rPr>
                      <w:t>项目考核</w:t>
                    </w:r>
                  </w:p>
                </w:tc>
                <w:tc>
                  <w:tcPr>
                    <w:tcW w:w="804" w:type="pct"/>
                    <w:tcBorders>
                      <w:top w:val="single" w:sz="4" w:space="0" w:color="auto"/>
                      <w:left w:val="single" w:sz="4" w:space="0" w:color="auto"/>
                      <w:bottom w:val="single" w:sz="4" w:space="0" w:color="auto"/>
                      <w:right w:val="single" w:sz="4" w:space="0" w:color="auto"/>
                    </w:tcBorders>
                  </w:tcPr>
                  <w:p w:rsidR="000718F6" w:rsidRDefault="000718F6" w:rsidP="0068483D">
                    <w:pPr>
                      <w:jc w:val="right"/>
                      <w:rPr>
                        <w:szCs w:val="21"/>
                      </w:rPr>
                    </w:pPr>
                  </w:p>
                </w:tc>
              </w:tr>
            </w:sdtContent>
          </w:sdt>
        </w:tbl>
        <w:p w:rsidR="000718F6" w:rsidRDefault="000718F6"/>
        <w:p w:rsidR="00B33BEC" w:rsidRDefault="00EC273B">
          <w:pPr>
            <w:rPr>
              <w:rFonts w:cs="Cambria"/>
              <w:bCs/>
              <w:szCs w:val="21"/>
            </w:rPr>
          </w:pPr>
          <w:r>
            <w:rPr>
              <w:rFonts w:cs="Cambria" w:hint="eastAsia"/>
              <w:bCs/>
              <w:szCs w:val="21"/>
            </w:rPr>
            <w:t>关联管理</w:t>
          </w:r>
          <w:r>
            <w:rPr>
              <w:rFonts w:cs="Cambria" w:hint="eastAsia"/>
              <w:bCs/>
              <w:szCs w:val="21"/>
            </w:rPr>
            <w:t>/</w:t>
          </w:r>
          <w:r>
            <w:rPr>
              <w:rFonts w:cs="Cambria" w:hint="eastAsia"/>
              <w:bCs/>
              <w:szCs w:val="21"/>
            </w:rPr>
            <w:t>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rsidR="00B33BEC" w:rsidRDefault="00FE1625">
              <w:pPr>
                <w:rPr>
                  <w:rFonts w:cs="Cambria"/>
                  <w:bCs/>
                  <w:szCs w:val="21"/>
                </w:rPr>
              </w:pPr>
              <w:r w:rsidRPr="00E6394E">
                <w:rPr>
                  <w:rFonts w:ascii="宋体" w:hAnsi="宋体" w:cs="Cambria"/>
                  <w:bCs/>
                  <w:sz w:val="18"/>
                  <w:szCs w:val="21"/>
                </w:rPr>
                <w:fldChar w:fldCharType="begin"/>
              </w:r>
              <w:r w:rsidR="000718F6">
                <w:rPr>
                  <w:rFonts w:ascii="宋体" w:hAnsi="宋体" w:cs="Cambria"/>
                  <w:bCs/>
                  <w:sz w:val="18"/>
                  <w:szCs w:val="21"/>
                </w:rPr>
                <w:instrText xml:space="preserve">MACROBUTTON  SnrToggleCheckbox √适用 </w:instrText>
              </w:r>
              <w:r w:rsidRPr="00E6394E">
                <w:rPr>
                  <w:rFonts w:ascii="宋体" w:hAnsi="宋体" w:cs="Cambria"/>
                  <w:bCs/>
                  <w:sz w:val="18"/>
                  <w:szCs w:val="21"/>
                </w:rPr>
                <w:fldChar w:fldCharType="end"/>
              </w:r>
              <w:r w:rsidRPr="00E6394E">
                <w:rPr>
                  <w:rFonts w:ascii="宋体" w:hAnsi="宋体" w:cs="Cambria"/>
                  <w:bCs/>
                  <w:sz w:val="18"/>
                  <w:szCs w:val="21"/>
                </w:rPr>
                <w:fldChar w:fldCharType="begin"/>
              </w:r>
              <w:r w:rsidR="000718F6">
                <w:rPr>
                  <w:rFonts w:ascii="宋体" w:hAnsi="宋体" w:cs="Cambria"/>
                  <w:bCs/>
                  <w:sz w:val="18"/>
                  <w:szCs w:val="21"/>
                </w:rPr>
                <w:instrText xml:space="preserve"> MACROBUTTON  SnrToggleCheckbox □不适用 </w:instrText>
              </w:r>
              <w:r w:rsidRPr="00E6394E">
                <w:rPr>
                  <w:rFonts w:ascii="宋体" w:hAnsi="宋体" w:cs="Cambria"/>
                  <w:bCs/>
                  <w:sz w:val="18"/>
                  <w:szCs w:val="21"/>
                </w:rPr>
                <w:fldChar w:fldCharType="end"/>
              </w:r>
            </w:p>
          </w:sdtContent>
        </w:sdt>
        <w:sdt>
          <w:sdtPr>
            <w:rPr>
              <w:rFonts w:cs="Cambria"/>
              <w:bCs/>
              <w:szCs w:val="21"/>
            </w:rPr>
            <w:alias w:val="关联管理或出包情况说明"/>
            <w:tag w:val="_GBC_9d83cbe9646544c7af79e26291248d73"/>
            <w:id w:val="-301926966"/>
            <w:lock w:val="sdtLocked"/>
            <w:placeholder>
              <w:docPart w:val="GBC22222222222222222222222222222"/>
            </w:placeholder>
          </w:sdtPr>
          <w:sdtContent>
            <w:p w:rsidR="00B33BEC" w:rsidRDefault="000718F6" w:rsidP="000718F6">
              <w:pPr>
                <w:spacing w:line="360" w:lineRule="auto"/>
                <w:ind w:firstLineChars="200" w:firstLine="420"/>
                <w:rPr>
                  <w:rFonts w:cs="Cambria"/>
                  <w:bCs/>
                  <w:szCs w:val="21"/>
                </w:rPr>
              </w:pPr>
              <w:r>
                <w:rPr>
                  <w:rFonts w:ascii="宋体" w:hAnsi="宋体" w:hint="eastAsia"/>
                  <w:spacing w:val="5"/>
                </w:rPr>
                <w:t>公司于2019年4月12日召开了第七届董事会第八次会议，审议通过了《关于委托经营的议案》，同意公司将所属全资子公司镇江恒顺商城有限公司,委托控股股东江苏恒顺集团有限公司（以下简称“恒顺集团”）所属全资子公司江苏恒顺置业发展有限公司（以下简称“恒顺置业”）进行运营，并授权公司经营班子与之签订《委托经营管理镇江恒顺商城有限公司合同》。委托经营管理期限：5年。委托经营管理报酬、投资收益及担保：为保证对于本公司投入的资产及现金安全，恒顺置业对在经营过程中可能产生的损失提供担保；公司授权管理层与恒顺置业签订《委托经营管理合同》，每年进行项目考核，考核内容包含经营收益的确定及激励报酬标准。</w:t>
              </w:r>
            </w:p>
          </w:sdtContent>
        </w:sdt>
        <w:p w:rsidR="00B33BEC" w:rsidRDefault="00FE1625">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102"/>
            </w:numPr>
            <w:ind w:left="424" w:hangingChars="202" w:hanging="424"/>
          </w:pPr>
          <w:r>
            <w:rPr>
              <w:rFonts w:hint="eastAsia"/>
            </w:rPr>
            <w:t>关联租赁情况</w:t>
          </w:r>
        </w:p>
        <w:p w:rsidR="00B33BEC" w:rsidRDefault="00EC273B">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DE02AF">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E02AF">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652FE">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432"/>
            <w:gridCol w:w="1418"/>
            <w:gridCol w:w="1985"/>
            <w:gridCol w:w="2058"/>
          </w:tblGrid>
          <w:tr w:rsidR="00C71A1B" w:rsidTr="001718AA">
            <w:trPr>
              <w:trHeight w:val="338"/>
            </w:trPr>
            <w:sdt>
              <w:sdtPr>
                <w:tag w:val="_PLD_cc1d9e6700c8464abef135c18dae1347"/>
                <w:id w:val="5249016"/>
                <w:lock w:val="sdtLocked"/>
              </w:sdtPr>
              <w:sdtContent>
                <w:tc>
                  <w:tcPr>
                    <w:tcW w:w="1930" w:type="pct"/>
                    <w:tcBorders>
                      <w:top w:val="single" w:sz="4" w:space="0" w:color="auto"/>
                      <w:left w:val="single" w:sz="4" w:space="0" w:color="auto"/>
                      <w:right w:val="single" w:sz="4" w:space="0" w:color="auto"/>
                    </w:tcBorders>
                    <w:shd w:val="clear" w:color="auto" w:fill="auto"/>
                    <w:vAlign w:val="center"/>
                  </w:tcPr>
                  <w:p w:rsidR="00C71A1B" w:rsidRDefault="00C71A1B" w:rsidP="001718AA">
                    <w:pPr>
                      <w:jc w:val="center"/>
                      <w:rPr>
                        <w:szCs w:val="21"/>
                      </w:rPr>
                    </w:pPr>
                    <w:r>
                      <w:rPr>
                        <w:rFonts w:hint="eastAsia"/>
                        <w:szCs w:val="21"/>
                      </w:rPr>
                      <w:t>承租方名称</w:t>
                    </w:r>
                  </w:p>
                </w:tc>
              </w:sdtContent>
            </w:sdt>
            <w:sdt>
              <w:sdtPr>
                <w:tag w:val="_PLD_7c70ec7c258c47ab93562d23df95ba25"/>
                <w:id w:val="5249017"/>
                <w:lock w:val="sdtLocked"/>
              </w:sdtPr>
              <w:sdtContent>
                <w:tc>
                  <w:tcPr>
                    <w:tcW w:w="797" w:type="pct"/>
                    <w:tcBorders>
                      <w:top w:val="single" w:sz="4" w:space="0" w:color="auto"/>
                      <w:left w:val="single" w:sz="4" w:space="0" w:color="auto"/>
                      <w:right w:val="single" w:sz="4" w:space="0" w:color="auto"/>
                    </w:tcBorders>
                    <w:shd w:val="clear" w:color="auto" w:fill="auto"/>
                    <w:vAlign w:val="center"/>
                  </w:tcPr>
                  <w:p w:rsidR="00C71A1B" w:rsidRDefault="00C71A1B" w:rsidP="001718AA">
                    <w:pPr>
                      <w:jc w:val="center"/>
                      <w:rPr>
                        <w:szCs w:val="21"/>
                      </w:rPr>
                    </w:pPr>
                    <w:r>
                      <w:rPr>
                        <w:rFonts w:hint="eastAsia"/>
                        <w:szCs w:val="21"/>
                      </w:rPr>
                      <w:t>租赁资产种类</w:t>
                    </w:r>
                  </w:p>
                </w:tc>
              </w:sdtContent>
            </w:sdt>
            <w:sdt>
              <w:sdtPr>
                <w:tag w:val="_PLD_b73b5bf2ad5b438bac8401815956bbdb"/>
                <w:id w:val="5249018"/>
                <w:lock w:val="sdtLocked"/>
              </w:sdtPr>
              <w:sdtContent>
                <w:tc>
                  <w:tcPr>
                    <w:tcW w:w="1116" w:type="pct"/>
                    <w:tcBorders>
                      <w:top w:val="single" w:sz="4" w:space="0" w:color="auto"/>
                      <w:left w:val="single" w:sz="4" w:space="0" w:color="auto"/>
                      <w:right w:val="single" w:sz="4" w:space="0" w:color="auto"/>
                    </w:tcBorders>
                    <w:shd w:val="clear" w:color="auto" w:fill="auto"/>
                    <w:vAlign w:val="center"/>
                  </w:tcPr>
                  <w:p w:rsidR="00C71A1B" w:rsidRDefault="00C71A1B" w:rsidP="001718AA">
                    <w:pPr>
                      <w:jc w:val="center"/>
                      <w:rPr>
                        <w:szCs w:val="21"/>
                      </w:rPr>
                    </w:pPr>
                    <w:r>
                      <w:rPr>
                        <w:rFonts w:hint="eastAsia"/>
                        <w:szCs w:val="21"/>
                      </w:rPr>
                      <w:t>本期确认的租赁收入</w:t>
                    </w:r>
                  </w:p>
                </w:tc>
              </w:sdtContent>
            </w:sdt>
            <w:sdt>
              <w:sdtPr>
                <w:tag w:val="_PLD_08d45094bbb64f479287ecd678beea52"/>
                <w:id w:val="5249019"/>
                <w:lock w:val="sdtLocked"/>
              </w:sdtPr>
              <w:sdtContent>
                <w:tc>
                  <w:tcPr>
                    <w:tcW w:w="1157" w:type="pct"/>
                    <w:tcBorders>
                      <w:top w:val="single" w:sz="4" w:space="0" w:color="auto"/>
                      <w:left w:val="single" w:sz="4" w:space="0" w:color="auto"/>
                      <w:right w:val="single" w:sz="4" w:space="0" w:color="auto"/>
                    </w:tcBorders>
                    <w:shd w:val="clear" w:color="auto" w:fill="auto"/>
                    <w:vAlign w:val="center"/>
                  </w:tcPr>
                  <w:p w:rsidR="00C71A1B" w:rsidRDefault="00C71A1B" w:rsidP="001718AA">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5249020"/>
              <w:lock w:val="sdtLocked"/>
            </w:sdtPr>
            <w:sdtEndPr>
              <w:rPr>
                <w:rFonts w:ascii="宋体" w:hAnsi="宋体"/>
              </w:rPr>
            </w:sdtEndPr>
            <w:sdtContent>
              <w:tr w:rsidR="00C71A1B" w:rsidTr="001718AA">
                <w:tc>
                  <w:tcPr>
                    <w:tcW w:w="1930"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镇江恒润调味品有限责任公司</w:t>
                    </w:r>
                  </w:p>
                </w:tc>
                <w:tc>
                  <w:tcPr>
                    <w:tcW w:w="797"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房屋出租</w:t>
                    </w:r>
                  </w:p>
                </w:tc>
                <w:tc>
                  <w:tcPr>
                    <w:tcW w:w="1116"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8.05</w:t>
                    </w:r>
                  </w:p>
                </w:tc>
                <w:tc>
                  <w:tcPr>
                    <w:tcW w:w="1157"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8.05</w:t>
                    </w:r>
                  </w:p>
                </w:tc>
              </w:tr>
            </w:sdtContent>
          </w:sdt>
          <w:sdt>
            <w:sdtPr>
              <w:rPr>
                <w:szCs w:val="21"/>
              </w:rPr>
              <w:alias w:val="关联租赁情况"/>
              <w:tag w:val="_TUP_0737c0b729354e1aa40e6636ee6d6f9b"/>
              <w:id w:val="5249021"/>
              <w:lock w:val="sdtLocked"/>
            </w:sdtPr>
            <w:sdtEndPr>
              <w:rPr>
                <w:rFonts w:ascii="宋体" w:hAnsi="宋体"/>
              </w:rPr>
            </w:sdtEndPr>
            <w:sdtContent>
              <w:tr w:rsidR="00C71A1B" w:rsidTr="001718AA">
                <w:tc>
                  <w:tcPr>
                    <w:tcW w:w="1930"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江苏恒顺集团镇江恒海酒业有限公司</w:t>
                    </w:r>
                  </w:p>
                </w:tc>
                <w:tc>
                  <w:tcPr>
                    <w:tcW w:w="797"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房屋出租</w:t>
                    </w:r>
                  </w:p>
                </w:tc>
                <w:tc>
                  <w:tcPr>
                    <w:tcW w:w="1116"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w:t>
                    </w:r>
                  </w:p>
                </w:tc>
                <w:tc>
                  <w:tcPr>
                    <w:tcW w:w="1157"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8.23</w:t>
                    </w:r>
                  </w:p>
                </w:tc>
              </w:tr>
            </w:sdtContent>
          </w:sdt>
          <w:sdt>
            <w:sdtPr>
              <w:rPr>
                <w:szCs w:val="21"/>
              </w:rPr>
              <w:alias w:val="关联租赁情况"/>
              <w:tag w:val="_TUP_0737c0b729354e1aa40e6636ee6d6f9b"/>
              <w:id w:val="5249022"/>
              <w:lock w:val="sdtLocked"/>
            </w:sdtPr>
            <w:sdtEndPr>
              <w:rPr>
                <w:rFonts w:ascii="宋体" w:hAnsi="宋体"/>
              </w:rPr>
            </w:sdtEndPr>
            <w:sdtContent>
              <w:tr w:rsidR="00C71A1B" w:rsidTr="001718AA">
                <w:tc>
                  <w:tcPr>
                    <w:tcW w:w="1930"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江苏恒顺集团镇江国际贸易有限公司</w:t>
                    </w:r>
                  </w:p>
                </w:tc>
                <w:tc>
                  <w:tcPr>
                    <w:tcW w:w="797"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房屋出租</w:t>
                    </w:r>
                  </w:p>
                </w:tc>
                <w:tc>
                  <w:tcPr>
                    <w:tcW w:w="1116"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0.26</w:t>
                    </w:r>
                  </w:p>
                </w:tc>
                <w:tc>
                  <w:tcPr>
                    <w:tcW w:w="1157"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w:t>
                    </w:r>
                  </w:p>
                </w:tc>
              </w:tr>
            </w:sdtContent>
          </w:sdt>
          <w:sdt>
            <w:sdtPr>
              <w:rPr>
                <w:szCs w:val="21"/>
              </w:rPr>
              <w:alias w:val="关联租赁情况"/>
              <w:tag w:val="_TUP_0737c0b729354e1aa40e6636ee6d6f9b"/>
              <w:id w:val="5249023"/>
              <w:lock w:val="sdtLocked"/>
            </w:sdtPr>
            <w:sdtEndPr>
              <w:rPr>
                <w:rFonts w:ascii="宋体" w:hAnsi="宋体"/>
              </w:rPr>
            </w:sdtEndPr>
            <w:sdtContent>
              <w:tr w:rsidR="00C71A1B" w:rsidTr="001718AA">
                <w:tc>
                  <w:tcPr>
                    <w:tcW w:w="1930"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镇江恒顺玻璃制品有限公司</w:t>
                    </w:r>
                  </w:p>
                </w:tc>
                <w:tc>
                  <w:tcPr>
                    <w:tcW w:w="797" w:type="pct"/>
                    <w:tcBorders>
                      <w:top w:val="single" w:sz="4" w:space="0" w:color="auto"/>
                      <w:left w:val="single" w:sz="4" w:space="0" w:color="auto"/>
                      <w:bottom w:val="single" w:sz="4" w:space="0" w:color="auto"/>
                      <w:right w:val="single" w:sz="4" w:space="0" w:color="auto"/>
                    </w:tcBorders>
                  </w:tcPr>
                  <w:p w:rsidR="00C71A1B" w:rsidRDefault="00C71A1B" w:rsidP="001718AA">
                    <w:pPr>
                      <w:rPr>
                        <w:szCs w:val="21"/>
                      </w:rPr>
                    </w:pPr>
                    <w:r>
                      <w:t>房屋出租</w:t>
                    </w:r>
                  </w:p>
                </w:tc>
                <w:tc>
                  <w:tcPr>
                    <w:tcW w:w="1116"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w:t>
                    </w:r>
                  </w:p>
                </w:tc>
                <w:tc>
                  <w:tcPr>
                    <w:tcW w:w="1157" w:type="pct"/>
                    <w:tcBorders>
                      <w:top w:val="single" w:sz="4" w:space="0" w:color="auto"/>
                      <w:left w:val="single" w:sz="4" w:space="0" w:color="auto"/>
                      <w:bottom w:val="single" w:sz="4" w:space="0" w:color="auto"/>
                      <w:right w:val="single" w:sz="4" w:space="0" w:color="auto"/>
                    </w:tcBorders>
                  </w:tcPr>
                  <w:p w:rsidR="00C71A1B" w:rsidRPr="00DE02AF" w:rsidRDefault="00C71A1B" w:rsidP="001718AA">
                    <w:pPr>
                      <w:jc w:val="right"/>
                      <w:rPr>
                        <w:rFonts w:ascii="宋体" w:hAnsi="宋体"/>
                        <w:szCs w:val="21"/>
                      </w:rPr>
                    </w:pPr>
                    <w:r w:rsidRPr="00DE02AF">
                      <w:rPr>
                        <w:rFonts w:ascii="宋体" w:hAnsi="宋体"/>
                      </w:rPr>
                      <w:t>1.21</w:t>
                    </w:r>
                  </w:p>
                </w:tc>
              </w:tr>
            </w:sdtContent>
          </w:sdt>
        </w:tbl>
        <w:p w:rsidR="00C71A1B" w:rsidRDefault="00C71A1B"/>
        <w:p w:rsidR="00B33BEC" w:rsidRDefault="00EC273B">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DE02AF">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E02AF">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652FE">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41"/>
            <w:gridCol w:w="2125"/>
            <w:gridCol w:w="2127"/>
            <w:gridCol w:w="2200"/>
          </w:tblGrid>
          <w:tr w:rsidR="00B0753E" w:rsidTr="00B0753E">
            <w:trPr>
              <w:trHeight w:val="310"/>
            </w:trPr>
            <w:sdt>
              <w:sdtPr>
                <w:tag w:val="_PLD_a242a025a1d74e0da5628852dd65d32e"/>
                <w:id w:val="2321767"/>
                <w:lock w:val="sdtLocked"/>
              </w:sdtPr>
              <w:sdtContent>
                <w:tc>
                  <w:tcPr>
                    <w:tcW w:w="1372" w:type="pct"/>
                    <w:tcBorders>
                      <w:top w:val="single" w:sz="4" w:space="0" w:color="auto"/>
                      <w:left w:val="single" w:sz="4" w:space="0" w:color="auto"/>
                      <w:right w:val="single" w:sz="4" w:space="0" w:color="auto"/>
                    </w:tcBorders>
                    <w:shd w:val="clear" w:color="auto" w:fill="auto"/>
                    <w:vAlign w:val="center"/>
                  </w:tcPr>
                  <w:p w:rsidR="00B0753E" w:rsidRDefault="00B0753E" w:rsidP="0068483D">
                    <w:pPr>
                      <w:jc w:val="center"/>
                      <w:rPr>
                        <w:szCs w:val="21"/>
                      </w:rPr>
                    </w:pPr>
                    <w:r>
                      <w:rPr>
                        <w:rFonts w:hint="eastAsia"/>
                        <w:szCs w:val="21"/>
                      </w:rPr>
                      <w:t>出租方名称</w:t>
                    </w:r>
                  </w:p>
                </w:tc>
              </w:sdtContent>
            </w:sdt>
            <w:sdt>
              <w:sdtPr>
                <w:tag w:val="_PLD_37258e91d19f49b081d9b3699db80b8d"/>
                <w:id w:val="2321768"/>
                <w:lock w:val="sdtLocked"/>
              </w:sdtPr>
              <w:sdtContent>
                <w:tc>
                  <w:tcPr>
                    <w:tcW w:w="1195" w:type="pct"/>
                    <w:tcBorders>
                      <w:top w:val="single" w:sz="4" w:space="0" w:color="auto"/>
                      <w:left w:val="single" w:sz="4" w:space="0" w:color="auto"/>
                      <w:right w:val="single" w:sz="4" w:space="0" w:color="auto"/>
                    </w:tcBorders>
                    <w:shd w:val="clear" w:color="auto" w:fill="auto"/>
                    <w:vAlign w:val="center"/>
                  </w:tcPr>
                  <w:p w:rsidR="00B0753E" w:rsidRDefault="00B0753E" w:rsidP="0068483D">
                    <w:pPr>
                      <w:jc w:val="center"/>
                      <w:rPr>
                        <w:szCs w:val="21"/>
                      </w:rPr>
                    </w:pPr>
                    <w:r>
                      <w:rPr>
                        <w:rFonts w:hint="eastAsia"/>
                        <w:szCs w:val="21"/>
                      </w:rPr>
                      <w:t>租赁资产种类</w:t>
                    </w:r>
                  </w:p>
                </w:tc>
              </w:sdtContent>
            </w:sdt>
            <w:sdt>
              <w:sdtPr>
                <w:tag w:val="_PLD_20d2f9a614b34f3b83c7c45426ebf12f"/>
                <w:id w:val="2321769"/>
                <w:lock w:val="sdtLocked"/>
              </w:sdtPr>
              <w:sdtContent>
                <w:tc>
                  <w:tcPr>
                    <w:tcW w:w="1196" w:type="pct"/>
                    <w:tcBorders>
                      <w:top w:val="single" w:sz="4" w:space="0" w:color="auto"/>
                      <w:left w:val="single" w:sz="4" w:space="0" w:color="auto"/>
                      <w:right w:val="single" w:sz="4" w:space="0" w:color="auto"/>
                    </w:tcBorders>
                    <w:shd w:val="clear" w:color="auto" w:fill="auto"/>
                    <w:vAlign w:val="center"/>
                  </w:tcPr>
                  <w:p w:rsidR="00B0753E" w:rsidRDefault="00B0753E" w:rsidP="0068483D">
                    <w:pPr>
                      <w:jc w:val="center"/>
                      <w:rPr>
                        <w:szCs w:val="21"/>
                      </w:rPr>
                    </w:pPr>
                    <w:r>
                      <w:rPr>
                        <w:rFonts w:hint="eastAsia"/>
                        <w:szCs w:val="21"/>
                      </w:rPr>
                      <w:t>本期确认的租赁费</w:t>
                    </w:r>
                  </w:p>
                </w:tc>
              </w:sdtContent>
            </w:sdt>
            <w:sdt>
              <w:sdtPr>
                <w:tag w:val="_PLD_cb4bafb13beb4e0e96c161b275b3c656"/>
                <w:id w:val="2321770"/>
                <w:lock w:val="sdtLocked"/>
              </w:sdtPr>
              <w:sdtContent>
                <w:tc>
                  <w:tcPr>
                    <w:tcW w:w="1237" w:type="pct"/>
                    <w:tcBorders>
                      <w:top w:val="single" w:sz="4" w:space="0" w:color="auto"/>
                      <w:left w:val="single" w:sz="4" w:space="0" w:color="auto"/>
                      <w:right w:val="single" w:sz="4" w:space="0" w:color="auto"/>
                    </w:tcBorders>
                    <w:shd w:val="clear" w:color="auto" w:fill="auto"/>
                    <w:vAlign w:val="center"/>
                  </w:tcPr>
                  <w:p w:rsidR="00B0753E" w:rsidRDefault="00B0753E" w:rsidP="0068483D">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2321771"/>
              <w:lock w:val="sdtLocked"/>
            </w:sdtPr>
            <w:sdtContent>
              <w:tr w:rsidR="00B0753E" w:rsidTr="00B0753E">
                <w:tc>
                  <w:tcPr>
                    <w:tcW w:w="1372" w:type="pct"/>
                    <w:tcBorders>
                      <w:top w:val="single" w:sz="4" w:space="0" w:color="auto"/>
                      <w:left w:val="single" w:sz="4" w:space="0" w:color="auto"/>
                      <w:bottom w:val="single" w:sz="4" w:space="0" w:color="auto"/>
                      <w:right w:val="single" w:sz="4" w:space="0" w:color="auto"/>
                    </w:tcBorders>
                  </w:tcPr>
                  <w:p w:rsidR="00B0753E" w:rsidRDefault="00B0753E" w:rsidP="0068483D">
                    <w:pPr>
                      <w:rPr>
                        <w:szCs w:val="21"/>
                      </w:rPr>
                    </w:pPr>
                    <w:r>
                      <w:t>江苏恒顺集团有限公司</w:t>
                    </w:r>
                  </w:p>
                </w:tc>
                <w:tc>
                  <w:tcPr>
                    <w:tcW w:w="1195" w:type="pct"/>
                    <w:tcBorders>
                      <w:top w:val="single" w:sz="4" w:space="0" w:color="auto"/>
                      <w:left w:val="single" w:sz="4" w:space="0" w:color="auto"/>
                      <w:bottom w:val="single" w:sz="4" w:space="0" w:color="auto"/>
                      <w:right w:val="single" w:sz="4" w:space="0" w:color="auto"/>
                    </w:tcBorders>
                  </w:tcPr>
                  <w:p w:rsidR="00B0753E" w:rsidRDefault="00B0753E" w:rsidP="0068483D">
                    <w:pPr>
                      <w:rPr>
                        <w:szCs w:val="21"/>
                      </w:rPr>
                    </w:pPr>
                    <w:r>
                      <w:t>土地承租</w:t>
                    </w:r>
                  </w:p>
                </w:tc>
                <w:tc>
                  <w:tcPr>
                    <w:tcW w:w="1196" w:type="pct"/>
                    <w:tcBorders>
                      <w:top w:val="single" w:sz="4" w:space="0" w:color="auto"/>
                      <w:left w:val="single" w:sz="4" w:space="0" w:color="auto"/>
                      <w:bottom w:val="single" w:sz="4" w:space="0" w:color="auto"/>
                      <w:right w:val="single" w:sz="4" w:space="0" w:color="auto"/>
                    </w:tcBorders>
                  </w:tcPr>
                  <w:p w:rsidR="00B0753E" w:rsidRDefault="00B0753E" w:rsidP="0068483D">
                    <w:pPr>
                      <w:jc w:val="right"/>
                      <w:rPr>
                        <w:szCs w:val="21"/>
                      </w:rPr>
                    </w:pPr>
                    <w:r>
                      <w:t>-</w:t>
                    </w:r>
                  </w:p>
                </w:tc>
                <w:tc>
                  <w:tcPr>
                    <w:tcW w:w="1237" w:type="pct"/>
                    <w:tcBorders>
                      <w:top w:val="single" w:sz="4" w:space="0" w:color="auto"/>
                      <w:left w:val="single" w:sz="4" w:space="0" w:color="auto"/>
                      <w:bottom w:val="single" w:sz="4" w:space="0" w:color="auto"/>
                      <w:right w:val="single" w:sz="4" w:space="0" w:color="auto"/>
                    </w:tcBorders>
                  </w:tcPr>
                  <w:p w:rsidR="00B0753E" w:rsidRDefault="00B0753E" w:rsidP="0068483D">
                    <w:pPr>
                      <w:jc w:val="right"/>
                      <w:rPr>
                        <w:szCs w:val="21"/>
                      </w:rPr>
                    </w:pPr>
                    <w:r w:rsidRPr="00B0753E">
                      <w:rPr>
                        <w:rFonts w:ascii="宋体" w:hAnsi="宋体"/>
                      </w:rPr>
                      <w:t>20.00</w:t>
                    </w:r>
                  </w:p>
                </w:tc>
              </w:tr>
            </w:sdtContent>
          </w:sdt>
        </w:tbl>
        <w:p w:rsidR="00B0753E" w:rsidRDefault="00B0753E"/>
        <w:p w:rsidR="00B33BEC" w:rsidRDefault="00EC273B">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B33BEC" w:rsidRDefault="00FE1625" w:rsidP="00F842E2">
              <w:pPr>
                <w:rPr>
                  <w:szCs w:val="21"/>
                </w:rPr>
              </w:pPr>
              <w:r w:rsidRPr="00E6394E">
                <w:rPr>
                  <w:rFonts w:ascii="宋体" w:hAnsi="宋体"/>
                  <w:sz w:val="18"/>
                  <w:szCs w:val="21"/>
                </w:rPr>
                <w:fldChar w:fldCharType="begin"/>
              </w:r>
              <w:r w:rsidR="00F842E2">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F842E2">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sdtContent>
    </w:sdt>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kern w:val="2"/>
          <w:sz w:val="20"/>
          <w:szCs w:val="20"/>
        </w:rPr>
      </w:sdtEndPr>
      <w:sdtContent>
        <w:p w:rsidR="00E0249B" w:rsidRPr="00E0249B" w:rsidRDefault="00E0249B" w:rsidP="00C01D61">
          <w:pPr>
            <w:pStyle w:val="4"/>
            <w:spacing w:before="0"/>
          </w:pPr>
        </w:p>
        <w:p w:rsidR="00B33BEC" w:rsidRDefault="00EC273B" w:rsidP="00816693">
          <w:pPr>
            <w:pStyle w:val="4"/>
            <w:numPr>
              <w:ilvl w:val="3"/>
              <w:numId w:val="102"/>
            </w:numPr>
            <w:ind w:left="426" w:hangingChars="202" w:hanging="426"/>
          </w:pPr>
          <w:r>
            <w:rPr>
              <w:rFonts w:hint="eastAsia"/>
            </w:rPr>
            <w:t>关联担保情况</w:t>
          </w:r>
        </w:p>
        <w:p w:rsidR="00B33BEC" w:rsidRDefault="00EC273B">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B33BEC" w:rsidRDefault="00FE1625" w:rsidP="008F2D84">
              <w:r w:rsidRPr="00E6394E">
                <w:rPr>
                  <w:rFonts w:ascii="宋体" w:hAnsi="宋体"/>
                  <w:sz w:val="18"/>
                </w:rPr>
                <w:fldChar w:fldCharType="begin"/>
              </w:r>
              <w:r w:rsidR="008F2D84">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F2D84">
                <w:rPr>
                  <w:rFonts w:ascii="宋体" w:hAnsi="宋体"/>
                  <w:sz w:val="18"/>
                </w:rPr>
                <w:instrText xml:space="preserve"> MACROBUTTON  SnrToggleCheckbox √不适用 </w:instrText>
              </w:r>
              <w:r w:rsidRPr="00E6394E">
                <w:rPr>
                  <w:rFonts w:ascii="宋体" w:hAnsi="宋体"/>
                  <w:sz w:val="18"/>
                </w:rPr>
                <w:fldChar w:fldCharType="end"/>
              </w:r>
            </w:p>
          </w:sdtContent>
        </w:sdt>
        <w:p w:rsidR="00821967" w:rsidRDefault="00821967" w:rsidP="00821967">
          <w:pPr>
            <w:spacing w:line="360" w:lineRule="auto"/>
            <w:ind w:left="1" w:firstLineChars="193" w:firstLine="425"/>
            <w:rPr>
              <w:rFonts w:ascii="宋体" w:hAnsi="宋体"/>
              <w:spacing w:val="5"/>
            </w:rPr>
          </w:pPr>
          <w:r>
            <w:rPr>
              <w:rFonts w:ascii="宋体" w:hAnsi="宋体" w:hint="eastAsia"/>
              <w:spacing w:val="5"/>
            </w:rPr>
            <w:t>本公司无作为担保方的关联担保情况。</w:t>
          </w:r>
        </w:p>
        <w:p w:rsidR="00B33BEC" w:rsidRDefault="00EC273B">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B33BEC" w:rsidRDefault="00FE1625">
              <w:pPr>
                <w:rPr>
                  <w:rFonts w:ascii="Cambria" w:hAnsi="Cambria" w:cs="Cambria"/>
                </w:rPr>
              </w:pPr>
              <w:r w:rsidRPr="00E6394E">
                <w:rPr>
                  <w:rFonts w:ascii="宋体" w:hAnsi="宋体" w:cs="Cambria"/>
                  <w:sz w:val="18"/>
                </w:rPr>
                <w:fldChar w:fldCharType="begin"/>
              </w:r>
              <w:r w:rsidR="008F2D84">
                <w:rPr>
                  <w:rFonts w:ascii="宋体" w:hAnsi="宋体" w:cs="Cambria"/>
                  <w:sz w:val="18"/>
                </w:rPr>
                <w:instrText xml:space="preserve">MACROBUTTON  SnrToggleCheckbox √适用 </w:instrText>
              </w:r>
              <w:r w:rsidRPr="00E6394E">
                <w:rPr>
                  <w:rFonts w:ascii="宋体" w:hAnsi="宋体" w:cs="Cambria"/>
                  <w:sz w:val="18"/>
                </w:rPr>
                <w:fldChar w:fldCharType="end"/>
              </w:r>
              <w:r w:rsidRPr="00E6394E">
                <w:rPr>
                  <w:rFonts w:ascii="宋体" w:hAnsi="宋体" w:cs="Cambria"/>
                  <w:sz w:val="18"/>
                </w:rPr>
                <w:fldChar w:fldCharType="begin"/>
              </w:r>
              <w:r w:rsidR="008F2D84">
                <w:rPr>
                  <w:rFonts w:ascii="宋体" w:hAnsi="宋体" w:cs="Cambria"/>
                  <w:sz w:val="18"/>
                </w:rPr>
                <w:instrText xml:space="preserve"> MACROBUTTON  SnrToggleCheckbox □不适用 </w:instrText>
              </w:r>
              <w:r w:rsidRPr="00E6394E">
                <w:rPr>
                  <w:rFonts w:ascii="宋体" w:hAnsi="宋体" w:cs="Cambria"/>
                  <w:sz w:val="18"/>
                </w:rPr>
                <w:fldChar w:fldCharType="end"/>
              </w:r>
            </w:p>
          </w:sdtContent>
        </w:sdt>
        <w:p w:rsidR="00B33BEC" w:rsidRDefault="00EC273B">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2D84">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40"/>
            <w:gridCol w:w="1418"/>
            <w:gridCol w:w="1275"/>
            <w:gridCol w:w="1418"/>
            <w:gridCol w:w="2342"/>
          </w:tblGrid>
          <w:tr w:rsidR="008F2D84" w:rsidTr="008F2D84">
            <w:sdt>
              <w:sdtPr>
                <w:tag w:val="_PLD_e05323f7a96841bb935f95dcfec68e48"/>
                <w:id w:val="2323008"/>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8F2D84" w:rsidRDefault="008F2D84" w:rsidP="0068483D">
                    <w:pPr>
                      <w:jc w:val="center"/>
                      <w:rPr>
                        <w:rFonts w:cs="Cambria"/>
                      </w:rPr>
                    </w:pPr>
                    <w:r>
                      <w:rPr>
                        <w:rFonts w:cs="Cambria" w:hint="eastAsia"/>
                      </w:rPr>
                      <w:t>担保方</w:t>
                    </w:r>
                  </w:p>
                </w:tc>
              </w:sdtContent>
            </w:sdt>
            <w:sdt>
              <w:sdtPr>
                <w:tag w:val="_PLD_7721a8a4c1844b24b36caad78c1dee85"/>
                <w:id w:val="2323009"/>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8F2D84" w:rsidRDefault="008F2D84" w:rsidP="0068483D">
                    <w:pPr>
                      <w:jc w:val="center"/>
                      <w:rPr>
                        <w:rFonts w:cs="Cambria"/>
                      </w:rPr>
                    </w:pPr>
                    <w:r>
                      <w:rPr>
                        <w:rFonts w:cs="Cambria" w:hint="eastAsia"/>
                      </w:rPr>
                      <w:t>担保金额</w:t>
                    </w:r>
                  </w:p>
                </w:tc>
              </w:sdtContent>
            </w:sdt>
            <w:sdt>
              <w:sdtPr>
                <w:tag w:val="_PLD_cac4c4f152c846eb9313593bf39d4ef9"/>
                <w:id w:val="2323010"/>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8F2D84" w:rsidRDefault="008F2D84" w:rsidP="0068483D">
                    <w:pPr>
                      <w:jc w:val="center"/>
                      <w:rPr>
                        <w:rFonts w:cs="Cambria"/>
                      </w:rPr>
                    </w:pPr>
                    <w:r>
                      <w:rPr>
                        <w:rFonts w:cs="Cambria" w:hint="eastAsia"/>
                      </w:rPr>
                      <w:t>担保起始日</w:t>
                    </w:r>
                  </w:p>
                </w:tc>
              </w:sdtContent>
            </w:sdt>
            <w:sdt>
              <w:sdtPr>
                <w:tag w:val="_PLD_c0918f2db0154eb396818afe3e3f0e9d"/>
                <w:id w:val="2323011"/>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8F2D84" w:rsidRDefault="008F2D84" w:rsidP="0068483D">
                    <w:pPr>
                      <w:jc w:val="center"/>
                      <w:rPr>
                        <w:rFonts w:cs="Cambria"/>
                      </w:rPr>
                    </w:pPr>
                    <w:r>
                      <w:rPr>
                        <w:rFonts w:cs="Cambria" w:hint="eastAsia"/>
                      </w:rPr>
                      <w:t>担保到期日</w:t>
                    </w:r>
                  </w:p>
                </w:tc>
              </w:sdtContent>
            </w:sdt>
            <w:sdt>
              <w:sdtPr>
                <w:tag w:val="_PLD_f7d47a75b517407d8d11153f5529706f"/>
                <w:id w:val="2323012"/>
                <w:lock w:val="sdtLocked"/>
              </w:sdtPr>
              <w:sdtContent>
                <w:tc>
                  <w:tcPr>
                    <w:tcW w:w="1317" w:type="pct"/>
                    <w:tcBorders>
                      <w:top w:val="single" w:sz="4" w:space="0" w:color="auto"/>
                      <w:left w:val="single" w:sz="4" w:space="0" w:color="auto"/>
                      <w:bottom w:val="single" w:sz="4" w:space="0" w:color="auto"/>
                      <w:right w:val="single" w:sz="4" w:space="0" w:color="auto"/>
                    </w:tcBorders>
                    <w:shd w:val="clear" w:color="auto" w:fill="auto"/>
                    <w:vAlign w:val="center"/>
                  </w:tcPr>
                  <w:p w:rsidR="008F2D84" w:rsidRDefault="008F2D84" w:rsidP="0068483D">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2323014"/>
              <w:lock w:val="sdtLocked"/>
            </w:sdtPr>
            <w:sdtContent>
              <w:tr w:rsidR="008F2D84" w:rsidTr="008F2D84">
                <w:tc>
                  <w:tcPr>
                    <w:tcW w:w="1372" w:type="pct"/>
                    <w:tcBorders>
                      <w:top w:val="single" w:sz="4" w:space="0" w:color="auto"/>
                      <w:left w:val="single" w:sz="4" w:space="0" w:color="auto"/>
                      <w:bottom w:val="single" w:sz="4" w:space="0" w:color="auto"/>
                      <w:right w:val="single" w:sz="4" w:space="0" w:color="auto"/>
                    </w:tcBorders>
                    <w:shd w:val="clear" w:color="auto" w:fill="auto"/>
                  </w:tcPr>
                  <w:p w:rsidR="008F2D84" w:rsidRDefault="008F2D84" w:rsidP="0068483D">
                    <w:pPr>
                      <w:rPr>
                        <w:rFonts w:cs="Cambria"/>
                      </w:rPr>
                    </w:pPr>
                    <w:r>
                      <w:t>江苏恒顺集团有限公司</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8F2D84" w:rsidRPr="008F2D84" w:rsidRDefault="008F2D84" w:rsidP="0068483D">
                    <w:pPr>
                      <w:jc w:val="right"/>
                      <w:rPr>
                        <w:rFonts w:ascii="宋体" w:hAnsi="宋体" w:cs="Cambria"/>
                      </w:rPr>
                    </w:pPr>
                    <w:r w:rsidRPr="008F2D84">
                      <w:rPr>
                        <w:rFonts w:ascii="宋体" w:hAnsi="宋体"/>
                      </w:rPr>
                      <w:t>750.00</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8F2D84" w:rsidRPr="008F2D84" w:rsidRDefault="008F2D84" w:rsidP="0068483D">
                    <w:pPr>
                      <w:rPr>
                        <w:rFonts w:ascii="宋体" w:hAnsi="宋体" w:cs="Cambria"/>
                      </w:rPr>
                    </w:pPr>
                    <w:r w:rsidRPr="008F2D84">
                      <w:rPr>
                        <w:rFonts w:ascii="宋体" w:hAnsi="宋体"/>
                      </w:rPr>
                      <w:t>2017-02-14</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8F2D84" w:rsidRPr="008F2D84" w:rsidRDefault="008F2D84" w:rsidP="0068483D">
                    <w:pPr>
                      <w:rPr>
                        <w:rFonts w:ascii="宋体" w:hAnsi="宋体" w:cs="Cambria"/>
                      </w:rPr>
                    </w:pPr>
                    <w:r w:rsidRPr="008F2D84">
                      <w:rPr>
                        <w:rFonts w:ascii="宋体" w:hAnsi="宋体"/>
                      </w:rPr>
                      <w:t>2020-02-14</w:t>
                    </w:r>
                  </w:p>
                </w:tc>
                <w:sdt>
                  <w:sdtPr>
                    <w:rPr>
                      <w:rFonts w:cs="Cambria"/>
                    </w:rPr>
                    <w:alias w:val="本公司作为被担保方的关联担保情况明细-担保是否已经履行完毕"/>
                    <w:tag w:val="_GBC_11b6ef1abc32485687a498df5cd1fbcd"/>
                    <w:id w:val="2323013"/>
                    <w:lock w:val="sdtLocked"/>
                    <w:comboBox>
                      <w:listItem w:displayText="是" w:value="true"/>
                      <w:listItem w:displayText="否" w:value="false"/>
                    </w:comboBox>
                  </w:sdtPr>
                  <w:sdtContent>
                    <w:tc>
                      <w:tcPr>
                        <w:tcW w:w="1317" w:type="pct"/>
                        <w:tcBorders>
                          <w:top w:val="single" w:sz="4" w:space="0" w:color="auto"/>
                          <w:left w:val="single" w:sz="4" w:space="0" w:color="auto"/>
                          <w:bottom w:val="single" w:sz="4" w:space="0" w:color="auto"/>
                          <w:right w:val="single" w:sz="4" w:space="0" w:color="auto"/>
                        </w:tcBorders>
                        <w:shd w:val="clear" w:color="auto" w:fill="auto"/>
                      </w:tcPr>
                      <w:p w:rsidR="008F2D84" w:rsidRDefault="008F2D84" w:rsidP="0068483D">
                        <w:pPr>
                          <w:rPr>
                            <w:rFonts w:cs="Cambria"/>
                          </w:rPr>
                        </w:pPr>
                        <w:r>
                          <w:rPr>
                            <w:rFonts w:cs="Cambria"/>
                          </w:rPr>
                          <w:t>否</w:t>
                        </w:r>
                      </w:p>
                    </w:tc>
                  </w:sdtContent>
                </w:sdt>
              </w:tr>
            </w:sdtContent>
          </w:sdt>
        </w:tbl>
        <w:p w:rsidR="00B33BEC" w:rsidRDefault="00EC273B">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B33BEC" w:rsidRDefault="00FE1625" w:rsidP="00A652FE">
              <w:pPr>
                <w:rPr>
                  <w:rFonts w:ascii="Cambria" w:hAnsi="Cambria" w:cs="Cambria"/>
                </w:rPr>
              </w:pPr>
              <w:r w:rsidRPr="00E6394E">
                <w:rPr>
                  <w:rFonts w:ascii="宋体" w:hAnsi="宋体" w:cs="Cambria"/>
                  <w:sz w:val="18"/>
                </w:rPr>
                <w:fldChar w:fldCharType="begin"/>
              </w:r>
              <w:r w:rsidR="00A652FE">
                <w:rPr>
                  <w:rFonts w:ascii="宋体" w:hAnsi="宋体" w:cs="Cambria"/>
                  <w:sz w:val="18"/>
                </w:rPr>
                <w:instrText xml:space="preserve">MACROBUTTON  SnrToggleCheckbox □适用 </w:instrText>
              </w:r>
              <w:r w:rsidRPr="00E6394E">
                <w:rPr>
                  <w:rFonts w:ascii="宋体" w:hAnsi="宋体" w:cs="Cambria"/>
                  <w:sz w:val="18"/>
                </w:rPr>
                <w:fldChar w:fldCharType="end"/>
              </w:r>
              <w:r w:rsidRPr="00E6394E">
                <w:rPr>
                  <w:rFonts w:ascii="宋体" w:hAnsi="宋体" w:cs="Cambria"/>
                  <w:sz w:val="18"/>
                </w:rPr>
                <w:fldChar w:fldCharType="begin"/>
              </w:r>
              <w:r w:rsidR="00A652FE">
                <w:rPr>
                  <w:rFonts w:ascii="宋体" w:hAnsi="宋体" w:cs="Cambria"/>
                  <w:sz w:val="18"/>
                </w:rPr>
                <w:instrText xml:space="preserve"> MACROBUTTON  SnrToggleCheckbox √不适用 </w:instrText>
              </w:r>
              <w:r w:rsidRPr="00E6394E">
                <w:rPr>
                  <w:rFonts w:ascii="宋体" w:hAnsi="宋体" w:cs="Cambria"/>
                  <w:sz w:val="18"/>
                </w:rPr>
                <w:fldChar w:fldCharType="end"/>
              </w:r>
            </w:p>
          </w:sdtContent>
        </w:sdt>
        <w:p w:rsidR="00B33BEC" w:rsidRDefault="00FE1625">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ascii="Times New Roman" w:hAnsi="Times New Roman" w:cstheme="minorBidi" w:hint="default"/>
          <w:kern w:val="2"/>
          <w:szCs w:val="21"/>
        </w:rPr>
      </w:sdtEndPr>
      <w:sdtContent>
        <w:p w:rsidR="00B33BEC" w:rsidRDefault="00EC273B" w:rsidP="00816693">
          <w:pPr>
            <w:pStyle w:val="4"/>
            <w:numPr>
              <w:ilvl w:val="3"/>
              <w:numId w:val="102"/>
            </w:numPr>
            <w:ind w:left="424" w:hangingChars="202" w:hanging="424"/>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B33BEC" w:rsidRDefault="00FE1625">
              <w:r w:rsidRPr="00E6394E">
                <w:rPr>
                  <w:rFonts w:ascii="宋体" w:hAnsi="宋体"/>
                  <w:sz w:val="18"/>
                </w:rPr>
                <w:fldChar w:fldCharType="begin"/>
              </w:r>
              <w:r w:rsidR="00A652F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652F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5700306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652FE">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2372943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1368"/>
            <w:gridCol w:w="2034"/>
            <w:gridCol w:w="1844"/>
            <w:gridCol w:w="1285"/>
          </w:tblGrid>
          <w:tr w:rsidR="00DC47D0" w:rsidTr="00DC47D0">
            <w:sdt>
              <w:sdtPr>
                <w:tag w:val="_PLD_ba0b1157f84a43a686cdfdb96fc9f605"/>
                <w:id w:val="2323554"/>
                <w:lock w:val="sdtLocked"/>
              </w:sdtPr>
              <w:sdtContent>
                <w:tc>
                  <w:tcPr>
                    <w:tcW w:w="1391" w:type="pct"/>
                    <w:tcBorders>
                      <w:top w:val="single" w:sz="4" w:space="0" w:color="auto"/>
                      <w:left w:val="single" w:sz="4" w:space="0" w:color="auto"/>
                      <w:bottom w:val="single" w:sz="4" w:space="0" w:color="auto"/>
                      <w:right w:val="single" w:sz="4" w:space="0" w:color="auto"/>
                    </w:tcBorders>
                    <w:shd w:val="clear" w:color="auto" w:fill="auto"/>
                    <w:vAlign w:val="center"/>
                  </w:tcPr>
                  <w:p w:rsidR="00DC47D0" w:rsidRDefault="00DC47D0" w:rsidP="0068483D">
                    <w:pPr>
                      <w:jc w:val="center"/>
                      <w:rPr>
                        <w:rFonts w:cs="Cambria"/>
                      </w:rPr>
                    </w:pPr>
                    <w:r>
                      <w:rPr>
                        <w:rFonts w:cs="Cambria" w:hint="eastAsia"/>
                      </w:rPr>
                      <w:t>关联方</w:t>
                    </w:r>
                  </w:p>
                </w:tc>
              </w:sdtContent>
            </w:sdt>
            <w:sdt>
              <w:sdtPr>
                <w:tag w:val="_PLD_d89f0030cf1644d88e79247fb06b91f6"/>
                <w:id w:val="2323555"/>
                <w:lock w:val="sdtLocked"/>
              </w:sdtPr>
              <w:sdtContent>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DC47D0" w:rsidRDefault="00DC47D0" w:rsidP="0068483D">
                    <w:pPr>
                      <w:jc w:val="center"/>
                      <w:rPr>
                        <w:rFonts w:cs="Cambria"/>
                      </w:rPr>
                    </w:pPr>
                    <w:r>
                      <w:rPr>
                        <w:rFonts w:cs="Cambria" w:hint="eastAsia"/>
                      </w:rPr>
                      <w:t>拆借金额</w:t>
                    </w:r>
                  </w:p>
                </w:tc>
              </w:sdtContent>
            </w:sdt>
            <w:sdt>
              <w:sdtPr>
                <w:tag w:val="_PLD_1a3f019482694e2a9a19e9e491c88664"/>
                <w:id w:val="2323556"/>
                <w:lock w:val="sdtLocked"/>
              </w:sdtPr>
              <w:sdtContent>
                <w:tc>
                  <w:tcPr>
                    <w:tcW w:w="1124" w:type="pct"/>
                    <w:tcBorders>
                      <w:top w:val="single" w:sz="4" w:space="0" w:color="auto"/>
                      <w:left w:val="single" w:sz="4" w:space="0" w:color="auto"/>
                      <w:bottom w:val="single" w:sz="4" w:space="0" w:color="auto"/>
                      <w:right w:val="single" w:sz="4" w:space="0" w:color="auto"/>
                    </w:tcBorders>
                    <w:shd w:val="clear" w:color="auto" w:fill="auto"/>
                    <w:vAlign w:val="center"/>
                  </w:tcPr>
                  <w:p w:rsidR="00DC47D0" w:rsidRDefault="00DC47D0" w:rsidP="0068483D">
                    <w:pPr>
                      <w:jc w:val="center"/>
                      <w:rPr>
                        <w:rFonts w:cs="Cambria"/>
                      </w:rPr>
                    </w:pPr>
                    <w:r>
                      <w:rPr>
                        <w:rFonts w:cs="Cambria" w:hint="eastAsia"/>
                      </w:rPr>
                      <w:t>起始日</w:t>
                    </w:r>
                  </w:p>
                </w:tc>
              </w:sdtContent>
            </w:sdt>
            <w:sdt>
              <w:sdtPr>
                <w:tag w:val="_PLD_18f4f70188ee44fa8cca86fccfa00f81"/>
                <w:id w:val="2323557"/>
                <w:lock w:val="sdtLocked"/>
              </w:sdtPr>
              <w:sdtContent>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DC47D0" w:rsidRDefault="00DC47D0" w:rsidP="0068483D">
                    <w:pPr>
                      <w:jc w:val="center"/>
                      <w:rPr>
                        <w:rFonts w:cs="Cambria"/>
                      </w:rPr>
                    </w:pPr>
                    <w:r>
                      <w:rPr>
                        <w:rFonts w:cs="Cambria" w:hint="eastAsia"/>
                      </w:rPr>
                      <w:t>到期日</w:t>
                    </w:r>
                  </w:p>
                </w:tc>
              </w:sdtContent>
            </w:sdt>
            <w:sdt>
              <w:sdtPr>
                <w:tag w:val="_PLD_7cdd1d0389de4d0ab081d9f3c4c26d70"/>
                <w:id w:val="2323558"/>
                <w:lock w:val="sdtLocked"/>
              </w:sdtPr>
              <w:sdtContent>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DC47D0" w:rsidRDefault="00DC47D0" w:rsidP="0068483D">
                    <w:pPr>
                      <w:jc w:val="center"/>
                      <w:rPr>
                        <w:rFonts w:cs="Cambria"/>
                      </w:rPr>
                    </w:pPr>
                    <w:r>
                      <w:rPr>
                        <w:rFonts w:cs="Cambria" w:hint="eastAsia"/>
                      </w:rPr>
                      <w:t>说明</w:t>
                    </w:r>
                  </w:p>
                </w:tc>
              </w:sdtContent>
            </w:sdt>
          </w:tr>
          <w:tr w:rsidR="00DC47D0" w:rsidTr="0068483D">
            <w:sdt>
              <w:sdtPr>
                <w:tag w:val="_PLD_68cf7038141f4ce9aebe9cac19831568"/>
                <w:id w:val="2323559"/>
                <w:lock w:val="sdtLocked"/>
              </w:sdtPr>
              <w:sdtContent>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DC47D0" w:rsidRDefault="00DC47D0" w:rsidP="0068483D">
                    <w:pPr>
                      <w:rPr>
                        <w:rFonts w:cs="Cambria"/>
                      </w:rPr>
                    </w:pPr>
                    <w:r>
                      <w:rPr>
                        <w:rFonts w:cs="Cambria" w:hint="eastAsia"/>
                      </w:rPr>
                      <w:t>拆出</w:t>
                    </w:r>
                  </w:p>
                </w:tc>
              </w:sdtContent>
            </w:sdt>
          </w:tr>
          <w:sdt>
            <w:sdtPr>
              <w:rPr>
                <w:rFonts w:ascii="宋体" w:hAnsi="宋体" w:cs="Cambria"/>
              </w:rPr>
              <w:alias w:val="关联方资金拆出明细"/>
              <w:tag w:val="_TUP_40fdcee2daac47eab609787b67136b43"/>
              <w:id w:val="2323560"/>
              <w:lock w:val="sdtLocked"/>
            </w:sdtPr>
            <w:sdtContent>
              <w:tr w:rsidR="00DC47D0" w:rsidRPr="00DC47D0" w:rsidTr="00DC47D0">
                <w:tc>
                  <w:tcPr>
                    <w:tcW w:w="1391"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r w:rsidRPr="00DC47D0">
                      <w:rPr>
                        <w:rFonts w:ascii="宋体" w:hAnsi="宋体"/>
                      </w:rPr>
                      <w:t>江苏恒顺集团有限公司</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jc w:val="right"/>
                      <w:rPr>
                        <w:rFonts w:ascii="宋体" w:hAnsi="宋体" w:cs="Cambria"/>
                      </w:rPr>
                    </w:pPr>
                    <w:r w:rsidRPr="00DC47D0">
                      <w:rPr>
                        <w:rFonts w:ascii="宋体" w:hAnsi="宋体"/>
                      </w:rPr>
                      <w:t>1,800.00</w:t>
                    </w:r>
                  </w:p>
                </w:tc>
                <w:tc>
                  <w:tcPr>
                    <w:tcW w:w="1124"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r w:rsidRPr="00DC47D0">
                      <w:rPr>
                        <w:rFonts w:ascii="宋体" w:hAnsi="宋体"/>
                      </w:rPr>
                      <w:t>2017年9月29日</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r w:rsidRPr="00DC47D0">
                      <w:rPr>
                        <w:rFonts w:ascii="宋体" w:hAnsi="宋体"/>
                      </w:rPr>
                      <w:t>2019年10月8日</w:t>
                    </w:r>
                  </w:p>
                </w:tc>
                <w:tc>
                  <w:tcPr>
                    <w:tcW w:w="710"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p>
                </w:tc>
              </w:tr>
            </w:sdtContent>
          </w:sdt>
          <w:sdt>
            <w:sdtPr>
              <w:rPr>
                <w:rFonts w:ascii="宋体" w:hAnsi="宋体" w:cs="Cambria"/>
              </w:rPr>
              <w:alias w:val="关联方资金拆出明细"/>
              <w:tag w:val="_TUP_40fdcee2daac47eab609787b67136b43"/>
              <w:id w:val="2323561"/>
              <w:lock w:val="sdtLocked"/>
            </w:sdtPr>
            <w:sdtContent>
              <w:tr w:rsidR="00DC47D0" w:rsidRPr="00DC47D0" w:rsidTr="00DC47D0">
                <w:tc>
                  <w:tcPr>
                    <w:tcW w:w="1391"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r w:rsidRPr="00DC47D0">
                      <w:rPr>
                        <w:rFonts w:ascii="宋体" w:hAnsi="宋体"/>
                      </w:rPr>
                      <w:t>江苏恒顺集团有限公司</w:t>
                    </w:r>
                  </w:p>
                </w:tc>
                <w:tc>
                  <w:tcPr>
                    <w:tcW w:w="756"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jc w:val="right"/>
                      <w:rPr>
                        <w:rFonts w:ascii="宋体" w:hAnsi="宋体" w:cs="Cambria"/>
                      </w:rPr>
                    </w:pPr>
                    <w:r w:rsidRPr="00DC47D0">
                      <w:rPr>
                        <w:rFonts w:ascii="宋体" w:hAnsi="宋体"/>
                      </w:rPr>
                      <w:t>500.00</w:t>
                    </w:r>
                  </w:p>
                </w:tc>
                <w:tc>
                  <w:tcPr>
                    <w:tcW w:w="1124"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r w:rsidRPr="00DC47D0">
                      <w:rPr>
                        <w:rFonts w:ascii="宋体" w:hAnsi="宋体"/>
                      </w:rPr>
                      <w:t>2019年3月21日</w:t>
                    </w:r>
                  </w:p>
                </w:tc>
                <w:tc>
                  <w:tcPr>
                    <w:tcW w:w="1019"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r w:rsidRPr="00DC47D0">
                      <w:rPr>
                        <w:rFonts w:ascii="宋体" w:hAnsi="宋体"/>
                      </w:rPr>
                      <w:t>2019年10月8日</w:t>
                    </w:r>
                  </w:p>
                </w:tc>
                <w:tc>
                  <w:tcPr>
                    <w:tcW w:w="710" w:type="pct"/>
                    <w:tcBorders>
                      <w:top w:val="single" w:sz="4" w:space="0" w:color="auto"/>
                      <w:left w:val="single" w:sz="4" w:space="0" w:color="auto"/>
                      <w:bottom w:val="single" w:sz="4" w:space="0" w:color="auto"/>
                      <w:right w:val="single" w:sz="4" w:space="0" w:color="auto"/>
                    </w:tcBorders>
                    <w:shd w:val="clear" w:color="auto" w:fill="auto"/>
                  </w:tcPr>
                  <w:p w:rsidR="00DC47D0" w:rsidRPr="00DC47D0" w:rsidRDefault="00DC47D0" w:rsidP="0068483D">
                    <w:pPr>
                      <w:rPr>
                        <w:rFonts w:ascii="宋体" w:hAnsi="宋体" w:cs="Cambria"/>
                      </w:rPr>
                    </w:pPr>
                  </w:p>
                </w:tc>
              </w:tr>
            </w:sdtContent>
          </w:sdt>
        </w:tbl>
        <w:p w:rsidR="00B33BEC" w:rsidRDefault="00DC47D0" w:rsidP="00C01D61">
          <w:pPr>
            <w:spacing w:line="360" w:lineRule="auto"/>
            <w:ind w:left="1" w:firstLineChars="193" w:firstLine="425"/>
            <w:rPr>
              <w:szCs w:val="21"/>
            </w:rPr>
          </w:pPr>
          <w:r>
            <w:rPr>
              <w:rFonts w:ascii="宋体" w:hAnsi="宋体" w:hint="eastAsia"/>
              <w:spacing w:val="5"/>
            </w:rPr>
            <w:t>注：系本期同一控制下合并子公司镇江恒顺商场有限公司在合并日前与江苏恒顺集团有限公司发生的资金拆借，截至合并日已收回借款。</w:t>
          </w:r>
        </w:p>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102"/>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433501930"/>
            <w:lock w:val="sdtContentLocked"/>
            <w:placeholder>
              <w:docPart w:val="GBC22222222222222222222222222222"/>
            </w:placeholder>
          </w:sdtPr>
          <w:sdtContent>
            <w:p w:rsidR="00B33BEC" w:rsidRDefault="00FE1625">
              <w:r w:rsidRPr="00E6394E">
                <w:rPr>
                  <w:rFonts w:ascii="宋体" w:hAnsi="宋体"/>
                  <w:sz w:val="18"/>
                </w:rPr>
                <w:fldChar w:fldCharType="begin"/>
              </w:r>
              <w:r w:rsidR="00857F50">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57F50">
                <w:rPr>
                  <w:rFonts w:ascii="宋体" w:hAnsi="宋体"/>
                  <w:sz w:val="18"/>
                </w:rPr>
                <w:instrText xml:space="preserve"> MACROBUTTON  SnrToggleCheckbox □不适用 </w:instrText>
              </w:r>
              <w:r w:rsidRPr="00E6394E">
                <w:rPr>
                  <w:rFonts w:ascii="宋体" w:hAnsi="宋体"/>
                  <w:sz w:val="18"/>
                </w:rPr>
                <w:fldChar w:fldCharType="end"/>
              </w:r>
            </w:p>
          </w:sdtContent>
        </w:sdt>
        <w:p w:rsidR="00857F50" w:rsidRDefault="00EC273B">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097992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57F50">
                <w:rPr>
                  <w:rFonts w:hint="eastAsia"/>
                  <w:szCs w:val="21"/>
                </w:rPr>
                <w:t>万元</w:t>
              </w:r>
            </w:sdtContent>
          </w:sdt>
          <w:r>
            <w:rPr>
              <w:rFonts w:hint="eastAsia"/>
              <w:szCs w:val="21"/>
            </w:rPr>
            <w:t xml:space="preserve">  </w:t>
          </w:r>
          <w:r>
            <w:rPr>
              <w:rFonts w:hint="eastAsia"/>
              <w:szCs w:val="21"/>
            </w:rPr>
            <w:t>币种：</w:t>
          </w:r>
          <w:sdt>
            <w:sdtPr>
              <w:rPr>
                <w:rFonts w:hint="eastAsia"/>
                <w:szCs w:val="21"/>
              </w:rPr>
              <w:alias w:val="币种：关联方资产转让、债务重组情况"/>
              <w:tag w:val="_GBC_ae7ae62d8d5c4a7f82a3664f4e9abebf"/>
              <w:id w:val="-476150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Look w:val="0000"/>
          </w:tblPr>
          <w:tblGrid>
            <w:gridCol w:w="2661"/>
            <w:gridCol w:w="1824"/>
            <w:gridCol w:w="2284"/>
            <w:gridCol w:w="2280"/>
          </w:tblGrid>
          <w:tr w:rsidR="00857F50" w:rsidTr="00857F50">
            <w:trPr>
              <w:trHeight w:val="324"/>
            </w:trPr>
            <w:sdt>
              <w:sdtPr>
                <w:tag w:val="_PLD_22ce680888944f14b3e7264684be604e"/>
                <w:id w:val="2323689"/>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857F50" w:rsidRDefault="00857F50" w:rsidP="0068483D">
                    <w:pPr>
                      <w:jc w:val="center"/>
                      <w:rPr>
                        <w:szCs w:val="21"/>
                      </w:rPr>
                    </w:pPr>
                    <w:r>
                      <w:rPr>
                        <w:rFonts w:hint="eastAsia"/>
                        <w:szCs w:val="21"/>
                      </w:rPr>
                      <w:t>关联方</w:t>
                    </w:r>
                  </w:p>
                </w:tc>
              </w:sdtContent>
            </w:sdt>
            <w:sdt>
              <w:sdtPr>
                <w:tag w:val="_PLD_7ddb67ea8a4948d4a2436ccd4c3a53a7"/>
                <w:id w:val="2323690"/>
                <w:lock w:val="sdtLocked"/>
              </w:sdtPr>
              <w:sdtContent>
                <w:tc>
                  <w:tcPr>
                    <w:tcW w:w="1008" w:type="pct"/>
                    <w:tcBorders>
                      <w:top w:val="single" w:sz="4" w:space="0" w:color="auto"/>
                      <w:left w:val="single" w:sz="4" w:space="0" w:color="auto"/>
                      <w:bottom w:val="single" w:sz="4" w:space="0" w:color="auto"/>
                      <w:right w:val="single" w:sz="4" w:space="0" w:color="auto"/>
                    </w:tcBorders>
                    <w:vAlign w:val="center"/>
                  </w:tcPr>
                  <w:p w:rsidR="00857F50" w:rsidRDefault="00857F50" w:rsidP="0068483D">
                    <w:pPr>
                      <w:jc w:val="center"/>
                      <w:rPr>
                        <w:szCs w:val="21"/>
                      </w:rPr>
                    </w:pPr>
                    <w:r>
                      <w:rPr>
                        <w:rFonts w:hint="eastAsia"/>
                        <w:szCs w:val="21"/>
                      </w:rPr>
                      <w:t>关联交易内容</w:t>
                    </w:r>
                  </w:p>
                </w:tc>
              </w:sdtContent>
            </w:sdt>
            <w:sdt>
              <w:sdtPr>
                <w:tag w:val="_PLD_d6af393840d741f1884a5e969b07e0e0"/>
                <w:id w:val="2323691"/>
                <w:lock w:val="sdtLocked"/>
              </w:sdtPr>
              <w:sdtContent>
                <w:tc>
                  <w:tcPr>
                    <w:tcW w:w="1262" w:type="pct"/>
                    <w:tcBorders>
                      <w:top w:val="single" w:sz="4" w:space="0" w:color="auto"/>
                      <w:left w:val="single" w:sz="4" w:space="0" w:color="auto"/>
                      <w:right w:val="single" w:sz="4" w:space="0" w:color="auto"/>
                    </w:tcBorders>
                    <w:vAlign w:val="center"/>
                  </w:tcPr>
                  <w:p w:rsidR="00857F50" w:rsidRDefault="00857F50" w:rsidP="0068483D">
                    <w:pPr>
                      <w:jc w:val="center"/>
                      <w:rPr>
                        <w:szCs w:val="21"/>
                      </w:rPr>
                    </w:pPr>
                    <w:r>
                      <w:rPr>
                        <w:rFonts w:hint="eastAsia"/>
                        <w:szCs w:val="21"/>
                      </w:rPr>
                      <w:t>本期发生额</w:t>
                    </w:r>
                  </w:p>
                </w:tc>
              </w:sdtContent>
            </w:sdt>
            <w:sdt>
              <w:sdtPr>
                <w:tag w:val="_PLD_b93cea02524a421badcc18b1374e1edb"/>
                <w:id w:val="2323692"/>
                <w:lock w:val="sdtLocked"/>
              </w:sdtPr>
              <w:sdtContent>
                <w:tc>
                  <w:tcPr>
                    <w:tcW w:w="1260" w:type="pct"/>
                    <w:tcBorders>
                      <w:top w:val="single" w:sz="4" w:space="0" w:color="auto"/>
                      <w:left w:val="single" w:sz="4" w:space="0" w:color="auto"/>
                      <w:right w:val="single" w:sz="4" w:space="0" w:color="auto"/>
                    </w:tcBorders>
                    <w:vAlign w:val="center"/>
                  </w:tcPr>
                  <w:p w:rsidR="00857F50" w:rsidRDefault="00857F50" w:rsidP="0068483D">
                    <w:pPr>
                      <w:jc w:val="center"/>
                      <w:rPr>
                        <w:szCs w:val="21"/>
                      </w:rPr>
                    </w:pPr>
                    <w:r>
                      <w:rPr>
                        <w:rFonts w:hint="eastAsia"/>
                        <w:szCs w:val="21"/>
                      </w:rPr>
                      <w:t>上期发生额</w:t>
                    </w:r>
                  </w:p>
                </w:tc>
              </w:sdtContent>
            </w:sdt>
          </w:tr>
          <w:sdt>
            <w:sdtPr>
              <w:rPr>
                <w:rFonts w:hint="eastAsia"/>
                <w:szCs w:val="21"/>
              </w:rPr>
              <w:alias w:val="关联方资产转让、债务重组情况明细"/>
              <w:tag w:val="_TUP_406c9f28d38a4e8db9cabf711831f923"/>
              <w:id w:val="2323693"/>
              <w:lock w:val="sdtLocked"/>
            </w:sdtPr>
            <w:sdtEndPr>
              <w:rPr>
                <w:rFonts w:ascii="宋体" w:hAnsi="宋体"/>
              </w:rPr>
            </w:sdtEndPr>
            <w:sdtContent>
              <w:tr w:rsidR="00857F50" w:rsidTr="00857F50">
                <w:tc>
                  <w:tcPr>
                    <w:tcW w:w="1470" w:type="pct"/>
                    <w:tcBorders>
                      <w:top w:val="single" w:sz="4" w:space="0" w:color="auto"/>
                      <w:left w:val="single" w:sz="4" w:space="0" w:color="auto"/>
                      <w:bottom w:val="single" w:sz="4" w:space="0" w:color="auto"/>
                      <w:right w:val="single" w:sz="4" w:space="0" w:color="auto"/>
                    </w:tcBorders>
                  </w:tcPr>
                  <w:p w:rsidR="00857F50" w:rsidRDefault="00857F50" w:rsidP="0068483D">
                    <w:pPr>
                      <w:rPr>
                        <w:szCs w:val="21"/>
                      </w:rPr>
                    </w:pPr>
                    <w:r>
                      <w:t>江苏恒顺集团有限公司</w:t>
                    </w:r>
                  </w:p>
                </w:tc>
                <w:tc>
                  <w:tcPr>
                    <w:tcW w:w="1008" w:type="pct"/>
                    <w:tcBorders>
                      <w:top w:val="single" w:sz="4" w:space="0" w:color="auto"/>
                      <w:left w:val="single" w:sz="4" w:space="0" w:color="auto"/>
                      <w:bottom w:val="single" w:sz="4" w:space="0" w:color="auto"/>
                      <w:right w:val="single" w:sz="4" w:space="0" w:color="auto"/>
                    </w:tcBorders>
                  </w:tcPr>
                  <w:p w:rsidR="00857F50" w:rsidRDefault="00857F50" w:rsidP="0068483D">
                    <w:pPr>
                      <w:rPr>
                        <w:szCs w:val="21"/>
                      </w:rPr>
                    </w:pPr>
                    <w:r>
                      <w:t>销售资产</w:t>
                    </w:r>
                  </w:p>
                </w:tc>
                <w:tc>
                  <w:tcPr>
                    <w:tcW w:w="1262" w:type="pct"/>
                    <w:tcBorders>
                      <w:top w:val="single" w:sz="4" w:space="0" w:color="auto"/>
                      <w:left w:val="single" w:sz="4" w:space="0" w:color="auto"/>
                      <w:bottom w:val="single" w:sz="4" w:space="0" w:color="auto"/>
                      <w:right w:val="single" w:sz="4" w:space="0" w:color="auto"/>
                    </w:tcBorders>
                  </w:tcPr>
                  <w:p w:rsidR="00857F50" w:rsidRDefault="00857F50" w:rsidP="0068483D">
                    <w:pPr>
                      <w:jc w:val="right"/>
                      <w:rPr>
                        <w:szCs w:val="21"/>
                      </w:rPr>
                    </w:pPr>
                    <w:r>
                      <w:t>-</w:t>
                    </w:r>
                  </w:p>
                </w:tc>
                <w:tc>
                  <w:tcPr>
                    <w:tcW w:w="1260" w:type="pct"/>
                    <w:tcBorders>
                      <w:top w:val="single" w:sz="4" w:space="0" w:color="auto"/>
                      <w:left w:val="single" w:sz="4" w:space="0" w:color="auto"/>
                      <w:bottom w:val="single" w:sz="4" w:space="0" w:color="auto"/>
                      <w:right w:val="single" w:sz="4" w:space="0" w:color="auto"/>
                    </w:tcBorders>
                  </w:tcPr>
                  <w:p w:rsidR="00857F50" w:rsidRPr="00857F50" w:rsidRDefault="00857F50" w:rsidP="0068483D">
                    <w:pPr>
                      <w:jc w:val="right"/>
                      <w:rPr>
                        <w:rFonts w:ascii="宋体" w:hAnsi="宋体"/>
                        <w:szCs w:val="21"/>
                      </w:rPr>
                    </w:pPr>
                    <w:r w:rsidRPr="00857F50">
                      <w:rPr>
                        <w:rFonts w:ascii="宋体" w:hAnsi="宋体"/>
                      </w:rPr>
                      <w:t>30.77</w:t>
                    </w:r>
                  </w:p>
                </w:tc>
              </w:tr>
            </w:sdtContent>
          </w:sdt>
          <w:sdt>
            <w:sdtPr>
              <w:rPr>
                <w:rFonts w:hint="eastAsia"/>
                <w:szCs w:val="21"/>
              </w:rPr>
              <w:alias w:val="关联方资产转让、债务重组情况明细"/>
              <w:tag w:val="_TUP_406c9f28d38a4e8db9cabf711831f923"/>
              <w:id w:val="2323694"/>
              <w:lock w:val="sdtLocked"/>
            </w:sdtPr>
            <w:sdtEndPr>
              <w:rPr>
                <w:rFonts w:ascii="宋体" w:hAnsi="宋体"/>
              </w:rPr>
            </w:sdtEndPr>
            <w:sdtContent>
              <w:tr w:rsidR="00857F50" w:rsidRPr="00857F50" w:rsidTr="00857F50">
                <w:tc>
                  <w:tcPr>
                    <w:tcW w:w="1470" w:type="pct"/>
                    <w:tcBorders>
                      <w:top w:val="single" w:sz="4" w:space="0" w:color="auto"/>
                      <w:left w:val="single" w:sz="4" w:space="0" w:color="auto"/>
                      <w:bottom w:val="single" w:sz="4" w:space="0" w:color="auto"/>
                      <w:right w:val="single" w:sz="4" w:space="0" w:color="auto"/>
                    </w:tcBorders>
                  </w:tcPr>
                  <w:p w:rsidR="00857F50" w:rsidRDefault="00857F50" w:rsidP="0068483D">
                    <w:pPr>
                      <w:rPr>
                        <w:szCs w:val="21"/>
                      </w:rPr>
                    </w:pPr>
                    <w:r>
                      <w:t>江苏恒顺集团有限公司</w:t>
                    </w:r>
                  </w:p>
                </w:tc>
                <w:tc>
                  <w:tcPr>
                    <w:tcW w:w="1008" w:type="pct"/>
                    <w:tcBorders>
                      <w:top w:val="single" w:sz="4" w:space="0" w:color="auto"/>
                      <w:left w:val="single" w:sz="4" w:space="0" w:color="auto"/>
                      <w:bottom w:val="single" w:sz="4" w:space="0" w:color="auto"/>
                      <w:right w:val="single" w:sz="4" w:space="0" w:color="auto"/>
                    </w:tcBorders>
                  </w:tcPr>
                  <w:p w:rsidR="00857F50" w:rsidRDefault="00857F50" w:rsidP="0068483D">
                    <w:pPr>
                      <w:rPr>
                        <w:szCs w:val="21"/>
                      </w:rPr>
                    </w:pPr>
                    <w:r>
                      <w:t>采购资产</w:t>
                    </w:r>
                  </w:p>
                </w:tc>
                <w:tc>
                  <w:tcPr>
                    <w:tcW w:w="1262" w:type="pct"/>
                    <w:tcBorders>
                      <w:top w:val="single" w:sz="4" w:space="0" w:color="auto"/>
                      <w:left w:val="single" w:sz="4" w:space="0" w:color="auto"/>
                      <w:bottom w:val="single" w:sz="4" w:space="0" w:color="auto"/>
                      <w:right w:val="single" w:sz="4" w:space="0" w:color="auto"/>
                    </w:tcBorders>
                  </w:tcPr>
                  <w:p w:rsidR="00857F50" w:rsidRDefault="00857F50" w:rsidP="0068483D">
                    <w:pPr>
                      <w:jc w:val="right"/>
                      <w:rPr>
                        <w:szCs w:val="21"/>
                      </w:rPr>
                    </w:pPr>
                    <w:r>
                      <w:t>-</w:t>
                    </w:r>
                  </w:p>
                </w:tc>
                <w:tc>
                  <w:tcPr>
                    <w:tcW w:w="1260" w:type="pct"/>
                    <w:tcBorders>
                      <w:top w:val="single" w:sz="4" w:space="0" w:color="auto"/>
                      <w:left w:val="single" w:sz="4" w:space="0" w:color="auto"/>
                      <w:bottom w:val="single" w:sz="4" w:space="0" w:color="auto"/>
                      <w:right w:val="single" w:sz="4" w:space="0" w:color="auto"/>
                    </w:tcBorders>
                  </w:tcPr>
                  <w:p w:rsidR="00857F50" w:rsidRPr="00857F50" w:rsidRDefault="00857F50" w:rsidP="0068483D">
                    <w:pPr>
                      <w:jc w:val="right"/>
                      <w:rPr>
                        <w:rFonts w:ascii="宋体" w:hAnsi="宋体"/>
                        <w:szCs w:val="21"/>
                      </w:rPr>
                    </w:pPr>
                    <w:r w:rsidRPr="00857F50">
                      <w:rPr>
                        <w:rFonts w:ascii="宋体" w:hAnsi="宋体"/>
                      </w:rPr>
                      <w:t>6.50</w:t>
                    </w:r>
                  </w:p>
                </w:tc>
              </w:tr>
            </w:sdtContent>
          </w:sdt>
        </w:tbl>
        <w:p w:rsidR="00B33BEC" w:rsidRPr="00857F50" w:rsidRDefault="00FE1625" w:rsidP="00857F50"/>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102"/>
            </w:numPr>
            <w:ind w:left="424" w:hangingChars="202" w:hanging="424"/>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B33BEC" w:rsidRDefault="00FE1625">
              <w:r w:rsidRPr="00E6394E">
                <w:rPr>
                  <w:rFonts w:ascii="宋体" w:hAnsi="宋体"/>
                  <w:sz w:val="18"/>
                </w:rPr>
                <w:fldChar w:fldCharType="begin"/>
              </w:r>
              <w:r w:rsidR="003E15FC">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15060C" w:rsidRDefault="00EC273B">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15060C" w:rsidTr="0068483D">
            <w:sdt>
              <w:sdtPr>
                <w:tag w:val="_PLD_3d38745be5c64397b1dab92289838da1"/>
                <w:id w:val="2323779"/>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15060C" w:rsidRDefault="0015060C" w:rsidP="0068483D">
                    <w:pPr>
                      <w:jc w:val="center"/>
                      <w:rPr>
                        <w:rFonts w:cs="Cambria"/>
                      </w:rPr>
                    </w:pPr>
                    <w:r>
                      <w:rPr>
                        <w:rFonts w:cs="Cambria" w:hint="eastAsia"/>
                      </w:rPr>
                      <w:t>项目</w:t>
                    </w:r>
                  </w:p>
                </w:tc>
              </w:sdtContent>
            </w:sdt>
            <w:sdt>
              <w:sdtPr>
                <w:tag w:val="_PLD_31133ff59dcf4a7b93a7991d1f435b05"/>
                <w:id w:val="2323780"/>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15060C" w:rsidRDefault="0015060C" w:rsidP="0068483D">
                    <w:pPr>
                      <w:jc w:val="center"/>
                      <w:rPr>
                        <w:rFonts w:cs="Cambria"/>
                      </w:rPr>
                    </w:pPr>
                    <w:r>
                      <w:rPr>
                        <w:rFonts w:cs="Cambria" w:hint="eastAsia"/>
                      </w:rPr>
                      <w:t>本期发生额</w:t>
                    </w:r>
                  </w:p>
                </w:tc>
              </w:sdtContent>
            </w:sdt>
            <w:sdt>
              <w:sdtPr>
                <w:tag w:val="_PLD_e08658a238f7419ca0d4ce3386ff565e"/>
                <w:id w:val="232378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15060C" w:rsidRDefault="0015060C" w:rsidP="0068483D">
                    <w:pPr>
                      <w:jc w:val="center"/>
                      <w:rPr>
                        <w:rFonts w:cs="Cambria"/>
                      </w:rPr>
                    </w:pPr>
                    <w:r>
                      <w:rPr>
                        <w:rFonts w:cs="Cambria" w:hint="eastAsia"/>
                      </w:rPr>
                      <w:t>上期发生额</w:t>
                    </w:r>
                  </w:p>
                </w:tc>
              </w:sdtContent>
            </w:sdt>
          </w:tr>
          <w:tr w:rsidR="0015060C" w:rsidRPr="0015060C" w:rsidTr="0068483D">
            <w:sdt>
              <w:sdtPr>
                <w:tag w:val="_PLD_351d1928c6ce40d2b5b46143c5f31f00"/>
                <w:id w:val="232378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15060C" w:rsidRDefault="0015060C" w:rsidP="0068483D">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rsidR="0015060C" w:rsidRPr="0015060C" w:rsidRDefault="0015060C" w:rsidP="00AE03AE">
                <w:pPr>
                  <w:jc w:val="right"/>
                  <w:rPr>
                    <w:rFonts w:ascii="宋体" w:hAnsi="宋体" w:cs="Cambria"/>
                  </w:rPr>
                </w:pPr>
                <w:r w:rsidRPr="0015060C">
                  <w:rPr>
                    <w:rFonts w:ascii="宋体" w:hAnsi="宋体"/>
                  </w:rPr>
                  <w:t>2</w:t>
                </w:r>
                <w:r w:rsidR="00AE03AE">
                  <w:rPr>
                    <w:rFonts w:ascii="宋体" w:hAnsi="宋体" w:hint="eastAsia"/>
                  </w:rPr>
                  <w:t>43.43</w:t>
                </w:r>
              </w:p>
            </w:tc>
            <w:tc>
              <w:tcPr>
                <w:tcW w:w="1382" w:type="pct"/>
                <w:tcBorders>
                  <w:top w:val="single" w:sz="4" w:space="0" w:color="auto"/>
                  <w:left w:val="single" w:sz="4" w:space="0" w:color="auto"/>
                  <w:bottom w:val="single" w:sz="4" w:space="0" w:color="auto"/>
                  <w:right w:val="single" w:sz="4" w:space="0" w:color="auto"/>
                </w:tcBorders>
                <w:shd w:val="clear" w:color="auto" w:fill="auto"/>
              </w:tcPr>
              <w:p w:rsidR="0015060C" w:rsidRPr="0015060C" w:rsidRDefault="0015060C" w:rsidP="0068483D">
                <w:pPr>
                  <w:jc w:val="right"/>
                  <w:rPr>
                    <w:rFonts w:ascii="宋体" w:hAnsi="宋体" w:cs="Cambria"/>
                  </w:rPr>
                </w:pPr>
                <w:r w:rsidRPr="0015060C">
                  <w:rPr>
                    <w:rFonts w:ascii="宋体" w:hAnsi="宋体"/>
                  </w:rPr>
                  <w:t>234.12</w:t>
                </w:r>
              </w:p>
            </w:tc>
          </w:tr>
        </w:tbl>
        <w:p w:rsidR="00B33BEC" w:rsidRPr="0015060C" w:rsidRDefault="00FE1625" w:rsidP="0015060C"/>
      </w:sdtContent>
    </w:sdt>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kern w:val="2"/>
          <w:szCs w:val="21"/>
        </w:rPr>
      </w:sdtEndPr>
      <w:sdtContent>
        <w:p w:rsidR="00B33BEC" w:rsidRDefault="00EC273B" w:rsidP="00816693">
          <w:pPr>
            <w:pStyle w:val="4"/>
            <w:numPr>
              <w:ilvl w:val="3"/>
              <w:numId w:val="102"/>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3E15FC">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3E15FC">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rFonts w:ascii="Times New Roman" w:eastAsia="宋体" w:hAnsi="Times New Roman"/>
              <w:b w:val="0"/>
              <w:bCs w:val="0"/>
              <w:szCs w:val="21"/>
            </w:rPr>
            <w:alias w:val="其他关联交易的情况"/>
            <w:tag w:val="_GBC_568a4950b7f046d3a08a3d8b97923495"/>
            <w:id w:val="-1976448249"/>
            <w:lock w:val="sdtLocked"/>
            <w:placeholder>
              <w:docPart w:val="GBC22222222222222222222222222222"/>
            </w:placeholder>
          </w:sdtPr>
          <w:sdtContent>
            <w:p w:rsidR="00240106" w:rsidRPr="00793143" w:rsidRDefault="003E15FC" w:rsidP="00793143">
              <w:pPr>
                <w:pStyle w:val="4"/>
                <w:spacing w:line="360" w:lineRule="auto"/>
                <w:ind w:firstLineChars="200" w:firstLine="420"/>
                <w:rPr>
                  <w:rFonts w:ascii="宋体" w:eastAsia="宋体" w:hAnsi="宋体"/>
                  <w:b w:val="0"/>
                  <w:spacing w:val="5"/>
                </w:rPr>
              </w:pPr>
              <w:r w:rsidRPr="00793143">
                <w:rPr>
                  <w:rFonts w:ascii="宋体" w:eastAsia="宋体" w:hAnsi="宋体" w:hint="eastAsia"/>
                  <w:b w:val="0"/>
                  <w:spacing w:val="5"/>
                </w:rPr>
                <w:t>据公司第五届董事会第十二次会议审议通过的《公司子公司镇江恒顺商城有限公司委托镇江恒顺房地产有限公司代销房产事宜》的议案，子公司镇江恒顺商城有限公司与镇江恒顺房地产开发有限公司于2012年12月31日签订委托销售意向书，规定镇江恒顺商城有限公司委托镇江恒顺房地产开发有限公司代为销售存量房。本期委托销售金额为1,841.00万元。</w:t>
              </w:r>
            </w:p>
            <w:p w:rsidR="00B33BEC" w:rsidRDefault="00240106" w:rsidP="00240106">
              <w:pPr>
                <w:spacing w:line="360" w:lineRule="auto"/>
                <w:ind w:left="1" w:firstLineChars="193" w:firstLine="425"/>
                <w:rPr>
                  <w:szCs w:val="21"/>
                </w:rPr>
              </w:pPr>
              <w:r w:rsidRPr="004B617A">
                <w:rPr>
                  <w:rFonts w:ascii="宋体" w:hAnsi="宋体"/>
                  <w:spacing w:val="5"/>
                </w:rPr>
                <w:t>本期公司出资4,424.49万元收购控股股东江苏恒顺集团有限公司所属全资子公司镇江恒顺商场有限公司的100%股权，形成同一控制下企业合并，详见附注</w:t>
              </w:r>
              <w:r w:rsidR="00F36DA1">
                <w:rPr>
                  <w:rFonts w:ascii="宋体" w:hAnsi="宋体" w:hint="eastAsia"/>
                  <w:spacing w:val="5"/>
                </w:rPr>
                <w:t>八</w:t>
              </w:r>
              <w:r w:rsidRPr="004B617A">
                <w:rPr>
                  <w:rFonts w:ascii="宋体" w:hAnsi="宋体"/>
                  <w:spacing w:val="5"/>
                </w:rPr>
                <w:t>、2。</w:t>
              </w:r>
            </w:p>
          </w:sdtContent>
        </w:sdt>
      </w:sdtContent>
    </w:sdt>
    <w:p w:rsidR="00B33BEC" w:rsidRDefault="00EC273B" w:rsidP="00816693">
      <w:pPr>
        <w:pStyle w:val="3"/>
        <w:numPr>
          <w:ilvl w:val="0"/>
          <w:numId w:val="57"/>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kern w:val="2"/>
        </w:rPr>
      </w:sdtEndPr>
      <w:sdtContent>
        <w:p w:rsidR="00B33BEC" w:rsidRDefault="00EC273B" w:rsidP="00816693">
          <w:pPr>
            <w:pStyle w:val="4"/>
            <w:numPr>
              <w:ilvl w:val="3"/>
              <w:numId w:val="103"/>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570AF">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570AF">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r>
            <w:rPr>
              <w:rFonts w:hint="eastAsia"/>
              <w:szCs w:val="21"/>
            </w:rPr>
            <w:t>:</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00" w:type="pct"/>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134"/>
            <w:gridCol w:w="3470"/>
            <w:gridCol w:w="1321"/>
            <w:gridCol w:w="1111"/>
            <w:gridCol w:w="1425"/>
            <w:gridCol w:w="1321"/>
          </w:tblGrid>
          <w:tr w:rsidR="00BC7996" w:rsidTr="00C579D2">
            <w:sdt>
              <w:sdtPr>
                <w:tag w:val="_PLD_c0c6dc2d23f94f929199b42c584f57ca"/>
                <w:id w:val="5295203"/>
                <w:lock w:val="sdtLocked"/>
              </w:sdtPr>
              <w:sdtContent>
                <w:tc>
                  <w:tcPr>
                    <w:tcW w:w="580" w:type="pct"/>
                    <w:vMerge w:val="restart"/>
                    <w:tcBorders>
                      <w:top w:val="single" w:sz="4" w:space="0" w:color="auto"/>
                      <w:left w:val="single" w:sz="4" w:space="0" w:color="auto"/>
                      <w:right w:val="single" w:sz="4" w:space="0" w:color="auto"/>
                    </w:tcBorders>
                    <w:vAlign w:val="center"/>
                  </w:tcPr>
                  <w:p w:rsidR="00BC7996" w:rsidRDefault="00BC7996" w:rsidP="00C579D2">
                    <w:pPr>
                      <w:jc w:val="center"/>
                      <w:rPr>
                        <w:szCs w:val="21"/>
                      </w:rPr>
                    </w:pPr>
                    <w:r>
                      <w:rPr>
                        <w:rFonts w:hint="eastAsia"/>
                        <w:szCs w:val="21"/>
                      </w:rPr>
                      <w:t>项目名称</w:t>
                    </w:r>
                  </w:p>
                </w:tc>
              </w:sdtContent>
            </w:sdt>
            <w:sdt>
              <w:sdtPr>
                <w:tag w:val="_PLD_56aedf077d5c4d3b814d04d193f71af7"/>
                <w:id w:val="5295204"/>
                <w:lock w:val="sdtLocked"/>
              </w:sdtPr>
              <w:sdtContent>
                <w:tc>
                  <w:tcPr>
                    <w:tcW w:w="1774" w:type="pct"/>
                    <w:vMerge w:val="restart"/>
                    <w:tcBorders>
                      <w:top w:val="single" w:sz="4" w:space="0" w:color="auto"/>
                      <w:left w:val="single" w:sz="4" w:space="0" w:color="auto"/>
                      <w:right w:val="single" w:sz="4" w:space="0" w:color="auto"/>
                    </w:tcBorders>
                    <w:vAlign w:val="center"/>
                  </w:tcPr>
                  <w:p w:rsidR="00BC7996" w:rsidRDefault="00BC7996" w:rsidP="00C579D2">
                    <w:pPr>
                      <w:jc w:val="center"/>
                      <w:rPr>
                        <w:szCs w:val="21"/>
                      </w:rPr>
                    </w:pPr>
                    <w:r>
                      <w:rPr>
                        <w:rFonts w:hint="eastAsia"/>
                        <w:szCs w:val="21"/>
                      </w:rPr>
                      <w:t>关联方</w:t>
                    </w:r>
                  </w:p>
                </w:tc>
              </w:sdtContent>
            </w:sdt>
            <w:sdt>
              <w:sdtPr>
                <w:tag w:val="_PLD_e8867e7b52fb42f4b447e445a20beebc"/>
                <w:id w:val="5295205"/>
                <w:lock w:val="sdtLocked"/>
              </w:sdtPr>
              <w:sdtContent>
                <w:tc>
                  <w:tcPr>
                    <w:tcW w:w="1243" w:type="pct"/>
                    <w:gridSpan w:val="2"/>
                    <w:tcBorders>
                      <w:top w:val="single" w:sz="4" w:space="0" w:color="auto"/>
                      <w:left w:val="single" w:sz="4" w:space="0" w:color="auto"/>
                      <w:bottom w:val="single" w:sz="4" w:space="0" w:color="auto"/>
                      <w:right w:val="single" w:sz="4" w:space="0" w:color="auto"/>
                    </w:tcBorders>
                    <w:vAlign w:val="center"/>
                  </w:tcPr>
                  <w:p w:rsidR="00BC7996" w:rsidRDefault="00BC7996" w:rsidP="00C579D2">
                    <w:pPr>
                      <w:jc w:val="center"/>
                      <w:rPr>
                        <w:szCs w:val="21"/>
                      </w:rPr>
                    </w:pPr>
                    <w:r>
                      <w:rPr>
                        <w:rFonts w:hint="eastAsia"/>
                        <w:szCs w:val="21"/>
                      </w:rPr>
                      <w:t>期末余额</w:t>
                    </w:r>
                  </w:p>
                </w:tc>
              </w:sdtContent>
            </w:sdt>
            <w:sdt>
              <w:sdtPr>
                <w:tag w:val="_PLD_6a4888e558004037a5faac678bea523c"/>
                <w:id w:val="5295206"/>
                <w:lock w:val="sdtLocked"/>
              </w:sdtPr>
              <w:sdtContent>
                <w:tc>
                  <w:tcPr>
                    <w:tcW w:w="1404" w:type="pct"/>
                    <w:gridSpan w:val="2"/>
                    <w:tcBorders>
                      <w:top w:val="single" w:sz="4" w:space="0" w:color="auto"/>
                      <w:left w:val="single" w:sz="4" w:space="0" w:color="auto"/>
                      <w:bottom w:val="single" w:sz="4" w:space="0" w:color="auto"/>
                      <w:right w:val="single" w:sz="4" w:space="0" w:color="auto"/>
                    </w:tcBorders>
                    <w:vAlign w:val="center"/>
                  </w:tcPr>
                  <w:p w:rsidR="00BC7996" w:rsidRDefault="00BC7996" w:rsidP="00C579D2">
                    <w:pPr>
                      <w:jc w:val="center"/>
                      <w:rPr>
                        <w:szCs w:val="21"/>
                      </w:rPr>
                    </w:pPr>
                    <w:r>
                      <w:rPr>
                        <w:rFonts w:hint="eastAsia"/>
                        <w:szCs w:val="21"/>
                      </w:rPr>
                      <w:t>期初余额</w:t>
                    </w:r>
                  </w:p>
                </w:tc>
              </w:sdtContent>
            </w:sdt>
          </w:tr>
          <w:tr w:rsidR="00BC7996" w:rsidTr="00C579D2">
            <w:tc>
              <w:tcPr>
                <w:tcW w:w="580" w:type="pct"/>
                <w:vMerge/>
                <w:tcBorders>
                  <w:left w:val="single" w:sz="4" w:space="0" w:color="auto"/>
                  <w:bottom w:val="single" w:sz="4" w:space="0" w:color="auto"/>
                  <w:right w:val="single" w:sz="4" w:space="0" w:color="auto"/>
                </w:tcBorders>
                <w:vAlign w:val="center"/>
              </w:tcPr>
              <w:p w:rsidR="00BC7996" w:rsidRDefault="00BC7996" w:rsidP="00C579D2">
                <w:pPr>
                  <w:jc w:val="center"/>
                  <w:rPr>
                    <w:szCs w:val="21"/>
                  </w:rPr>
                </w:pPr>
              </w:p>
            </w:tc>
            <w:tc>
              <w:tcPr>
                <w:tcW w:w="1774" w:type="pct"/>
                <w:vMerge/>
                <w:tcBorders>
                  <w:left w:val="single" w:sz="4" w:space="0" w:color="auto"/>
                  <w:bottom w:val="single" w:sz="4" w:space="0" w:color="auto"/>
                  <w:right w:val="single" w:sz="4" w:space="0" w:color="auto"/>
                </w:tcBorders>
                <w:vAlign w:val="center"/>
              </w:tcPr>
              <w:p w:rsidR="00BC7996" w:rsidRDefault="00BC7996" w:rsidP="00C579D2">
                <w:pPr>
                  <w:jc w:val="center"/>
                  <w:rPr>
                    <w:szCs w:val="21"/>
                  </w:rPr>
                </w:pPr>
              </w:p>
            </w:tc>
            <w:sdt>
              <w:sdtPr>
                <w:tag w:val="_PLD_0545f54235344f978e1e8356e1b05042"/>
                <w:id w:val="5295207"/>
                <w:lock w:val="sdtLocked"/>
              </w:sdtPr>
              <w:sdtContent>
                <w:tc>
                  <w:tcPr>
                    <w:tcW w:w="675"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jc w:val="center"/>
                      <w:rPr>
                        <w:szCs w:val="21"/>
                      </w:rPr>
                    </w:pPr>
                    <w:r>
                      <w:rPr>
                        <w:rFonts w:hint="eastAsia"/>
                        <w:szCs w:val="21"/>
                      </w:rPr>
                      <w:t>账面余额</w:t>
                    </w:r>
                  </w:p>
                </w:tc>
              </w:sdtContent>
            </w:sdt>
            <w:sdt>
              <w:sdtPr>
                <w:tag w:val="_PLD_9e6982f3b5cd46e9b3be23eda364cd7a"/>
                <w:id w:val="5295208"/>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jc w:val="center"/>
                      <w:rPr>
                        <w:szCs w:val="21"/>
                      </w:rPr>
                    </w:pPr>
                    <w:r>
                      <w:rPr>
                        <w:rFonts w:hint="eastAsia"/>
                        <w:szCs w:val="21"/>
                      </w:rPr>
                      <w:t>坏账准备</w:t>
                    </w:r>
                  </w:p>
                </w:tc>
              </w:sdtContent>
            </w:sdt>
            <w:sdt>
              <w:sdtPr>
                <w:tag w:val="_PLD_5c8e0a4ac99e4539bea932f77317d8de"/>
                <w:id w:val="5295209"/>
                <w:lock w:val="sdtLocked"/>
              </w:sdtPr>
              <w:sdtContent>
                <w:tc>
                  <w:tcPr>
                    <w:tcW w:w="728"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jc w:val="center"/>
                      <w:rPr>
                        <w:szCs w:val="21"/>
                      </w:rPr>
                    </w:pPr>
                    <w:r>
                      <w:rPr>
                        <w:rFonts w:hint="eastAsia"/>
                        <w:szCs w:val="21"/>
                      </w:rPr>
                      <w:t>账面余额</w:t>
                    </w:r>
                  </w:p>
                </w:tc>
              </w:sdtContent>
            </w:sdt>
            <w:sdt>
              <w:sdtPr>
                <w:tag w:val="_PLD_c5afa9908d794831a4bc715802a1061d"/>
                <w:id w:val="5295210"/>
                <w:lock w:val="sdtLocked"/>
              </w:sdtPr>
              <w:sdtContent>
                <w:tc>
                  <w:tcPr>
                    <w:tcW w:w="675"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5295211"/>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镇江恒润调味品有限责任公司</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7,220,528.42</w:t>
                    </w:r>
                  </w:p>
                </w:tc>
                <w:tc>
                  <w:tcPr>
                    <w:tcW w:w="567"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361,026.42</w:t>
                    </w:r>
                  </w:p>
                </w:tc>
                <w:tc>
                  <w:tcPr>
                    <w:tcW w:w="728"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3,145,550.76</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160,930.97</w:t>
                    </w:r>
                  </w:p>
                </w:tc>
              </w:tr>
            </w:sdtContent>
          </w:sdt>
          <w:sdt>
            <w:sdtPr>
              <w:rPr>
                <w:rFonts w:hint="eastAsia"/>
                <w:szCs w:val="21"/>
              </w:rPr>
              <w:alias w:val="上市公司应收关联方款项明细"/>
              <w:tag w:val="_TUP_d4126a8f8e414ce2b32aead159dba06a"/>
              <w:id w:val="5295212"/>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江苏恒顺集团镇江国际贸易有限公司</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3,758,386.04</w:t>
                    </w:r>
                  </w:p>
                </w:tc>
                <w:tc>
                  <w:tcPr>
                    <w:tcW w:w="567"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197,761.30</w:t>
                    </w:r>
                  </w:p>
                </w:tc>
                <w:tc>
                  <w:tcPr>
                    <w:tcW w:w="728"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5,469,711.94</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282,298.60</w:t>
                    </w:r>
                  </w:p>
                </w:tc>
              </w:tr>
            </w:sdtContent>
          </w:sdt>
          <w:sdt>
            <w:sdtPr>
              <w:rPr>
                <w:rFonts w:hint="eastAsia"/>
                <w:szCs w:val="21"/>
              </w:rPr>
              <w:alias w:val="上市公司应收关联方款项明细"/>
              <w:tag w:val="_TUP_d4126a8f8e414ce2b32aead159dba06a"/>
              <w:id w:val="5295213"/>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镇江久亚国际贸易有限公司</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w:t>
                    </w:r>
                  </w:p>
                </w:tc>
                <w:tc>
                  <w:tcPr>
                    <w:tcW w:w="567"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w:t>
                    </w:r>
                  </w:p>
                </w:tc>
                <w:tc>
                  <w:tcPr>
                    <w:tcW w:w="728"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8,653,880.92</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3,529,551.03</w:t>
                    </w:r>
                  </w:p>
                </w:tc>
              </w:tr>
            </w:sdtContent>
          </w:sdt>
          <w:sdt>
            <w:sdtPr>
              <w:rPr>
                <w:rFonts w:hint="eastAsia"/>
                <w:szCs w:val="21"/>
              </w:rPr>
              <w:alias w:val="上市公司应收关联方款项明细"/>
              <w:tag w:val="_TUP_d4126a8f8e414ce2b32aead159dba06a"/>
              <w:id w:val="5295214"/>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江苏恒新药业有限公司</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w:t>
                    </w:r>
                  </w:p>
                </w:tc>
                <w:tc>
                  <w:tcPr>
                    <w:tcW w:w="567"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w:t>
                    </w:r>
                  </w:p>
                </w:tc>
                <w:tc>
                  <w:tcPr>
                    <w:tcW w:w="728"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526,592.30</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27,403.58</w:t>
                    </w:r>
                  </w:p>
                </w:tc>
              </w:tr>
            </w:sdtContent>
          </w:sdt>
          <w:sdt>
            <w:sdtPr>
              <w:rPr>
                <w:rFonts w:hint="eastAsia"/>
                <w:szCs w:val="21"/>
              </w:rPr>
              <w:alias w:val="上市公司应收关联方款项明细"/>
              <w:tag w:val="_TUP_d4126a8f8e414ce2b32aead159dba06a"/>
              <w:id w:val="5295215"/>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江苏恒顺集团有限公司</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5,640.00</w:t>
                    </w:r>
                  </w:p>
                </w:tc>
                <w:tc>
                  <w:tcPr>
                    <w:tcW w:w="567"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5,640.00</w:t>
                    </w:r>
                  </w:p>
                </w:tc>
                <w:tc>
                  <w:tcPr>
                    <w:tcW w:w="728"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5,640.00</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3,666.00</w:t>
                    </w:r>
                  </w:p>
                </w:tc>
              </w:tr>
            </w:sdtContent>
          </w:sdt>
          <w:sdt>
            <w:sdtPr>
              <w:rPr>
                <w:rFonts w:hint="eastAsia"/>
                <w:szCs w:val="21"/>
              </w:rPr>
              <w:alias w:val="上市公司应收关联方款项明细"/>
              <w:tag w:val="_TUP_d4126a8f8e414ce2b32aead159dba06a"/>
              <w:id w:val="5295216"/>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江苏恒顺集团镇江恒海酒业有限公司</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49,148.40</w:t>
                    </w:r>
                  </w:p>
                </w:tc>
                <w:tc>
                  <w:tcPr>
                    <w:tcW w:w="567"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44,203.95</w:t>
                    </w:r>
                  </w:p>
                </w:tc>
                <w:tc>
                  <w:tcPr>
                    <w:tcW w:w="728"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51,468.40</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28,530.71</w:t>
                    </w:r>
                  </w:p>
                </w:tc>
              </w:tr>
            </w:sdtContent>
          </w:sdt>
          <w:sdt>
            <w:sdtPr>
              <w:rPr>
                <w:rFonts w:hint="eastAsia"/>
                <w:szCs w:val="21"/>
              </w:rPr>
              <w:alias w:val="上市公司应收关联方款项明细"/>
              <w:tag w:val="_TUP_d4126a8f8e414ce2b32aead159dba06a"/>
              <w:id w:val="5295217"/>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镇江恒顺房地产开发有限公司</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1,892,899.37</w:t>
                    </w:r>
                  </w:p>
                </w:tc>
                <w:tc>
                  <w:tcPr>
                    <w:tcW w:w="567"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94,644.97</w:t>
                    </w:r>
                  </w:p>
                </w:tc>
                <w:tc>
                  <w:tcPr>
                    <w:tcW w:w="728"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30,600,521.40</w:t>
                    </w:r>
                  </w:p>
                </w:tc>
                <w:tc>
                  <w:tcPr>
                    <w:tcW w:w="675" w:type="pct"/>
                    <w:tcBorders>
                      <w:top w:val="single" w:sz="4" w:space="0" w:color="auto"/>
                      <w:left w:val="single" w:sz="4" w:space="0" w:color="auto"/>
                      <w:bottom w:val="single" w:sz="4" w:space="0" w:color="auto"/>
                      <w:right w:val="single" w:sz="4" w:space="0" w:color="auto"/>
                    </w:tcBorders>
                  </w:tcPr>
                  <w:p w:rsidR="00BC7996" w:rsidRPr="006570AF" w:rsidRDefault="00BC7996" w:rsidP="00C579D2">
                    <w:pPr>
                      <w:autoSpaceDE w:val="0"/>
                      <w:autoSpaceDN w:val="0"/>
                      <w:adjustRightInd w:val="0"/>
                      <w:jc w:val="right"/>
                      <w:rPr>
                        <w:rFonts w:ascii="宋体" w:hAnsi="宋体"/>
                        <w:szCs w:val="21"/>
                      </w:rPr>
                    </w:pPr>
                    <w:r w:rsidRPr="006570AF">
                      <w:rPr>
                        <w:rFonts w:ascii="宋体" w:hAnsi="宋体"/>
                      </w:rPr>
                      <w:t>1,530,026.07</w:t>
                    </w:r>
                  </w:p>
                </w:tc>
              </w:tr>
            </w:sdtContent>
          </w:sdt>
          <w:sdt>
            <w:sdtPr>
              <w:rPr>
                <w:rFonts w:hint="eastAsia"/>
                <w:szCs w:val="21"/>
              </w:rPr>
              <w:alias w:val="上市公司应收关联方款项明细"/>
              <w:tag w:val="_TUP_d4126a8f8e414ce2b32aead159dba06a"/>
              <w:id w:val="5295218"/>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应收账款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镇江恒华彩印包装有限责任公司</w:t>
                    </w:r>
                  </w:p>
                </w:tc>
                <w:tc>
                  <w:tcPr>
                    <w:tcW w:w="675"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11,875.00</w:t>
                    </w:r>
                  </w:p>
                </w:tc>
                <w:tc>
                  <w:tcPr>
                    <w:tcW w:w="567"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593.75</w:t>
                    </w:r>
                  </w:p>
                </w:tc>
                <w:tc>
                  <w:tcPr>
                    <w:tcW w:w="728"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w:t>
                    </w:r>
                  </w:p>
                </w:tc>
                <w:tc>
                  <w:tcPr>
                    <w:tcW w:w="675"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w:t>
                    </w:r>
                  </w:p>
                </w:tc>
              </w:tr>
            </w:sdtContent>
          </w:sdt>
          <w:sdt>
            <w:sdtPr>
              <w:rPr>
                <w:rFonts w:hint="eastAsia"/>
                <w:szCs w:val="21"/>
              </w:rPr>
              <w:alias w:val="上市公司应收关联方款项明细"/>
              <w:tag w:val="_TUP_d4126a8f8e414ce2b32aead159dba06a"/>
              <w:id w:val="5295219"/>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应收股利</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镇江恒华彩印包装有限责任公司</w:t>
                    </w:r>
                  </w:p>
                </w:tc>
                <w:tc>
                  <w:tcPr>
                    <w:tcW w:w="675"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1,180,421.41</w:t>
                    </w:r>
                  </w:p>
                </w:tc>
                <w:tc>
                  <w:tcPr>
                    <w:tcW w:w="567"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w:t>
                    </w:r>
                  </w:p>
                </w:tc>
                <w:tc>
                  <w:tcPr>
                    <w:tcW w:w="728"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w:t>
                    </w:r>
                  </w:p>
                </w:tc>
                <w:tc>
                  <w:tcPr>
                    <w:tcW w:w="675"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w:t>
                    </w:r>
                  </w:p>
                </w:tc>
              </w:tr>
            </w:sdtContent>
          </w:sdt>
          <w:sdt>
            <w:sdtPr>
              <w:rPr>
                <w:rFonts w:hint="eastAsia"/>
                <w:szCs w:val="21"/>
              </w:rPr>
              <w:alias w:val="上市公司应收关联方款项明细"/>
              <w:tag w:val="_TUP_d4126a8f8e414ce2b32aead159dba06a"/>
              <w:id w:val="5295220"/>
              <w:lock w:val="sdtLocked"/>
            </w:sdtPr>
            <w:sdtEndPr>
              <w:rPr>
                <w:rFonts w:ascii="宋体" w:hAnsi="宋体"/>
              </w:rPr>
            </w:sdtEndPr>
            <w:sdtContent>
              <w:tr w:rsidR="00BC7996" w:rsidTr="00C579D2">
                <w:tc>
                  <w:tcPr>
                    <w:tcW w:w="580" w:type="pct"/>
                    <w:tcBorders>
                      <w:top w:val="single" w:sz="4" w:space="0" w:color="auto"/>
                      <w:left w:val="single" w:sz="4" w:space="0" w:color="auto"/>
                      <w:bottom w:val="single" w:sz="4" w:space="0" w:color="auto"/>
                      <w:right w:val="single" w:sz="4" w:space="0" w:color="auto"/>
                    </w:tcBorders>
                    <w:vAlign w:val="center"/>
                  </w:tcPr>
                  <w:p w:rsidR="00BC7996" w:rsidRDefault="00BC7996" w:rsidP="00C579D2">
                    <w:pPr>
                      <w:autoSpaceDE w:val="0"/>
                      <w:autoSpaceDN w:val="0"/>
                      <w:adjustRightInd w:val="0"/>
                      <w:rPr>
                        <w:szCs w:val="21"/>
                      </w:rPr>
                    </w:pPr>
                    <w:r>
                      <w:t>其他应收款</w:t>
                    </w:r>
                  </w:p>
                </w:tc>
                <w:tc>
                  <w:tcPr>
                    <w:tcW w:w="1774" w:type="pct"/>
                    <w:tcBorders>
                      <w:top w:val="single" w:sz="4" w:space="0" w:color="auto"/>
                      <w:left w:val="single" w:sz="4" w:space="0" w:color="auto"/>
                      <w:bottom w:val="single" w:sz="4" w:space="0" w:color="auto"/>
                      <w:right w:val="single" w:sz="4" w:space="0" w:color="auto"/>
                    </w:tcBorders>
                  </w:tcPr>
                  <w:p w:rsidR="00BC7996" w:rsidRDefault="00BC7996" w:rsidP="00C579D2">
                    <w:pPr>
                      <w:autoSpaceDE w:val="0"/>
                      <w:autoSpaceDN w:val="0"/>
                      <w:adjustRightInd w:val="0"/>
                      <w:rPr>
                        <w:szCs w:val="21"/>
                      </w:rPr>
                    </w:pPr>
                    <w:r>
                      <w:t>江苏恒顺集团有限公司</w:t>
                    </w:r>
                  </w:p>
                </w:tc>
                <w:tc>
                  <w:tcPr>
                    <w:tcW w:w="675"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w:t>
                    </w:r>
                  </w:p>
                </w:tc>
                <w:tc>
                  <w:tcPr>
                    <w:tcW w:w="567"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w:t>
                    </w:r>
                  </w:p>
                </w:tc>
                <w:tc>
                  <w:tcPr>
                    <w:tcW w:w="728"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18,000,000.00</w:t>
                    </w:r>
                  </w:p>
                </w:tc>
                <w:tc>
                  <w:tcPr>
                    <w:tcW w:w="675" w:type="pct"/>
                    <w:tcBorders>
                      <w:top w:val="single" w:sz="4" w:space="0" w:color="auto"/>
                      <w:left w:val="single" w:sz="4" w:space="0" w:color="auto"/>
                      <w:bottom w:val="single" w:sz="4" w:space="0" w:color="auto"/>
                      <w:right w:val="single" w:sz="4" w:space="0" w:color="auto"/>
                    </w:tcBorders>
                  </w:tcPr>
                  <w:p w:rsidR="00BC7996" w:rsidRPr="00BC7996" w:rsidRDefault="00BC7996" w:rsidP="00C579D2">
                    <w:pPr>
                      <w:autoSpaceDE w:val="0"/>
                      <w:autoSpaceDN w:val="0"/>
                      <w:adjustRightInd w:val="0"/>
                      <w:jc w:val="right"/>
                      <w:rPr>
                        <w:rFonts w:ascii="宋体" w:hAnsi="宋体"/>
                        <w:szCs w:val="21"/>
                      </w:rPr>
                    </w:pPr>
                    <w:r w:rsidRPr="00BC7996">
                      <w:rPr>
                        <w:rFonts w:ascii="宋体" w:hAnsi="宋体"/>
                      </w:rPr>
                      <w:t>900,000.00</w:t>
                    </w:r>
                  </w:p>
                </w:tc>
              </w:tr>
            </w:sdtContent>
          </w:sdt>
        </w:tbl>
        <w:p w:rsidR="00B33BEC" w:rsidRDefault="00FE1625">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kern w:val="2"/>
          <w:szCs w:val="21"/>
        </w:rPr>
      </w:sdtEndPr>
      <w:sdtContent>
        <w:p w:rsidR="00B33BEC" w:rsidRDefault="00EC273B" w:rsidP="00816693">
          <w:pPr>
            <w:pStyle w:val="4"/>
            <w:numPr>
              <w:ilvl w:val="3"/>
              <w:numId w:val="103"/>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67A72">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67A72">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r>
            <w:rPr>
              <w:rFonts w:hint="eastAsia"/>
              <w:szCs w:val="21"/>
            </w:rPr>
            <w:t>:</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r>
            <w:rPr>
              <w:rFonts w:hint="eastAsia"/>
              <w:szCs w:val="21"/>
            </w:rPr>
            <w:t>:</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05"/>
            <w:gridCol w:w="3545"/>
            <w:gridCol w:w="1983"/>
            <w:gridCol w:w="2060"/>
          </w:tblGrid>
          <w:tr w:rsidR="005C6752" w:rsidTr="00962299">
            <w:sdt>
              <w:sdtPr>
                <w:tag w:val="_PLD_e606617d378f48ec942565c9488249ee"/>
                <w:id w:val="14976244"/>
                <w:lock w:val="sdtLocked"/>
              </w:sdtPr>
              <w:sdtContent>
                <w:tc>
                  <w:tcPr>
                    <w:tcW w:w="734" w:type="pct"/>
                    <w:tcBorders>
                      <w:top w:val="single" w:sz="4" w:space="0" w:color="auto"/>
                      <w:left w:val="single" w:sz="4" w:space="0" w:color="auto"/>
                      <w:right w:val="single" w:sz="4" w:space="0" w:color="auto"/>
                    </w:tcBorders>
                  </w:tcPr>
                  <w:p w:rsidR="005C6752" w:rsidRDefault="005C6752" w:rsidP="00962299">
                    <w:pPr>
                      <w:jc w:val="center"/>
                      <w:rPr>
                        <w:szCs w:val="21"/>
                      </w:rPr>
                    </w:pPr>
                    <w:r>
                      <w:rPr>
                        <w:rFonts w:hint="eastAsia"/>
                        <w:szCs w:val="21"/>
                      </w:rPr>
                      <w:t>项目名称</w:t>
                    </w:r>
                  </w:p>
                </w:tc>
              </w:sdtContent>
            </w:sdt>
            <w:sdt>
              <w:sdtPr>
                <w:tag w:val="_PLD_8c0f65fb9987497db9d8cb750665f14a"/>
                <w:id w:val="14976245"/>
                <w:lock w:val="sdtLocked"/>
              </w:sdtPr>
              <w:sdtContent>
                <w:tc>
                  <w:tcPr>
                    <w:tcW w:w="1993" w:type="pct"/>
                    <w:tcBorders>
                      <w:top w:val="single" w:sz="4" w:space="0" w:color="auto"/>
                      <w:left w:val="single" w:sz="4" w:space="0" w:color="auto"/>
                      <w:right w:val="single" w:sz="4" w:space="0" w:color="auto"/>
                    </w:tcBorders>
                  </w:tcPr>
                  <w:p w:rsidR="005C6752" w:rsidRDefault="005C6752" w:rsidP="00962299">
                    <w:pPr>
                      <w:jc w:val="center"/>
                      <w:rPr>
                        <w:szCs w:val="21"/>
                      </w:rPr>
                    </w:pPr>
                    <w:r>
                      <w:rPr>
                        <w:rFonts w:hint="eastAsia"/>
                        <w:szCs w:val="21"/>
                      </w:rPr>
                      <w:t>关联方</w:t>
                    </w:r>
                  </w:p>
                </w:tc>
              </w:sdtContent>
            </w:sdt>
            <w:sdt>
              <w:sdtPr>
                <w:tag w:val="_PLD_6abb3a201708442494b9fede0eddf518"/>
                <w:id w:val="14976246"/>
                <w:lock w:val="sdtLocked"/>
              </w:sdtPr>
              <w:sdtContent>
                <w:tc>
                  <w:tcPr>
                    <w:tcW w:w="1115" w:type="pct"/>
                    <w:tcBorders>
                      <w:top w:val="single" w:sz="4" w:space="0" w:color="auto"/>
                      <w:left w:val="single" w:sz="4" w:space="0" w:color="auto"/>
                      <w:bottom w:val="single" w:sz="4" w:space="0" w:color="auto"/>
                      <w:right w:val="single" w:sz="4" w:space="0" w:color="auto"/>
                    </w:tcBorders>
                  </w:tcPr>
                  <w:p w:rsidR="005C6752" w:rsidRDefault="005C6752" w:rsidP="00962299">
                    <w:pPr>
                      <w:jc w:val="center"/>
                      <w:rPr>
                        <w:szCs w:val="21"/>
                      </w:rPr>
                    </w:pPr>
                    <w:r>
                      <w:rPr>
                        <w:rFonts w:hint="eastAsia"/>
                        <w:szCs w:val="21"/>
                      </w:rPr>
                      <w:t>期末账面余额</w:t>
                    </w:r>
                  </w:p>
                </w:tc>
              </w:sdtContent>
            </w:sdt>
            <w:sdt>
              <w:sdtPr>
                <w:tag w:val="_PLD_55efe2bab54445818fecaf16ed9366f9"/>
                <w:id w:val="14976247"/>
                <w:lock w:val="sdtLocked"/>
              </w:sdtPr>
              <w:sdtContent>
                <w:tc>
                  <w:tcPr>
                    <w:tcW w:w="1158" w:type="pct"/>
                    <w:tcBorders>
                      <w:top w:val="single" w:sz="4" w:space="0" w:color="auto"/>
                      <w:left w:val="single" w:sz="4" w:space="0" w:color="auto"/>
                      <w:bottom w:val="single" w:sz="4" w:space="0" w:color="auto"/>
                      <w:right w:val="single" w:sz="4" w:space="0" w:color="auto"/>
                    </w:tcBorders>
                  </w:tcPr>
                  <w:p w:rsidR="005C6752" w:rsidRDefault="005C6752" w:rsidP="00962299">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14976248"/>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应付账款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江苏恒宏包装有限公司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7,844,191.39</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13,469,529.64</w:t>
                    </w:r>
                  </w:p>
                </w:tc>
              </w:tr>
            </w:sdtContent>
          </w:sdt>
          <w:sdt>
            <w:sdtPr>
              <w:rPr>
                <w:rFonts w:hint="eastAsia"/>
                <w:szCs w:val="21"/>
              </w:rPr>
              <w:alias w:val="上市公司应付关联方款项明细"/>
              <w:tag w:val="_TUP_f8595985c4a74e809f3ab4e90cbed7c1"/>
              <w:id w:val="14976249"/>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应付账款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镇江恒顺玻璃制品有限公司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2,950.00</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1,444,318.69</w:t>
                    </w:r>
                  </w:p>
                </w:tc>
              </w:tr>
            </w:sdtContent>
          </w:sdt>
          <w:sdt>
            <w:sdtPr>
              <w:rPr>
                <w:rFonts w:hint="eastAsia"/>
                <w:szCs w:val="21"/>
              </w:rPr>
              <w:alias w:val="上市公司应付关联方款项明细"/>
              <w:tag w:val="_TUP_f8595985c4a74e809f3ab4e90cbed7c1"/>
              <w:id w:val="14976250"/>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应付账款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江苏恒顺集团镇江恒海酒业有限公司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234,065.86</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495,959.76</w:t>
                    </w:r>
                  </w:p>
                </w:tc>
              </w:tr>
            </w:sdtContent>
          </w:sdt>
          <w:sdt>
            <w:sdtPr>
              <w:rPr>
                <w:rFonts w:hint="eastAsia"/>
                <w:szCs w:val="21"/>
              </w:rPr>
              <w:alias w:val="上市公司应付关联方款项明细"/>
              <w:tag w:val="_TUP_f8595985c4a74e809f3ab4e90cbed7c1"/>
              <w:id w:val="14976251"/>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应付账款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南京维林克菲生物科技有限公司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30,734.26</w:t>
                    </w:r>
                  </w:p>
                </w:tc>
              </w:tr>
            </w:sdtContent>
          </w:sdt>
          <w:sdt>
            <w:sdtPr>
              <w:rPr>
                <w:rFonts w:hint="eastAsia"/>
                <w:szCs w:val="21"/>
              </w:rPr>
              <w:alias w:val="上市公司应付关联方款项明细"/>
              <w:tag w:val="_TUP_f8595985c4a74e809f3ab4e90cbed7c1"/>
              <w:id w:val="14976252"/>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应付账款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江苏恒新药业有限公司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25,500.00</w:t>
                    </w:r>
                  </w:p>
                </w:tc>
              </w:tr>
            </w:sdtContent>
          </w:sdt>
          <w:sdt>
            <w:sdtPr>
              <w:rPr>
                <w:rFonts w:hint="eastAsia"/>
                <w:szCs w:val="21"/>
              </w:rPr>
              <w:alias w:val="上市公司应付关联方款项明细"/>
              <w:tag w:val="_TUP_f8595985c4a74e809f3ab4e90cbed7c1"/>
              <w:id w:val="14976253"/>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应付账款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镇江恒润调味品有限责任公司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3,000.01</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w:t>
                    </w:r>
                  </w:p>
                </w:tc>
              </w:tr>
            </w:sdtContent>
          </w:sdt>
          <w:sdt>
            <w:sdtPr>
              <w:rPr>
                <w:rFonts w:hint="eastAsia"/>
                <w:szCs w:val="21"/>
              </w:rPr>
              <w:alias w:val="上市公司应付关联方款项明细"/>
              <w:tag w:val="_TUP_f8595985c4a74e809f3ab4e90cbed7c1"/>
              <w:id w:val="14976254"/>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应付账款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镇江恒华彩印包装有限责任公司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4,075,833.46</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w:t>
                    </w:r>
                  </w:p>
                </w:tc>
              </w:tr>
            </w:sdtContent>
          </w:sdt>
          <w:sdt>
            <w:sdtPr>
              <w:rPr>
                <w:rFonts w:hint="eastAsia"/>
                <w:szCs w:val="21"/>
              </w:rPr>
              <w:alias w:val="上市公司应付关联方款项明细"/>
              <w:tag w:val="_TUP_f8595985c4a74e809f3ab4e90cbed7c1"/>
              <w:id w:val="14976255"/>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应付股利</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江苏恒顺集团有限公司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793,693.53</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837,828.10</w:t>
                    </w:r>
                  </w:p>
                </w:tc>
              </w:tr>
            </w:sdtContent>
          </w:sdt>
          <w:sdt>
            <w:sdtPr>
              <w:rPr>
                <w:rFonts w:hint="eastAsia"/>
                <w:szCs w:val="21"/>
              </w:rPr>
              <w:alias w:val="上市公司应付关联方款项明细"/>
              <w:tag w:val="_TUP_f8595985c4a74e809f3ab4e90cbed7c1"/>
              <w:id w:val="14976256"/>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其他应付款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江苏恒顺集团有限公司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329,015.00</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238,360.00</w:t>
                    </w:r>
                  </w:p>
                </w:tc>
              </w:tr>
            </w:sdtContent>
          </w:sdt>
          <w:sdt>
            <w:sdtPr>
              <w:rPr>
                <w:rFonts w:hint="eastAsia"/>
                <w:szCs w:val="21"/>
              </w:rPr>
              <w:alias w:val="上市公司应付关联方款项明细"/>
              <w:tag w:val="_TUP_f8595985c4a74e809f3ab4e90cbed7c1"/>
              <w:id w:val="14976257"/>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其他应付款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江苏恒顺集团镇江恒海酒业有限公司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497,567.98</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494,451.58</w:t>
                    </w:r>
                  </w:p>
                </w:tc>
              </w:tr>
            </w:sdtContent>
          </w:sdt>
          <w:sdt>
            <w:sdtPr>
              <w:rPr>
                <w:rFonts w:hint="eastAsia"/>
                <w:szCs w:val="21"/>
              </w:rPr>
              <w:alias w:val="上市公司应付关联方款项明细"/>
              <w:tag w:val="_TUP_f8595985c4a74e809f3ab4e90cbed7c1"/>
              <w:id w:val="14976258"/>
              <w:lock w:val="sdtLocked"/>
            </w:sdtPr>
            <w:sdtEndPr>
              <w:rPr>
                <w:rFonts w:ascii="宋体" w:hAnsi="宋体"/>
              </w:rPr>
            </w:sdtEndPr>
            <w:sdtContent>
              <w:tr w:rsidR="005C6752" w:rsidTr="00962299">
                <w:tc>
                  <w:tcPr>
                    <w:tcW w:w="734" w:type="pct"/>
                    <w:tcBorders>
                      <w:top w:val="single" w:sz="4" w:space="0" w:color="auto"/>
                      <w:left w:val="single" w:sz="4" w:space="0" w:color="auto"/>
                      <w:bottom w:val="single" w:sz="4" w:space="0" w:color="auto"/>
                      <w:right w:val="single" w:sz="4" w:space="0" w:color="auto"/>
                    </w:tcBorders>
                    <w:vAlign w:val="center"/>
                  </w:tcPr>
                  <w:p w:rsidR="005C6752" w:rsidRDefault="005C6752" w:rsidP="00962299">
                    <w:pPr>
                      <w:autoSpaceDE w:val="0"/>
                      <w:autoSpaceDN w:val="0"/>
                      <w:adjustRightInd w:val="0"/>
                      <w:rPr>
                        <w:szCs w:val="21"/>
                      </w:rPr>
                    </w:pPr>
                    <w:r>
                      <w:t>其他应付款</w:t>
                    </w:r>
                  </w:p>
                </w:tc>
                <w:tc>
                  <w:tcPr>
                    <w:tcW w:w="1993" w:type="pct"/>
                    <w:tcBorders>
                      <w:top w:val="single" w:sz="4" w:space="0" w:color="auto"/>
                      <w:left w:val="single" w:sz="4" w:space="0" w:color="auto"/>
                      <w:bottom w:val="single" w:sz="4" w:space="0" w:color="auto"/>
                      <w:right w:val="single" w:sz="4" w:space="0" w:color="auto"/>
                    </w:tcBorders>
                  </w:tcPr>
                  <w:p w:rsidR="005C6752" w:rsidRDefault="005C6752" w:rsidP="00962299">
                    <w:pPr>
                      <w:autoSpaceDE w:val="0"/>
                      <w:autoSpaceDN w:val="0"/>
                      <w:adjustRightInd w:val="0"/>
                      <w:rPr>
                        <w:szCs w:val="21"/>
                      </w:rPr>
                    </w:pPr>
                    <w:r>
                      <w:t>江苏恒宏包装有限公司</w:t>
                    </w:r>
                  </w:p>
                </w:tc>
                <w:tc>
                  <w:tcPr>
                    <w:tcW w:w="1115"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10,000.00</w:t>
                    </w:r>
                  </w:p>
                </w:tc>
                <w:tc>
                  <w:tcPr>
                    <w:tcW w:w="1158" w:type="pct"/>
                    <w:tcBorders>
                      <w:top w:val="single" w:sz="4" w:space="0" w:color="auto"/>
                      <w:left w:val="single" w:sz="4" w:space="0" w:color="auto"/>
                      <w:bottom w:val="single" w:sz="4" w:space="0" w:color="auto"/>
                      <w:right w:val="single" w:sz="4" w:space="0" w:color="auto"/>
                    </w:tcBorders>
                  </w:tcPr>
                  <w:p w:rsidR="005C6752" w:rsidRPr="00F608F2" w:rsidRDefault="005C6752" w:rsidP="00962299">
                    <w:pPr>
                      <w:autoSpaceDE w:val="0"/>
                      <w:autoSpaceDN w:val="0"/>
                      <w:adjustRightInd w:val="0"/>
                      <w:jc w:val="right"/>
                      <w:rPr>
                        <w:rFonts w:ascii="宋体" w:hAnsi="宋体"/>
                        <w:szCs w:val="21"/>
                      </w:rPr>
                    </w:pPr>
                    <w:r w:rsidRPr="00F608F2">
                      <w:rPr>
                        <w:rFonts w:ascii="宋体" w:hAnsi="宋体"/>
                      </w:rPr>
                      <w:t>102,278.20</w:t>
                    </w:r>
                  </w:p>
                </w:tc>
              </w:tr>
            </w:sdtContent>
          </w:sdt>
        </w:tbl>
        <w:p w:rsidR="00B33BEC" w:rsidRDefault="00FE1625">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kern w:val="2"/>
          <w:sz w:val="20"/>
          <w:szCs w:val="20"/>
        </w:rPr>
      </w:sdtEndPr>
      <w:sdtContent>
        <w:p w:rsidR="00B33BEC" w:rsidRDefault="00EC273B" w:rsidP="00816693">
          <w:pPr>
            <w:pStyle w:val="3"/>
            <w:numPr>
              <w:ilvl w:val="0"/>
              <w:numId w:val="57"/>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B33BEC" w:rsidRDefault="00FE1625" w:rsidP="006D6F40">
              <w:pPr>
                <w:rPr>
                  <w:szCs w:val="21"/>
                </w:rPr>
              </w:pPr>
              <w:r w:rsidRPr="00E6394E">
                <w:rPr>
                  <w:rFonts w:ascii="宋体" w:hAnsi="宋体"/>
                  <w:sz w:val="18"/>
                  <w:szCs w:val="21"/>
                </w:rPr>
                <w:fldChar w:fldCharType="begin"/>
              </w:r>
              <w:r w:rsidR="006D6F40">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D6F40">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pPr>
            <w:tabs>
              <w:tab w:val="left" w:pos="1134"/>
            </w:tabs>
            <w:rPr>
              <w:rFonts w:ascii="Cambria" w:eastAsiaTheme="minorEastAsia" w:hAnsi="Cambria" w:cs="Cambria"/>
              <w:sz w:val="20"/>
              <w:szCs w:val="20"/>
            </w:rPr>
          </w:pPr>
        </w:p>
      </w:sdtContent>
    </w:sdt>
    <w:p w:rsidR="00B33BEC" w:rsidRDefault="00EC273B" w:rsidP="00816693">
      <w:pPr>
        <w:pStyle w:val="2"/>
        <w:numPr>
          <w:ilvl w:val="0"/>
          <w:numId w:val="39"/>
        </w:numPr>
      </w:pPr>
      <w:r>
        <w:rPr>
          <w:rFonts w:hint="eastAsia"/>
        </w:rPr>
        <w:t>股份支付</w:t>
      </w:r>
    </w:p>
    <w:p w:rsidR="00B33BEC" w:rsidRDefault="006D6F40" w:rsidP="006D6F40">
      <w:pPr>
        <w:ind w:firstLineChars="400" w:firstLine="840"/>
        <w:rPr>
          <w:szCs w:val="21"/>
        </w:rPr>
      </w:pPr>
      <w:r>
        <w:rPr>
          <w:rFonts w:hint="eastAsia"/>
          <w:szCs w:val="21"/>
        </w:rPr>
        <w:t>无</w:t>
      </w:r>
    </w:p>
    <w:p w:rsidR="00B33BEC" w:rsidRDefault="00EC273B" w:rsidP="00816693">
      <w:pPr>
        <w:pStyle w:val="2"/>
        <w:numPr>
          <w:ilvl w:val="0"/>
          <w:numId w:val="39"/>
        </w:numPr>
      </w:pPr>
      <w:r>
        <w:rPr>
          <w:rFonts w:hint="eastAsia"/>
        </w:rPr>
        <w:t>承诺及或有事项</w:t>
      </w:r>
    </w:p>
    <w:p w:rsidR="00B33BEC" w:rsidRDefault="00EC273B" w:rsidP="00816693">
      <w:pPr>
        <w:pStyle w:val="3"/>
        <w:numPr>
          <w:ilvl w:val="0"/>
          <w:numId w:val="58"/>
        </w:numPr>
        <w:rPr>
          <w:rFonts w:ascii="宋体" w:hAnsi="宋体"/>
        </w:rPr>
      </w:pPr>
      <w:r>
        <w:rPr>
          <w:rFonts w:ascii="宋体" w:hAnsi="宋体" w:hint="eastAsia"/>
        </w:rPr>
        <w:t>重要承诺事项</w:t>
      </w:r>
    </w:p>
    <w:p w:rsidR="00C84D36" w:rsidRPr="00C84D36" w:rsidRDefault="00C84D36" w:rsidP="00D0590E">
      <w:pPr>
        <w:spacing w:beforeLines="50" w:line="360" w:lineRule="auto"/>
        <w:ind w:firstLineChars="200" w:firstLine="420"/>
        <w:rPr>
          <w:rFonts w:ascii="宋体" w:hAnsi="宋体" w:cs="Arial"/>
        </w:rPr>
      </w:pPr>
      <w:r w:rsidRPr="00C84D36">
        <w:rPr>
          <w:rFonts w:ascii="宋体" w:hAnsi="宋体" w:cs="Arial" w:hint="eastAsia"/>
        </w:rPr>
        <w:t>截止2019年12月31日，公司无需披露的重大承诺事项。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D71A80" w:rsidRDefault="00FE1625" w:rsidP="00D71A80">
          <w:r w:rsidRPr="00E6394E">
            <w:rPr>
              <w:rFonts w:ascii="宋体" w:hAnsi="宋体"/>
              <w:sz w:val="18"/>
            </w:rPr>
            <w:fldChar w:fldCharType="begin"/>
          </w:r>
          <w:r w:rsidR="00D71A80">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71A80">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rsidP="00816693">
      <w:pPr>
        <w:pStyle w:val="3"/>
        <w:numPr>
          <w:ilvl w:val="0"/>
          <w:numId w:val="58"/>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kern w:val="2"/>
        </w:rPr>
      </w:sdtEndPr>
      <w:sdtContent>
        <w:p w:rsidR="00B33BEC" w:rsidRDefault="00EC273B" w:rsidP="00816693">
          <w:pPr>
            <w:pStyle w:val="4"/>
            <w:numPr>
              <w:ilvl w:val="3"/>
              <w:numId w:val="104"/>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B33BEC" w:rsidRDefault="00FE1625" w:rsidP="00D71A80">
              <w:r w:rsidRPr="00E6394E">
                <w:rPr>
                  <w:rFonts w:ascii="宋体" w:hAnsi="宋体"/>
                  <w:sz w:val="18"/>
                </w:rPr>
                <w:fldChar w:fldCharType="begin"/>
              </w:r>
              <w:r w:rsidR="00D71A80">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71A80">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kern w:val="2"/>
        </w:rPr>
      </w:sdtEndPr>
      <w:sdtContent>
        <w:p w:rsidR="00B33BEC" w:rsidRDefault="00EC273B" w:rsidP="00816693">
          <w:pPr>
            <w:pStyle w:val="4"/>
            <w:numPr>
              <w:ilvl w:val="3"/>
              <w:numId w:val="104"/>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D71A80" w:rsidRDefault="00FE1625" w:rsidP="00D71A80">
              <w:r w:rsidRPr="00E6394E">
                <w:rPr>
                  <w:rFonts w:ascii="宋体" w:hAnsi="宋体"/>
                  <w:sz w:val="18"/>
                </w:rPr>
                <w:fldChar w:fldCharType="begin"/>
              </w:r>
              <w:r w:rsidR="00D71A80">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71A80">
                <w:rPr>
                  <w:rFonts w:ascii="宋体" w:hAnsi="宋体"/>
                  <w:sz w:val="18"/>
                </w:rPr>
                <w:instrText xml:space="preserve"> MACROBUTTON  SnrToggleCheckbox □不适用 </w:instrText>
              </w:r>
              <w:r w:rsidRPr="00E6394E">
                <w:rPr>
                  <w:rFonts w:ascii="宋体" w:hAnsi="宋体"/>
                  <w:sz w:val="18"/>
                </w:rPr>
                <w:fldChar w:fldCharType="end"/>
              </w:r>
            </w:p>
          </w:sdtContent>
        </w:sdt>
        <w:sdt>
          <w:sdtPr>
            <w:alias w:val="公司没有需要披露的重要或有事项的说明"/>
            <w:tag w:val="_GBC_0c6d27c8a0274c35b9b52b5854fc995f"/>
            <w:id w:val="1532074216"/>
            <w:lock w:val="sdtLocked"/>
          </w:sdtPr>
          <w:sdtContent>
            <w:p w:rsidR="00D71A80" w:rsidRDefault="00D71A80" w:rsidP="00D0590E">
              <w:pPr>
                <w:spacing w:beforeLines="50" w:line="360" w:lineRule="auto"/>
                <w:ind w:left="420"/>
              </w:pPr>
              <w:r>
                <w:rPr>
                  <w:rFonts w:ascii="宋体" w:hAnsi="宋体" w:cs="Arial" w:hint="eastAsia"/>
                </w:rPr>
                <w:t>截止2019年12月31日，公司无需披露的重大承诺事项。</w:t>
              </w:r>
            </w:p>
          </w:sdtContent>
        </w:sdt>
        <w:p w:rsidR="00B33BEC" w:rsidRDefault="00FE1625">
          <w:pPr>
            <w:rPr>
              <w:rFonts w:asciiTheme="minorHAnsi" w:hAnsiTheme="minorHAnsi" w:cstheme="minorBidi"/>
            </w:rPr>
          </w:pPr>
        </w:p>
      </w:sdtContent>
    </w:sdt>
    <w:p w:rsidR="00B33BEC" w:rsidRDefault="00EC273B" w:rsidP="00816693">
      <w:pPr>
        <w:pStyle w:val="2"/>
        <w:numPr>
          <w:ilvl w:val="0"/>
          <w:numId w:val="39"/>
        </w:numPr>
      </w:pPr>
      <w:r>
        <w:rPr>
          <w:rFonts w:hint="eastAsia"/>
        </w:rPr>
        <w:lastRenderedPageBreak/>
        <w:t>资产负债表日后事项</w:t>
      </w:r>
    </w:p>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cstheme="minorBidi" w:hint="default"/>
          <w:kern w:val="2"/>
          <w:szCs w:val="21"/>
        </w:rPr>
      </w:sdtEndPr>
      <w:sdtContent>
        <w:p w:rsidR="00B33BEC" w:rsidRDefault="00EC273B" w:rsidP="00816693">
          <w:pPr>
            <w:pStyle w:val="3"/>
            <w:numPr>
              <w:ilvl w:val="0"/>
              <w:numId w:val="59"/>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Content>
            <w:p w:rsidR="00B33BEC" w:rsidRDefault="00FE1625">
              <w:r w:rsidRPr="00E6394E">
                <w:rPr>
                  <w:rFonts w:ascii="宋体" w:hAnsi="宋体"/>
                  <w:sz w:val="18"/>
                </w:rPr>
                <w:fldChar w:fldCharType="begin"/>
              </w:r>
              <w:r w:rsidR="00C34F9E">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C34F9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B33BEC" w:rsidTr="00DE1C41">
            <w:sdt>
              <w:sdtPr>
                <w:tag w:val="_PLD_bf262968d8f642798440b0d07b3a1dda"/>
                <w:id w:val="-1435979552"/>
                <w:lock w:val="sdtLocked"/>
              </w:sdtPr>
              <w:sdtContent>
                <w:tc>
                  <w:tcPr>
                    <w:tcW w:w="2057" w:type="pct"/>
                    <w:tcBorders>
                      <w:top w:val="single" w:sz="4" w:space="0" w:color="auto"/>
                      <w:left w:val="single" w:sz="4" w:space="0" w:color="auto"/>
                      <w:bottom w:val="single" w:sz="4" w:space="0" w:color="auto"/>
                      <w:right w:val="single" w:sz="4" w:space="0" w:color="auto"/>
                    </w:tcBorders>
                  </w:tcPr>
                  <w:p w:rsidR="00B33BEC" w:rsidRDefault="00EC273B">
                    <w:pPr>
                      <w:rPr>
                        <w:szCs w:val="21"/>
                      </w:rPr>
                    </w:pPr>
                    <w:r>
                      <w:rPr>
                        <w:rFonts w:hint="eastAsia"/>
                        <w:szCs w:val="21"/>
                      </w:rPr>
                      <w:t>拟分配的利润或股利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B33BEC" w:rsidRPr="00153AE4" w:rsidRDefault="00153AE4">
                <w:pPr>
                  <w:jc w:val="right"/>
                  <w:rPr>
                    <w:rFonts w:ascii="宋体" w:hAnsi="宋体"/>
                    <w:szCs w:val="21"/>
                  </w:rPr>
                </w:pPr>
                <w:r w:rsidRPr="00153AE4">
                  <w:rPr>
                    <w:rFonts w:ascii="宋体" w:hAnsi="宋体" w:hint="eastAsia"/>
                    <w:szCs w:val="21"/>
                  </w:rPr>
                  <w:t>162,196,795.80</w:t>
                </w:r>
              </w:p>
            </w:tc>
          </w:tr>
          <w:tr w:rsidR="00B33BEC" w:rsidTr="00DE1C41">
            <w:sdt>
              <w:sdtPr>
                <w:tag w:val="_PLD_3700532321ff4d58acce19d491336488"/>
                <w:id w:val="-568114700"/>
                <w:lock w:val="sdtLocked"/>
              </w:sdtPr>
              <w:sdtContent>
                <w:tc>
                  <w:tcPr>
                    <w:tcW w:w="2057" w:type="pct"/>
                    <w:tcBorders>
                      <w:top w:val="single" w:sz="4" w:space="0" w:color="auto"/>
                      <w:left w:val="single" w:sz="4" w:space="0" w:color="auto"/>
                      <w:bottom w:val="single" w:sz="4" w:space="0" w:color="auto"/>
                      <w:right w:val="single" w:sz="4" w:space="0" w:color="auto"/>
                    </w:tcBorders>
                  </w:tcPr>
                  <w:p w:rsidR="00B33BEC" w:rsidRDefault="00EC273B">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B33BEC" w:rsidRPr="00153AE4" w:rsidRDefault="00153AE4">
                <w:pPr>
                  <w:jc w:val="right"/>
                  <w:rPr>
                    <w:rFonts w:ascii="宋体" w:hAnsi="宋体"/>
                    <w:szCs w:val="21"/>
                  </w:rPr>
                </w:pPr>
                <w:r w:rsidRPr="00153AE4">
                  <w:rPr>
                    <w:rFonts w:ascii="宋体" w:hAnsi="宋体" w:hint="eastAsia"/>
                    <w:szCs w:val="21"/>
                  </w:rPr>
                  <w:t>0</w:t>
                </w:r>
              </w:p>
            </w:tc>
          </w:tr>
        </w:tbl>
      </w:sdtContent>
    </w:sdt>
    <w:p w:rsidR="00B33BEC" w:rsidRDefault="00EC273B" w:rsidP="00816693">
      <w:pPr>
        <w:pStyle w:val="2"/>
        <w:numPr>
          <w:ilvl w:val="0"/>
          <w:numId w:val="39"/>
        </w:numPr>
      </w:pPr>
      <w:r>
        <w:rPr>
          <w:rFonts w:hint="eastAsia"/>
        </w:rPr>
        <w:t>其他重要事项</w:t>
      </w:r>
    </w:p>
    <w:p w:rsidR="00B33BEC" w:rsidRDefault="00EC273B" w:rsidP="00816693">
      <w:pPr>
        <w:pStyle w:val="3"/>
        <w:numPr>
          <w:ilvl w:val="0"/>
          <w:numId w:val="60"/>
        </w:numPr>
        <w:rPr>
          <w:rFonts w:ascii="宋体" w:hAnsi="宋体"/>
          <w:szCs w:val="21"/>
        </w:rPr>
      </w:pPr>
      <w:r>
        <w:rPr>
          <w:rFonts w:ascii="宋体" w:hAnsi="宋体" w:hint="eastAsia"/>
          <w:szCs w:val="21"/>
        </w:rPr>
        <w:t>分部信息</w:t>
      </w:r>
    </w:p>
    <w:p w:rsidR="00C34F9E" w:rsidRPr="00C34F9E" w:rsidRDefault="00C34F9E" w:rsidP="00C34F9E">
      <w:pPr>
        <w:spacing w:line="360" w:lineRule="auto"/>
        <w:ind w:firstLineChars="200" w:firstLine="420"/>
        <w:rPr>
          <w:rFonts w:ascii="宋体" w:hAnsi="宋体"/>
          <w:szCs w:val="21"/>
        </w:rPr>
      </w:pPr>
      <w:r w:rsidRPr="00C34F9E">
        <w:rPr>
          <w:rFonts w:ascii="宋体" w:hAnsi="宋体" w:hint="eastAsia"/>
        </w:rPr>
        <w:t>公司未设置业务分部。</w:t>
      </w:r>
    </w:p>
    <w:p w:rsidR="00C34F9E" w:rsidRDefault="00C34F9E" w:rsidP="00C34F9E">
      <w:pPr>
        <w:spacing w:line="360" w:lineRule="auto"/>
        <w:rPr>
          <w:rFonts w:ascii="宋体" w:hAnsi="宋体"/>
          <w:spacing w:val="5"/>
        </w:rPr>
      </w:pPr>
      <w:r>
        <w:rPr>
          <w:rFonts w:ascii="宋体" w:hAnsi="宋体" w:hint="eastAsia"/>
          <w:spacing w:val="5"/>
        </w:rPr>
        <w:t>2、截止2019年12月31日，公司无需要披露的其他重要事项。</w:t>
      </w:r>
    </w:p>
    <w:p w:rsidR="00B33BEC" w:rsidRDefault="00EC273B" w:rsidP="00816693">
      <w:pPr>
        <w:pStyle w:val="2"/>
        <w:numPr>
          <w:ilvl w:val="0"/>
          <w:numId w:val="39"/>
        </w:numPr>
        <w:rPr>
          <w:rFonts w:ascii="宋体" w:hAnsi="宋体"/>
        </w:rPr>
      </w:pPr>
      <w:r>
        <w:rPr>
          <w:rFonts w:ascii="宋体" w:hAnsi="宋体" w:hint="eastAsia"/>
        </w:rPr>
        <w:t>母公司财务报表主要项目注释</w:t>
      </w:r>
    </w:p>
    <w:p w:rsidR="00B33BEC" w:rsidRDefault="00EC273B" w:rsidP="00816693">
      <w:pPr>
        <w:pStyle w:val="3"/>
        <w:numPr>
          <w:ilvl w:val="0"/>
          <w:numId w:val="61"/>
        </w:numPr>
      </w:pPr>
      <w:r>
        <w:rPr>
          <w:rFonts w:ascii="宋体" w:hAnsi="宋体" w:hint="eastAsia"/>
          <w:szCs w:val="21"/>
        </w:rPr>
        <w:t>应收账款</w:t>
      </w:r>
    </w:p>
    <w:bookmarkStart w:id="184"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105"/>
            </w:numPr>
            <w:ind w:left="424" w:hangingChars="202" w:hanging="424"/>
          </w:pPr>
          <w:r>
            <w:rPr>
              <w:rFonts w:hint="eastAsia"/>
            </w:rPr>
            <w:t>按账龄披露</w:t>
          </w:r>
        </w:p>
        <w:sdt>
          <w:sdtPr>
            <w:alias w:val="是否适用：母公司应收账款按账龄披露[双击切换]"/>
            <w:tag w:val="_GBC_dafcd7d733014c4a8aaa9a9a4b6c92f1"/>
            <w:id w:val="733588422"/>
            <w:lock w:val="sdtContentLocked"/>
            <w:placeholder>
              <w:docPart w:val="GBC22222222222222222222222222222"/>
            </w:placeholder>
          </w:sdtPr>
          <w:sdtContent>
            <w:p w:rsidR="00B33BEC" w:rsidRDefault="00FE1625">
              <w:r w:rsidRPr="00E6394E">
                <w:rPr>
                  <w:rFonts w:ascii="宋体" w:hAnsi="宋体"/>
                  <w:sz w:val="18"/>
                </w:rPr>
                <w:fldChar w:fldCharType="begin"/>
              </w:r>
              <w:r w:rsidR="006C5869">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6C5869">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450"/>
            <w:gridCol w:w="4609"/>
          </w:tblGrid>
          <w:tr w:rsidR="006C5869" w:rsidTr="0068483D">
            <w:trPr>
              <w:cantSplit/>
            </w:trPr>
            <w:sdt>
              <w:sdtPr>
                <w:tag w:val="_PLD_306ac63f3585491ab4c995e84aaeaae8"/>
                <w:id w:val="2325206"/>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6C5869" w:rsidRDefault="006C5869" w:rsidP="0068483D">
                    <w:pPr>
                      <w:jc w:val="center"/>
                      <w:rPr>
                        <w:szCs w:val="21"/>
                      </w:rPr>
                    </w:pPr>
                    <w:r>
                      <w:rPr>
                        <w:rFonts w:hint="eastAsia"/>
                        <w:szCs w:val="21"/>
                      </w:rPr>
                      <w:t>账龄</w:t>
                    </w:r>
                  </w:p>
                </w:tc>
              </w:sdtContent>
            </w:sdt>
            <w:sdt>
              <w:sdtPr>
                <w:tag w:val="_PLD_af5c2c2bfbf14ab3a9bc2f164f5d2a9c"/>
                <w:id w:val="2325207"/>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6C5869" w:rsidRDefault="006C5869" w:rsidP="0068483D">
                    <w:pPr>
                      <w:jc w:val="center"/>
                      <w:rPr>
                        <w:szCs w:val="21"/>
                      </w:rPr>
                    </w:pPr>
                    <w:r>
                      <w:rPr>
                        <w:rFonts w:hint="eastAsia"/>
                        <w:szCs w:val="21"/>
                      </w:rPr>
                      <w:t>期末账面余额</w:t>
                    </w:r>
                  </w:p>
                </w:tc>
              </w:sdtContent>
            </w:sdt>
          </w:tr>
          <w:tr w:rsidR="006C5869" w:rsidTr="0068483D">
            <w:trPr>
              <w:cantSplit/>
            </w:trPr>
            <w:sdt>
              <w:sdtPr>
                <w:rPr>
                  <w:rFonts w:ascii="宋体" w:hAnsi="宋体"/>
                </w:rPr>
                <w:tag w:val="_PLD_7f5863b5059b4a88ba2215c89b2dad39"/>
                <w:id w:val="2325208"/>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6C5869" w:rsidRPr="009634ED" w:rsidRDefault="006C5869" w:rsidP="0068483D">
                    <w:pPr>
                      <w:rPr>
                        <w:rFonts w:ascii="宋体" w:hAnsi="宋体"/>
                        <w:color w:val="FF0000"/>
                        <w:szCs w:val="21"/>
                      </w:rPr>
                    </w:pPr>
                    <w:r w:rsidRPr="009634ED">
                      <w:rPr>
                        <w:rFonts w:ascii="宋体" w:hAnsi="宋体" w:hint="eastAsia"/>
                        <w:szCs w:val="21"/>
                      </w:rPr>
                      <w:t>1年以内</w:t>
                    </w:r>
                  </w:p>
                </w:tc>
              </w:sdtContent>
            </w:sdt>
          </w:tr>
          <w:tr w:rsidR="006C5869" w:rsidTr="0068483D">
            <w:trPr>
              <w:cantSplit/>
            </w:trPr>
            <w:sdt>
              <w:sdtPr>
                <w:rPr>
                  <w:rFonts w:ascii="宋体" w:hAnsi="宋体"/>
                </w:rPr>
                <w:tag w:val="_PLD_8aef9ce83d614b3c8a918a411c19a08d"/>
                <w:id w:val="2325209"/>
                <w:lock w:val="sdtLocked"/>
              </w:sdtPr>
              <w:sdtContent>
                <w:tc>
                  <w:tcPr>
                    <w:tcW w:w="2456" w:type="pct"/>
                    <w:tcBorders>
                      <w:top w:val="single" w:sz="4" w:space="0" w:color="auto"/>
                      <w:left w:val="single" w:sz="4" w:space="0" w:color="auto"/>
                      <w:bottom w:val="single" w:sz="4" w:space="0" w:color="auto"/>
                      <w:right w:val="single" w:sz="4" w:space="0" w:color="auto"/>
                    </w:tcBorders>
                  </w:tcPr>
                  <w:p w:rsidR="006C5869" w:rsidRPr="009634ED" w:rsidRDefault="006C5869" w:rsidP="0068483D">
                    <w:pPr>
                      <w:rPr>
                        <w:rFonts w:ascii="宋体" w:hAnsi="宋体"/>
                        <w:szCs w:val="21"/>
                      </w:rPr>
                    </w:pPr>
                    <w:r w:rsidRPr="009634ED">
                      <w:rPr>
                        <w:rFonts w:ascii="宋体" w:hAnsi="宋体"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6C5869" w:rsidRPr="006C5869" w:rsidRDefault="006C5869" w:rsidP="0068483D">
                <w:pPr>
                  <w:jc w:val="right"/>
                  <w:rPr>
                    <w:rFonts w:ascii="宋体" w:hAnsi="宋体"/>
                    <w:szCs w:val="21"/>
                  </w:rPr>
                </w:pPr>
                <w:r w:rsidRPr="006C5869">
                  <w:rPr>
                    <w:rFonts w:ascii="宋体" w:hAnsi="宋体"/>
                  </w:rPr>
                  <w:t>77,053,997.64</w:t>
                </w:r>
              </w:p>
            </w:tc>
          </w:tr>
          <w:tr w:rsidR="006C5869" w:rsidTr="0068483D">
            <w:trPr>
              <w:cantSplit/>
            </w:trPr>
            <w:sdt>
              <w:sdtPr>
                <w:rPr>
                  <w:rFonts w:ascii="宋体" w:hAnsi="宋体"/>
                </w:rPr>
                <w:tag w:val="_PLD_60171e3c09014ca6aa27c8d4e453d92d"/>
                <w:id w:val="2325210"/>
                <w:lock w:val="sdtLocked"/>
              </w:sdtPr>
              <w:sdtContent>
                <w:tc>
                  <w:tcPr>
                    <w:tcW w:w="2456" w:type="pct"/>
                    <w:tcBorders>
                      <w:top w:val="single" w:sz="4" w:space="0" w:color="auto"/>
                      <w:left w:val="single" w:sz="4" w:space="0" w:color="auto"/>
                      <w:bottom w:val="single" w:sz="4" w:space="0" w:color="auto"/>
                      <w:right w:val="single" w:sz="4" w:space="0" w:color="auto"/>
                    </w:tcBorders>
                  </w:tcPr>
                  <w:p w:rsidR="006C5869" w:rsidRPr="009634ED" w:rsidRDefault="006C5869" w:rsidP="0068483D">
                    <w:pPr>
                      <w:rPr>
                        <w:rFonts w:ascii="宋体" w:hAnsi="宋体"/>
                        <w:szCs w:val="21"/>
                      </w:rPr>
                    </w:pPr>
                    <w:r w:rsidRPr="009634ED">
                      <w:rPr>
                        <w:rFonts w:ascii="宋体" w:hAnsi="宋体"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6C5869" w:rsidRPr="006C5869" w:rsidRDefault="006C5869" w:rsidP="0068483D">
                <w:pPr>
                  <w:jc w:val="right"/>
                  <w:rPr>
                    <w:rFonts w:ascii="宋体" w:hAnsi="宋体"/>
                    <w:szCs w:val="21"/>
                  </w:rPr>
                </w:pPr>
                <w:r w:rsidRPr="006C5869">
                  <w:rPr>
                    <w:rFonts w:ascii="宋体" w:hAnsi="宋体"/>
                  </w:rPr>
                  <w:t>55,135.21</w:t>
                </w:r>
              </w:p>
            </w:tc>
          </w:tr>
          <w:tr w:rsidR="006C5869" w:rsidTr="0068483D">
            <w:trPr>
              <w:cantSplit/>
            </w:trPr>
            <w:sdt>
              <w:sdtPr>
                <w:rPr>
                  <w:rFonts w:ascii="宋体" w:hAnsi="宋体"/>
                </w:rPr>
                <w:tag w:val="_PLD_89731acfd60f443eba6c0e13bea601ba"/>
                <w:id w:val="2325211"/>
                <w:lock w:val="sdtLocked"/>
              </w:sdtPr>
              <w:sdtContent>
                <w:tc>
                  <w:tcPr>
                    <w:tcW w:w="2456" w:type="pct"/>
                    <w:tcBorders>
                      <w:top w:val="single" w:sz="4" w:space="0" w:color="auto"/>
                      <w:left w:val="single" w:sz="4" w:space="0" w:color="auto"/>
                      <w:bottom w:val="single" w:sz="4" w:space="0" w:color="auto"/>
                      <w:right w:val="single" w:sz="4" w:space="0" w:color="auto"/>
                    </w:tcBorders>
                  </w:tcPr>
                  <w:p w:rsidR="006C5869" w:rsidRPr="009634ED" w:rsidRDefault="006C5869" w:rsidP="0068483D">
                    <w:pPr>
                      <w:rPr>
                        <w:rFonts w:ascii="宋体" w:hAnsi="宋体"/>
                        <w:szCs w:val="21"/>
                      </w:rPr>
                    </w:pPr>
                    <w:r w:rsidRPr="009634ED">
                      <w:rPr>
                        <w:rFonts w:ascii="宋体" w:hAnsi="宋体"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6C5869" w:rsidRPr="006C5869" w:rsidRDefault="006C5869" w:rsidP="0068483D">
                <w:pPr>
                  <w:jc w:val="right"/>
                  <w:rPr>
                    <w:rFonts w:ascii="宋体" w:hAnsi="宋体"/>
                    <w:szCs w:val="21"/>
                  </w:rPr>
                </w:pPr>
                <w:r w:rsidRPr="006C5869">
                  <w:rPr>
                    <w:rFonts w:ascii="宋体" w:hAnsi="宋体"/>
                  </w:rPr>
                  <w:t>2,353,120.62</w:t>
                </w:r>
              </w:p>
            </w:tc>
          </w:tr>
          <w:tr w:rsidR="006C5869" w:rsidTr="0068483D">
            <w:trPr>
              <w:cantSplit/>
            </w:trPr>
            <w:sdt>
              <w:sdtPr>
                <w:rPr>
                  <w:rFonts w:ascii="宋体" w:hAnsi="宋体"/>
                </w:rPr>
                <w:tag w:val="_PLD_a5e068719bf940b2b449eb719c2ac726"/>
                <w:id w:val="2325212"/>
                <w:lock w:val="sdtLocked"/>
              </w:sdtPr>
              <w:sdtContent>
                <w:tc>
                  <w:tcPr>
                    <w:tcW w:w="2456" w:type="pct"/>
                    <w:tcBorders>
                      <w:top w:val="single" w:sz="4" w:space="0" w:color="auto"/>
                      <w:left w:val="single" w:sz="4" w:space="0" w:color="auto"/>
                      <w:bottom w:val="single" w:sz="4" w:space="0" w:color="auto"/>
                      <w:right w:val="single" w:sz="4" w:space="0" w:color="auto"/>
                    </w:tcBorders>
                  </w:tcPr>
                  <w:p w:rsidR="006C5869" w:rsidRPr="009634ED" w:rsidRDefault="006C5869" w:rsidP="0068483D">
                    <w:pPr>
                      <w:rPr>
                        <w:rFonts w:ascii="宋体" w:hAnsi="宋体"/>
                        <w:szCs w:val="21"/>
                      </w:rPr>
                    </w:pPr>
                    <w:r w:rsidRPr="009634ED">
                      <w:rPr>
                        <w:rFonts w:ascii="宋体" w:hAnsi="宋体"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rsidR="006C5869" w:rsidRPr="006C5869" w:rsidRDefault="006C5869" w:rsidP="0068483D">
                <w:pPr>
                  <w:jc w:val="right"/>
                  <w:rPr>
                    <w:rFonts w:ascii="宋体" w:hAnsi="宋体"/>
                    <w:szCs w:val="21"/>
                  </w:rPr>
                </w:pPr>
                <w:r w:rsidRPr="006C5869">
                  <w:rPr>
                    <w:rFonts w:ascii="宋体" w:hAnsi="宋体"/>
                  </w:rPr>
                  <w:t>153,583.65</w:t>
                </w:r>
              </w:p>
            </w:tc>
          </w:tr>
          <w:tr w:rsidR="006C5869" w:rsidTr="0068483D">
            <w:trPr>
              <w:cantSplit/>
            </w:trPr>
            <w:sdt>
              <w:sdtPr>
                <w:rPr>
                  <w:rFonts w:ascii="宋体" w:hAnsi="宋体"/>
                </w:rPr>
                <w:tag w:val="_PLD_2c21885973f74a85b1bcce595393c67c"/>
                <w:id w:val="2325213"/>
                <w:lock w:val="sdtLocked"/>
              </w:sdtPr>
              <w:sdtContent>
                <w:tc>
                  <w:tcPr>
                    <w:tcW w:w="2456" w:type="pct"/>
                    <w:tcBorders>
                      <w:top w:val="single" w:sz="4" w:space="0" w:color="auto"/>
                      <w:left w:val="single" w:sz="4" w:space="0" w:color="auto"/>
                      <w:bottom w:val="single" w:sz="4" w:space="0" w:color="auto"/>
                      <w:right w:val="single" w:sz="4" w:space="0" w:color="auto"/>
                    </w:tcBorders>
                  </w:tcPr>
                  <w:p w:rsidR="006C5869" w:rsidRPr="009634ED" w:rsidRDefault="006C5869" w:rsidP="0068483D">
                    <w:pPr>
                      <w:rPr>
                        <w:rFonts w:ascii="宋体" w:hAnsi="宋体"/>
                        <w:szCs w:val="21"/>
                      </w:rPr>
                    </w:pPr>
                    <w:r w:rsidRPr="009634ED">
                      <w:rPr>
                        <w:rFonts w:ascii="宋体" w:hAnsi="宋体"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rsidR="006C5869" w:rsidRPr="006C5869" w:rsidRDefault="006C5869" w:rsidP="0068483D">
                <w:pPr>
                  <w:jc w:val="right"/>
                  <w:rPr>
                    <w:rFonts w:ascii="宋体" w:hAnsi="宋体"/>
                    <w:szCs w:val="21"/>
                  </w:rPr>
                </w:pPr>
                <w:r w:rsidRPr="006C5869">
                  <w:rPr>
                    <w:rFonts w:ascii="宋体" w:hAnsi="宋体"/>
                  </w:rPr>
                  <w:t>3,725,753.20</w:t>
                </w:r>
              </w:p>
            </w:tc>
          </w:tr>
          <w:tr w:rsidR="006C5869" w:rsidTr="0068483D">
            <w:trPr>
              <w:cantSplit/>
            </w:trPr>
            <w:sdt>
              <w:sdtPr>
                <w:rPr>
                  <w:rFonts w:ascii="宋体" w:hAnsi="宋体"/>
                </w:rPr>
                <w:tag w:val="_PLD_02f976cd9e144b12bbb6cc4715ee8be6"/>
                <w:id w:val="2325214"/>
                <w:lock w:val="sdtLocked"/>
              </w:sdtPr>
              <w:sdtContent>
                <w:tc>
                  <w:tcPr>
                    <w:tcW w:w="2456" w:type="pct"/>
                    <w:tcBorders>
                      <w:top w:val="single" w:sz="4" w:space="0" w:color="auto"/>
                      <w:left w:val="single" w:sz="4" w:space="0" w:color="auto"/>
                      <w:bottom w:val="single" w:sz="4" w:space="0" w:color="auto"/>
                      <w:right w:val="single" w:sz="4" w:space="0" w:color="auto"/>
                    </w:tcBorders>
                  </w:tcPr>
                  <w:p w:rsidR="006C5869" w:rsidRPr="009634ED" w:rsidRDefault="006C5869" w:rsidP="0068483D">
                    <w:pPr>
                      <w:rPr>
                        <w:rFonts w:ascii="宋体" w:hAnsi="宋体"/>
                        <w:szCs w:val="21"/>
                      </w:rPr>
                    </w:pPr>
                    <w:r w:rsidRPr="009634ED">
                      <w:rPr>
                        <w:rFonts w:ascii="宋体" w:hAnsi="宋体" w:hint="eastAsia"/>
                        <w:szCs w:val="21"/>
                      </w:rPr>
                      <w:t>5年以上</w:t>
                    </w:r>
                  </w:p>
                </w:tc>
              </w:sdtContent>
            </w:sdt>
            <w:tc>
              <w:tcPr>
                <w:tcW w:w="2544" w:type="pct"/>
                <w:tcBorders>
                  <w:top w:val="single" w:sz="4" w:space="0" w:color="auto"/>
                  <w:left w:val="single" w:sz="4" w:space="0" w:color="auto"/>
                  <w:bottom w:val="single" w:sz="4" w:space="0" w:color="auto"/>
                  <w:right w:val="single" w:sz="4" w:space="0" w:color="auto"/>
                </w:tcBorders>
              </w:tcPr>
              <w:p w:rsidR="006C5869" w:rsidRPr="006C5869" w:rsidRDefault="006C5869" w:rsidP="0068483D">
                <w:pPr>
                  <w:jc w:val="right"/>
                  <w:rPr>
                    <w:rFonts w:ascii="宋体" w:hAnsi="宋体"/>
                    <w:szCs w:val="21"/>
                  </w:rPr>
                </w:pPr>
                <w:r w:rsidRPr="006C5869">
                  <w:rPr>
                    <w:rFonts w:ascii="宋体" w:hAnsi="宋体"/>
                  </w:rPr>
                  <w:t>2,107,547.02</w:t>
                </w:r>
              </w:p>
            </w:tc>
          </w:tr>
          <w:tr w:rsidR="006C5869" w:rsidTr="0068483D">
            <w:trPr>
              <w:cantSplit/>
            </w:trPr>
            <w:sdt>
              <w:sdtPr>
                <w:tag w:val="_PLD_a4d3a76dbc2f4319a93b8e99313ee064"/>
                <w:id w:val="2325215"/>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6C5869" w:rsidRDefault="006C5869" w:rsidP="0068483D">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6C5869" w:rsidRPr="006C5869" w:rsidRDefault="006C5869" w:rsidP="0068483D">
                <w:pPr>
                  <w:jc w:val="right"/>
                  <w:rPr>
                    <w:rFonts w:ascii="宋体" w:hAnsi="宋体"/>
                    <w:szCs w:val="21"/>
                  </w:rPr>
                </w:pPr>
                <w:r w:rsidRPr="006C5869">
                  <w:rPr>
                    <w:rFonts w:ascii="宋体" w:hAnsi="宋体"/>
                  </w:rPr>
                  <w:t>85,449,137.34</w:t>
                </w:r>
              </w:p>
            </w:tc>
          </w:tr>
        </w:tbl>
        <w:p w:rsidR="00B33BEC" w:rsidRDefault="00FE1625"/>
      </w:sdtContent>
    </w:sdt>
    <w:bookmarkEnd w:id="184" w:displacedByCustomXml="prev"/>
    <w:bookmarkStart w:id="185"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105"/>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ContentLocked"/>
            <w:placeholder>
              <w:docPart w:val="GBC22222222222222222222222222222"/>
            </w:placeholder>
          </w:sdtPr>
          <w:sdtContent>
            <w:p w:rsidR="00B33BEC" w:rsidRDefault="00FE1625">
              <w:r w:rsidRPr="00E6394E">
                <w:rPr>
                  <w:rFonts w:ascii="宋体" w:hAnsi="宋体"/>
                  <w:sz w:val="18"/>
                </w:rPr>
                <w:fldChar w:fldCharType="begin"/>
              </w:r>
              <w:r w:rsidR="00A1104E">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A110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42" w:type="pct"/>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19"/>
            <w:gridCol w:w="1037"/>
            <w:gridCol w:w="517"/>
            <w:gridCol w:w="962"/>
            <w:gridCol w:w="542"/>
            <w:gridCol w:w="1037"/>
            <w:gridCol w:w="1037"/>
            <w:gridCol w:w="542"/>
            <w:gridCol w:w="962"/>
            <w:gridCol w:w="556"/>
            <w:gridCol w:w="1037"/>
          </w:tblGrid>
          <w:tr w:rsidR="008720AB" w:rsidTr="002B532A">
            <w:trPr>
              <w:cantSplit/>
              <w:trHeight w:val="259"/>
            </w:trPr>
            <w:sdt>
              <w:sdtPr>
                <w:tag w:val="_PLD_0b6f94bf734a49f28ff9eb2211eccc4e"/>
                <w:id w:val="2326098"/>
                <w:lock w:val="sdtLocked"/>
              </w:sdtPr>
              <w:sdtContent>
                <w:tc>
                  <w:tcPr>
                    <w:tcW w:w="503" w:type="pct"/>
                    <w:vMerge w:val="restart"/>
                    <w:tcBorders>
                      <w:top w:val="single" w:sz="4" w:space="0" w:color="auto"/>
                      <w:left w:val="single" w:sz="4" w:space="0" w:color="auto"/>
                      <w:right w:val="single" w:sz="4" w:space="0" w:color="auto"/>
                    </w:tcBorders>
                    <w:vAlign w:val="center"/>
                  </w:tcPr>
                  <w:p w:rsidR="008720AB" w:rsidRDefault="008720AB" w:rsidP="0068483D">
                    <w:pPr>
                      <w:jc w:val="center"/>
                      <w:rPr>
                        <w:szCs w:val="21"/>
                      </w:rPr>
                    </w:pPr>
                    <w:r>
                      <w:rPr>
                        <w:rFonts w:hint="eastAsia"/>
                        <w:szCs w:val="21"/>
                      </w:rPr>
                      <w:t>类别</w:t>
                    </w:r>
                  </w:p>
                </w:tc>
              </w:sdtContent>
            </w:sdt>
            <w:sdt>
              <w:sdtPr>
                <w:tag w:val="_PLD_cadda055920649559b4578dc73b6f05e"/>
                <w:id w:val="2326099"/>
                <w:lock w:val="sdtLocked"/>
              </w:sdtPr>
              <w:sdtContent>
                <w:tc>
                  <w:tcPr>
                    <w:tcW w:w="2238" w:type="pct"/>
                    <w:gridSpan w:val="5"/>
                    <w:tcBorders>
                      <w:top w:val="single" w:sz="4" w:space="0" w:color="auto"/>
                      <w:left w:val="single" w:sz="4" w:space="0" w:color="auto"/>
                      <w:right w:val="single" w:sz="4" w:space="0" w:color="auto"/>
                    </w:tcBorders>
                    <w:vAlign w:val="center"/>
                  </w:tcPr>
                  <w:p w:rsidR="008720AB" w:rsidRDefault="008720AB" w:rsidP="0068483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2326100"/>
                <w:lock w:val="sdtLocked"/>
              </w:sdtPr>
              <w:sdtContent>
                <w:tc>
                  <w:tcPr>
                    <w:tcW w:w="2259" w:type="pct"/>
                    <w:gridSpan w:val="5"/>
                    <w:tcBorders>
                      <w:top w:val="single" w:sz="4" w:space="0" w:color="auto"/>
                      <w:left w:val="single" w:sz="4" w:space="0" w:color="auto"/>
                      <w:right w:val="single" w:sz="4" w:space="0" w:color="auto"/>
                    </w:tcBorders>
                    <w:vAlign w:val="center"/>
                  </w:tcPr>
                  <w:p w:rsidR="008720AB" w:rsidRDefault="008720AB" w:rsidP="0068483D">
                    <w:pPr>
                      <w:autoSpaceDE w:val="0"/>
                      <w:autoSpaceDN w:val="0"/>
                      <w:adjustRightInd w:val="0"/>
                      <w:snapToGrid w:val="0"/>
                      <w:spacing w:line="240" w:lineRule="atLeast"/>
                      <w:jc w:val="center"/>
                      <w:rPr>
                        <w:szCs w:val="21"/>
                      </w:rPr>
                    </w:pPr>
                    <w:r>
                      <w:rPr>
                        <w:rFonts w:hint="eastAsia"/>
                        <w:szCs w:val="21"/>
                      </w:rPr>
                      <w:t>期初余额</w:t>
                    </w:r>
                  </w:p>
                </w:tc>
              </w:sdtContent>
            </w:sdt>
          </w:tr>
          <w:tr w:rsidR="008720AB" w:rsidTr="002B532A">
            <w:trPr>
              <w:cantSplit/>
              <w:trHeight w:val="227"/>
            </w:trPr>
            <w:tc>
              <w:tcPr>
                <w:tcW w:w="503" w:type="pct"/>
                <w:vMerge/>
                <w:tcBorders>
                  <w:left w:val="single" w:sz="4" w:space="0" w:color="auto"/>
                  <w:right w:val="single" w:sz="4" w:space="0" w:color="auto"/>
                </w:tcBorders>
                <w:vAlign w:val="center"/>
              </w:tcPr>
              <w:p w:rsidR="008720AB" w:rsidRDefault="008720AB" w:rsidP="0068483D">
                <w:pPr>
                  <w:rPr>
                    <w:szCs w:val="21"/>
                  </w:rPr>
                </w:pPr>
              </w:p>
            </w:tc>
            <w:sdt>
              <w:sdtPr>
                <w:tag w:val="_PLD_b6e4cad360f948d68bd5af2c3f52e83a"/>
                <w:id w:val="2326101"/>
                <w:lock w:val="sdtLocked"/>
              </w:sdtPr>
              <w:sdtContent>
                <w:tc>
                  <w:tcPr>
                    <w:tcW w:w="849" w:type="pct"/>
                    <w:gridSpan w:val="2"/>
                    <w:tcBorders>
                      <w:top w:val="single" w:sz="4" w:space="0" w:color="auto"/>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账面余额</w:t>
                    </w:r>
                  </w:p>
                </w:tc>
              </w:sdtContent>
            </w:sdt>
            <w:sdt>
              <w:sdtPr>
                <w:tag w:val="_PLD_1812a70770914fa4b8145f493ad4c468"/>
                <w:id w:val="2326102"/>
                <w:lock w:val="sdtLocked"/>
              </w:sdtPr>
              <w:sdtContent>
                <w:tc>
                  <w:tcPr>
                    <w:tcW w:w="822" w:type="pct"/>
                    <w:gridSpan w:val="2"/>
                    <w:tcBorders>
                      <w:top w:val="single" w:sz="4" w:space="0" w:color="auto"/>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坏账准备</w:t>
                    </w:r>
                  </w:p>
                </w:tc>
              </w:sdtContent>
            </w:sdt>
            <w:sdt>
              <w:sdtPr>
                <w:tag w:val="_PLD_970be2ae3a84456bb0feb4eb360d2b2f"/>
                <w:id w:val="2326103"/>
                <w:lock w:val="sdtLocked"/>
              </w:sdtPr>
              <w:sdtContent>
                <w:tc>
                  <w:tcPr>
                    <w:tcW w:w="567" w:type="pct"/>
                    <w:vMerge w:val="restart"/>
                    <w:tcBorders>
                      <w:top w:val="single" w:sz="4" w:space="0" w:color="auto"/>
                      <w:left w:val="single" w:sz="4" w:space="0" w:color="auto"/>
                      <w:right w:val="single" w:sz="4" w:space="0" w:color="auto"/>
                    </w:tcBorders>
                    <w:vAlign w:val="center"/>
                  </w:tcPr>
                  <w:p w:rsidR="008720AB" w:rsidRDefault="008720AB" w:rsidP="0068483D">
                    <w:pPr>
                      <w:jc w:val="center"/>
                      <w:rPr>
                        <w:szCs w:val="21"/>
                      </w:rPr>
                    </w:pPr>
                    <w:r>
                      <w:rPr>
                        <w:rFonts w:hint="eastAsia"/>
                        <w:szCs w:val="21"/>
                      </w:rPr>
                      <w:t>账面</w:t>
                    </w:r>
                  </w:p>
                  <w:p w:rsidR="008720AB" w:rsidRDefault="008720AB" w:rsidP="0068483D">
                    <w:pPr>
                      <w:jc w:val="center"/>
                      <w:rPr>
                        <w:szCs w:val="21"/>
                      </w:rPr>
                    </w:pPr>
                    <w:r>
                      <w:rPr>
                        <w:rFonts w:hint="eastAsia"/>
                        <w:szCs w:val="21"/>
                      </w:rPr>
                      <w:t>价值</w:t>
                    </w:r>
                  </w:p>
                </w:tc>
              </w:sdtContent>
            </w:sdt>
            <w:sdt>
              <w:sdtPr>
                <w:tag w:val="_PLD_be04f05fbfa341e1a7546ee304164c92"/>
                <w:id w:val="2326104"/>
                <w:lock w:val="sdtLocked"/>
              </w:sdtPr>
              <w:sdtContent>
                <w:tc>
                  <w:tcPr>
                    <w:tcW w:w="863" w:type="pct"/>
                    <w:gridSpan w:val="2"/>
                    <w:tcBorders>
                      <w:top w:val="single" w:sz="4" w:space="0" w:color="auto"/>
                      <w:left w:val="single" w:sz="4" w:space="0" w:color="auto"/>
                      <w:right w:val="single" w:sz="4" w:space="0" w:color="auto"/>
                    </w:tcBorders>
                    <w:vAlign w:val="center"/>
                  </w:tcPr>
                  <w:p w:rsidR="008720AB" w:rsidRDefault="008720AB" w:rsidP="0068483D">
                    <w:pPr>
                      <w:jc w:val="center"/>
                      <w:rPr>
                        <w:szCs w:val="21"/>
                      </w:rPr>
                    </w:pPr>
                    <w:r>
                      <w:rPr>
                        <w:rFonts w:hint="eastAsia"/>
                        <w:szCs w:val="21"/>
                      </w:rPr>
                      <w:t>账面余额</w:t>
                    </w:r>
                  </w:p>
                </w:tc>
              </w:sdtContent>
            </w:sdt>
            <w:sdt>
              <w:sdtPr>
                <w:tag w:val="_PLD_708baf88b6ab4f6ca208582ef2033d3e"/>
                <w:id w:val="2326105"/>
                <w:lock w:val="sdtLocked"/>
              </w:sdtPr>
              <w:sdtContent>
                <w:tc>
                  <w:tcPr>
                    <w:tcW w:w="830" w:type="pct"/>
                    <w:gridSpan w:val="2"/>
                    <w:tcBorders>
                      <w:top w:val="single" w:sz="4" w:space="0" w:color="auto"/>
                      <w:left w:val="single" w:sz="4" w:space="0" w:color="auto"/>
                      <w:right w:val="single" w:sz="4" w:space="0" w:color="auto"/>
                    </w:tcBorders>
                    <w:vAlign w:val="center"/>
                  </w:tcPr>
                  <w:p w:rsidR="008720AB" w:rsidRDefault="008720AB" w:rsidP="0068483D">
                    <w:pPr>
                      <w:jc w:val="center"/>
                      <w:rPr>
                        <w:szCs w:val="21"/>
                      </w:rPr>
                    </w:pPr>
                    <w:r>
                      <w:rPr>
                        <w:rFonts w:hint="eastAsia"/>
                        <w:szCs w:val="21"/>
                      </w:rPr>
                      <w:t>坏账准备</w:t>
                    </w:r>
                  </w:p>
                </w:tc>
              </w:sdtContent>
            </w:sdt>
            <w:sdt>
              <w:sdtPr>
                <w:tag w:val="_PLD_7c2453d3d43547428eaaafae8df8b7d0"/>
                <w:id w:val="2326106"/>
                <w:lock w:val="sdtLocked"/>
              </w:sdtPr>
              <w:sdtContent>
                <w:tc>
                  <w:tcPr>
                    <w:tcW w:w="567" w:type="pct"/>
                    <w:vMerge w:val="restart"/>
                    <w:tcBorders>
                      <w:top w:val="single" w:sz="4" w:space="0" w:color="auto"/>
                      <w:left w:val="single" w:sz="4" w:space="0" w:color="auto"/>
                      <w:right w:val="single" w:sz="4" w:space="0" w:color="auto"/>
                    </w:tcBorders>
                    <w:vAlign w:val="center"/>
                  </w:tcPr>
                  <w:p w:rsidR="008720AB" w:rsidRDefault="008720AB" w:rsidP="0068483D">
                    <w:pPr>
                      <w:jc w:val="center"/>
                      <w:rPr>
                        <w:szCs w:val="21"/>
                      </w:rPr>
                    </w:pPr>
                    <w:r>
                      <w:rPr>
                        <w:rFonts w:hint="eastAsia"/>
                        <w:szCs w:val="21"/>
                      </w:rPr>
                      <w:t>账面</w:t>
                    </w:r>
                  </w:p>
                  <w:p w:rsidR="008720AB" w:rsidRDefault="008720AB" w:rsidP="0068483D">
                    <w:pPr>
                      <w:jc w:val="center"/>
                      <w:rPr>
                        <w:szCs w:val="21"/>
                      </w:rPr>
                    </w:pPr>
                    <w:r>
                      <w:rPr>
                        <w:rFonts w:hint="eastAsia"/>
                        <w:szCs w:val="21"/>
                      </w:rPr>
                      <w:t>价值</w:t>
                    </w:r>
                  </w:p>
                </w:tc>
              </w:sdtContent>
            </w:sdt>
          </w:tr>
          <w:tr w:rsidR="008720AB" w:rsidTr="002B532A">
            <w:trPr>
              <w:cantSplit/>
              <w:trHeight w:val="375"/>
            </w:trPr>
            <w:tc>
              <w:tcPr>
                <w:tcW w:w="503" w:type="pct"/>
                <w:vMerge/>
                <w:tcBorders>
                  <w:left w:val="single" w:sz="4" w:space="0" w:color="auto"/>
                  <w:bottom w:val="single" w:sz="4" w:space="0" w:color="auto"/>
                  <w:right w:val="single" w:sz="4" w:space="0" w:color="auto"/>
                </w:tcBorders>
                <w:vAlign w:val="center"/>
              </w:tcPr>
              <w:p w:rsidR="008720AB" w:rsidRDefault="008720AB" w:rsidP="0068483D">
                <w:pPr>
                  <w:rPr>
                    <w:szCs w:val="21"/>
                  </w:rPr>
                </w:pPr>
              </w:p>
            </w:tc>
            <w:sdt>
              <w:sdtPr>
                <w:tag w:val="_PLD_c5c981ae53b144af90139d228c5285af"/>
                <w:id w:val="2326107"/>
                <w:lock w:val="sdtLocked"/>
              </w:sdtPr>
              <w:sdtContent>
                <w:tc>
                  <w:tcPr>
                    <w:tcW w:w="567"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金额</w:t>
                    </w:r>
                  </w:p>
                </w:tc>
              </w:sdtContent>
            </w:sdt>
            <w:sdt>
              <w:sdtPr>
                <w:tag w:val="_PLD_c62cdb22fba648808acfebda9f29289b"/>
                <w:id w:val="2326108"/>
                <w:lock w:val="sdtLocked"/>
              </w:sdtPr>
              <w:sdtContent>
                <w:tc>
                  <w:tcPr>
                    <w:tcW w:w="283"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比例</w:t>
                    </w:r>
                    <w:r>
                      <w:rPr>
                        <w:szCs w:val="21"/>
                      </w:rPr>
                      <w:t>(%)</w:t>
                    </w:r>
                  </w:p>
                </w:tc>
              </w:sdtContent>
            </w:sdt>
            <w:sdt>
              <w:sdtPr>
                <w:tag w:val="_PLD_d259a31756a946a6a441328cc78413fc"/>
                <w:id w:val="2326109"/>
                <w:lock w:val="sdtLocked"/>
              </w:sdtPr>
              <w:sdtContent>
                <w:tc>
                  <w:tcPr>
                    <w:tcW w:w="526"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金额</w:t>
                    </w:r>
                  </w:p>
                </w:tc>
              </w:sdtContent>
            </w:sdt>
            <w:sdt>
              <w:sdtPr>
                <w:tag w:val="_PLD_f74078100e7348efb6fa93b2ac934809"/>
                <w:id w:val="2326110"/>
                <w:lock w:val="sdtLocked"/>
              </w:sdtPr>
              <w:sdtContent>
                <w:tc>
                  <w:tcPr>
                    <w:tcW w:w="296"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计提比例</w:t>
                    </w:r>
                    <w:r>
                      <w:rPr>
                        <w:szCs w:val="21"/>
                      </w:rPr>
                      <w:t>(%)</w:t>
                    </w:r>
                  </w:p>
                </w:tc>
              </w:sdtContent>
            </w:sdt>
            <w:tc>
              <w:tcPr>
                <w:tcW w:w="567" w:type="pct"/>
                <w:vMerge/>
                <w:tcBorders>
                  <w:left w:val="single" w:sz="4" w:space="0" w:color="auto"/>
                  <w:bottom w:val="single" w:sz="4" w:space="0" w:color="auto"/>
                  <w:right w:val="single" w:sz="4" w:space="0" w:color="auto"/>
                </w:tcBorders>
                <w:vAlign w:val="center"/>
              </w:tcPr>
              <w:p w:rsidR="008720AB" w:rsidRDefault="008720AB" w:rsidP="0068483D">
                <w:pPr>
                  <w:jc w:val="center"/>
                  <w:rPr>
                    <w:szCs w:val="21"/>
                  </w:rPr>
                </w:pPr>
              </w:p>
            </w:tc>
            <w:sdt>
              <w:sdtPr>
                <w:tag w:val="_PLD_4b188b463cd04b5f935c04bb97091ad7"/>
                <w:id w:val="2326111"/>
                <w:lock w:val="sdtLocked"/>
              </w:sdtPr>
              <w:sdtContent>
                <w:tc>
                  <w:tcPr>
                    <w:tcW w:w="567"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金额</w:t>
                    </w:r>
                  </w:p>
                </w:tc>
              </w:sdtContent>
            </w:sdt>
            <w:sdt>
              <w:sdtPr>
                <w:tag w:val="_PLD_0eb49b8077f24050b883fe1c83156c6a"/>
                <w:id w:val="2326112"/>
                <w:lock w:val="sdtLocked"/>
              </w:sdtPr>
              <w:sdtContent>
                <w:tc>
                  <w:tcPr>
                    <w:tcW w:w="296"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比例</w:t>
                    </w:r>
                    <w:r>
                      <w:rPr>
                        <w:szCs w:val="21"/>
                      </w:rPr>
                      <w:t>(%)</w:t>
                    </w:r>
                  </w:p>
                </w:tc>
              </w:sdtContent>
            </w:sdt>
            <w:sdt>
              <w:sdtPr>
                <w:tag w:val="_PLD_97b959dafb2649fe9097ba91d4d77a2f"/>
                <w:id w:val="2326113"/>
                <w:lock w:val="sdtLocked"/>
              </w:sdtPr>
              <w:sdtContent>
                <w:tc>
                  <w:tcPr>
                    <w:tcW w:w="526"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金额</w:t>
                    </w:r>
                  </w:p>
                </w:tc>
              </w:sdtContent>
            </w:sdt>
            <w:sdt>
              <w:sdtPr>
                <w:tag w:val="_PLD_99dda048c2a04725a5d8bfac8b356378"/>
                <w:id w:val="2326114"/>
                <w:lock w:val="sdtLocked"/>
              </w:sdtPr>
              <w:sdtContent>
                <w:tc>
                  <w:tcPr>
                    <w:tcW w:w="304" w:type="pct"/>
                    <w:tcBorders>
                      <w:left w:val="single" w:sz="4" w:space="0" w:color="auto"/>
                      <w:bottom w:val="single" w:sz="4" w:space="0" w:color="auto"/>
                      <w:right w:val="single" w:sz="4" w:space="0" w:color="auto"/>
                    </w:tcBorders>
                    <w:vAlign w:val="center"/>
                  </w:tcPr>
                  <w:p w:rsidR="008720AB" w:rsidRDefault="008720AB" w:rsidP="0068483D">
                    <w:pPr>
                      <w:jc w:val="center"/>
                      <w:rPr>
                        <w:szCs w:val="21"/>
                      </w:rPr>
                    </w:pPr>
                    <w:r>
                      <w:rPr>
                        <w:rFonts w:hint="eastAsia"/>
                        <w:szCs w:val="21"/>
                      </w:rPr>
                      <w:t>计提比例</w:t>
                    </w:r>
                    <w:r>
                      <w:rPr>
                        <w:szCs w:val="21"/>
                      </w:rPr>
                      <w:t>(%)</w:t>
                    </w:r>
                  </w:p>
                </w:tc>
              </w:sdtContent>
            </w:sdt>
            <w:tc>
              <w:tcPr>
                <w:tcW w:w="567" w:type="pct"/>
                <w:vMerge/>
                <w:tcBorders>
                  <w:left w:val="single" w:sz="4" w:space="0" w:color="auto"/>
                  <w:bottom w:val="single" w:sz="4" w:space="0" w:color="auto"/>
                  <w:right w:val="single" w:sz="4" w:space="0" w:color="auto"/>
                </w:tcBorders>
              </w:tcPr>
              <w:p w:rsidR="008720AB" w:rsidRDefault="008720AB" w:rsidP="0068483D">
                <w:pPr>
                  <w:jc w:val="center"/>
                  <w:rPr>
                    <w:szCs w:val="21"/>
                  </w:rPr>
                </w:pPr>
              </w:p>
            </w:tc>
          </w:tr>
          <w:tr w:rsidR="008720AB" w:rsidTr="002B532A">
            <w:trPr>
              <w:cantSplit/>
            </w:trPr>
            <w:sdt>
              <w:sdtPr>
                <w:rPr>
                  <w:sz w:val="15"/>
                  <w:szCs w:val="15"/>
                </w:rPr>
                <w:tag w:val="_PLD_7a3f21ad6f864652825afd18ffbed3d5"/>
                <w:id w:val="2326115"/>
                <w:lock w:val="sdtLocked"/>
              </w:sdtPr>
              <w:sdtContent>
                <w:tc>
                  <w:tcPr>
                    <w:tcW w:w="503" w:type="pct"/>
                    <w:tcBorders>
                      <w:top w:val="single" w:sz="4" w:space="0" w:color="auto"/>
                      <w:left w:val="single" w:sz="4" w:space="0" w:color="auto"/>
                      <w:bottom w:val="single" w:sz="4" w:space="0" w:color="auto"/>
                      <w:right w:val="single" w:sz="4" w:space="0" w:color="auto"/>
                    </w:tcBorders>
                  </w:tcPr>
                  <w:p w:rsidR="008720AB" w:rsidRPr="008720AB" w:rsidRDefault="008720AB" w:rsidP="0068483D">
                    <w:pPr>
                      <w:rPr>
                        <w:sz w:val="15"/>
                        <w:szCs w:val="15"/>
                      </w:rPr>
                    </w:pPr>
                    <w:r w:rsidRPr="008720AB">
                      <w:rPr>
                        <w:rFonts w:hint="eastAsia"/>
                        <w:sz w:val="15"/>
                        <w:szCs w:val="15"/>
                      </w:rPr>
                      <w:t>按单项计提坏账准备</w:t>
                    </w:r>
                  </w:p>
                </w:tc>
              </w:sdtContent>
            </w:sdt>
            <w:tc>
              <w:tcPr>
                <w:tcW w:w="567"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283"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526"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296"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567"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567"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296"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526"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304"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c>
              <w:tcPr>
                <w:tcW w:w="567" w:type="pct"/>
                <w:tcBorders>
                  <w:top w:val="single" w:sz="4" w:space="0" w:color="auto"/>
                  <w:left w:val="single" w:sz="4" w:space="0" w:color="auto"/>
                  <w:bottom w:val="single" w:sz="4" w:space="0" w:color="auto"/>
                  <w:right w:val="single" w:sz="4" w:space="0" w:color="auto"/>
                </w:tcBorders>
              </w:tcPr>
              <w:p w:rsidR="008720AB" w:rsidRDefault="008720AB" w:rsidP="0068483D">
                <w:pPr>
                  <w:jc w:val="right"/>
                  <w:rPr>
                    <w:szCs w:val="21"/>
                  </w:rPr>
                </w:pPr>
              </w:p>
            </w:tc>
          </w:tr>
          <w:tr w:rsidR="008720AB" w:rsidTr="002B532A">
            <w:trPr>
              <w:cantSplit/>
            </w:trPr>
            <w:sdt>
              <w:sdtPr>
                <w:rPr>
                  <w:sz w:val="15"/>
                  <w:szCs w:val="15"/>
                </w:rPr>
                <w:tag w:val="_PLD_02bffe1f94e84163b993cc9c68974aa3"/>
                <w:id w:val="2326116"/>
                <w:lock w:val="sdtLocked"/>
              </w:sdtPr>
              <w:sdtContent>
                <w:tc>
                  <w:tcPr>
                    <w:tcW w:w="503" w:type="pct"/>
                    <w:tcBorders>
                      <w:top w:val="single" w:sz="4" w:space="0" w:color="auto"/>
                      <w:left w:val="single" w:sz="4" w:space="0" w:color="auto"/>
                      <w:bottom w:val="single" w:sz="4" w:space="0" w:color="auto"/>
                      <w:right w:val="single" w:sz="4" w:space="0" w:color="auto"/>
                    </w:tcBorders>
                  </w:tcPr>
                  <w:p w:rsidR="008720AB" w:rsidRPr="008720AB" w:rsidRDefault="008720AB" w:rsidP="0068483D">
                    <w:pPr>
                      <w:rPr>
                        <w:sz w:val="15"/>
                        <w:szCs w:val="15"/>
                      </w:rPr>
                    </w:pPr>
                    <w:r w:rsidRPr="008720AB">
                      <w:rPr>
                        <w:rFonts w:hint="eastAsia"/>
                        <w:sz w:val="15"/>
                        <w:szCs w:val="15"/>
                      </w:rPr>
                      <w:t>按组合计提坏账准备</w:t>
                    </w:r>
                  </w:p>
                </w:tc>
              </w:sdtContent>
            </w:sdt>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85,449,137.34</w:t>
                </w:r>
              </w:p>
            </w:tc>
            <w:tc>
              <w:tcPr>
                <w:tcW w:w="283"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100.00</w:t>
                </w:r>
              </w:p>
            </w:tc>
            <w:tc>
              <w:tcPr>
                <w:tcW w:w="52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9,037,213.62</w:t>
                </w:r>
              </w:p>
            </w:tc>
            <w:tc>
              <w:tcPr>
                <w:tcW w:w="29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10.58</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76,411,923.72</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84,493,652.31</w:t>
                </w:r>
              </w:p>
            </w:tc>
            <w:tc>
              <w:tcPr>
                <w:tcW w:w="29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100.00</w:t>
                </w:r>
              </w:p>
            </w:tc>
            <w:tc>
              <w:tcPr>
                <w:tcW w:w="52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6,978,006.30</w:t>
                </w:r>
              </w:p>
            </w:tc>
            <w:tc>
              <w:tcPr>
                <w:tcW w:w="304"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8.26</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77,515,646.01</w:t>
                </w:r>
              </w:p>
            </w:tc>
          </w:tr>
          <w:tr w:rsidR="008720AB" w:rsidTr="002B532A">
            <w:trPr>
              <w:cantSplit/>
            </w:trPr>
            <w:sdt>
              <w:sdtPr>
                <w:rPr>
                  <w:rFonts w:ascii="宋体" w:hAnsi="宋体"/>
                  <w:sz w:val="15"/>
                  <w:szCs w:val="15"/>
                </w:rPr>
                <w:tag w:val="_PLD_3e90aa50b20c494dafda2d9726e46570"/>
                <w:id w:val="2326117"/>
                <w:lock w:val="sdtLocked"/>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left"/>
                      <w:rPr>
                        <w:rFonts w:ascii="宋体" w:hAnsi="宋体"/>
                        <w:sz w:val="15"/>
                        <w:szCs w:val="15"/>
                      </w:rPr>
                    </w:pPr>
                    <w:r w:rsidRPr="008720AB">
                      <w:rPr>
                        <w:rFonts w:ascii="宋体" w:hAnsi="宋体" w:hint="eastAsia"/>
                        <w:sz w:val="15"/>
                        <w:szCs w:val="15"/>
                      </w:rPr>
                      <w:t>其中：</w:t>
                    </w:r>
                  </w:p>
                </w:tc>
              </w:sdtContent>
            </w:sdt>
          </w:tr>
          <w:sdt>
            <w:sdtPr>
              <w:rPr>
                <w:sz w:val="15"/>
                <w:szCs w:val="15"/>
              </w:rPr>
              <w:alias w:val="按组合计提坏账准备的应收账款明细"/>
              <w:tag w:val="_TUP_7a6c39545aaf46e8a7ac5c180ce248c9"/>
              <w:id w:val="2326119"/>
              <w:lock w:val="sdtLocked"/>
            </w:sdtPr>
            <w:sdtEndPr>
              <w:rPr>
                <w:rFonts w:ascii="宋体" w:hAnsi="宋体"/>
              </w:rPr>
            </w:sdtEndPr>
            <w:sdtContent>
              <w:tr w:rsidR="008720AB" w:rsidTr="002B532A">
                <w:trPr>
                  <w:cantSplit/>
                </w:trPr>
                <w:sdt>
                  <w:sdtPr>
                    <w:rPr>
                      <w:sz w:val="15"/>
                      <w:szCs w:val="15"/>
                    </w:rPr>
                    <w:alias w:val="按组合计提坏账准备的应收账款明细-组合名称"/>
                    <w:tag w:val="_GBC_bb95ca191c6548418732405aecc5c303"/>
                    <w:id w:val="2326118"/>
                    <w:lock w:val="sdtLocked"/>
                  </w:sdtPr>
                  <w:sdtContent>
                    <w:tc>
                      <w:tcPr>
                        <w:tcW w:w="503" w:type="pct"/>
                        <w:tcBorders>
                          <w:top w:val="single" w:sz="4" w:space="0" w:color="auto"/>
                          <w:left w:val="single" w:sz="4" w:space="0" w:color="auto"/>
                          <w:bottom w:val="single" w:sz="4" w:space="0" w:color="auto"/>
                          <w:right w:val="single" w:sz="4" w:space="0" w:color="auto"/>
                        </w:tcBorders>
                      </w:tcPr>
                      <w:p w:rsidR="008720AB" w:rsidRPr="008720AB" w:rsidRDefault="008720AB" w:rsidP="0068483D">
                        <w:pPr>
                          <w:rPr>
                            <w:color w:val="808080"/>
                            <w:sz w:val="15"/>
                            <w:szCs w:val="15"/>
                          </w:rPr>
                        </w:pPr>
                        <w:r w:rsidRPr="008720AB">
                          <w:rPr>
                            <w:rFonts w:ascii="宋体" w:hAnsi="宋体" w:hint="eastAsia"/>
                            <w:color w:val="000000"/>
                            <w:kern w:val="0"/>
                            <w:sz w:val="15"/>
                            <w:szCs w:val="15"/>
                          </w:rPr>
                          <w:t>账龄组合</w:t>
                        </w:r>
                      </w:p>
                    </w:tc>
                  </w:sdtContent>
                </w:sdt>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85,449,137.34</w:t>
                    </w:r>
                  </w:p>
                </w:tc>
                <w:tc>
                  <w:tcPr>
                    <w:tcW w:w="283"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100.00</w:t>
                    </w:r>
                  </w:p>
                </w:tc>
                <w:tc>
                  <w:tcPr>
                    <w:tcW w:w="52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9,037,213.62</w:t>
                    </w:r>
                  </w:p>
                </w:tc>
                <w:tc>
                  <w:tcPr>
                    <w:tcW w:w="29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10.58</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76,411,923.72</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84,493,652.31</w:t>
                    </w:r>
                  </w:p>
                </w:tc>
                <w:tc>
                  <w:tcPr>
                    <w:tcW w:w="29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100.00</w:t>
                    </w:r>
                  </w:p>
                </w:tc>
                <w:tc>
                  <w:tcPr>
                    <w:tcW w:w="52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6,978,006.30</w:t>
                    </w:r>
                  </w:p>
                </w:tc>
                <w:tc>
                  <w:tcPr>
                    <w:tcW w:w="304"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8.26</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77,515,646.01</w:t>
                    </w:r>
                  </w:p>
                </w:tc>
              </w:tr>
            </w:sdtContent>
          </w:sdt>
          <w:tr w:rsidR="008720AB" w:rsidTr="002B532A">
            <w:trPr>
              <w:cantSplit/>
            </w:trPr>
            <w:sdt>
              <w:sdtPr>
                <w:tag w:val="_PLD_e313afc46a9f4b128ed746e538550a57"/>
                <w:id w:val="2326120"/>
                <w:lock w:val="sdtLocked"/>
              </w:sdtPr>
              <w:sdtContent>
                <w:tc>
                  <w:tcPr>
                    <w:tcW w:w="503" w:type="pct"/>
                    <w:tcBorders>
                      <w:top w:val="single" w:sz="4" w:space="0" w:color="auto"/>
                      <w:left w:val="single" w:sz="4" w:space="0" w:color="auto"/>
                      <w:bottom w:val="single" w:sz="4" w:space="0" w:color="auto"/>
                      <w:right w:val="single" w:sz="4" w:space="0" w:color="auto"/>
                    </w:tcBorders>
                    <w:vAlign w:val="center"/>
                  </w:tcPr>
                  <w:p w:rsidR="008720AB" w:rsidRDefault="008720AB" w:rsidP="0068483D">
                    <w:pPr>
                      <w:autoSpaceDE w:val="0"/>
                      <w:autoSpaceDN w:val="0"/>
                      <w:adjustRightInd w:val="0"/>
                      <w:jc w:val="center"/>
                      <w:rPr>
                        <w:szCs w:val="21"/>
                      </w:rPr>
                    </w:pPr>
                    <w:r>
                      <w:rPr>
                        <w:rFonts w:hint="eastAsia"/>
                        <w:szCs w:val="21"/>
                      </w:rPr>
                      <w:t>合计</w:t>
                    </w:r>
                  </w:p>
                </w:tc>
              </w:sdtContent>
            </w:sdt>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85,449,137.34</w:t>
                </w:r>
              </w:p>
            </w:tc>
            <w:tc>
              <w:tcPr>
                <w:tcW w:w="283"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hint="eastAsia"/>
                    <w:sz w:val="15"/>
                    <w:szCs w:val="15"/>
                  </w:rPr>
                  <w:t>100.00</w:t>
                </w:r>
              </w:p>
            </w:tc>
            <w:tc>
              <w:tcPr>
                <w:tcW w:w="52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9,037,213.62</w:t>
                </w:r>
              </w:p>
            </w:tc>
            <w:tc>
              <w:tcPr>
                <w:tcW w:w="29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hint="eastAsia"/>
                    <w:sz w:val="15"/>
                    <w:szCs w:val="15"/>
                  </w:rPr>
                  <w:t>10.58</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76,411,923.72</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84,493,652.31</w:t>
                </w:r>
              </w:p>
            </w:tc>
            <w:tc>
              <w:tcPr>
                <w:tcW w:w="29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hint="eastAsia"/>
                    <w:sz w:val="15"/>
                    <w:szCs w:val="15"/>
                  </w:rPr>
                  <w:t>100.00</w:t>
                </w:r>
              </w:p>
            </w:tc>
            <w:tc>
              <w:tcPr>
                <w:tcW w:w="526"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6,978,006.30</w:t>
                </w:r>
              </w:p>
            </w:tc>
            <w:tc>
              <w:tcPr>
                <w:tcW w:w="304"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hint="eastAsia"/>
                    <w:sz w:val="15"/>
                    <w:szCs w:val="15"/>
                  </w:rPr>
                  <w:t>8.26</w:t>
                </w:r>
              </w:p>
            </w:tc>
            <w:tc>
              <w:tcPr>
                <w:tcW w:w="567" w:type="pct"/>
                <w:tcBorders>
                  <w:top w:val="single" w:sz="4" w:space="0" w:color="auto"/>
                  <w:left w:val="single" w:sz="4" w:space="0" w:color="auto"/>
                  <w:bottom w:val="single" w:sz="4" w:space="0" w:color="auto"/>
                  <w:right w:val="single" w:sz="4" w:space="0" w:color="auto"/>
                </w:tcBorders>
                <w:vAlign w:val="center"/>
              </w:tcPr>
              <w:p w:rsidR="008720AB" w:rsidRPr="008720AB" w:rsidRDefault="008720AB" w:rsidP="008720AB">
                <w:pPr>
                  <w:jc w:val="right"/>
                  <w:rPr>
                    <w:rFonts w:ascii="宋体" w:hAnsi="宋体"/>
                    <w:sz w:val="15"/>
                    <w:szCs w:val="15"/>
                  </w:rPr>
                </w:pPr>
                <w:r w:rsidRPr="008720AB">
                  <w:rPr>
                    <w:rFonts w:ascii="宋体" w:hAnsi="宋体"/>
                    <w:sz w:val="15"/>
                    <w:szCs w:val="15"/>
                  </w:rPr>
                  <w:t>77,515,646.01</w:t>
                </w:r>
              </w:p>
            </w:tc>
          </w:tr>
        </w:tbl>
        <w:p w:rsidR="00B33BEC" w:rsidRDefault="00FE1625"/>
      </w:sdtContent>
    </w:sdt>
    <w:bookmarkEnd w:id="185"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bookmarkStart w:id="186" w:name="_Hlk533796752" w:displacedByCustomXml="prev"/>
        <w:p w:rsidR="00B33BEC" w:rsidRDefault="00EC273B">
          <w:pPr>
            <w:rPr>
              <w:szCs w:val="21"/>
            </w:rPr>
          </w:pPr>
          <w:r>
            <w:rPr>
              <w:rFonts w:hint="eastAsia"/>
              <w:szCs w:val="21"/>
            </w:rPr>
            <w:t>按单项计提坏账准备：</w:t>
          </w:r>
        </w:p>
        <w:sdt>
          <w:sdtPr>
            <w:alias w:val="是否适用：母公司应收账款按单项计提坏账准备[双击切换]"/>
            <w:tag w:val="_GBC_1cd34dae0bf14ebba3d99534844e7d95"/>
            <w:id w:val="-1009361087"/>
            <w:lock w:val="sdtContentLocked"/>
            <w:placeholder>
              <w:docPart w:val="GBC22222222222222222222222222222"/>
            </w:placeholder>
          </w:sdtPr>
          <w:sdtContent>
            <w:p w:rsidR="00270C1C" w:rsidRDefault="00FE1625" w:rsidP="00270C1C">
              <w:pPr>
                <w:rPr>
                  <w:szCs w:val="21"/>
                </w:rPr>
              </w:pPr>
              <w:r w:rsidRPr="00E6394E">
                <w:rPr>
                  <w:rFonts w:ascii="宋体" w:hAnsi="宋体"/>
                  <w:sz w:val="18"/>
                </w:rPr>
                <w:fldChar w:fldCharType="begin"/>
              </w:r>
              <w:r w:rsidR="00270C1C">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270C1C">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86" w:displacedByCustomXml="next"/>
    <w:sdt>
      <w:sdtPr>
        <w:rPr>
          <w:rFonts w:hint="eastAsia"/>
          <w:szCs w:val="21"/>
        </w:rPr>
        <w:tag w:val="_PLD_23aec57fe4b34ac2aa7d42cb52467101"/>
        <w:id w:val="40257877"/>
        <w:lock w:val="sdtLocked"/>
        <w:placeholder>
          <w:docPart w:val="GBC22222222222222222222222222222"/>
        </w:placeholder>
      </w:sdtPr>
      <w:sdtContent>
        <w:p w:rsidR="00B33BEC" w:rsidRDefault="00EC273B">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Content>
        <w:p w:rsidR="00B33BEC" w:rsidRDefault="00FE1625">
          <w:r w:rsidRPr="00E6394E">
            <w:rPr>
              <w:rFonts w:ascii="宋体" w:hAnsi="宋体"/>
              <w:sz w:val="18"/>
            </w:rPr>
            <w:fldChar w:fldCharType="begin"/>
          </w:r>
          <w:r w:rsidR="00270C1C">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270C1C">
            <w:rPr>
              <w:rFonts w:ascii="宋体" w:hAnsi="宋体"/>
              <w:sz w:val="18"/>
            </w:rPr>
            <w:instrText xml:space="preserve"> MACROBUTTON  SnrToggleCheckbox □不适用 </w:instrText>
          </w:r>
          <w:r w:rsidRPr="00E6394E">
            <w:rPr>
              <w:rFonts w:ascii="宋体" w:hAnsi="宋体"/>
              <w:sz w:val="18"/>
            </w:rPr>
            <w:fldChar w:fldCharType="end"/>
          </w:r>
        </w:p>
      </w:sdtContent>
    </w:sdt>
    <w:bookmarkStart w:id="187" w:name="_Hlk533796778" w:displacedByCustomXml="next"/>
    <w:sdt>
      <w:sdtPr>
        <w:rPr>
          <w:rFonts w:hint="eastAsia"/>
          <w:szCs w:val="21"/>
        </w:rPr>
        <w:alias w:val="模块:按组合计提坏账准备"/>
        <w:tag w:val="_SEC_8d0ccf9e1dd949dba37f2f7800d0070a"/>
        <w:id w:val="-1406133044"/>
        <w:lock w:val="sdtLocked"/>
        <w:placeholder>
          <w:docPart w:val="GBC22222222222222222222222222222"/>
        </w:placeholder>
      </w:sdtPr>
      <w:sdtEndPr>
        <w:rPr>
          <w:rFonts w:hint="default"/>
          <w:szCs w:val="24"/>
        </w:rPr>
      </w:sdtEndPr>
      <w:sdtContent>
        <w:p w:rsidR="00B33BEC" w:rsidRDefault="00EC273B">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32258280"/>
              <w:lock w:val="sdtLocked"/>
              <w:placeholder>
                <w:docPart w:val="GBC22222222222222222222222222222"/>
              </w:placeholder>
              <w:comboBox>
                <w:listItem w:displayText="账龄组合" w:value="账龄组合"/>
              </w:comboBox>
            </w:sdtPr>
            <w:sdtContent>
              <w:r w:rsidR="00270C1C">
                <w:rPr>
                  <w:rFonts w:hint="eastAsia"/>
                  <w:szCs w:val="21"/>
                </w:rPr>
                <w:t>账龄组合</w:t>
              </w:r>
            </w:sdtContent>
          </w:sdt>
        </w:p>
        <w:p w:rsidR="00B33BEC" w:rsidRDefault="00EC273B">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组合计提坏账准备"/>
              <w:tag w:val="_GBC_f64b56aa027540f0b7ab78abc6fef514"/>
              <w:id w:val="-96118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403E1D" w:rsidTr="0068483D">
            <w:sdt>
              <w:sdtPr>
                <w:tag w:val="_PLD_685d7e84e47740668b70cce04f42de5b"/>
                <w:id w:val="2326406"/>
                <w:lock w:val="sdtLocked"/>
              </w:sdtPr>
              <w:sdtContent>
                <w:tc>
                  <w:tcPr>
                    <w:tcW w:w="1158" w:type="pct"/>
                    <w:vMerge w:val="restart"/>
                    <w:vAlign w:val="center"/>
                  </w:tcPr>
                  <w:p w:rsidR="00403E1D" w:rsidRDefault="00403E1D" w:rsidP="0068483D">
                    <w:pPr>
                      <w:jc w:val="center"/>
                      <w:rPr>
                        <w:szCs w:val="21"/>
                      </w:rPr>
                    </w:pPr>
                    <w:r>
                      <w:rPr>
                        <w:rFonts w:hint="eastAsia"/>
                        <w:szCs w:val="21"/>
                      </w:rPr>
                      <w:t>名称</w:t>
                    </w:r>
                  </w:p>
                </w:tc>
              </w:sdtContent>
            </w:sdt>
            <w:sdt>
              <w:sdtPr>
                <w:tag w:val="_PLD_80bd7906b1fa41658076794e93d74585"/>
                <w:id w:val="2326407"/>
                <w:lock w:val="sdtLocked"/>
              </w:sdtPr>
              <w:sdtContent>
                <w:tc>
                  <w:tcPr>
                    <w:tcW w:w="3842" w:type="pct"/>
                    <w:gridSpan w:val="3"/>
                    <w:vAlign w:val="center"/>
                  </w:tcPr>
                  <w:p w:rsidR="00403E1D" w:rsidRDefault="00403E1D" w:rsidP="0068483D">
                    <w:pPr>
                      <w:jc w:val="center"/>
                      <w:rPr>
                        <w:szCs w:val="21"/>
                      </w:rPr>
                    </w:pPr>
                    <w:r>
                      <w:rPr>
                        <w:rFonts w:hint="eastAsia"/>
                        <w:szCs w:val="21"/>
                      </w:rPr>
                      <w:t>期末余额</w:t>
                    </w:r>
                  </w:p>
                </w:tc>
              </w:sdtContent>
            </w:sdt>
          </w:tr>
          <w:tr w:rsidR="00403E1D" w:rsidTr="0068483D">
            <w:tc>
              <w:tcPr>
                <w:tcW w:w="1158" w:type="pct"/>
                <w:vMerge/>
              </w:tcPr>
              <w:p w:rsidR="00403E1D" w:rsidRDefault="00403E1D" w:rsidP="0068483D">
                <w:pPr>
                  <w:jc w:val="center"/>
                  <w:rPr>
                    <w:szCs w:val="21"/>
                  </w:rPr>
                </w:pPr>
              </w:p>
            </w:tc>
            <w:sdt>
              <w:sdtPr>
                <w:tag w:val="_PLD_696cb3bb4809472f88c41396728262f5"/>
                <w:id w:val="2326408"/>
                <w:lock w:val="sdtLocked"/>
              </w:sdtPr>
              <w:sdtContent>
                <w:tc>
                  <w:tcPr>
                    <w:tcW w:w="1276" w:type="pct"/>
                    <w:vAlign w:val="center"/>
                  </w:tcPr>
                  <w:p w:rsidR="00403E1D" w:rsidRDefault="00403E1D" w:rsidP="0068483D">
                    <w:pPr>
                      <w:jc w:val="center"/>
                      <w:rPr>
                        <w:szCs w:val="21"/>
                      </w:rPr>
                    </w:pPr>
                    <w:r>
                      <w:rPr>
                        <w:rFonts w:hint="eastAsia"/>
                        <w:szCs w:val="21"/>
                      </w:rPr>
                      <w:t>应收账款</w:t>
                    </w:r>
                  </w:p>
                </w:tc>
              </w:sdtContent>
            </w:sdt>
            <w:sdt>
              <w:sdtPr>
                <w:tag w:val="_PLD_70e2c6a60e9b4f08bbbb1a23cd403ade"/>
                <w:id w:val="2326409"/>
                <w:lock w:val="sdtLocked"/>
              </w:sdtPr>
              <w:sdtContent>
                <w:tc>
                  <w:tcPr>
                    <w:tcW w:w="1299" w:type="pct"/>
                    <w:vAlign w:val="center"/>
                  </w:tcPr>
                  <w:p w:rsidR="00403E1D" w:rsidRDefault="00403E1D" w:rsidP="0068483D">
                    <w:pPr>
                      <w:jc w:val="center"/>
                      <w:rPr>
                        <w:szCs w:val="21"/>
                      </w:rPr>
                    </w:pPr>
                    <w:r>
                      <w:rPr>
                        <w:rFonts w:hint="eastAsia"/>
                        <w:szCs w:val="21"/>
                      </w:rPr>
                      <w:t>坏账准备</w:t>
                    </w:r>
                  </w:p>
                </w:tc>
              </w:sdtContent>
            </w:sdt>
            <w:sdt>
              <w:sdtPr>
                <w:tag w:val="_PLD_1fd76d95bed54fc5b0c669cf7b1d5e18"/>
                <w:id w:val="2326410"/>
                <w:lock w:val="sdtLocked"/>
              </w:sdtPr>
              <w:sdtContent>
                <w:tc>
                  <w:tcPr>
                    <w:tcW w:w="1267" w:type="pct"/>
                    <w:vAlign w:val="center"/>
                  </w:tcPr>
                  <w:p w:rsidR="00403E1D" w:rsidRDefault="00403E1D" w:rsidP="0068483D">
                    <w:pPr>
                      <w:jc w:val="center"/>
                      <w:rPr>
                        <w:szCs w:val="21"/>
                      </w:rPr>
                    </w:pPr>
                    <w:r>
                      <w:rPr>
                        <w:szCs w:val="21"/>
                      </w:rPr>
                      <w:t>计提比例</w:t>
                    </w:r>
                    <w:r>
                      <w:rPr>
                        <w:rFonts w:hint="eastAsia"/>
                        <w:szCs w:val="21"/>
                      </w:rPr>
                      <w:t>（</w:t>
                    </w:r>
                    <w:r>
                      <w:rPr>
                        <w:rFonts w:hint="eastAsia"/>
                        <w:szCs w:val="21"/>
                      </w:rPr>
                      <w:t>%</w:t>
                    </w:r>
                    <w:r>
                      <w:rPr>
                        <w:rFonts w:hint="eastAsia"/>
                        <w:szCs w:val="21"/>
                      </w:rPr>
                      <w:t>）</w:t>
                    </w:r>
                  </w:p>
                </w:tc>
              </w:sdtContent>
            </w:sdt>
          </w:tr>
          <w:sdt>
            <w:sdtPr>
              <w:rPr>
                <w:color w:val="008000"/>
                <w:szCs w:val="21"/>
              </w:rPr>
              <w:alias w:val="按组合计提坏账准备的应收账款详细名称明细"/>
              <w:tag w:val="_TUP_ff03caedecbd42d5812f3c8525ab32f6"/>
              <w:id w:val="2326411"/>
              <w:lock w:val="sdtLocked"/>
            </w:sdtPr>
            <w:sdtEndPr>
              <w:rPr>
                <w:rFonts w:ascii="宋体" w:hAnsi="宋体"/>
                <w:highlight w:val="yellow"/>
              </w:rPr>
            </w:sdtEndPr>
            <w:sdtContent>
              <w:tr w:rsidR="00403E1D" w:rsidTr="0068483D">
                <w:tc>
                  <w:tcPr>
                    <w:tcW w:w="1158" w:type="pct"/>
                  </w:tcPr>
                  <w:p w:rsidR="00403E1D" w:rsidRDefault="00403E1D" w:rsidP="0068483D">
                    <w:pPr>
                      <w:rPr>
                        <w:szCs w:val="21"/>
                      </w:rPr>
                    </w:pPr>
                    <w:r>
                      <w:rPr>
                        <w:rFonts w:ascii="宋体" w:hAnsi="宋体" w:hint="eastAsia"/>
                        <w:sz w:val="18"/>
                        <w:szCs w:val="18"/>
                      </w:rPr>
                      <w:t>账龄组合</w:t>
                    </w:r>
                  </w:p>
                </w:tc>
                <w:tc>
                  <w:tcPr>
                    <w:tcW w:w="1276" w:type="pct"/>
                  </w:tcPr>
                  <w:p w:rsidR="00403E1D" w:rsidRPr="00403E1D" w:rsidRDefault="00403E1D" w:rsidP="0068483D">
                    <w:pPr>
                      <w:jc w:val="right"/>
                      <w:rPr>
                        <w:rFonts w:ascii="宋体" w:hAnsi="宋体"/>
                        <w:szCs w:val="21"/>
                      </w:rPr>
                    </w:pPr>
                    <w:r w:rsidRPr="00403E1D">
                      <w:rPr>
                        <w:rFonts w:ascii="宋体" w:hAnsi="宋体"/>
                      </w:rPr>
                      <w:t>85,449,137.34</w:t>
                    </w:r>
                  </w:p>
                </w:tc>
                <w:tc>
                  <w:tcPr>
                    <w:tcW w:w="1299" w:type="pct"/>
                  </w:tcPr>
                  <w:p w:rsidR="00403E1D" w:rsidRPr="00403E1D" w:rsidRDefault="00403E1D" w:rsidP="0068483D">
                    <w:pPr>
                      <w:jc w:val="right"/>
                      <w:rPr>
                        <w:rFonts w:ascii="宋体" w:hAnsi="宋体"/>
                        <w:szCs w:val="21"/>
                      </w:rPr>
                    </w:pPr>
                    <w:r w:rsidRPr="00403E1D">
                      <w:rPr>
                        <w:rFonts w:ascii="宋体" w:hAnsi="宋体"/>
                      </w:rPr>
                      <w:t>9,037,213.62</w:t>
                    </w:r>
                  </w:p>
                </w:tc>
                <w:tc>
                  <w:tcPr>
                    <w:tcW w:w="1267" w:type="pct"/>
                  </w:tcPr>
                  <w:p w:rsidR="00403E1D" w:rsidRPr="00403E1D" w:rsidRDefault="00403E1D" w:rsidP="0068483D">
                    <w:pPr>
                      <w:jc w:val="right"/>
                      <w:rPr>
                        <w:rFonts w:ascii="宋体" w:hAnsi="宋体"/>
                        <w:szCs w:val="21"/>
                      </w:rPr>
                    </w:pPr>
                    <w:r w:rsidRPr="00403E1D">
                      <w:rPr>
                        <w:rFonts w:ascii="宋体" w:hAnsi="宋体"/>
                      </w:rPr>
                      <w:t>10.58</w:t>
                    </w:r>
                  </w:p>
                </w:tc>
              </w:tr>
            </w:sdtContent>
          </w:sdt>
          <w:tr w:rsidR="00403E1D" w:rsidTr="0068483D">
            <w:sdt>
              <w:sdtPr>
                <w:tag w:val="_PLD_2750d29c5651406489a9e89bb76f027a"/>
                <w:id w:val="2326412"/>
                <w:lock w:val="sdtLocked"/>
              </w:sdtPr>
              <w:sdtContent>
                <w:tc>
                  <w:tcPr>
                    <w:tcW w:w="1158" w:type="pct"/>
                    <w:vAlign w:val="center"/>
                  </w:tcPr>
                  <w:p w:rsidR="00403E1D" w:rsidRDefault="00403E1D" w:rsidP="0068483D">
                    <w:pPr>
                      <w:jc w:val="center"/>
                      <w:rPr>
                        <w:szCs w:val="21"/>
                      </w:rPr>
                    </w:pPr>
                    <w:r>
                      <w:rPr>
                        <w:rFonts w:hint="eastAsia"/>
                        <w:szCs w:val="21"/>
                      </w:rPr>
                      <w:t>合计</w:t>
                    </w:r>
                  </w:p>
                </w:tc>
              </w:sdtContent>
            </w:sdt>
            <w:tc>
              <w:tcPr>
                <w:tcW w:w="1276" w:type="pct"/>
              </w:tcPr>
              <w:p w:rsidR="00403E1D" w:rsidRPr="00403E1D" w:rsidRDefault="00403E1D" w:rsidP="0068483D">
                <w:pPr>
                  <w:jc w:val="right"/>
                  <w:rPr>
                    <w:rFonts w:ascii="宋体" w:hAnsi="宋体"/>
                    <w:szCs w:val="21"/>
                  </w:rPr>
                </w:pPr>
                <w:r w:rsidRPr="00403E1D">
                  <w:rPr>
                    <w:rFonts w:ascii="宋体" w:hAnsi="宋体"/>
                  </w:rPr>
                  <w:t>85,449,137.34</w:t>
                </w:r>
              </w:p>
            </w:tc>
            <w:tc>
              <w:tcPr>
                <w:tcW w:w="1299" w:type="pct"/>
              </w:tcPr>
              <w:p w:rsidR="00403E1D" w:rsidRPr="00403E1D" w:rsidRDefault="00403E1D" w:rsidP="0068483D">
                <w:pPr>
                  <w:jc w:val="right"/>
                  <w:rPr>
                    <w:rFonts w:ascii="宋体" w:hAnsi="宋体"/>
                    <w:szCs w:val="21"/>
                  </w:rPr>
                </w:pPr>
                <w:r w:rsidRPr="00403E1D">
                  <w:rPr>
                    <w:rFonts w:ascii="宋体" w:hAnsi="宋体"/>
                  </w:rPr>
                  <w:t>9,037,213.62</w:t>
                </w:r>
              </w:p>
            </w:tc>
            <w:tc>
              <w:tcPr>
                <w:tcW w:w="1267" w:type="pct"/>
              </w:tcPr>
              <w:p w:rsidR="00403E1D" w:rsidRPr="00403E1D" w:rsidRDefault="00403E1D" w:rsidP="0068483D">
                <w:pPr>
                  <w:jc w:val="right"/>
                  <w:rPr>
                    <w:rFonts w:ascii="宋体" w:hAnsi="宋体"/>
                    <w:szCs w:val="21"/>
                  </w:rPr>
                </w:pPr>
                <w:r w:rsidRPr="00403E1D">
                  <w:rPr>
                    <w:rFonts w:ascii="宋体" w:hAnsi="宋体"/>
                  </w:rPr>
                  <w:t>10.58</w:t>
                </w:r>
              </w:p>
            </w:tc>
          </w:tr>
        </w:tbl>
        <w:p w:rsidR="00403E1D" w:rsidRDefault="00403E1D"/>
        <w:p w:rsidR="00B33BEC" w:rsidRDefault="00EC273B">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2033071860"/>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403E1D">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03E1D">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按组合计提坏账准备的应收账款确认标准"/>
            <w:tag w:val="_GBC_805eac1ee4394c0cb635112a70e241dd"/>
            <w:id w:val="1307744016"/>
            <w:lock w:val="sdtLocked"/>
            <w:placeholder>
              <w:docPart w:val="GBC22222222222222222222222222222"/>
            </w:placeholder>
          </w:sdtPr>
          <w:sdtContent>
            <w:p w:rsidR="00B33BEC" w:rsidRDefault="00403E1D" w:rsidP="00403E1D">
              <w:pPr>
                <w:adjustRightInd w:val="0"/>
                <w:snapToGrid w:val="0"/>
                <w:spacing w:line="360" w:lineRule="auto"/>
                <w:ind w:firstLineChars="200" w:firstLine="420"/>
                <w:rPr>
                  <w:szCs w:val="21"/>
                </w:rPr>
              </w:pPr>
              <w:r>
                <w:rPr>
                  <w:rFonts w:ascii="宋体" w:hAnsi="宋体" w:hint="eastAsia"/>
                  <w:szCs w:val="21"/>
                </w:rPr>
                <w:t>本组合以应收款项的账龄作为信用风险特征。对于划分为账龄组合的应收账款，本公司参考历史信用损失经验，结合当前状况以及对未来经济状况的预测，编制应收账款账龄与整个存续期预期信用损失率对照表，计算预期信用损失。</w:t>
              </w:r>
            </w:p>
          </w:sdtContent>
        </w:sdt>
        <w:p w:rsidR="00B33BEC" w:rsidRDefault="00FE1625"/>
      </w:sdtContent>
    </w:sdt>
    <w:bookmarkEnd w:id="187" w:displacedByCustomXml="next"/>
    <w:bookmarkStart w:id="188"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rsidR="00B33BEC" w:rsidRDefault="00EC273B">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ContentLocked"/>
            <w:placeholder>
              <w:docPart w:val="GBC22222222222222222222222222222"/>
            </w:placeholder>
          </w:sdtPr>
          <w:sdtContent>
            <w:p w:rsidR="00B33BEC" w:rsidRDefault="00FE1625" w:rsidP="00403E1D">
              <w:r w:rsidRPr="00E6394E">
                <w:rPr>
                  <w:rFonts w:ascii="宋体" w:hAnsi="宋体"/>
                  <w:sz w:val="18"/>
                </w:rPr>
                <w:fldChar w:fldCharType="begin"/>
              </w:r>
              <w:r w:rsidR="00403E1D">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03E1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88" w:displacedByCustomXml="prev"/>
    <w:bookmarkStart w:id="189"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rsidR="00B33BEC" w:rsidRDefault="00EC273B" w:rsidP="00816693">
          <w:pPr>
            <w:pStyle w:val="4"/>
            <w:numPr>
              <w:ilvl w:val="3"/>
              <w:numId w:val="105"/>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ContentLocked"/>
            <w:placeholder>
              <w:docPart w:val="GBC22222222222222222222222222222"/>
            </w:placeholder>
          </w:sdtPr>
          <w:sdtContent>
            <w:p w:rsidR="00B33BEC" w:rsidRDefault="00FE1625">
              <w:r w:rsidRPr="00E6394E">
                <w:rPr>
                  <w:rFonts w:ascii="宋体" w:hAnsi="宋体"/>
                  <w:sz w:val="18"/>
                </w:rPr>
                <w:fldChar w:fldCharType="begin"/>
              </w:r>
              <w:r w:rsidR="00462ED6">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912"/>
            <w:gridCol w:w="1513"/>
            <w:gridCol w:w="1486"/>
            <w:gridCol w:w="946"/>
            <w:gridCol w:w="948"/>
            <w:gridCol w:w="768"/>
            <w:gridCol w:w="1486"/>
          </w:tblGrid>
          <w:tr w:rsidR="00462ED6" w:rsidTr="00462ED6">
            <w:trPr>
              <w:jc w:val="center"/>
            </w:trPr>
            <w:sdt>
              <w:sdtPr>
                <w:tag w:val="_PLD_98300d230c0347eb87a2635ad51c1d00"/>
                <w:id w:val="2326583"/>
                <w:lock w:val="sdtLocked"/>
              </w:sdtPr>
              <w:sdtContent>
                <w:tc>
                  <w:tcPr>
                    <w:tcW w:w="1080" w:type="pct"/>
                    <w:vMerge w:val="restart"/>
                    <w:shd w:val="clear" w:color="auto" w:fill="FFFFFF"/>
                    <w:vAlign w:val="center"/>
                  </w:tcPr>
                  <w:p w:rsidR="00462ED6" w:rsidRDefault="00462ED6" w:rsidP="0068483D">
                    <w:pPr>
                      <w:jc w:val="center"/>
                    </w:pPr>
                    <w:r>
                      <w:t>类别</w:t>
                    </w:r>
                  </w:p>
                </w:tc>
              </w:sdtContent>
            </w:sdt>
            <w:sdt>
              <w:sdtPr>
                <w:tag w:val="_PLD_7769f2b383ef45cea01b90026bb353c2"/>
                <w:id w:val="2326584"/>
                <w:lock w:val="sdtLocked"/>
              </w:sdtPr>
              <w:sdtContent>
                <w:tc>
                  <w:tcPr>
                    <w:tcW w:w="860" w:type="pct"/>
                    <w:vMerge w:val="restart"/>
                    <w:shd w:val="clear" w:color="auto" w:fill="FFFFFF"/>
                    <w:vAlign w:val="center"/>
                  </w:tcPr>
                  <w:p w:rsidR="00462ED6" w:rsidRDefault="00462ED6" w:rsidP="0068483D">
                    <w:pPr>
                      <w:jc w:val="center"/>
                    </w:pPr>
                    <w:r>
                      <w:t>期初余额</w:t>
                    </w:r>
                  </w:p>
                </w:tc>
              </w:sdtContent>
            </w:sdt>
            <w:sdt>
              <w:sdtPr>
                <w:tag w:val="_PLD_cd024d723ca84c77aded9d7b7313563b"/>
                <w:id w:val="2326585"/>
                <w:lock w:val="sdtLocked"/>
              </w:sdtPr>
              <w:sdtContent>
                <w:tc>
                  <w:tcPr>
                    <w:tcW w:w="2327" w:type="pct"/>
                    <w:gridSpan w:val="4"/>
                    <w:shd w:val="clear" w:color="auto" w:fill="FFFFFF"/>
                    <w:vAlign w:val="center"/>
                  </w:tcPr>
                  <w:p w:rsidR="00462ED6" w:rsidRDefault="00462ED6" w:rsidP="0068483D">
                    <w:pPr>
                      <w:jc w:val="center"/>
                    </w:pPr>
                    <w:r>
                      <w:rPr>
                        <w:rFonts w:hint="eastAsia"/>
                      </w:rPr>
                      <w:t>本期变动</w:t>
                    </w:r>
                    <w:r>
                      <w:t>金额</w:t>
                    </w:r>
                  </w:p>
                </w:tc>
              </w:sdtContent>
            </w:sdt>
            <w:sdt>
              <w:sdtPr>
                <w:tag w:val="_PLD_1225558b3fd34599bc2c3f9eb23fba1e"/>
                <w:id w:val="2326586"/>
                <w:lock w:val="sdtLocked"/>
              </w:sdtPr>
              <w:sdtContent>
                <w:tc>
                  <w:tcPr>
                    <w:tcW w:w="734" w:type="pct"/>
                    <w:vMerge w:val="restart"/>
                    <w:shd w:val="clear" w:color="auto" w:fill="FFFFFF"/>
                    <w:vAlign w:val="center"/>
                  </w:tcPr>
                  <w:p w:rsidR="00462ED6" w:rsidRDefault="00462ED6" w:rsidP="0068483D">
                    <w:pPr>
                      <w:jc w:val="center"/>
                    </w:pPr>
                    <w:r>
                      <w:t>期末余额</w:t>
                    </w:r>
                  </w:p>
                </w:tc>
              </w:sdtContent>
            </w:sdt>
          </w:tr>
          <w:tr w:rsidR="00462ED6" w:rsidTr="00462ED6">
            <w:trPr>
              <w:jc w:val="center"/>
            </w:trPr>
            <w:tc>
              <w:tcPr>
                <w:tcW w:w="1080" w:type="pct"/>
                <w:vMerge/>
                <w:shd w:val="clear" w:color="auto" w:fill="FFFFFF"/>
              </w:tcPr>
              <w:p w:rsidR="00462ED6" w:rsidRDefault="00462ED6" w:rsidP="0068483D">
                <w:pPr>
                  <w:jc w:val="center"/>
                </w:pPr>
              </w:p>
            </w:tc>
            <w:tc>
              <w:tcPr>
                <w:tcW w:w="860" w:type="pct"/>
                <w:vMerge/>
                <w:shd w:val="clear" w:color="auto" w:fill="FFFFFF"/>
              </w:tcPr>
              <w:p w:rsidR="00462ED6" w:rsidRDefault="00462ED6" w:rsidP="0068483D">
                <w:pPr>
                  <w:jc w:val="center"/>
                </w:pPr>
              </w:p>
            </w:tc>
            <w:sdt>
              <w:sdtPr>
                <w:tag w:val="_PLD_3e1ba6e4785f430c89e70b3081ee1f0a"/>
                <w:id w:val="2326587"/>
                <w:lock w:val="sdtLocked"/>
              </w:sdtPr>
              <w:sdtContent>
                <w:tc>
                  <w:tcPr>
                    <w:tcW w:w="783" w:type="pct"/>
                    <w:shd w:val="clear" w:color="auto" w:fill="FFFFFF"/>
                    <w:vAlign w:val="center"/>
                  </w:tcPr>
                  <w:p w:rsidR="00462ED6" w:rsidRDefault="00462ED6" w:rsidP="0068483D">
                    <w:pPr>
                      <w:jc w:val="center"/>
                    </w:pPr>
                    <w:r>
                      <w:t>计提</w:t>
                    </w:r>
                  </w:p>
                </w:tc>
              </w:sdtContent>
            </w:sdt>
            <w:sdt>
              <w:sdtPr>
                <w:tag w:val="_PLD_e1238ab8ec634edb975aa51e169f4488"/>
                <w:id w:val="2326588"/>
                <w:lock w:val="sdtLocked"/>
              </w:sdtPr>
              <w:sdtContent>
                <w:tc>
                  <w:tcPr>
                    <w:tcW w:w="547" w:type="pct"/>
                    <w:shd w:val="clear" w:color="auto" w:fill="FFFFFF"/>
                    <w:vAlign w:val="center"/>
                  </w:tcPr>
                  <w:p w:rsidR="00462ED6" w:rsidRDefault="00462ED6" w:rsidP="0068483D">
                    <w:pPr>
                      <w:jc w:val="center"/>
                    </w:pPr>
                    <w:r>
                      <w:rPr>
                        <w:rFonts w:hint="eastAsia"/>
                      </w:rPr>
                      <w:t>收回或转回</w:t>
                    </w:r>
                  </w:p>
                </w:tc>
              </w:sdtContent>
            </w:sdt>
            <w:tc>
              <w:tcPr>
                <w:tcW w:w="548" w:type="pct"/>
                <w:shd w:val="clear" w:color="auto" w:fill="FFFFFF"/>
                <w:vAlign w:val="center"/>
              </w:tcPr>
              <w:sdt>
                <w:sdtPr>
                  <w:rPr>
                    <w:rFonts w:hint="eastAsia"/>
                  </w:rPr>
                  <w:tag w:val="_PLD_4909ee6a3062412caf5e93a150ca2e23"/>
                  <w:id w:val="2326589"/>
                  <w:lock w:val="sdtLocked"/>
                </w:sdtPr>
                <w:sdtContent>
                  <w:p w:rsidR="00462ED6" w:rsidRDefault="00462ED6" w:rsidP="0068483D">
                    <w:pPr>
                      <w:jc w:val="center"/>
                    </w:pPr>
                    <w:r>
                      <w:rPr>
                        <w:rFonts w:hint="eastAsia"/>
                      </w:rPr>
                      <w:t>转销或核销</w:t>
                    </w:r>
                  </w:p>
                </w:sdtContent>
              </w:sdt>
            </w:tc>
            <w:tc>
              <w:tcPr>
                <w:tcW w:w="449" w:type="pct"/>
                <w:shd w:val="clear" w:color="auto" w:fill="FFFFFF"/>
                <w:vAlign w:val="center"/>
              </w:tcPr>
              <w:sdt>
                <w:sdtPr>
                  <w:rPr>
                    <w:rFonts w:hint="eastAsia"/>
                  </w:rPr>
                  <w:tag w:val="_PLD_b95e9591908443ef8eef29a18814ebfa"/>
                  <w:id w:val="2326590"/>
                  <w:lock w:val="sdtLocked"/>
                </w:sdtPr>
                <w:sdtContent>
                  <w:p w:rsidR="00462ED6" w:rsidRDefault="00462ED6" w:rsidP="0068483D">
                    <w:pPr>
                      <w:jc w:val="right"/>
                    </w:pPr>
                    <w:r>
                      <w:rPr>
                        <w:rFonts w:hint="eastAsia"/>
                      </w:rPr>
                      <w:t>其他变动</w:t>
                    </w:r>
                  </w:p>
                </w:sdtContent>
              </w:sdt>
            </w:tc>
            <w:tc>
              <w:tcPr>
                <w:tcW w:w="734" w:type="pct"/>
                <w:vMerge/>
                <w:shd w:val="clear" w:color="auto" w:fill="FFFFFF"/>
              </w:tcPr>
              <w:p w:rsidR="00462ED6" w:rsidRDefault="00462ED6" w:rsidP="0068483D">
                <w:pPr>
                  <w:jc w:val="right"/>
                </w:pPr>
              </w:p>
            </w:tc>
          </w:tr>
          <w:sdt>
            <w:sdtPr>
              <w:alias w:val="应收账款坏账准备明细"/>
              <w:tag w:val="_TUP_7b3a53982d9c49ed80b7a656931aaf2b"/>
              <w:id w:val="2326591"/>
              <w:lock w:val="sdtLocked"/>
            </w:sdtPr>
            <w:sdtEndPr>
              <w:rPr>
                <w:rFonts w:ascii="宋体" w:hAnsi="宋体"/>
              </w:rPr>
            </w:sdtEndPr>
            <w:sdtContent>
              <w:tr w:rsidR="00462ED6" w:rsidTr="00462ED6">
                <w:trPr>
                  <w:jc w:val="center"/>
                </w:trPr>
                <w:tc>
                  <w:tcPr>
                    <w:tcW w:w="1080" w:type="pct"/>
                    <w:shd w:val="clear" w:color="auto" w:fill="auto"/>
                  </w:tcPr>
                  <w:p w:rsidR="00462ED6" w:rsidRDefault="00462ED6" w:rsidP="0068483D">
                    <w:r w:rsidRPr="00462ED6">
                      <w:rPr>
                        <w:rFonts w:ascii="宋体" w:hAnsi="宋体" w:hint="eastAsia"/>
                        <w:szCs w:val="21"/>
                      </w:rPr>
                      <w:t>应收账款坏账准备</w:t>
                    </w:r>
                  </w:p>
                </w:tc>
                <w:tc>
                  <w:tcPr>
                    <w:tcW w:w="860" w:type="pct"/>
                    <w:shd w:val="clear" w:color="auto" w:fill="auto"/>
                  </w:tcPr>
                  <w:p w:rsidR="00462ED6" w:rsidRPr="00462ED6" w:rsidRDefault="00462ED6" w:rsidP="0068483D">
                    <w:pPr>
                      <w:jc w:val="right"/>
                      <w:rPr>
                        <w:rFonts w:ascii="宋体" w:hAnsi="宋体"/>
                      </w:rPr>
                    </w:pPr>
                    <w:r w:rsidRPr="00462ED6">
                      <w:rPr>
                        <w:rFonts w:ascii="宋体" w:hAnsi="宋体"/>
                      </w:rPr>
                      <w:t>6,978,006.30</w:t>
                    </w:r>
                  </w:p>
                </w:tc>
                <w:tc>
                  <w:tcPr>
                    <w:tcW w:w="783" w:type="pct"/>
                    <w:shd w:val="clear" w:color="auto" w:fill="auto"/>
                  </w:tcPr>
                  <w:p w:rsidR="00462ED6" w:rsidRPr="00462ED6" w:rsidRDefault="00462ED6" w:rsidP="0068483D">
                    <w:pPr>
                      <w:jc w:val="right"/>
                      <w:rPr>
                        <w:rFonts w:ascii="宋体" w:hAnsi="宋体"/>
                      </w:rPr>
                    </w:pPr>
                    <w:r w:rsidRPr="00462ED6">
                      <w:rPr>
                        <w:rFonts w:ascii="宋体" w:hAnsi="宋体"/>
                      </w:rPr>
                      <w:t>2,059,207.32</w:t>
                    </w:r>
                  </w:p>
                </w:tc>
                <w:tc>
                  <w:tcPr>
                    <w:tcW w:w="547" w:type="pct"/>
                    <w:shd w:val="clear" w:color="auto" w:fill="auto"/>
                  </w:tcPr>
                  <w:p w:rsidR="00462ED6" w:rsidRPr="00462ED6" w:rsidRDefault="00462ED6" w:rsidP="0068483D">
                    <w:pPr>
                      <w:jc w:val="right"/>
                      <w:rPr>
                        <w:rFonts w:ascii="宋体" w:hAnsi="宋体"/>
                      </w:rPr>
                    </w:pPr>
                  </w:p>
                </w:tc>
                <w:tc>
                  <w:tcPr>
                    <w:tcW w:w="548" w:type="pct"/>
                  </w:tcPr>
                  <w:p w:rsidR="00462ED6" w:rsidRPr="00462ED6" w:rsidRDefault="00462ED6" w:rsidP="0068483D">
                    <w:pPr>
                      <w:jc w:val="right"/>
                      <w:rPr>
                        <w:rFonts w:ascii="宋体" w:hAnsi="宋体"/>
                      </w:rPr>
                    </w:pPr>
                  </w:p>
                </w:tc>
                <w:tc>
                  <w:tcPr>
                    <w:tcW w:w="449" w:type="pct"/>
                  </w:tcPr>
                  <w:p w:rsidR="00462ED6" w:rsidRPr="00462ED6" w:rsidRDefault="00462ED6" w:rsidP="0068483D">
                    <w:pPr>
                      <w:jc w:val="right"/>
                      <w:rPr>
                        <w:rFonts w:ascii="宋体" w:hAnsi="宋体"/>
                      </w:rPr>
                    </w:pPr>
                  </w:p>
                </w:tc>
                <w:tc>
                  <w:tcPr>
                    <w:tcW w:w="734" w:type="pct"/>
                    <w:shd w:val="clear" w:color="auto" w:fill="auto"/>
                  </w:tcPr>
                  <w:p w:rsidR="00462ED6" w:rsidRPr="00462ED6" w:rsidRDefault="00462ED6" w:rsidP="0068483D">
                    <w:pPr>
                      <w:jc w:val="right"/>
                      <w:rPr>
                        <w:rFonts w:ascii="宋体" w:hAnsi="宋体"/>
                      </w:rPr>
                    </w:pPr>
                    <w:r w:rsidRPr="00462ED6">
                      <w:rPr>
                        <w:rFonts w:ascii="宋体" w:hAnsi="宋体"/>
                      </w:rPr>
                      <w:t>9,037,213.62</w:t>
                    </w:r>
                  </w:p>
                </w:tc>
              </w:tr>
            </w:sdtContent>
          </w:sdt>
          <w:tr w:rsidR="00462ED6" w:rsidTr="00462ED6">
            <w:trPr>
              <w:jc w:val="center"/>
            </w:trPr>
            <w:sdt>
              <w:sdtPr>
                <w:tag w:val="_PLD_5eaa03fd78014651ae8a44c156a7fde3"/>
                <w:id w:val="2326592"/>
                <w:lock w:val="sdtLocked"/>
              </w:sdtPr>
              <w:sdtContent>
                <w:tc>
                  <w:tcPr>
                    <w:tcW w:w="1080" w:type="pct"/>
                    <w:shd w:val="clear" w:color="auto" w:fill="auto"/>
                  </w:tcPr>
                  <w:p w:rsidR="00462ED6" w:rsidRDefault="00462ED6" w:rsidP="0068483D">
                    <w:pPr>
                      <w:jc w:val="center"/>
                    </w:pPr>
                    <w:r>
                      <w:rPr>
                        <w:rFonts w:hint="eastAsia"/>
                      </w:rPr>
                      <w:t>合计</w:t>
                    </w:r>
                  </w:p>
                </w:tc>
              </w:sdtContent>
            </w:sdt>
            <w:tc>
              <w:tcPr>
                <w:tcW w:w="860" w:type="pct"/>
                <w:shd w:val="clear" w:color="auto" w:fill="auto"/>
              </w:tcPr>
              <w:p w:rsidR="00462ED6" w:rsidRPr="00462ED6" w:rsidRDefault="00462ED6" w:rsidP="0068483D">
                <w:pPr>
                  <w:jc w:val="right"/>
                  <w:rPr>
                    <w:rFonts w:ascii="宋体" w:hAnsi="宋体"/>
                  </w:rPr>
                </w:pPr>
                <w:r w:rsidRPr="00462ED6">
                  <w:rPr>
                    <w:rFonts w:ascii="宋体" w:hAnsi="宋体"/>
                  </w:rPr>
                  <w:t>6,978,006.30</w:t>
                </w:r>
              </w:p>
            </w:tc>
            <w:tc>
              <w:tcPr>
                <w:tcW w:w="783" w:type="pct"/>
                <w:shd w:val="clear" w:color="auto" w:fill="auto"/>
              </w:tcPr>
              <w:p w:rsidR="00462ED6" w:rsidRPr="00462ED6" w:rsidRDefault="00462ED6" w:rsidP="0068483D">
                <w:pPr>
                  <w:jc w:val="right"/>
                  <w:rPr>
                    <w:rFonts w:ascii="宋体" w:hAnsi="宋体"/>
                  </w:rPr>
                </w:pPr>
                <w:r w:rsidRPr="00462ED6">
                  <w:rPr>
                    <w:rFonts w:ascii="宋体" w:hAnsi="宋体"/>
                  </w:rPr>
                  <w:t>2,059,207.32</w:t>
                </w:r>
              </w:p>
            </w:tc>
            <w:tc>
              <w:tcPr>
                <w:tcW w:w="547" w:type="pct"/>
                <w:shd w:val="clear" w:color="auto" w:fill="auto"/>
              </w:tcPr>
              <w:p w:rsidR="00462ED6" w:rsidRPr="00462ED6" w:rsidRDefault="00462ED6" w:rsidP="0068483D">
                <w:pPr>
                  <w:jc w:val="right"/>
                  <w:rPr>
                    <w:rFonts w:ascii="宋体" w:hAnsi="宋体"/>
                  </w:rPr>
                </w:pPr>
              </w:p>
            </w:tc>
            <w:tc>
              <w:tcPr>
                <w:tcW w:w="548" w:type="pct"/>
              </w:tcPr>
              <w:p w:rsidR="00462ED6" w:rsidRPr="00462ED6" w:rsidRDefault="00462ED6" w:rsidP="0068483D">
                <w:pPr>
                  <w:jc w:val="right"/>
                  <w:rPr>
                    <w:rFonts w:ascii="宋体" w:hAnsi="宋体"/>
                  </w:rPr>
                </w:pPr>
              </w:p>
            </w:tc>
            <w:tc>
              <w:tcPr>
                <w:tcW w:w="449" w:type="pct"/>
              </w:tcPr>
              <w:p w:rsidR="00462ED6" w:rsidRPr="00462ED6" w:rsidRDefault="00462ED6" w:rsidP="0068483D">
                <w:pPr>
                  <w:jc w:val="right"/>
                  <w:rPr>
                    <w:rFonts w:ascii="宋体" w:hAnsi="宋体"/>
                  </w:rPr>
                </w:pPr>
              </w:p>
            </w:tc>
            <w:tc>
              <w:tcPr>
                <w:tcW w:w="734" w:type="pct"/>
                <w:shd w:val="clear" w:color="auto" w:fill="auto"/>
              </w:tcPr>
              <w:p w:rsidR="00462ED6" w:rsidRPr="00462ED6" w:rsidRDefault="00462ED6" w:rsidP="0068483D">
                <w:pPr>
                  <w:jc w:val="right"/>
                  <w:rPr>
                    <w:rFonts w:ascii="宋体" w:hAnsi="宋体"/>
                  </w:rPr>
                </w:pPr>
                <w:r w:rsidRPr="00462ED6">
                  <w:rPr>
                    <w:rFonts w:ascii="宋体" w:hAnsi="宋体"/>
                  </w:rPr>
                  <w:t>9,037,213.62</w:t>
                </w:r>
              </w:p>
            </w:tc>
          </w:tr>
        </w:tbl>
        <w:p w:rsidR="00B33BEC" w:rsidRDefault="00FE1625">
          <w:pPr>
            <w:pStyle w:val="af7"/>
          </w:pPr>
        </w:p>
      </w:sdtContent>
    </w:sdt>
    <w:bookmarkEnd w:id="189" w:displacedByCustomXml="prev"/>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b w:val="0"/>
          <w:bCs w:val="0"/>
          <w:szCs w:val="24"/>
        </w:rPr>
      </w:sdtEndPr>
      <w:sdtContent>
        <w:p w:rsidR="00B33BEC" w:rsidRDefault="00EC273B">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A55B26" w:rsidRDefault="00FE1625" w:rsidP="00A55B26">
              <w:pPr>
                <w:rPr>
                  <w:szCs w:val="21"/>
                </w:rPr>
              </w:pPr>
              <w:r w:rsidRPr="00E6394E">
                <w:rPr>
                  <w:rFonts w:ascii="宋体" w:hAnsi="宋体"/>
                  <w:sz w:val="18"/>
                </w:rPr>
                <w:fldChar w:fldCharType="begin"/>
              </w:r>
              <w:r w:rsidR="00A55B26">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55B26">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cs="Times New Roman" w:hint="default"/>
          <w:kern w:val="2"/>
        </w:rPr>
      </w:sdtEndPr>
      <w:sdtContent>
        <w:p w:rsidR="00B33BEC" w:rsidRDefault="00EC273B" w:rsidP="00816693">
          <w:pPr>
            <w:pStyle w:val="4"/>
            <w:numPr>
              <w:ilvl w:val="3"/>
              <w:numId w:val="105"/>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B33BEC" w:rsidRDefault="00FE1625" w:rsidP="00A55B26">
              <w:pPr>
                <w:rPr>
                  <w:szCs w:val="21"/>
                </w:rPr>
              </w:pPr>
              <w:r w:rsidRPr="00E6394E">
                <w:rPr>
                  <w:rFonts w:ascii="宋体" w:hAnsi="宋体"/>
                  <w:sz w:val="18"/>
                </w:rPr>
                <w:fldChar w:fldCharType="begin"/>
              </w:r>
              <w:r w:rsidR="00A55B26">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A55B26">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A55B26" w:rsidRDefault="00FE1625" w:rsidP="00A55B26">
              <w:pPr>
                <w:rPr>
                  <w:szCs w:val="21"/>
                </w:rPr>
              </w:pPr>
              <w:r w:rsidRPr="00E6394E">
                <w:rPr>
                  <w:rFonts w:ascii="宋体" w:hAnsi="宋体"/>
                  <w:sz w:val="18"/>
                  <w:szCs w:val="21"/>
                </w:rPr>
                <w:fldChar w:fldCharType="begin"/>
              </w:r>
              <w:r w:rsidR="00A55B26">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55B26">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A55B26" w:rsidP="00A55B26">
          <w:pPr>
            <w:snapToGrid w:val="0"/>
            <w:spacing w:line="240" w:lineRule="atLeast"/>
            <w:ind w:firstLineChars="200" w:firstLine="420"/>
            <w:rPr>
              <w:szCs w:val="21"/>
            </w:rPr>
          </w:pPr>
          <w:r>
            <w:rPr>
              <w:rFonts w:ascii="宋体" w:hAnsi="宋体" w:hint="eastAsia"/>
            </w:rPr>
            <w:t>本期无实际核销的应收账款情况。</w:t>
          </w:r>
        </w:p>
        <w:p w:rsidR="00B33BEC" w:rsidRDefault="00FE1625"/>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3"/>
              <w:numId w:val="105"/>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B33BEC" w:rsidRDefault="00FE1625">
              <w:pPr>
                <w:snapToGrid w:val="0"/>
                <w:spacing w:line="240" w:lineRule="atLeast"/>
                <w:rPr>
                  <w:szCs w:val="21"/>
                </w:rPr>
              </w:pPr>
              <w:r w:rsidRPr="00E6394E">
                <w:rPr>
                  <w:rFonts w:ascii="宋体" w:hAnsi="宋体"/>
                  <w:sz w:val="18"/>
                  <w:szCs w:val="21"/>
                </w:rPr>
                <w:fldChar w:fldCharType="begin"/>
              </w:r>
              <w:r w:rsidR="00A55B26">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A55B26">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sdt>
          <w:sdtPr>
            <w:rPr>
              <w:szCs w:val="21"/>
            </w:rPr>
            <w:alias w:val="按欠款方归集的期末余额前五名的应收账款情况的说明"/>
            <w:tag w:val="_GBC_fb5c8a787a404b5f93e696afb6756e6c"/>
            <w:id w:val="-1633931396"/>
            <w:lock w:val="sdtLocked"/>
            <w:placeholder>
              <w:docPart w:val="GBC22222222222222222222222222222"/>
            </w:placeholder>
          </w:sdtPr>
          <w:sdtContent>
            <w:p w:rsidR="00B33BEC" w:rsidRDefault="00A55B26" w:rsidP="00A55B26">
              <w:pPr>
                <w:adjustRightInd w:val="0"/>
                <w:snapToGrid w:val="0"/>
                <w:spacing w:line="360" w:lineRule="auto"/>
                <w:ind w:firstLineChars="200" w:firstLine="420"/>
                <w:rPr>
                  <w:szCs w:val="21"/>
                </w:rPr>
              </w:pPr>
              <w:r>
                <w:rPr>
                  <w:rFonts w:ascii="宋体" w:hAnsi="宋体" w:hint="eastAsia"/>
                  <w:bCs/>
                </w:rPr>
                <w:t>本报告期按欠款方归集的期末余额前五名应收账款汇总金额7,682.47万元，占应收账款期末余额合计数的比例89.91%，相应计提的坏账准备期末余额汇总金额841.65万元。</w:t>
              </w:r>
            </w:p>
          </w:sdtContent>
        </w:sdt>
      </w:sdtContent>
    </w:sd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rPr>
          <w:rFonts w:cs="Times New Roman"/>
          <w:kern w:val="2"/>
        </w:rPr>
      </w:sdtEndPr>
      <w:sdtContent>
        <w:p w:rsidR="00B33BEC" w:rsidRDefault="00EC273B" w:rsidP="00816693">
          <w:pPr>
            <w:pStyle w:val="4"/>
            <w:numPr>
              <w:ilvl w:val="3"/>
              <w:numId w:val="105"/>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B33BEC" w:rsidRDefault="00FE1625" w:rsidP="00812308">
              <w:pPr>
                <w:snapToGrid w:val="0"/>
                <w:spacing w:line="240" w:lineRule="atLeast"/>
                <w:rPr>
                  <w:szCs w:val="21"/>
                </w:rPr>
              </w:pPr>
              <w:r w:rsidRPr="00E6394E">
                <w:rPr>
                  <w:rFonts w:ascii="宋体" w:hAnsi="宋体"/>
                  <w:sz w:val="18"/>
                  <w:szCs w:val="21"/>
                </w:rPr>
                <w:fldChar w:fldCharType="begin"/>
              </w:r>
              <w:r w:rsidR="00812308">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812308">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812308" w:rsidRDefault="00812308" w:rsidP="00812308">
          <w:pPr>
            <w:snapToGrid w:val="0"/>
            <w:spacing w:line="240" w:lineRule="atLeast"/>
            <w:ind w:firstLineChars="200" w:firstLine="420"/>
            <w:rPr>
              <w:rFonts w:ascii="宋体" w:hAnsi="宋体"/>
            </w:rPr>
          </w:pPr>
          <w:r>
            <w:rPr>
              <w:rFonts w:ascii="宋体" w:hAnsi="宋体" w:hint="eastAsia"/>
            </w:rPr>
            <w:t>公司无因金融资产转移而终止确认的应收款项。</w:t>
          </w:r>
        </w:p>
        <w:p w:rsidR="00B33BEC" w:rsidRDefault="00FE1625" w:rsidP="00812308">
          <w:pPr>
            <w:snapToGrid w:val="0"/>
            <w:spacing w:line="240" w:lineRule="atLeast"/>
            <w:ind w:firstLineChars="200" w:firstLine="420"/>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rPr>
          <w:rFonts w:cs="Times New Roman"/>
          <w:kern w:val="2"/>
        </w:rPr>
      </w:sdtEndPr>
      <w:sdtContent>
        <w:p w:rsidR="00B33BEC" w:rsidRDefault="00EC273B" w:rsidP="00816693">
          <w:pPr>
            <w:pStyle w:val="4"/>
            <w:numPr>
              <w:ilvl w:val="3"/>
              <w:numId w:val="105"/>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B33BEC" w:rsidRDefault="00FE1625" w:rsidP="00812308">
              <w:pPr>
                <w:snapToGrid w:val="0"/>
                <w:spacing w:line="240" w:lineRule="atLeast"/>
              </w:pPr>
              <w:r w:rsidRPr="00E6394E">
                <w:rPr>
                  <w:rFonts w:ascii="宋体" w:hAnsi="宋体"/>
                  <w:sz w:val="18"/>
                </w:rPr>
                <w:fldChar w:fldCharType="begin"/>
              </w:r>
              <w:r w:rsidR="00812308">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812308">
                <w:rPr>
                  <w:rFonts w:ascii="宋体" w:hAnsi="宋体"/>
                  <w:sz w:val="18"/>
                </w:rPr>
                <w:instrText xml:space="preserve"> MACROBUTTON  SnrToggleCheckbox √不适用 </w:instrText>
              </w:r>
              <w:r w:rsidRPr="00E6394E">
                <w:rPr>
                  <w:rFonts w:ascii="宋体" w:hAnsi="宋体"/>
                  <w:sz w:val="18"/>
                </w:rPr>
                <w:fldChar w:fldCharType="end"/>
              </w:r>
            </w:p>
          </w:sdtContent>
        </w:sdt>
      </w:sdtContent>
    </w:sdt>
    <w:p w:rsidR="00B33BEC" w:rsidRDefault="00812308" w:rsidP="00812308">
      <w:pPr>
        <w:snapToGrid w:val="0"/>
        <w:spacing w:line="240" w:lineRule="atLeast"/>
        <w:ind w:leftChars="-50" w:left="-105" w:firstLineChars="200" w:firstLine="420"/>
        <w:rPr>
          <w:rFonts w:ascii="宋体" w:hAnsi="宋体"/>
        </w:rPr>
      </w:pPr>
      <w:r>
        <w:rPr>
          <w:rFonts w:ascii="宋体" w:hAnsi="宋体" w:hint="eastAsia"/>
        </w:rPr>
        <w:t>公司无转移应收款项且继续涉入的资产和负债。</w:t>
      </w:r>
    </w:p>
    <w:p w:rsidR="00B33BEC" w:rsidRDefault="00EC273B" w:rsidP="00816693">
      <w:pPr>
        <w:pStyle w:val="3"/>
        <w:numPr>
          <w:ilvl w:val="0"/>
          <w:numId w:val="61"/>
        </w:numPr>
        <w:rPr>
          <w:rFonts w:ascii="宋体" w:hAnsi="宋体"/>
          <w:szCs w:val="21"/>
        </w:rPr>
      </w:pPr>
      <w:r>
        <w:rPr>
          <w:rFonts w:ascii="宋体" w:hAnsi="宋体" w:hint="eastAsia"/>
          <w:szCs w:val="21"/>
        </w:rPr>
        <w:t>其他应收款</w:t>
      </w:r>
    </w:p>
    <w:bookmarkStart w:id="190"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4"/>
          </w:pPr>
          <w:r>
            <w:rPr>
              <w:rFonts w:hint="eastAsia"/>
            </w:rPr>
            <w:t>项目列示</w:t>
          </w:r>
        </w:p>
        <w:sdt>
          <w:sdtPr>
            <w:alias w:val="是否适用：母公司其他应收款分类列示[双击切换]"/>
            <w:tag w:val="_GBC_eca97260629e4985b01404cfe0f9630b"/>
            <w:id w:val="-324975760"/>
            <w:lock w:val="sdtContentLocked"/>
            <w:placeholder>
              <w:docPart w:val="GBC22222222222222222222222222222"/>
            </w:placeholder>
          </w:sdtPr>
          <w:sdtContent>
            <w:p w:rsidR="00B33BEC" w:rsidRDefault="00FE1625">
              <w:r w:rsidRPr="00E6394E">
                <w:rPr>
                  <w:rFonts w:ascii="宋体" w:hAnsi="宋体"/>
                  <w:sz w:val="18"/>
                </w:rPr>
                <w:fldChar w:fldCharType="begin"/>
              </w:r>
              <w:r w:rsidR="00812308">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812308">
                <w:rPr>
                  <w:rFonts w:ascii="宋体" w:hAnsi="宋体"/>
                  <w:sz w:val="18"/>
                </w:rPr>
                <w:instrText xml:space="preserve"> MACROBUTTON  SnrToggleCheckbox □不适用 </w:instrText>
              </w:r>
              <w:r w:rsidRPr="00E6394E">
                <w:rPr>
                  <w:rFonts w:ascii="宋体" w:hAnsi="宋体"/>
                  <w:sz w:val="18"/>
                </w:rPr>
                <w:fldChar w:fldCharType="end"/>
              </w:r>
            </w:p>
          </w:sdtContent>
        </w:sdt>
        <w:p w:rsidR="00DD340F" w:rsidRDefault="00EC273B">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DD340F" w:rsidTr="002B7900">
            <w:trPr>
              <w:cantSplit/>
            </w:trPr>
            <w:sdt>
              <w:sdtPr>
                <w:tag w:val="_PLD_b479f5d2152744d795c782ce31071693"/>
                <w:id w:val="2326865"/>
                <w:lock w:val="sdtLocked"/>
              </w:sdtPr>
              <w:sdtContent>
                <w:tc>
                  <w:tcPr>
                    <w:tcW w:w="1764" w:type="pct"/>
                    <w:vAlign w:val="center"/>
                  </w:tcPr>
                  <w:p w:rsidR="00DD340F" w:rsidRDefault="00DD340F" w:rsidP="002B7900">
                    <w:pPr>
                      <w:jc w:val="center"/>
                      <w:rPr>
                        <w:szCs w:val="21"/>
                      </w:rPr>
                    </w:pPr>
                    <w:r>
                      <w:rPr>
                        <w:rFonts w:hint="eastAsia"/>
                        <w:szCs w:val="21"/>
                      </w:rPr>
                      <w:t>项目</w:t>
                    </w:r>
                  </w:p>
                </w:tc>
              </w:sdtContent>
            </w:sdt>
            <w:sdt>
              <w:sdtPr>
                <w:tag w:val="_PLD_35a9734d9ab442afab77b957de461f60"/>
                <w:id w:val="2326866"/>
                <w:lock w:val="sdtLocked"/>
              </w:sdtPr>
              <w:sdtContent>
                <w:tc>
                  <w:tcPr>
                    <w:tcW w:w="1622" w:type="pct"/>
                    <w:vAlign w:val="center"/>
                  </w:tcPr>
                  <w:p w:rsidR="00DD340F" w:rsidRDefault="00DD340F" w:rsidP="002B7900">
                    <w:pPr>
                      <w:jc w:val="center"/>
                      <w:rPr>
                        <w:szCs w:val="21"/>
                      </w:rPr>
                    </w:pPr>
                    <w:r>
                      <w:rPr>
                        <w:rFonts w:hint="eastAsia"/>
                        <w:szCs w:val="21"/>
                      </w:rPr>
                      <w:t>期末余额</w:t>
                    </w:r>
                  </w:p>
                </w:tc>
              </w:sdtContent>
            </w:sdt>
            <w:sdt>
              <w:sdtPr>
                <w:tag w:val="_PLD_b7c7812d7c504706a7e2b4952bc5c120"/>
                <w:id w:val="2326867"/>
                <w:lock w:val="sdtLocked"/>
              </w:sdtPr>
              <w:sdtContent>
                <w:tc>
                  <w:tcPr>
                    <w:tcW w:w="1614" w:type="pct"/>
                    <w:vAlign w:val="center"/>
                  </w:tcPr>
                  <w:p w:rsidR="00DD340F" w:rsidRDefault="00DD340F" w:rsidP="002B7900">
                    <w:pPr>
                      <w:jc w:val="center"/>
                      <w:rPr>
                        <w:szCs w:val="21"/>
                      </w:rPr>
                    </w:pPr>
                    <w:r>
                      <w:rPr>
                        <w:rFonts w:hint="eastAsia"/>
                        <w:szCs w:val="21"/>
                      </w:rPr>
                      <w:t>期初余额</w:t>
                    </w:r>
                  </w:p>
                </w:tc>
              </w:sdtContent>
            </w:sdt>
          </w:tr>
          <w:tr w:rsidR="00DD340F" w:rsidTr="002B7900">
            <w:trPr>
              <w:cantSplit/>
            </w:trPr>
            <w:sdt>
              <w:sdtPr>
                <w:tag w:val="_PLD_1bc5521157c247638b1dab0ce984af82"/>
                <w:id w:val="2326868"/>
                <w:lock w:val="sdtLocked"/>
              </w:sdtPr>
              <w:sdtContent>
                <w:tc>
                  <w:tcPr>
                    <w:tcW w:w="1764" w:type="pct"/>
                  </w:tcPr>
                  <w:p w:rsidR="00DD340F" w:rsidRDefault="00DD340F" w:rsidP="002B7900">
                    <w:pPr>
                      <w:ind w:right="5"/>
                      <w:rPr>
                        <w:szCs w:val="21"/>
                      </w:rPr>
                    </w:pPr>
                    <w:r>
                      <w:rPr>
                        <w:rFonts w:hint="eastAsia"/>
                        <w:szCs w:val="21"/>
                      </w:rPr>
                      <w:t>应收利息</w:t>
                    </w:r>
                  </w:p>
                </w:tc>
              </w:sdtContent>
            </w:sdt>
            <w:tc>
              <w:tcPr>
                <w:tcW w:w="1622" w:type="pct"/>
              </w:tcPr>
              <w:p w:rsidR="00DD340F" w:rsidRPr="00DD340F" w:rsidRDefault="00DD340F" w:rsidP="002B7900">
                <w:pPr>
                  <w:ind w:right="5"/>
                  <w:jc w:val="right"/>
                  <w:rPr>
                    <w:rFonts w:ascii="宋体" w:hAnsi="宋体"/>
                    <w:szCs w:val="21"/>
                  </w:rPr>
                </w:pPr>
                <w:r w:rsidRPr="00DD340F">
                  <w:rPr>
                    <w:rFonts w:ascii="宋体" w:hAnsi="宋体"/>
                  </w:rPr>
                  <w:t>3,625,723.86</w:t>
                </w:r>
              </w:p>
            </w:tc>
            <w:tc>
              <w:tcPr>
                <w:tcW w:w="1614" w:type="pct"/>
              </w:tcPr>
              <w:p w:rsidR="00DD340F" w:rsidRPr="00DD340F" w:rsidRDefault="00DD340F" w:rsidP="002B7900">
                <w:pPr>
                  <w:ind w:right="5"/>
                  <w:jc w:val="right"/>
                  <w:rPr>
                    <w:rFonts w:ascii="宋体" w:hAnsi="宋体"/>
                    <w:szCs w:val="21"/>
                  </w:rPr>
                </w:pPr>
                <w:r w:rsidRPr="00DD340F">
                  <w:rPr>
                    <w:rFonts w:ascii="宋体" w:hAnsi="宋体"/>
                  </w:rPr>
                  <w:t>3,061,730.34</w:t>
                </w:r>
              </w:p>
            </w:tc>
          </w:tr>
          <w:tr w:rsidR="00DD340F" w:rsidTr="002B7900">
            <w:trPr>
              <w:cantSplit/>
            </w:trPr>
            <w:sdt>
              <w:sdtPr>
                <w:tag w:val="_PLD_83a9c7439441458ba848d242b0cb5b8d"/>
                <w:id w:val="2326869"/>
                <w:lock w:val="sdtLocked"/>
              </w:sdtPr>
              <w:sdtContent>
                <w:tc>
                  <w:tcPr>
                    <w:tcW w:w="1764" w:type="pct"/>
                  </w:tcPr>
                  <w:p w:rsidR="00DD340F" w:rsidRDefault="00DD340F" w:rsidP="002B7900">
                    <w:pPr>
                      <w:ind w:right="5"/>
                      <w:rPr>
                        <w:szCs w:val="21"/>
                      </w:rPr>
                    </w:pPr>
                    <w:r>
                      <w:rPr>
                        <w:rFonts w:hint="eastAsia"/>
                        <w:szCs w:val="21"/>
                      </w:rPr>
                      <w:t>应收股利</w:t>
                    </w:r>
                  </w:p>
                </w:tc>
              </w:sdtContent>
            </w:sdt>
            <w:tc>
              <w:tcPr>
                <w:tcW w:w="1622" w:type="pct"/>
              </w:tcPr>
              <w:p w:rsidR="00DD340F" w:rsidRPr="00DD340F" w:rsidRDefault="00DD340F" w:rsidP="002B7900">
                <w:pPr>
                  <w:ind w:right="5"/>
                  <w:jc w:val="right"/>
                  <w:rPr>
                    <w:rFonts w:ascii="宋体" w:hAnsi="宋体"/>
                    <w:szCs w:val="21"/>
                  </w:rPr>
                </w:pPr>
                <w:r w:rsidRPr="00DD340F">
                  <w:rPr>
                    <w:rFonts w:ascii="宋体" w:hAnsi="宋体"/>
                  </w:rPr>
                  <w:t>5,180,421.41</w:t>
                </w:r>
              </w:p>
            </w:tc>
            <w:tc>
              <w:tcPr>
                <w:tcW w:w="1614" w:type="pct"/>
              </w:tcPr>
              <w:p w:rsidR="00DD340F" w:rsidRPr="00DD340F" w:rsidRDefault="00DD340F" w:rsidP="002B7900">
                <w:pPr>
                  <w:ind w:right="5"/>
                  <w:jc w:val="right"/>
                  <w:rPr>
                    <w:rFonts w:ascii="宋体" w:hAnsi="宋体"/>
                    <w:szCs w:val="21"/>
                  </w:rPr>
                </w:pPr>
                <w:r w:rsidRPr="00DD340F">
                  <w:rPr>
                    <w:rFonts w:ascii="宋体" w:hAnsi="宋体"/>
                  </w:rPr>
                  <w:t>5,564,757.30</w:t>
                </w:r>
              </w:p>
            </w:tc>
          </w:tr>
          <w:tr w:rsidR="00DD340F" w:rsidTr="002B7900">
            <w:trPr>
              <w:cantSplit/>
            </w:trPr>
            <w:sdt>
              <w:sdtPr>
                <w:tag w:val="_PLD_2a2907d83de84461a0358f08f3ff2448"/>
                <w:id w:val="2326870"/>
                <w:lock w:val="sdtLocked"/>
              </w:sdtPr>
              <w:sdtContent>
                <w:tc>
                  <w:tcPr>
                    <w:tcW w:w="1764" w:type="pct"/>
                  </w:tcPr>
                  <w:p w:rsidR="00DD340F" w:rsidRDefault="00DD340F" w:rsidP="002B7900">
                    <w:pPr>
                      <w:ind w:right="5"/>
                      <w:rPr>
                        <w:szCs w:val="21"/>
                      </w:rPr>
                    </w:pPr>
                    <w:r>
                      <w:rPr>
                        <w:rFonts w:hint="eastAsia"/>
                        <w:szCs w:val="21"/>
                      </w:rPr>
                      <w:t>其他应收款</w:t>
                    </w:r>
                  </w:p>
                </w:tc>
              </w:sdtContent>
            </w:sdt>
            <w:tc>
              <w:tcPr>
                <w:tcW w:w="1622" w:type="pct"/>
              </w:tcPr>
              <w:p w:rsidR="00DD340F" w:rsidRPr="00DD340F" w:rsidRDefault="00DD340F" w:rsidP="002B7900">
                <w:pPr>
                  <w:ind w:right="5"/>
                  <w:jc w:val="right"/>
                  <w:rPr>
                    <w:rFonts w:ascii="宋体" w:hAnsi="宋体"/>
                    <w:szCs w:val="21"/>
                  </w:rPr>
                </w:pPr>
                <w:r w:rsidRPr="00DD340F">
                  <w:rPr>
                    <w:rFonts w:ascii="宋体" w:hAnsi="宋体"/>
                  </w:rPr>
                  <w:t>18,645,736.23</w:t>
                </w:r>
              </w:p>
            </w:tc>
            <w:tc>
              <w:tcPr>
                <w:tcW w:w="1614" w:type="pct"/>
              </w:tcPr>
              <w:p w:rsidR="00DD340F" w:rsidRPr="00DD340F" w:rsidRDefault="00DD340F" w:rsidP="002B7900">
                <w:pPr>
                  <w:ind w:right="5"/>
                  <w:jc w:val="right"/>
                  <w:rPr>
                    <w:rFonts w:ascii="宋体" w:hAnsi="宋体"/>
                    <w:szCs w:val="21"/>
                  </w:rPr>
                </w:pPr>
                <w:r w:rsidRPr="00DD340F">
                  <w:rPr>
                    <w:rFonts w:ascii="宋体" w:hAnsi="宋体"/>
                  </w:rPr>
                  <w:t>22,304,731.06</w:t>
                </w:r>
              </w:p>
            </w:tc>
          </w:tr>
          <w:tr w:rsidR="00DD340F" w:rsidRPr="00DD340F" w:rsidTr="002B7900">
            <w:trPr>
              <w:cantSplit/>
            </w:trPr>
            <w:sdt>
              <w:sdtPr>
                <w:tag w:val="_PLD_cfd0d36043fb47cda6f36f696576dc28"/>
                <w:id w:val="2326871"/>
                <w:lock w:val="sdtLocked"/>
              </w:sdtPr>
              <w:sdtContent>
                <w:tc>
                  <w:tcPr>
                    <w:tcW w:w="1764" w:type="pct"/>
                    <w:vAlign w:val="center"/>
                  </w:tcPr>
                  <w:p w:rsidR="00DD340F" w:rsidRDefault="00DD340F" w:rsidP="002B7900">
                    <w:pPr>
                      <w:autoSpaceDE w:val="0"/>
                      <w:autoSpaceDN w:val="0"/>
                      <w:adjustRightInd w:val="0"/>
                      <w:jc w:val="center"/>
                      <w:rPr>
                        <w:szCs w:val="21"/>
                      </w:rPr>
                    </w:pPr>
                    <w:r>
                      <w:rPr>
                        <w:rFonts w:hint="eastAsia"/>
                        <w:szCs w:val="21"/>
                      </w:rPr>
                      <w:t>合计</w:t>
                    </w:r>
                  </w:p>
                </w:tc>
              </w:sdtContent>
            </w:sdt>
            <w:tc>
              <w:tcPr>
                <w:tcW w:w="1622" w:type="pct"/>
              </w:tcPr>
              <w:p w:rsidR="00DD340F" w:rsidRPr="00DD340F" w:rsidRDefault="00DD340F" w:rsidP="002B7900">
                <w:pPr>
                  <w:jc w:val="right"/>
                  <w:rPr>
                    <w:rFonts w:ascii="宋体" w:hAnsi="宋体"/>
                    <w:szCs w:val="21"/>
                  </w:rPr>
                </w:pPr>
                <w:r w:rsidRPr="00DD340F">
                  <w:rPr>
                    <w:rFonts w:ascii="宋体" w:hAnsi="宋体"/>
                  </w:rPr>
                  <w:t>27,451,881.50</w:t>
                </w:r>
              </w:p>
            </w:tc>
            <w:tc>
              <w:tcPr>
                <w:tcW w:w="1614" w:type="pct"/>
              </w:tcPr>
              <w:p w:rsidR="00DD340F" w:rsidRPr="00DD340F" w:rsidRDefault="00DD340F" w:rsidP="002B7900">
                <w:pPr>
                  <w:jc w:val="right"/>
                  <w:rPr>
                    <w:rFonts w:ascii="宋体" w:hAnsi="宋体"/>
                    <w:szCs w:val="21"/>
                  </w:rPr>
                </w:pPr>
                <w:r w:rsidRPr="00DD340F">
                  <w:rPr>
                    <w:rFonts w:ascii="宋体" w:hAnsi="宋体"/>
                  </w:rPr>
                  <w:t>30,931,218.70</w:t>
                </w:r>
              </w:p>
            </w:tc>
          </w:tr>
        </w:tbl>
        <w:p w:rsidR="00B33BEC" w:rsidRPr="00DD340F" w:rsidRDefault="00FE1625" w:rsidP="00DD340F"/>
      </w:sdtContent>
    </w:sdt>
    <w:bookmarkEnd w:id="190"/>
    <w:p w:rsidR="00B33BEC" w:rsidRDefault="00EC273B">
      <w:pPr>
        <w:pStyle w:val="4"/>
        <w:ind w:left="360" w:hanging="360"/>
      </w:pPr>
      <w:r>
        <w:rPr>
          <w:rFonts w:hint="eastAsia"/>
        </w:rPr>
        <w:t>应收利息</w:t>
      </w:r>
    </w:p>
    <w:bookmarkStart w:id="191"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3"/>
              <w:numId w:val="112"/>
            </w:numPr>
            <w:ind w:left="426" w:hanging="426"/>
          </w:pPr>
          <w:r>
            <w:rPr>
              <w:rFonts w:hint="eastAsia"/>
            </w:rPr>
            <w:t>应收利息分类</w:t>
          </w:r>
        </w:p>
        <w:sdt>
          <w:sdtPr>
            <w:alias w:val="是否适用：母公司应收利息分类[双击切换]"/>
            <w:tag w:val="_GBC_5e0cba78d09b4764ada25ce89de1c4fd"/>
            <w:id w:val="-1243791716"/>
            <w:lock w:val="sdtContentLocked"/>
            <w:placeholder>
              <w:docPart w:val="GBC22222222222222222222222222222"/>
            </w:placeholder>
          </w:sdtPr>
          <w:sdtContent>
            <w:p w:rsidR="00B33BEC" w:rsidRDefault="00FE1625">
              <w:r w:rsidRPr="00E6394E">
                <w:rPr>
                  <w:rFonts w:ascii="宋体" w:hAnsi="宋体"/>
                  <w:sz w:val="18"/>
                </w:rPr>
                <w:fldChar w:fldCharType="begin"/>
              </w:r>
              <w:r w:rsidR="00D436CD">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D436C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pPr>
          <w:r>
            <w:rPr>
              <w:rFonts w:hint="eastAsia"/>
            </w:rPr>
            <w:t>单位：</w:t>
          </w:r>
          <w:sdt>
            <w:sdtPr>
              <w:rPr>
                <w:rFonts w:hint="eastAsia"/>
              </w:rPr>
              <w:alias w:val="单位：母公司应收利息分类"/>
              <w:tag w:val="_GBC_7a0001fabb6242ed834e4235d98d017f"/>
              <w:id w:val="-1360348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应收利息分类"/>
              <w:tag w:val="_GBC_bbbc8d6589734ebf831c7fe6c69b9a4a"/>
              <w:id w:val="-776945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778"/>
            <w:gridCol w:w="3049"/>
            <w:gridCol w:w="3066"/>
          </w:tblGrid>
          <w:tr w:rsidR="00D436CD" w:rsidTr="0068483D">
            <w:sdt>
              <w:sdtPr>
                <w:tag w:val="_PLD_283a945772634cb893569ce60668c3af"/>
                <w:id w:val="2327066"/>
                <w:lock w:val="sdtLocked"/>
              </w:sdtPr>
              <w:sdtContent>
                <w:tc>
                  <w:tcPr>
                    <w:tcW w:w="1562" w:type="pct"/>
                  </w:tcPr>
                  <w:p w:rsidR="00D436CD" w:rsidRDefault="00D436CD" w:rsidP="0068483D">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2327067"/>
                <w:lock w:val="sdtLocked"/>
              </w:sdtPr>
              <w:sdtContent>
                <w:tc>
                  <w:tcPr>
                    <w:tcW w:w="1714" w:type="pct"/>
                  </w:tcPr>
                  <w:p w:rsidR="00D436CD" w:rsidRDefault="00D436CD" w:rsidP="0068483D">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2327068"/>
                <w:lock w:val="sdtLocked"/>
              </w:sdtPr>
              <w:sdtContent>
                <w:tc>
                  <w:tcPr>
                    <w:tcW w:w="1724" w:type="pct"/>
                  </w:tcPr>
                  <w:p w:rsidR="00D436CD" w:rsidRDefault="00D436CD" w:rsidP="0068483D">
                    <w:pPr>
                      <w:autoSpaceDE w:val="0"/>
                      <w:autoSpaceDN w:val="0"/>
                      <w:adjustRightInd w:val="0"/>
                      <w:snapToGrid w:val="0"/>
                      <w:spacing w:line="240" w:lineRule="atLeast"/>
                      <w:jc w:val="center"/>
                      <w:rPr>
                        <w:szCs w:val="21"/>
                      </w:rPr>
                    </w:pPr>
                    <w:r>
                      <w:rPr>
                        <w:rFonts w:hint="eastAsia"/>
                        <w:szCs w:val="21"/>
                      </w:rPr>
                      <w:t>期初余额</w:t>
                    </w:r>
                  </w:p>
                </w:tc>
              </w:sdtContent>
            </w:sdt>
          </w:tr>
          <w:tr w:rsidR="00D436CD" w:rsidTr="0068483D">
            <w:sdt>
              <w:sdtPr>
                <w:tag w:val="_PLD_d43696fa28ba47418b40f106483d505d"/>
                <w:id w:val="2327069"/>
                <w:lock w:val="sdtLocked"/>
              </w:sdtPr>
              <w:sdtContent>
                <w:tc>
                  <w:tcPr>
                    <w:tcW w:w="1562" w:type="pct"/>
                  </w:tcPr>
                  <w:p w:rsidR="00D436CD" w:rsidRDefault="00D436CD" w:rsidP="0068483D">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rsidR="00D436CD" w:rsidRPr="00D436CD" w:rsidRDefault="00D436CD" w:rsidP="0068483D">
                <w:pPr>
                  <w:ind w:rightChars="50" w:right="105"/>
                  <w:jc w:val="right"/>
                  <w:rPr>
                    <w:rFonts w:ascii="宋体" w:hAnsi="宋体"/>
                    <w:szCs w:val="21"/>
                  </w:rPr>
                </w:pPr>
                <w:r w:rsidRPr="00D436CD">
                  <w:rPr>
                    <w:rFonts w:ascii="宋体" w:hAnsi="宋体"/>
                  </w:rPr>
                  <w:t>3,625,723.86</w:t>
                </w:r>
              </w:p>
            </w:tc>
            <w:tc>
              <w:tcPr>
                <w:tcW w:w="1724" w:type="pct"/>
              </w:tcPr>
              <w:p w:rsidR="00D436CD" w:rsidRPr="00D436CD" w:rsidRDefault="00D436CD" w:rsidP="0068483D">
                <w:pPr>
                  <w:ind w:rightChars="50" w:right="105"/>
                  <w:jc w:val="right"/>
                  <w:rPr>
                    <w:rFonts w:ascii="宋体" w:hAnsi="宋体"/>
                    <w:szCs w:val="21"/>
                  </w:rPr>
                </w:pPr>
                <w:r w:rsidRPr="00D436CD">
                  <w:rPr>
                    <w:rFonts w:ascii="宋体" w:hAnsi="宋体"/>
                  </w:rPr>
                  <w:t>3,061,730.34</w:t>
                </w:r>
              </w:p>
            </w:tc>
          </w:tr>
          <w:tr w:rsidR="00D436CD" w:rsidTr="0068483D">
            <w:sdt>
              <w:sdtPr>
                <w:tag w:val="_PLD_147281093bf64e4e82aa755dcbc66977"/>
                <w:id w:val="2327070"/>
                <w:lock w:val="sdtLocked"/>
              </w:sdtPr>
              <w:sdtContent>
                <w:tc>
                  <w:tcPr>
                    <w:tcW w:w="1562" w:type="pct"/>
                  </w:tcPr>
                  <w:p w:rsidR="00D436CD" w:rsidRDefault="00D436CD" w:rsidP="0068483D">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rsidR="00D436CD" w:rsidRPr="00D436CD" w:rsidRDefault="00D436CD" w:rsidP="0068483D">
                <w:pPr>
                  <w:ind w:rightChars="50" w:right="105"/>
                  <w:jc w:val="right"/>
                  <w:rPr>
                    <w:rFonts w:ascii="宋体" w:hAnsi="宋体"/>
                    <w:szCs w:val="21"/>
                  </w:rPr>
                </w:pPr>
                <w:r w:rsidRPr="00D436CD">
                  <w:rPr>
                    <w:rFonts w:ascii="宋体" w:hAnsi="宋体"/>
                  </w:rPr>
                  <w:t>3,625,723.86</w:t>
                </w:r>
              </w:p>
            </w:tc>
            <w:tc>
              <w:tcPr>
                <w:tcW w:w="1724" w:type="pct"/>
              </w:tcPr>
              <w:p w:rsidR="00D436CD" w:rsidRPr="00D436CD" w:rsidRDefault="00D436CD" w:rsidP="0068483D">
                <w:pPr>
                  <w:ind w:rightChars="50" w:right="105"/>
                  <w:jc w:val="right"/>
                  <w:rPr>
                    <w:rFonts w:ascii="宋体" w:hAnsi="宋体"/>
                    <w:szCs w:val="21"/>
                  </w:rPr>
                </w:pPr>
                <w:r w:rsidRPr="00D436CD">
                  <w:rPr>
                    <w:rFonts w:ascii="宋体" w:hAnsi="宋体"/>
                  </w:rPr>
                  <w:t>3,061,730.34</w:t>
                </w:r>
              </w:p>
            </w:tc>
          </w:tr>
        </w:tbl>
        <w:p w:rsidR="00B33BEC" w:rsidRDefault="00FE1625">
          <w:pPr>
            <w:rPr>
              <w:szCs w:val="21"/>
            </w:rPr>
          </w:pPr>
        </w:p>
      </w:sdtContent>
    </w:sdt>
    <w:bookmarkEnd w:id="191" w:displacedByCustomXml="next"/>
    <w:bookmarkStart w:id="192"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3"/>
              <w:numId w:val="112"/>
            </w:numPr>
            <w:ind w:left="426" w:hanging="426"/>
          </w:pPr>
          <w:r>
            <w:rPr>
              <w:rFonts w:hint="eastAsia"/>
            </w:rPr>
            <w:t>重要逾期利息</w:t>
          </w:r>
        </w:p>
        <w:p w:rsidR="00B33BEC" w:rsidRDefault="00FE1625" w:rsidP="00456D9A">
          <w:sdt>
            <w:sdtPr>
              <w:alias w:val="是否适用：母公司重要逾期利息[双击切换]"/>
              <w:tag w:val="_GBC_2d954f5af6a64a34941652eeb166dce8"/>
              <w:id w:val="-1107804201"/>
              <w:lock w:val="sdtContentLocked"/>
              <w:placeholder>
                <w:docPart w:val="GBC22222222222222222222222222222"/>
              </w:placeholder>
            </w:sdtPr>
            <w:sdtContent>
              <w:r w:rsidRPr="00E6394E">
                <w:rPr>
                  <w:rFonts w:ascii="宋体" w:hAnsi="宋体"/>
                  <w:sz w:val="18"/>
                </w:rPr>
                <w:fldChar w:fldCharType="begin"/>
              </w:r>
              <w:r w:rsidR="00456D9A">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56D9A">
                <w:rPr>
                  <w:rFonts w:ascii="宋体" w:hAnsi="宋体"/>
                  <w:sz w:val="18"/>
                </w:rPr>
                <w:instrText xml:space="preserve"> MACROBUTTON  SnrToggleCheckbox √不适用 </w:instrText>
              </w:r>
              <w:r w:rsidRPr="00E6394E">
                <w:rPr>
                  <w:rFonts w:ascii="宋体" w:hAnsi="宋体"/>
                  <w:sz w:val="18"/>
                </w:rPr>
                <w:fldChar w:fldCharType="end"/>
              </w:r>
            </w:sdtContent>
          </w:sdt>
        </w:p>
        <w:bookmarkEnd w:id="192" w:displacedByCustomXml="next"/>
      </w:sdtContent>
    </w:sdt>
    <w:bookmarkStart w:id="193"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112"/>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5997636"/>
            <w:lock w:val="sdtContentLocked"/>
            <w:placeholder>
              <w:docPart w:val="GBC22222222222222222222222222222"/>
            </w:placeholder>
          </w:sdtPr>
          <w:sdtContent>
            <w:p w:rsidR="00456D9A" w:rsidRDefault="00FE1625" w:rsidP="00456D9A">
              <w:r w:rsidRPr="00E6394E">
                <w:rPr>
                  <w:rFonts w:ascii="宋体" w:hAnsi="宋体"/>
                  <w:sz w:val="18"/>
                  <w:szCs w:val="21"/>
                </w:rPr>
                <w:fldChar w:fldCharType="begin"/>
              </w:r>
              <w:r w:rsidR="00456D9A">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456D9A">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sdtContent>
    </w:sdt>
    <w:bookmarkEnd w:id="193" w:displacedByCustomXml="prev"/>
    <w:p w:rsidR="00B33BEC" w:rsidRDefault="00EC273B">
      <w:pPr>
        <w:pStyle w:val="4"/>
        <w:ind w:left="360" w:hanging="360"/>
      </w:pPr>
      <w:r>
        <w:rPr>
          <w:rFonts w:hint="eastAsia"/>
        </w:rPr>
        <w:t>应收股利</w:t>
      </w:r>
    </w:p>
    <w:bookmarkStart w:id="194"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3"/>
              <w:numId w:val="111"/>
            </w:numPr>
            <w:ind w:left="426" w:hanging="426"/>
          </w:pPr>
          <w:r>
            <w:rPr>
              <w:rFonts w:hint="eastAsia"/>
            </w:rPr>
            <w:t>应收股利</w:t>
          </w:r>
        </w:p>
        <w:sdt>
          <w:sdtPr>
            <w:alias w:val="是否适用：母公司应收股利[双击切换]"/>
            <w:tag w:val="_GBC_a52dcf5153694fbe9527781c61a5006e"/>
            <w:id w:val="-1917862333"/>
            <w:lock w:val="sdtContentLocked"/>
            <w:placeholder>
              <w:docPart w:val="GBC22222222222222222222222222222"/>
            </w:placeholder>
          </w:sdtPr>
          <w:sdtContent>
            <w:p w:rsidR="00B33BEC" w:rsidRDefault="00FE1625">
              <w:r w:rsidRPr="00E6394E">
                <w:rPr>
                  <w:rFonts w:ascii="宋体" w:hAnsi="宋体"/>
                  <w:sz w:val="18"/>
                </w:rPr>
                <w:fldChar w:fldCharType="begin"/>
              </w:r>
              <w:r w:rsidR="00456D9A">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456D9A">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母公司应收股利"/>
              <w:tag w:val="_GBC_6ca836a3bcad480a9c85951f0ab366a6"/>
              <w:id w:val="1986349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股利"/>
              <w:tag w:val="_GBC_f127bcdbe1e14dfb9de9ff2ea28f8849"/>
              <w:id w:val="662592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09"/>
            <w:gridCol w:w="3097"/>
            <w:gridCol w:w="2443"/>
          </w:tblGrid>
          <w:tr w:rsidR="00456D9A" w:rsidTr="00B71E72">
            <w:sdt>
              <w:sdtPr>
                <w:tag w:val="_PLD_2f33eddb4e264906aec2f02b43b353c9"/>
                <w:id w:val="2327286"/>
                <w:lock w:val="sdtLocked"/>
              </w:sdtPr>
              <w:sdtContent>
                <w:tc>
                  <w:tcPr>
                    <w:tcW w:w="1939" w:type="pct"/>
                    <w:vAlign w:val="center"/>
                  </w:tcPr>
                  <w:p w:rsidR="00456D9A" w:rsidRDefault="00456D9A" w:rsidP="0068483D">
                    <w:pPr>
                      <w:jc w:val="center"/>
                      <w:rPr>
                        <w:szCs w:val="21"/>
                      </w:rPr>
                    </w:pPr>
                    <w:r>
                      <w:rPr>
                        <w:rFonts w:hint="eastAsia"/>
                        <w:szCs w:val="21"/>
                      </w:rPr>
                      <w:t>项目</w:t>
                    </w:r>
                    <w:r>
                      <w:rPr>
                        <w:rFonts w:hint="eastAsia"/>
                        <w:szCs w:val="21"/>
                      </w:rPr>
                      <w:t>(</w:t>
                    </w:r>
                    <w:r>
                      <w:rPr>
                        <w:rFonts w:hint="eastAsia"/>
                        <w:szCs w:val="21"/>
                      </w:rPr>
                      <w:t>或被投资单位</w:t>
                    </w:r>
                    <w:r>
                      <w:rPr>
                        <w:rFonts w:hint="eastAsia"/>
                        <w:szCs w:val="21"/>
                      </w:rPr>
                      <w:t>)</w:t>
                    </w:r>
                  </w:p>
                </w:tc>
              </w:sdtContent>
            </w:sdt>
            <w:sdt>
              <w:sdtPr>
                <w:tag w:val="_PLD_d5c6465a5d04498caa02c0445ea9f2a6"/>
                <w:id w:val="2327287"/>
                <w:lock w:val="sdtLocked"/>
              </w:sdtPr>
              <w:sdtContent>
                <w:tc>
                  <w:tcPr>
                    <w:tcW w:w="1711" w:type="pct"/>
                    <w:vAlign w:val="center"/>
                  </w:tcPr>
                  <w:p w:rsidR="00456D9A" w:rsidRDefault="00456D9A" w:rsidP="0068483D">
                    <w:pPr>
                      <w:jc w:val="center"/>
                      <w:rPr>
                        <w:szCs w:val="21"/>
                      </w:rPr>
                    </w:pPr>
                    <w:r>
                      <w:rPr>
                        <w:rFonts w:hint="eastAsia"/>
                        <w:szCs w:val="21"/>
                      </w:rPr>
                      <w:t>期末余额</w:t>
                    </w:r>
                  </w:p>
                </w:tc>
              </w:sdtContent>
            </w:sdt>
            <w:sdt>
              <w:sdtPr>
                <w:tag w:val="_PLD_c14a5a3826574e7ebd8083db63a7a818"/>
                <w:id w:val="2327288"/>
                <w:lock w:val="sdtLocked"/>
              </w:sdtPr>
              <w:sdtContent>
                <w:tc>
                  <w:tcPr>
                    <w:tcW w:w="1350" w:type="pct"/>
                    <w:vAlign w:val="center"/>
                  </w:tcPr>
                  <w:p w:rsidR="00456D9A" w:rsidRDefault="00456D9A" w:rsidP="0068483D">
                    <w:pPr>
                      <w:jc w:val="center"/>
                      <w:rPr>
                        <w:szCs w:val="21"/>
                      </w:rPr>
                    </w:pPr>
                    <w:r>
                      <w:rPr>
                        <w:rFonts w:hint="eastAsia"/>
                        <w:szCs w:val="21"/>
                      </w:rPr>
                      <w:t>期初余额</w:t>
                    </w:r>
                  </w:p>
                </w:tc>
              </w:sdtContent>
            </w:sdt>
          </w:tr>
          <w:sdt>
            <w:sdtPr>
              <w:rPr>
                <w:rFonts w:hint="eastAsia"/>
                <w:szCs w:val="21"/>
              </w:rPr>
              <w:alias w:val="应收股利明细"/>
              <w:tag w:val="_TUP_b0681d9cb56941359c9206686f31360e"/>
              <w:id w:val="2327289"/>
              <w:lock w:val="sdtLocked"/>
            </w:sdtPr>
            <w:sdtEndPr>
              <w:rPr>
                <w:rFonts w:ascii="宋体" w:hAnsi="宋体"/>
              </w:rPr>
            </w:sdtEndPr>
            <w:sdtContent>
              <w:tr w:rsidR="00456D9A" w:rsidTr="00B71E72">
                <w:tc>
                  <w:tcPr>
                    <w:tcW w:w="1939" w:type="pct"/>
                  </w:tcPr>
                  <w:p w:rsidR="00456D9A" w:rsidRDefault="00456D9A" w:rsidP="0068483D">
                    <w:pPr>
                      <w:rPr>
                        <w:szCs w:val="21"/>
                      </w:rPr>
                    </w:pPr>
                    <w:r>
                      <w:t>镇江恒华彩印包装有限责任公司</w:t>
                    </w:r>
                  </w:p>
                </w:tc>
                <w:tc>
                  <w:tcPr>
                    <w:tcW w:w="1711" w:type="pct"/>
                  </w:tcPr>
                  <w:p w:rsidR="00456D9A" w:rsidRPr="00456D9A" w:rsidRDefault="00456D9A" w:rsidP="0068483D">
                    <w:pPr>
                      <w:jc w:val="right"/>
                      <w:rPr>
                        <w:rFonts w:ascii="宋体" w:hAnsi="宋体"/>
                        <w:szCs w:val="21"/>
                      </w:rPr>
                    </w:pPr>
                    <w:r w:rsidRPr="00456D9A">
                      <w:rPr>
                        <w:rFonts w:ascii="宋体" w:hAnsi="宋体"/>
                      </w:rPr>
                      <w:t>1,180,421.41</w:t>
                    </w:r>
                  </w:p>
                </w:tc>
                <w:tc>
                  <w:tcPr>
                    <w:tcW w:w="1350" w:type="pct"/>
                  </w:tcPr>
                  <w:p w:rsidR="00456D9A" w:rsidRPr="00456D9A" w:rsidRDefault="00456D9A" w:rsidP="0068483D">
                    <w:pPr>
                      <w:jc w:val="right"/>
                      <w:rPr>
                        <w:rFonts w:ascii="宋体" w:hAnsi="宋体"/>
                        <w:szCs w:val="21"/>
                      </w:rPr>
                    </w:pPr>
                    <w:r w:rsidRPr="00456D9A">
                      <w:rPr>
                        <w:rFonts w:ascii="宋体" w:hAnsi="宋体"/>
                      </w:rPr>
                      <w:t>1,180,421.41</w:t>
                    </w:r>
                  </w:p>
                </w:tc>
              </w:tr>
            </w:sdtContent>
          </w:sdt>
          <w:sdt>
            <w:sdtPr>
              <w:rPr>
                <w:rFonts w:hint="eastAsia"/>
                <w:szCs w:val="21"/>
              </w:rPr>
              <w:alias w:val="应收股利明细"/>
              <w:tag w:val="_TUP_b0681d9cb56941359c9206686f31360e"/>
              <w:id w:val="2327290"/>
              <w:lock w:val="sdtLocked"/>
            </w:sdtPr>
            <w:sdtEndPr>
              <w:rPr>
                <w:rFonts w:ascii="宋体" w:hAnsi="宋体"/>
              </w:rPr>
            </w:sdtEndPr>
            <w:sdtContent>
              <w:tr w:rsidR="00456D9A" w:rsidTr="00B71E72">
                <w:tc>
                  <w:tcPr>
                    <w:tcW w:w="1939" w:type="pct"/>
                  </w:tcPr>
                  <w:p w:rsidR="00456D9A" w:rsidRDefault="00456D9A" w:rsidP="0068483D">
                    <w:pPr>
                      <w:rPr>
                        <w:szCs w:val="21"/>
                      </w:rPr>
                    </w:pPr>
                    <w:r>
                      <w:t>镇江恒达塑料包装股份有限公司</w:t>
                    </w:r>
                  </w:p>
                </w:tc>
                <w:tc>
                  <w:tcPr>
                    <w:tcW w:w="1711" w:type="pct"/>
                  </w:tcPr>
                  <w:p w:rsidR="00456D9A" w:rsidRPr="00456D9A" w:rsidRDefault="00456D9A" w:rsidP="0068483D">
                    <w:pPr>
                      <w:jc w:val="right"/>
                      <w:rPr>
                        <w:rFonts w:ascii="宋体" w:hAnsi="宋体"/>
                        <w:szCs w:val="21"/>
                      </w:rPr>
                    </w:pPr>
                    <w:r w:rsidRPr="00456D9A">
                      <w:rPr>
                        <w:rFonts w:ascii="宋体" w:hAnsi="宋体"/>
                      </w:rPr>
                      <w:t>4,000,000.00</w:t>
                    </w:r>
                  </w:p>
                </w:tc>
                <w:tc>
                  <w:tcPr>
                    <w:tcW w:w="1350" w:type="pct"/>
                  </w:tcPr>
                  <w:p w:rsidR="00456D9A" w:rsidRPr="00456D9A" w:rsidRDefault="00456D9A" w:rsidP="0068483D">
                    <w:pPr>
                      <w:jc w:val="right"/>
                      <w:rPr>
                        <w:rFonts w:ascii="宋体" w:hAnsi="宋体"/>
                        <w:szCs w:val="21"/>
                      </w:rPr>
                    </w:pPr>
                    <w:r w:rsidRPr="00456D9A">
                      <w:rPr>
                        <w:rFonts w:ascii="宋体" w:hAnsi="宋体"/>
                      </w:rPr>
                      <w:t>4,000,000.00</w:t>
                    </w:r>
                  </w:p>
                </w:tc>
              </w:tr>
            </w:sdtContent>
          </w:sdt>
          <w:sdt>
            <w:sdtPr>
              <w:rPr>
                <w:rFonts w:hint="eastAsia"/>
                <w:szCs w:val="21"/>
              </w:rPr>
              <w:alias w:val="应收股利明细"/>
              <w:tag w:val="_TUP_b0681d9cb56941359c9206686f31360e"/>
              <w:id w:val="2327291"/>
              <w:lock w:val="sdtLocked"/>
            </w:sdtPr>
            <w:sdtEndPr>
              <w:rPr>
                <w:rFonts w:ascii="宋体" w:hAnsi="宋体"/>
              </w:rPr>
            </w:sdtEndPr>
            <w:sdtContent>
              <w:tr w:rsidR="00456D9A" w:rsidTr="00B71E72">
                <w:tc>
                  <w:tcPr>
                    <w:tcW w:w="1939" w:type="pct"/>
                  </w:tcPr>
                  <w:p w:rsidR="00456D9A" w:rsidRDefault="00456D9A" w:rsidP="0068483D">
                    <w:pPr>
                      <w:rPr>
                        <w:szCs w:val="21"/>
                      </w:rPr>
                    </w:pPr>
                    <w:r>
                      <w:t>镇江恒顺米业有限责任公司</w:t>
                    </w:r>
                  </w:p>
                </w:tc>
                <w:tc>
                  <w:tcPr>
                    <w:tcW w:w="1711" w:type="pct"/>
                  </w:tcPr>
                  <w:p w:rsidR="00456D9A" w:rsidRPr="00456D9A" w:rsidRDefault="00456D9A" w:rsidP="00456D9A">
                    <w:pPr>
                      <w:jc w:val="right"/>
                      <w:rPr>
                        <w:rFonts w:ascii="宋体" w:hAnsi="宋体"/>
                        <w:szCs w:val="21"/>
                      </w:rPr>
                    </w:pPr>
                  </w:p>
                </w:tc>
                <w:tc>
                  <w:tcPr>
                    <w:tcW w:w="1350" w:type="pct"/>
                  </w:tcPr>
                  <w:p w:rsidR="00456D9A" w:rsidRPr="00456D9A" w:rsidRDefault="00456D9A" w:rsidP="0068483D">
                    <w:pPr>
                      <w:jc w:val="right"/>
                      <w:rPr>
                        <w:rFonts w:ascii="宋体" w:hAnsi="宋体"/>
                        <w:szCs w:val="21"/>
                      </w:rPr>
                    </w:pPr>
                    <w:r w:rsidRPr="00456D9A">
                      <w:rPr>
                        <w:rFonts w:ascii="宋体" w:hAnsi="宋体"/>
                      </w:rPr>
                      <w:t>384,335.89</w:t>
                    </w:r>
                  </w:p>
                </w:tc>
              </w:tr>
            </w:sdtContent>
          </w:sdt>
          <w:tr w:rsidR="00456D9A" w:rsidTr="00B71E72">
            <w:sdt>
              <w:sdtPr>
                <w:tag w:val="_PLD_a741a6bfa33b45a3a122df8cd1a46358"/>
                <w:id w:val="2327292"/>
                <w:lock w:val="sdtLocked"/>
              </w:sdtPr>
              <w:sdtContent>
                <w:tc>
                  <w:tcPr>
                    <w:tcW w:w="1939" w:type="pct"/>
                    <w:vAlign w:val="center"/>
                  </w:tcPr>
                  <w:p w:rsidR="00456D9A" w:rsidRDefault="00456D9A" w:rsidP="0068483D">
                    <w:pPr>
                      <w:jc w:val="center"/>
                      <w:rPr>
                        <w:szCs w:val="21"/>
                      </w:rPr>
                    </w:pPr>
                    <w:r>
                      <w:rPr>
                        <w:rFonts w:hint="eastAsia"/>
                        <w:szCs w:val="21"/>
                      </w:rPr>
                      <w:t>合计</w:t>
                    </w:r>
                  </w:p>
                </w:tc>
              </w:sdtContent>
            </w:sdt>
            <w:tc>
              <w:tcPr>
                <w:tcW w:w="1711" w:type="pct"/>
              </w:tcPr>
              <w:p w:rsidR="00456D9A" w:rsidRPr="00456D9A" w:rsidRDefault="00456D9A" w:rsidP="0068483D">
                <w:pPr>
                  <w:jc w:val="right"/>
                  <w:rPr>
                    <w:rFonts w:ascii="宋体" w:hAnsi="宋体"/>
                    <w:szCs w:val="21"/>
                  </w:rPr>
                </w:pPr>
                <w:r w:rsidRPr="00456D9A">
                  <w:rPr>
                    <w:rFonts w:ascii="宋体" w:hAnsi="宋体"/>
                  </w:rPr>
                  <w:t>5,180,421.41</w:t>
                </w:r>
              </w:p>
            </w:tc>
            <w:tc>
              <w:tcPr>
                <w:tcW w:w="1350" w:type="pct"/>
              </w:tcPr>
              <w:p w:rsidR="00456D9A" w:rsidRPr="00456D9A" w:rsidRDefault="00456D9A" w:rsidP="0068483D">
                <w:pPr>
                  <w:jc w:val="right"/>
                  <w:rPr>
                    <w:rFonts w:ascii="宋体" w:hAnsi="宋体"/>
                    <w:szCs w:val="21"/>
                  </w:rPr>
                </w:pPr>
                <w:r w:rsidRPr="00456D9A">
                  <w:rPr>
                    <w:rFonts w:ascii="宋体" w:hAnsi="宋体"/>
                  </w:rPr>
                  <w:t>5,564,757.30</w:t>
                </w:r>
              </w:p>
            </w:tc>
          </w:tr>
        </w:tbl>
        <w:p w:rsidR="00B33BEC" w:rsidRDefault="00FE1625">
          <w:pPr>
            <w:rPr>
              <w:szCs w:val="21"/>
            </w:rPr>
          </w:pPr>
        </w:p>
      </w:sdtContent>
    </w:sdt>
    <w:bookmarkEnd w:id="194" w:displacedByCustomXml="next"/>
    <w:bookmarkStart w:id="195"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3"/>
              <w:numId w:val="111"/>
            </w:numPr>
            <w:ind w:left="426" w:hanging="426"/>
          </w:pPr>
          <w:r>
            <w:rPr>
              <w:rFonts w:hint="eastAsia"/>
            </w:rPr>
            <w:t>重要的账龄超过1年的应收股利</w:t>
          </w:r>
        </w:p>
        <w:p w:rsidR="00B33BEC" w:rsidRDefault="00FE1625" w:rsidP="009D7676">
          <w:sdt>
            <w:sdtPr>
              <w:rPr>
                <w:szCs w:val="21"/>
              </w:rPr>
              <w:alias w:val="是否适用：母公司重要的账龄超过1年的应收股利[双击切换]"/>
              <w:tag w:val="_GBC_70eb463d08894908bb104ae0b258e76e"/>
              <w:id w:val="1536166363"/>
              <w:lock w:val="sdtContentLocked"/>
              <w:placeholder>
                <w:docPart w:val="GBC22222222222222222222222222222"/>
              </w:placeholder>
            </w:sdtPr>
            <w:sdtContent>
              <w:r w:rsidRPr="00E6394E">
                <w:rPr>
                  <w:rFonts w:ascii="宋体" w:hAnsi="宋体"/>
                  <w:sz w:val="18"/>
                  <w:szCs w:val="21"/>
                </w:rPr>
                <w:fldChar w:fldCharType="begin"/>
              </w:r>
              <w:r w:rsidR="009D7676">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9D7676">
                <w:rPr>
                  <w:rFonts w:ascii="宋体" w:hAnsi="宋体"/>
                  <w:sz w:val="18"/>
                  <w:szCs w:val="21"/>
                </w:rPr>
                <w:instrText xml:space="preserve"> MACROBUTTON  SnrToggleCheckbox √不适用 </w:instrText>
              </w:r>
              <w:r w:rsidRPr="00E6394E">
                <w:rPr>
                  <w:rFonts w:ascii="宋体" w:hAnsi="宋体"/>
                  <w:sz w:val="18"/>
                  <w:szCs w:val="21"/>
                </w:rPr>
                <w:fldChar w:fldCharType="end"/>
              </w:r>
            </w:sdtContent>
          </w:sdt>
        </w:p>
        <w:bookmarkEnd w:id="195" w:displacedByCustomXml="next"/>
      </w:sdtContent>
    </w:sdt>
    <w:bookmarkStart w:id="196"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3"/>
              <w:numId w:val="111"/>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ContentLocked"/>
            <w:placeholder>
              <w:docPart w:val="GBC22222222222222222222222222222"/>
            </w:placeholder>
          </w:sdtPr>
          <w:sdtContent>
            <w:p w:rsidR="00192C0B" w:rsidRDefault="00FE1625" w:rsidP="00192C0B">
              <w:r w:rsidRPr="00E6394E">
                <w:rPr>
                  <w:rFonts w:ascii="宋体" w:hAnsi="宋体"/>
                  <w:sz w:val="18"/>
                </w:rPr>
                <w:fldChar w:fldCharType="begin"/>
              </w:r>
              <w:r w:rsidR="00192C0B">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192C0B">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96" w:displacedByCustomXml="prev"/>
    <w:p w:rsidR="00B33BEC" w:rsidRDefault="00EC273B">
      <w:pPr>
        <w:pStyle w:val="4"/>
        <w:ind w:left="360" w:hanging="360"/>
      </w:pPr>
      <w:r>
        <w:rPr>
          <w:rFonts w:hint="eastAsia"/>
        </w:rPr>
        <w:t>其他应收款</w:t>
      </w:r>
    </w:p>
    <w:bookmarkStart w:id="197"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62"/>
            </w:numPr>
          </w:pPr>
          <w:r>
            <w:rPr>
              <w:rFonts w:hint="eastAsia"/>
            </w:rPr>
            <w:t>按账龄披露</w:t>
          </w:r>
        </w:p>
        <w:sdt>
          <w:sdtPr>
            <w:rPr>
              <w:szCs w:val="21"/>
            </w:rPr>
            <w:alias w:val="是否适用：母公司其他应收款按账龄披露[双击切换]"/>
            <w:tag w:val="_GBC_5c11b96990fa439da812b87b47ed4c80"/>
            <w:id w:val="218402979"/>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192C0B">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192C0B">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90"/>
            <w:gridCol w:w="4405"/>
          </w:tblGrid>
          <w:tr w:rsidR="00192C0B" w:rsidTr="0068483D">
            <w:trPr>
              <w:cantSplit/>
            </w:trPr>
            <w:sdt>
              <w:sdtPr>
                <w:tag w:val="_PLD_fb6e0031222146c590a7f36a89af5d89"/>
                <w:id w:val="2327570"/>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192C0B" w:rsidRDefault="00192C0B" w:rsidP="0068483D">
                    <w:pPr>
                      <w:jc w:val="center"/>
                      <w:rPr>
                        <w:szCs w:val="21"/>
                      </w:rPr>
                    </w:pPr>
                    <w:r>
                      <w:rPr>
                        <w:rFonts w:hint="eastAsia"/>
                        <w:szCs w:val="21"/>
                      </w:rPr>
                      <w:t>账龄</w:t>
                    </w:r>
                  </w:p>
                </w:tc>
              </w:sdtContent>
            </w:sdt>
            <w:sdt>
              <w:sdtPr>
                <w:tag w:val="_PLD_b7a8f0ef2fc44826974051ac32f6569e"/>
                <w:id w:val="2327571"/>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192C0B" w:rsidRDefault="00192C0B" w:rsidP="0068483D">
                    <w:pPr>
                      <w:jc w:val="center"/>
                      <w:rPr>
                        <w:szCs w:val="21"/>
                      </w:rPr>
                    </w:pPr>
                    <w:r>
                      <w:rPr>
                        <w:rFonts w:hint="eastAsia"/>
                        <w:szCs w:val="21"/>
                      </w:rPr>
                      <w:t>期末账面余额</w:t>
                    </w:r>
                  </w:p>
                </w:tc>
              </w:sdtContent>
            </w:sdt>
          </w:tr>
          <w:tr w:rsidR="00192C0B" w:rsidTr="0068483D">
            <w:trPr>
              <w:cantSplit/>
            </w:trPr>
            <w:sdt>
              <w:sdtPr>
                <w:tag w:val="_PLD_aa09828675c94452a03d450effabdb09"/>
                <w:id w:val="232757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192C0B" w:rsidRDefault="00192C0B" w:rsidP="0068483D">
                    <w:pPr>
                      <w:rPr>
                        <w:color w:val="FF0000"/>
                        <w:szCs w:val="21"/>
                      </w:rPr>
                    </w:pPr>
                    <w:r>
                      <w:rPr>
                        <w:rFonts w:hint="eastAsia"/>
                        <w:szCs w:val="21"/>
                      </w:rPr>
                      <w:t>1</w:t>
                    </w:r>
                    <w:r>
                      <w:rPr>
                        <w:rFonts w:hint="eastAsia"/>
                        <w:szCs w:val="21"/>
                      </w:rPr>
                      <w:t>年以内</w:t>
                    </w:r>
                  </w:p>
                </w:tc>
              </w:sdtContent>
            </w:sdt>
          </w:tr>
          <w:tr w:rsidR="00192C0B" w:rsidTr="0068483D">
            <w:trPr>
              <w:cantSplit/>
            </w:trPr>
            <w:sdt>
              <w:sdtPr>
                <w:tag w:val="_PLD_2bd42e1725dc4d958c3d78b2ac54993c"/>
                <w:id w:val="2327573"/>
                <w:lock w:val="sdtLocked"/>
              </w:sdtPr>
              <w:sdtContent>
                <w:tc>
                  <w:tcPr>
                    <w:tcW w:w="2524" w:type="pct"/>
                    <w:tcBorders>
                      <w:top w:val="single" w:sz="4" w:space="0" w:color="auto"/>
                      <w:left w:val="single" w:sz="4" w:space="0" w:color="auto"/>
                      <w:bottom w:val="single" w:sz="4" w:space="0" w:color="auto"/>
                      <w:right w:val="single" w:sz="4" w:space="0" w:color="auto"/>
                    </w:tcBorders>
                  </w:tcPr>
                  <w:p w:rsidR="00192C0B" w:rsidRDefault="00192C0B" w:rsidP="0068483D">
                    <w:pPr>
                      <w:rPr>
                        <w:szCs w:val="21"/>
                      </w:rPr>
                    </w:pPr>
                    <w:r>
                      <w:rPr>
                        <w:rFonts w:hint="eastAsia"/>
                        <w:szCs w:val="21"/>
                      </w:rPr>
                      <w:t>1</w:t>
                    </w:r>
                    <w:r>
                      <w:rPr>
                        <w:rFonts w:hint="eastAsia"/>
                        <w:szCs w:val="21"/>
                      </w:rPr>
                      <w:t>年以内小计</w:t>
                    </w:r>
                  </w:p>
                </w:tc>
              </w:sdtContent>
            </w:sdt>
            <w:tc>
              <w:tcPr>
                <w:tcW w:w="2476" w:type="pct"/>
                <w:tcBorders>
                  <w:top w:val="single" w:sz="4" w:space="0" w:color="auto"/>
                  <w:left w:val="single" w:sz="4" w:space="0" w:color="auto"/>
                  <w:bottom w:val="single" w:sz="4" w:space="0" w:color="auto"/>
                  <w:right w:val="single" w:sz="4" w:space="0" w:color="auto"/>
                </w:tcBorders>
              </w:tcPr>
              <w:p w:rsidR="00192C0B" w:rsidRPr="00192C0B" w:rsidRDefault="00192C0B" w:rsidP="0068483D">
                <w:pPr>
                  <w:jc w:val="right"/>
                  <w:rPr>
                    <w:rFonts w:ascii="宋体" w:hAnsi="宋体"/>
                    <w:szCs w:val="21"/>
                  </w:rPr>
                </w:pPr>
                <w:r w:rsidRPr="00192C0B">
                  <w:rPr>
                    <w:rFonts w:ascii="宋体" w:hAnsi="宋体"/>
                  </w:rPr>
                  <w:t>3,709,893.07</w:t>
                </w:r>
              </w:p>
            </w:tc>
          </w:tr>
          <w:tr w:rsidR="00192C0B" w:rsidTr="0068483D">
            <w:trPr>
              <w:cantSplit/>
            </w:trPr>
            <w:sdt>
              <w:sdtPr>
                <w:tag w:val="_PLD_b295760b85b94947a6ad5c12a8473fc6"/>
                <w:id w:val="2327574"/>
                <w:lock w:val="sdtLocked"/>
              </w:sdtPr>
              <w:sdtContent>
                <w:tc>
                  <w:tcPr>
                    <w:tcW w:w="2524" w:type="pct"/>
                    <w:tcBorders>
                      <w:top w:val="single" w:sz="4" w:space="0" w:color="auto"/>
                      <w:left w:val="single" w:sz="4" w:space="0" w:color="auto"/>
                      <w:bottom w:val="single" w:sz="4" w:space="0" w:color="auto"/>
                      <w:right w:val="single" w:sz="4" w:space="0" w:color="auto"/>
                    </w:tcBorders>
                  </w:tcPr>
                  <w:p w:rsidR="00192C0B" w:rsidRDefault="00192C0B" w:rsidP="0068483D">
                    <w:pPr>
                      <w:rPr>
                        <w:szCs w:val="21"/>
                      </w:rPr>
                    </w:pPr>
                    <w:r>
                      <w:rPr>
                        <w:rFonts w:hint="eastAsia"/>
                        <w:szCs w:val="21"/>
                      </w:rPr>
                      <w:t>1</w:t>
                    </w:r>
                    <w:r>
                      <w:rPr>
                        <w:rFonts w:hint="eastAsia"/>
                        <w:szCs w:val="21"/>
                      </w:rPr>
                      <w:t>至</w:t>
                    </w:r>
                    <w:r>
                      <w:rPr>
                        <w:rFonts w:hint="eastAsia"/>
                        <w:szCs w:val="21"/>
                      </w:rPr>
                      <w:t>2</w:t>
                    </w:r>
                    <w:r>
                      <w:rPr>
                        <w:rFonts w:hint="eastAsia"/>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rsidR="00192C0B" w:rsidRPr="00192C0B" w:rsidRDefault="00192C0B" w:rsidP="0068483D">
                <w:pPr>
                  <w:jc w:val="right"/>
                  <w:rPr>
                    <w:rFonts w:ascii="宋体" w:hAnsi="宋体"/>
                    <w:szCs w:val="21"/>
                  </w:rPr>
                </w:pPr>
                <w:r w:rsidRPr="00192C0B">
                  <w:rPr>
                    <w:rFonts w:ascii="宋体" w:hAnsi="宋体"/>
                  </w:rPr>
                  <w:t>10,612,616.31</w:t>
                </w:r>
              </w:p>
            </w:tc>
          </w:tr>
          <w:tr w:rsidR="00192C0B" w:rsidTr="0068483D">
            <w:trPr>
              <w:cantSplit/>
            </w:trPr>
            <w:sdt>
              <w:sdtPr>
                <w:tag w:val="_PLD_3312d6acbf264aa98fed1c58941b83ed"/>
                <w:id w:val="2327575"/>
                <w:lock w:val="sdtLocked"/>
              </w:sdtPr>
              <w:sdtContent>
                <w:tc>
                  <w:tcPr>
                    <w:tcW w:w="2524" w:type="pct"/>
                    <w:tcBorders>
                      <w:top w:val="single" w:sz="4" w:space="0" w:color="auto"/>
                      <w:left w:val="single" w:sz="4" w:space="0" w:color="auto"/>
                      <w:bottom w:val="single" w:sz="4" w:space="0" w:color="auto"/>
                      <w:right w:val="single" w:sz="4" w:space="0" w:color="auto"/>
                    </w:tcBorders>
                  </w:tcPr>
                  <w:p w:rsidR="00192C0B" w:rsidRDefault="00192C0B" w:rsidP="0068483D">
                    <w:pPr>
                      <w:rPr>
                        <w:szCs w:val="21"/>
                      </w:rPr>
                    </w:pPr>
                    <w:r>
                      <w:rPr>
                        <w:rFonts w:hint="eastAsia"/>
                        <w:szCs w:val="21"/>
                      </w:rPr>
                      <w:t>2</w:t>
                    </w:r>
                    <w:r>
                      <w:rPr>
                        <w:rFonts w:hint="eastAsia"/>
                        <w:szCs w:val="21"/>
                      </w:rPr>
                      <w:t>至</w:t>
                    </w:r>
                    <w:r>
                      <w:rPr>
                        <w:rFonts w:hint="eastAsia"/>
                        <w:szCs w:val="21"/>
                      </w:rPr>
                      <w:t>3</w:t>
                    </w:r>
                    <w:r>
                      <w:rPr>
                        <w:rFonts w:hint="eastAsia"/>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rsidR="00192C0B" w:rsidRPr="00192C0B" w:rsidRDefault="00192C0B" w:rsidP="0068483D">
                <w:pPr>
                  <w:jc w:val="right"/>
                  <w:rPr>
                    <w:rFonts w:ascii="宋体" w:hAnsi="宋体"/>
                    <w:szCs w:val="21"/>
                  </w:rPr>
                </w:pPr>
                <w:r w:rsidRPr="00192C0B">
                  <w:rPr>
                    <w:rFonts w:ascii="宋体" w:hAnsi="宋体"/>
                  </w:rPr>
                  <w:t>7,008,319.57</w:t>
                </w:r>
              </w:p>
            </w:tc>
          </w:tr>
          <w:tr w:rsidR="00192C0B" w:rsidTr="0068483D">
            <w:trPr>
              <w:cantSplit/>
            </w:trPr>
            <w:sdt>
              <w:sdtPr>
                <w:tag w:val="_PLD_b1c91c3990a84e939d457adc3bdb1876"/>
                <w:id w:val="2327576"/>
                <w:lock w:val="sdtLocked"/>
              </w:sdtPr>
              <w:sdtContent>
                <w:tc>
                  <w:tcPr>
                    <w:tcW w:w="2524" w:type="pct"/>
                    <w:tcBorders>
                      <w:top w:val="single" w:sz="4" w:space="0" w:color="auto"/>
                      <w:left w:val="single" w:sz="4" w:space="0" w:color="auto"/>
                      <w:bottom w:val="single" w:sz="4" w:space="0" w:color="auto"/>
                      <w:right w:val="single" w:sz="4" w:space="0" w:color="auto"/>
                    </w:tcBorders>
                  </w:tcPr>
                  <w:p w:rsidR="00192C0B" w:rsidRDefault="00192C0B" w:rsidP="0068483D">
                    <w:pPr>
                      <w:rPr>
                        <w:szCs w:val="21"/>
                      </w:rPr>
                    </w:pPr>
                    <w:r>
                      <w:rPr>
                        <w:rFonts w:hint="eastAsia"/>
                        <w:szCs w:val="21"/>
                      </w:rPr>
                      <w:t>3</w:t>
                    </w:r>
                    <w:r>
                      <w:rPr>
                        <w:rFonts w:hint="eastAsia"/>
                        <w:szCs w:val="21"/>
                      </w:rPr>
                      <w:t>至</w:t>
                    </w:r>
                    <w:r>
                      <w:rPr>
                        <w:rFonts w:hint="eastAsia"/>
                        <w:szCs w:val="21"/>
                      </w:rPr>
                      <w:t>4</w:t>
                    </w:r>
                    <w:r>
                      <w:rPr>
                        <w:rFonts w:hint="eastAsia"/>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rsidR="00192C0B" w:rsidRPr="00192C0B" w:rsidRDefault="00192C0B" w:rsidP="0068483D">
                <w:pPr>
                  <w:jc w:val="right"/>
                  <w:rPr>
                    <w:rFonts w:ascii="宋体" w:hAnsi="宋体"/>
                    <w:szCs w:val="21"/>
                  </w:rPr>
                </w:pPr>
                <w:r w:rsidRPr="00192C0B">
                  <w:rPr>
                    <w:rFonts w:ascii="宋体" w:hAnsi="宋体"/>
                  </w:rPr>
                  <w:t>417,260.46</w:t>
                </w:r>
              </w:p>
            </w:tc>
          </w:tr>
          <w:tr w:rsidR="00192C0B" w:rsidTr="0068483D">
            <w:trPr>
              <w:cantSplit/>
            </w:trPr>
            <w:sdt>
              <w:sdtPr>
                <w:tag w:val="_PLD_9fca30ebf7624dc09019e71101e0bed5"/>
                <w:id w:val="2327577"/>
                <w:lock w:val="sdtLocked"/>
              </w:sdtPr>
              <w:sdtContent>
                <w:tc>
                  <w:tcPr>
                    <w:tcW w:w="2524" w:type="pct"/>
                    <w:tcBorders>
                      <w:top w:val="single" w:sz="4" w:space="0" w:color="auto"/>
                      <w:left w:val="single" w:sz="4" w:space="0" w:color="auto"/>
                      <w:bottom w:val="single" w:sz="4" w:space="0" w:color="auto"/>
                      <w:right w:val="single" w:sz="4" w:space="0" w:color="auto"/>
                    </w:tcBorders>
                  </w:tcPr>
                  <w:p w:rsidR="00192C0B" w:rsidRDefault="00192C0B" w:rsidP="0068483D">
                    <w:pPr>
                      <w:rPr>
                        <w:szCs w:val="21"/>
                      </w:rPr>
                    </w:pPr>
                    <w:r>
                      <w:rPr>
                        <w:rFonts w:hint="eastAsia"/>
                        <w:szCs w:val="21"/>
                      </w:rPr>
                      <w:t>4</w:t>
                    </w:r>
                    <w:r>
                      <w:rPr>
                        <w:rFonts w:hint="eastAsia"/>
                        <w:szCs w:val="21"/>
                      </w:rPr>
                      <w:t>至</w:t>
                    </w:r>
                    <w:r>
                      <w:rPr>
                        <w:rFonts w:hint="eastAsia"/>
                        <w:szCs w:val="21"/>
                      </w:rPr>
                      <w:t>5</w:t>
                    </w:r>
                    <w:r>
                      <w:rPr>
                        <w:rFonts w:hint="eastAsia"/>
                        <w:szCs w:val="21"/>
                      </w:rPr>
                      <w:t>年</w:t>
                    </w:r>
                  </w:p>
                </w:tc>
              </w:sdtContent>
            </w:sdt>
            <w:tc>
              <w:tcPr>
                <w:tcW w:w="2476" w:type="pct"/>
                <w:tcBorders>
                  <w:top w:val="single" w:sz="4" w:space="0" w:color="auto"/>
                  <w:left w:val="single" w:sz="4" w:space="0" w:color="auto"/>
                  <w:bottom w:val="single" w:sz="4" w:space="0" w:color="auto"/>
                  <w:right w:val="single" w:sz="4" w:space="0" w:color="auto"/>
                </w:tcBorders>
              </w:tcPr>
              <w:p w:rsidR="00192C0B" w:rsidRPr="00192C0B" w:rsidRDefault="00192C0B" w:rsidP="0068483D">
                <w:pPr>
                  <w:jc w:val="right"/>
                  <w:rPr>
                    <w:rFonts w:ascii="宋体" w:hAnsi="宋体"/>
                    <w:szCs w:val="21"/>
                  </w:rPr>
                </w:pPr>
                <w:r w:rsidRPr="00192C0B">
                  <w:rPr>
                    <w:rFonts w:ascii="宋体" w:hAnsi="宋体"/>
                  </w:rPr>
                  <w:t>181,106.20</w:t>
                </w:r>
              </w:p>
            </w:tc>
          </w:tr>
          <w:tr w:rsidR="00192C0B" w:rsidTr="0068483D">
            <w:trPr>
              <w:cantSplit/>
            </w:trPr>
            <w:sdt>
              <w:sdtPr>
                <w:tag w:val="_PLD_89debe9f331a40d8b1cebf8df7dd2ef7"/>
                <w:id w:val="2327578"/>
                <w:lock w:val="sdtLocked"/>
              </w:sdtPr>
              <w:sdtContent>
                <w:tc>
                  <w:tcPr>
                    <w:tcW w:w="2524" w:type="pct"/>
                    <w:tcBorders>
                      <w:top w:val="single" w:sz="4" w:space="0" w:color="auto"/>
                      <w:left w:val="single" w:sz="4" w:space="0" w:color="auto"/>
                      <w:bottom w:val="single" w:sz="4" w:space="0" w:color="auto"/>
                      <w:right w:val="single" w:sz="4" w:space="0" w:color="auto"/>
                    </w:tcBorders>
                  </w:tcPr>
                  <w:p w:rsidR="00192C0B" w:rsidRDefault="00192C0B" w:rsidP="0068483D">
                    <w:pPr>
                      <w:rPr>
                        <w:szCs w:val="21"/>
                      </w:rPr>
                    </w:pPr>
                    <w:r>
                      <w:rPr>
                        <w:rFonts w:hint="eastAsia"/>
                        <w:szCs w:val="21"/>
                      </w:rPr>
                      <w:t>5</w:t>
                    </w:r>
                    <w:r>
                      <w:rPr>
                        <w:rFonts w:hint="eastAsia"/>
                        <w:szCs w:val="21"/>
                      </w:rPr>
                      <w:t>年以上</w:t>
                    </w:r>
                  </w:p>
                </w:tc>
              </w:sdtContent>
            </w:sdt>
            <w:tc>
              <w:tcPr>
                <w:tcW w:w="2476" w:type="pct"/>
                <w:tcBorders>
                  <w:top w:val="single" w:sz="4" w:space="0" w:color="auto"/>
                  <w:left w:val="single" w:sz="4" w:space="0" w:color="auto"/>
                  <w:bottom w:val="single" w:sz="4" w:space="0" w:color="auto"/>
                  <w:right w:val="single" w:sz="4" w:space="0" w:color="auto"/>
                </w:tcBorders>
              </w:tcPr>
              <w:p w:rsidR="00192C0B" w:rsidRPr="00192C0B" w:rsidRDefault="00192C0B" w:rsidP="0068483D">
                <w:pPr>
                  <w:jc w:val="right"/>
                  <w:rPr>
                    <w:rFonts w:ascii="宋体" w:hAnsi="宋体"/>
                    <w:szCs w:val="21"/>
                  </w:rPr>
                </w:pPr>
                <w:r w:rsidRPr="00192C0B">
                  <w:rPr>
                    <w:rFonts w:ascii="宋体" w:hAnsi="宋体"/>
                  </w:rPr>
                  <w:t>3,015,608.51</w:t>
                </w:r>
              </w:p>
            </w:tc>
          </w:tr>
          <w:tr w:rsidR="00192C0B" w:rsidTr="0068483D">
            <w:trPr>
              <w:cantSplit/>
            </w:trPr>
            <w:sdt>
              <w:sdtPr>
                <w:tag w:val="_PLD_fd195ee4a8be4228aad7b7bd4a201d76"/>
                <w:id w:val="2327579"/>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192C0B" w:rsidRDefault="00192C0B" w:rsidP="0068483D">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192C0B" w:rsidRPr="00192C0B" w:rsidRDefault="00192C0B" w:rsidP="0068483D">
                <w:pPr>
                  <w:jc w:val="right"/>
                  <w:rPr>
                    <w:rFonts w:ascii="宋体" w:hAnsi="宋体"/>
                    <w:szCs w:val="21"/>
                  </w:rPr>
                </w:pPr>
                <w:r w:rsidRPr="00192C0B">
                  <w:rPr>
                    <w:rFonts w:ascii="宋体" w:hAnsi="宋体"/>
                  </w:rPr>
                  <w:t>24,944,804.12</w:t>
                </w:r>
              </w:p>
            </w:tc>
          </w:tr>
        </w:tbl>
        <w:p w:rsidR="00B33BEC" w:rsidRDefault="00FE1625"/>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62"/>
            </w:numPr>
          </w:pPr>
          <w:r>
            <w:rPr>
              <w:rFonts w:hint="eastAsia"/>
            </w:rPr>
            <w:t>按款项性质分类情况</w:t>
          </w:r>
        </w:p>
        <w:p w:rsidR="00B33BEC" w:rsidRDefault="00FE1625">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rsidRPr="00E6394E">
                <w:rPr>
                  <w:rFonts w:ascii="宋体" w:hAnsi="宋体"/>
                  <w:sz w:val="18"/>
                </w:rPr>
                <w:fldChar w:fldCharType="begin"/>
              </w:r>
              <w:r w:rsidR="00192C0B">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192C0B">
                <w:rPr>
                  <w:rFonts w:ascii="宋体" w:hAnsi="宋体"/>
                  <w:sz w:val="18"/>
                </w:rPr>
                <w:instrText xml:space="preserve"> MACROBUTTON  SnrToggleCheckbox □不适用 </w:instrText>
              </w:r>
              <w:r w:rsidRPr="00E6394E">
                <w:rPr>
                  <w:rFonts w:ascii="宋体" w:hAnsi="宋体"/>
                  <w:sz w:val="18"/>
                </w:rPr>
                <w:fldChar w:fldCharType="end"/>
              </w:r>
            </w:sdtContent>
          </w:sdt>
        </w:p>
        <w:p w:rsidR="00B33BEC" w:rsidRDefault="00EC273B">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000"/>
          </w:tblPr>
          <w:tblGrid>
            <w:gridCol w:w="3076"/>
            <w:gridCol w:w="2981"/>
            <w:gridCol w:w="2992"/>
          </w:tblGrid>
          <w:tr w:rsidR="00192C0B" w:rsidTr="0068483D">
            <w:sdt>
              <w:sdtPr>
                <w:tag w:val="_PLD_fa2a2127303b4deebb2bcaea193eb6d9"/>
                <w:id w:val="2327704"/>
                <w:lock w:val="sdtLocked"/>
              </w:sdtPr>
              <w:sdtContent>
                <w:tc>
                  <w:tcPr>
                    <w:tcW w:w="1700" w:type="pct"/>
                  </w:tcPr>
                  <w:p w:rsidR="00192C0B" w:rsidRDefault="00192C0B" w:rsidP="0068483D">
                    <w:pPr>
                      <w:jc w:val="center"/>
                    </w:pPr>
                    <w:r>
                      <w:rPr>
                        <w:rFonts w:hint="eastAsia"/>
                      </w:rPr>
                      <w:t>款项性质</w:t>
                    </w:r>
                  </w:p>
                </w:tc>
              </w:sdtContent>
            </w:sdt>
            <w:sdt>
              <w:sdtPr>
                <w:tag w:val="_PLD_aa55d719329144e5a0eafd36222d0851"/>
                <w:id w:val="2327705"/>
                <w:lock w:val="sdtLocked"/>
              </w:sdtPr>
              <w:sdtContent>
                <w:tc>
                  <w:tcPr>
                    <w:tcW w:w="1647" w:type="pct"/>
                  </w:tcPr>
                  <w:p w:rsidR="00192C0B" w:rsidRDefault="00192C0B" w:rsidP="0068483D">
                    <w:pPr>
                      <w:jc w:val="center"/>
                    </w:pPr>
                    <w:r>
                      <w:rPr>
                        <w:rFonts w:hint="eastAsia"/>
                      </w:rPr>
                      <w:t>期末账面余额</w:t>
                    </w:r>
                  </w:p>
                </w:tc>
              </w:sdtContent>
            </w:sdt>
            <w:sdt>
              <w:sdtPr>
                <w:tag w:val="_PLD_146282129b6a4b52a6963dad9647679a"/>
                <w:id w:val="2327706"/>
                <w:lock w:val="sdtLocked"/>
              </w:sdtPr>
              <w:sdtContent>
                <w:tc>
                  <w:tcPr>
                    <w:tcW w:w="1653" w:type="pct"/>
                  </w:tcPr>
                  <w:p w:rsidR="00192C0B" w:rsidRDefault="00192C0B" w:rsidP="0068483D">
                    <w:pPr>
                      <w:jc w:val="center"/>
                    </w:pPr>
                    <w:r>
                      <w:rPr>
                        <w:rFonts w:hint="eastAsia"/>
                      </w:rPr>
                      <w:t>期初账面余额</w:t>
                    </w:r>
                  </w:p>
                </w:tc>
              </w:sdtContent>
            </w:sdt>
          </w:tr>
          <w:sdt>
            <w:sdtPr>
              <w:rPr>
                <w:rFonts w:ascii="宋体" w:hAnsi="宋体" w:cstheme="minorBidi" w:hint="eastAsia"/>
                <w:szCs w:val="22"/>
              </w:rPr>
              <w:alias w:val="其他应收款按款项性质分类情况明细"/>
              <w:tag w:val="_TUP_48f6c039e4a84e3fbd2e75f4cdeeeb67"/>
              <w:id w:val="2327707"/>
              <w:lock w:val="sdtLocked"/>
            </w:sdtPr>
            <w:sdtContent>
              <w:tr w:rsidR="00192C0B" w:rsidRPr="002F6A5D" w:rsidTr="0068483D">
                <w:tc>
                  <w:tcPr>
                    <w:tcW w:w="1700" w:type="pct"/>
                  </w:tcPr>
                  <w:p w:rsidR="00192C0B" w:rsidRPr="002F6A5D" w:rsidRDefault="00192C0B" w:rsidP="0068483D">
                    <w:pPr>
                      <w:rPr>
                        <w:rFonts w:ascii="宋体" w:hAnsi="宋体"/>
                        <w:highlight w:val="yellow"/>
                      </w:rPr>
                    </w:pPr>
                    <w:r w:rsidRPr="002F6A5D">
                      <w:rPr>
                        <w:rFonts w:ascii="宋体" w:hAnsi="宋体"/>
                      </w:rPr>
                      <w:t>保证金、押金</w:t>
                    </w:r>
                  </w:p>
                </w:tc>
                <w:tc>
                  <w:tcPr>
                    <w:tcW w:w="1647" w:type="pct"/>
                  </w:tcPr>
                  <w:p w:rsidR="00192C0B" w:rsidRPr="002F6A5D" w:rsidRDefault="00192C0B" w:rsidP="0068483D">
                    <w:pPr>
                      <w:jc w:val="right"/>
                      <w:rPr>
                        <w:rFonts w:ascii="宋体" w:hAnsi="宋体"/>
                      </w:rPr>
                    </w:pPr>
                    <w:r w:rsidRPr="002F6A5D">
                      <w:rPr>
                        <w:rFonts w:ascii="宋体" w:hAnsi="宋体"/>
                      </w:rPr>
                      <w:t>1,726,000.00</w:t>
                    </w:r>
                  </w:p>
                </w:tc>
                <w:tc>
                  <w:tcPr>
                    <w:tcW w:w="1653" w:type="pct"/>
                  </w:tcPr>
                  <w:p w:rsidR="00192C0B" w:rsidRPr="002F6A5D" w:rsidRDefault="00192C0B" w:rsidP="0068483D">
                    <w:pPr>
                      <w:jc w:val="right"/>
                      <w:rPr>
                        <w:rFonts w:ascii="宋体" w:hAnsi="宋体"/>
                      </w:rPr>
                    </w:pPr>
                    <w:r w:rsidRPr="002F6A5D">
                      <w:rPr>
                        <w:rFonts w:ascii="宋体" w:hAnsi="宋体"/>
                      </w:rPr>
                      <w:t>1,730,000.00</w:t>
                    </w:r>
                  </w:p>
                </w:tc>
              </w:tr>
            </w:sdtContent>
          </w:sdt>
          <w:sdt>
            <w:sdtPr>
              <w:rPr>
                <w:rFonts w:ascii="宋体" w:hAnsi="宋体" w:cstheme="minorBidi" w:hint="eastAsia"/>
                <w:szCs w:val="22"/>
              </w:rPr>
              <w:alias w:val="其他应收款按款项性质分类情况明细"/>
              <w:tag w:val="_TUP_48f6c039e4a84e3fbd2e75f4cdeeeb67"/>
              <w:id w:val="2327708"/>
              <w:lock w:val="sdtLocked"/>
            </w:sdtPr>
            <w:sdtContent>
              <w:tr w:rsidR="00192C0B" w:rsidRPr="002F6A5D" w:rsidTr="0068483D">
                <w:tc>
                  <w:tcPr>
                    <w:tcW w:w="1700" w:type="pct"/>
                  </w:tcPr>
                  <w:p w:rsidR="00192C0B" w:rsidRPr="002F6A5D" w:rsidRDefault="00192C0B" w:rsidP="0068483D">
                    <w:pPr>
                      <w:rPr>
                        <w:rFonts w:ascii="宋体" w:hAnsi="宋体"/>
                        <w:highlight w:val="yellow"/>
                      </w:rPr>
                    </w:pPr>
                    <w:r w:rsidRPr="002F6A5D">
                      <w:rPr>
                        <w:rFonts w:ascii="宋体" w:hAnsi="宋体"/>
                      </w:rPr>
                      <w:t>备用金</w:t>
                    </w:r>
                  </w:p>
                </w:tc>
                <w:tc>
                  <w:tcPr>
                    <w:tcW w:w="1647" w:type="pct"/>
                  </w:tcPr>
                  <w:p w:rsidR="00192C0B" w:rsidRPr="002F6A5D" w:rsidRDefault="00192C0B" w:rsidP="0068483D">
                    <w:pPr>
                      <w:jc w:val="right"/>
                      <w:rPr>
                        <w:rFonts w:ascii="宋体" w:hAnsi="宋体"/>
                      </w:rPr>
                    </w:pPr>
                    <w:r w:rsidRPr="002F6A5D">
                      <w:rPr>
                        <w:rFonts w:ascii="宋体" w:hAnsi="宋体"/>
                      </w:rPr>
                      <w:t>95,593.50</w:t>
                    </w:r>
                  </w:p>
                </w:tc>
                <w:tc>
                  <w:tcPr>
                    <w:tcW w:w="1653" w:type="pct"/>
                  </w:tcPr>
                  <w:p w:rsidR="00192C0B" w:rsidRPr="002F6A5D" w:rsidRDefault="00192C0B" w:rsidP="0068483D">
                    <w:pPr>
                      <w:jc w:val="right"/>
                      <w:rPr>
                        <w:rFonts w:ascii="宋体" w:hAnsi="宋体"/>
                      </w:rPr>
                    </w:pPr>
                    <w:r w:rsidRPr="002F6A5D">
                      <w:rPr>
                        <w:rFonts w:ascii="宋体" w:hAnsi="宋体"/>
                      </w:rPr>
                      <w:t>186,001.58</w:t>
                    </w:r>
                  </w:p>
                </w:tc>
              </w:tr>
            </w:sdtContent>
          </w:sdt>
          <w:sdt>
            <w:sdtPr>
              <w:rPr>
                <w:rFonts w:ascii="宋体" w:hAnsi="宋体" w:cstheme="minorBidi" w:hint="eastAsia"/>
                <w:szCs w:val="22"/>
              </w:rPr>
              <w:alias w:val="其他应收款按款项性质分类情况明细"/>
              <w:tag w:val="_TUP_48f6c039e4a84e3fbd2e75f4cdeeeb67"/>
              <w:id w:val="2327709"/>
              <w:lock w:val="sdtLocked"/>
            </w:sdtPr>
            <w:sdtContent>
              <w:tr w:rsidR="00192C0B" w:rsidRPr="002F6A5D" w:rsidTr="0068483D">
                <w:tc>
                  <w:tcPr>
                    <w:tcW w:w="1700" w:type="pct"/>
                  </w:tcPr>
                  <w:p w:rsidR="00192C0B" w:rsidRPr="002F6A5D" w:rsidRDefault="00192C0B" w:rsidP="0068483D">
                    <w:pPr>
                      <w:rPr>
                        <w:rFonts w:ascii="宋体" w:hAnsi="宋体"/>
                        <w:highlight w:val="yellow"/>
                      </w:rPr>
                    </w:pPr>
                    <w:r w:rsidRPr="002F6A5D">
                      <w:rPr>
                        <w:rFonts w:ascii="宋体" w:hAnsi="宋体"/>
                      </w:rPr>
                      <w:t>往来款及其他</w:t>
                    </w:r>
                  </w:p>
                </w:tc>
                <w:tc>
                  <w:tcPr>
                    <w:tcW w:w="1647" w:type="pct"/>
                  </w:tcPr>
                  <w:p w:rsidR="00192C0B" w:rsidRPr="002F6A5D" w:rsidRDefault="00192C0B" w:rsidP="0068483D">
                    <w:pPr>
                      <w:jc w:val="right"/>
                      <w:rPr>
                        <w:rFonts w:ascii="宋体" w:hAnsi="宋体"/>
                      </w:rPr>
                    </w:pPr>
                    <w:r w:rsidRPr="002F6A5D">
                      <w:rPr>
                        <w:rFonts w:ascii="宋体" w:hAnsi="宋体"/>
                      </w:rPr>
                      <w:t>23,123,210.62</w:t>
                    </w:r>
                  </w:p>
                </w:tc>
                <w:tc>
                  <w:tcPr>
                    <w:tcW w:w="1653" w:type="pct"/>
                  </w:tcPr>
                  <w:p w:rsidR="00192C0B" w:rsidRPr="002F6A5D" w:rsidRDefault="00192C0B" w:rsidP="0068483D">
                    <w:pPr>
                      <w:jc w:val="right"/>
                      <w:rPr>
                        <w:rFonts w:ascii="宋体" w:hAnsi="宋体"/>
                      </w:rPr>
                    </w:pPr>
                    <w:r w:rsidRPr="002F6A5D">
                      <w:rPr>
                        <w:rFonts w:ascii="宋体" w:hAnsi="宋体"/>
                      </w:rPr>
                      <w:t>25,419,599.67</w:t>
                    </w:r>
                  </w:p>
                </w:tc>
              </w:tr>
            </w:sdtContent>
          </w:sdt>
          <w:tr w:rsidR="00192C0B" w:rsidRPr="002F6A5D" w:rsidTr="0068483D">
            <w:sdt>
              <w:sdtPr>
                <w:rPr>
                  <w:rFonts w:ascii="宋体" w:hAnsi="宋体"/>
                </w:rPr>
                <w:tag w:val="_PLD_1f66553994c94872937c5863bb704857"/>
                <w:id w:val="2327710"/>
                <w:lock w:val="sdtLocked"/>
              </w:sdtPr>
              <w:sdtContent>
                <w:tc>
                  <w:tcPr>
                    <w:tcW w:w="1700" w:type="pct"/>
                  </w:tcPr>
                  <w:p w:rsidR="00192C0B" w:rsidRPr="002F6A5D" w:rsidRDefault="00192C0B" w:rsidP="0068483D">
                    <w:pPr>
                      <w:jc w:val="center"/>
                      <w:rPr>
                        <w:rFonts w:ascii="宋体" w:hAnsi="宋体"/>
                      </w:rPr>
                    </w:pPr>
                    <w:r w:rsidRPr="002F6A5D">
                      <w:rPr>
                        <w:rFonts w:ascii="宋体" w:hAnsi="宋体"/>
                      </w:rPr>
                      <w:t>合计</w:t>
                    </w:r>
                  </w:p>
                </w:tc>
              </w:sdtContent>
            </w:sdt>
            <w:tc>
              <w:tcPr>
                <w:tcW w:w="1647" w:type="pct"/>
              </w:tcPr>
              <w:p w:rsidR="00192C0B" w:rsidRPr="002F6A5D" w:rsidRDefault="00192C0B" w:rsidP="0068483D">
                <w:pPr>
                  <w:jc w:val="right"/>
                  <w:rPr>
                    <w:rFonts w:ascii="宋体" w:hAnsi="宋体"/>
                  </w:rPr>
                </w:pPr>
                <w:r w:rsidRPr="002F6A5D">
                  <w:rPr>
                    <w:rFonts w:ascii="宋体" w:hAnsi="宋体"/>
                  </w:rPr>
                  <w:t>24,944,804.12</w:t>
                </w:r>
              </w:p>
            </w:tc>
            <w:tc>
              <w:tcPr>
                <w:tcW w:w="1653" w:type="pct"/>
              </w:tcPr>
              <w:p w:rsidR="00192C0B" w:rsidRPr="002F6A5D" w:rsidRDefault="00192C0B" w:rsidP="0068483D">
                <w:pPr>
                  <w:jc w:val="right"/>
                  <w:rPr>
                    <w:rFonts w:ascii="宋体" w:hAnsi="宋体"/>
                  </w:rPr>
                </w:pPr>
                <w:r w:rsidRPr="002F6A5D">
                  <w:rPr>
                    <w:rFonts w:ascii="宋体" w:hAnsi="宋体"/>
                  </w:rPr>
                  <w:t>27,335,601.25</w:t>
                </w:r>
              </w:p>
            </w:tc>
          </w:tr>
        </w:tbl>
        <w:p w:rsidR="00B33BEC" w:rsidRDefault="00FE1625"/>
      </w:sdtContent>
    </w:sdt>
    <w:bookmarkEnd w:id="197" w:displacedByCustomXml="next"/>
    <w:bookmarkStart w:id="198"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ascii="Times New Roman" w:hAnsi="Times New Roman" w:cs="Times New Roman" w:hint="default"/>
          <w:kern w:val="2"/>
        </w:rPr>
      </w:sdtEndPr>
      <w:sdtContent>
        <w:p w:rsidR="00B33BEC" w:rsidRDefault="00EC273B" w:rsidP="00816693">
          <w:pPr>
            <w:pStyle w:val="4"/>
            <w:numPr>
              <w:ilvl w:val="0"/>
              <w:numId w:val="62"/>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ContentLocked"/>
            <w:placeholder>
              <w:docPart w:val="GBC22222222222222222222222222222"/>
            </w:placeholder>
          </w:sdtPr>
          <w:sdtContent>
            <w:p w:rsidR="00B33BEC" w:rsidRDefault="00FE1625">
              <w:r w:rsidRPr="00E6394E">
                <w:rPr>
                  <w:rFonts w:ascii="宋体" w:hAnsi="宋体"/>
                  <w:sz w:val="18"/>
                </w:rPr>
                <w:fldChar w:fldCharType="begin"/>
              </w:r>
              <w:r w:rsidR="00F81677">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8"/>
            <w:gridCol w:w="1546"/>
            <w:gridCol w:w="1689"/>
            <w:gridCol w:w="1690"/>
            <w:gridCol w:w="1476"/>
          </w:tblGrid>
          <w:tr w:rsidR="00F81677" w:rsidTr="0068483D">
            <w:sdt>
              <w:sdtPr>
                <w:tag w:val="_PLD_21b2d66f9e3e44f9a3867e2f9fa483ea"/>
                <w:id w:val="2328324"/>
                <w:lock w:val="sdtLocked"/>
              </w:sdtPr>
              <w:sdtContent>
                <w:tc>
                  <w:tcPr>
                    <w:tcW w:w="1470" w:type="pct"/>
                    <w:vMerge w:val="restart"/>
                    <w:vAlign w:val="center"/>
                  </w:tcPr>
                  <w:p w:rsidR="00F81677" w:rsidRDefault="00F81677" w:rsidP="0068483D">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2328325"/>
                <w:lock w:val="sdtLocked"/>
              </w:sdtPr>
              <w:sdtContent>
                <w:tc>
                  <w:tcPr>
                    <w:tcW w:w="861" w:type="pct"/>
                    <w:vAlign w:val="center"/>
                  </w:tcPr>
                  <w:p w:rsidR="00F81677" w:rsidRDefault="00F81677" w:rsidP="0068483D">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2328326"/>
                <w:lock w:val="sdtLocked"/>
              </w:sdtPr>
              <w:sdtContent>
                <w:tc>
                  <w:tcPr>
                    <w:tcW w:w="940" w:type="pct"/>
                  </w:tcPr>
                  <w:p w:rsidR="00F81677" w:rsidRDefault="00F81677" w:rsidP="0068483D">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2328327"/>
                <w:lock w:val="sdtLocked"/>
              </w:sdtPr>
              <w:sdtContent>
                <w:tc>
                  <w:tcPr>
                    <w:tcW w:w="940" w:type="pct"/>
                  </w:tcPr>
                  <w:p w:rsidR="00F81677" w:rsidRDefault="00F81677" w:rsidP="0068483D">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2328328"/>
                <w:lock w:val="sdtLocked"/>
              </w:sdtPr>
              <w:sdtContent>
                <w:tc>
                  <w:tcPr>
                    <w:tcW w:w="789" w:type="pct"/>
                    <w:vMerge w:val="restart"/>
                    <w:vAlign w:val="center"/>
                  </w:tcPr>
                  <w:p w:rsidR="00F81677" w:rsidRDefault="00F81677" w:rsidP="0068483D">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F81677" w:rsidTr="0068483D">
            <w:tc>
              <w:tcPr>
                <w:tcW w:w="1470" w:type="pct"/>
                <w:vMerge/>
                <w:vAlign w:val="center"/>
              </w:tcPr>
              <w:p w:rsidR="00F81677" w:rsidRDefault="00F81677" w:rsidP="0068483D">
                <w:pPr>
                  <w:jc w:val="center"/>
                  <w:rPr>
                    <w:color w:val="008000"/>
                    <w:szCs w:val="21"/>
                  </w:rPr>
                </w:pPr>
              </w:p>
            </w:tc>
            <w:sdt>
              <w:sdtPr>
                <w:tag w:val="_PLD_6c31319b241149a587899b0690e3641d"/>
                <w:id w:val="2328329"/>
                <w:lock w:val="sdtLocked"/>
              </w:sdtPr>
              <w:sdtContent>
                <w:tc>
                  <w:tcPr>
                    <w:tcW w:w="861" w:type="pct"/>
                    <w:vAlign w:val="center"/>
                  </w:tcPr>
                  <w:p w:rsidR="00F81677" w:rsidRDefault="00F81677" w:rsidP="0068483D">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2328330"/>
                <w:lock w:val="sdtLocked"/>
              </w:sdtPr>
              <w:sdtContent>
                <w:tc>
                  <w:tcPr>
                    <w:tcW w:w="940" w:type="pct"/>
                    <w:vAlign w:val="center"/>
                  </w:tcPr>
                  <w:p w:rsidR="00F81677" w:rsidRDefault="00F81677" w:rsidP="0068483D">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2328331"/>
                <w:lock w:val="sdtLocked"/>
              </w:sdtPr>
              <w:sdtContent>
                <w:tc>
                  <w:tcPr>
                    <w:tcW w:w="940" w:type="pct"/>
                    <w:vAlign w:val="center"/>
                  </w:tcPr>
                  <w:p w:rsidR="00F81677" w:rsidRDefault="00F81677" w:rsidP="0068483D">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789" w:type="pct"/>
                <w:vMerge/>
              </w:tcPr>
              <w:p w:rsidR="00F81677" w:rsidRDefault="00F81677" w:rsidP="0068483D">
                <w:pPr>
                  <w:jc w:val="center"/>
                  <w:rPr>
                    <w:color w:val="008000"/>
                    <w:szCs w:val="21"/>
                  </w:rPr>
                </w:pPr>
              </w:p>
            </w:tc>
          </w:tr>
          <w:tr w:rsidR="00F81677" w:rsidTr="0068483D">
            <w:sdt>
              <w:sdtPr>
                <w:tag w:val="_PLD_636c6852b25a4d6c858770d90584cecd"/>
                <w:id w:val="2328332"/>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w:t>
                    </w:r>
                    <w:r>
                      <w:rPr>
                        <w:rFonts w:ascii="宋体" w:eastAsia="宋体" w:hAnsi="宋体" w:cs="宋体" w:hint="eastAsia"/>
                        <w:sz w:val="21"/>
                        <w:szCs w:val="21"/>
                        <w:lang w:eastAsia="zh-CN"/>
                      </w:rPr>
                      <w:t>1月1日余额</w:t>
                    </w:r>
                  </w:p>
                </w:tc>
              </w:sdtContent>
            </w:sdt>
            <w:tc>
              <w:tcPr>
                <w:tcW w:w="861" w:type="pct"/>
              </w:tcPr>
              <w:p w:rsidR="00F81677" w:rsidRPr="00F81677" w:rsidRDefault="00F81677" w:rsidP="0068483D">
                <w:pPr>
                  <w:jc w:val="right"/>
                  <w:rPr>
                    <w:rFonts w:ascii="宋体" w:hAnsi="宋体"/>
                    <w:szCs w:val="21"/>
                  </w:rPr>
                </w:pPr>
                <w:r w:rsidRPr="00F81677">
                  <w:rPr>
                    <w:rFonts w:ascii="宋体" w:hAnsi="宋体"/>
                  </w:rPr>
                  <w:t>5,030,870.19</w:t>
                </w:r>
              </w:p>
            </w:tc>
            <w:tc>
              <w:tcPr>
                <w:tcW w:w="940" w:type="pct"/>
              </w:tcPr>
              <w:p w:rsidR="00F81677" w:rsidRPr="00F81677" w:rsidRDefault="00F81677" w:rsidP="0068483D">
                <w:pPr>
                  <w:jc w:val="right"/>
                  <w:rPr>
                    <w:rFonts w:ascii="宋体" w:hAnsi="宋体"/>
                    <w:szCs w:val="21"/>
                  </w:rPr>
                </w:pPr>
                <w:r w:rsidRPr="00F81677">
                  <w:rPr>
                    <w:rFonts w:ascii="宋体" w:hAnsi="宋体"/>
                  </w:rPr>
                  <w:t xml:space="preserve">-　</w:t>
                </w:r>
              </w:p>
            </w:tc>
            <w:tc>
              <w:tcPr>
                <w:tcW w:w="940" w:type="pct"/>
              </w:tcPr>
              <w:p w:rsidR="00F81677" w:rsidRPr="00F81677" w:rsidRDefault="00F81677" w:rsidP="0068483D">
                <w:pPr>
                  <w:jc w:val="right"/>
                  <w:rPr>
                    <w:rFonts w:ascii="宋体" w:hAnsi="宋体"/>
                    <w:szCs w:val="21"/>
                  </w:rPr>
                </w:pPr>
                <w:r w:rsidRPr="00F81677">
                  <w:rPr>
                    <w:rFonts w:ascii="宋体" w:hAnsi="宋体"/>
                  </w:rPr>
                  <w:t>-</w:t>
                </w:r>
              </w:p>
            </w:tc>
            <w:tc>
              <w:tcPr>
                <w:tcW w:w="789" w:type="pct"/>
              </w:tcPr>
              <w:p w:rsidR="00F81677" w:rsidRPr="00F81677" w:rsidRDefault="00F81677" w:rsidP="0068483D">
                <w:pPr>
                  <w:jc w:val="right"/>
                  <w:rPr>
                    <w:rFonts w:ascii="宋体" w:hAnsi="宋体"/>
                    <w:szCs w:val="21"/>
                  </w:rPr>
                </w:pPr>
                <w:r w:rsidRPr="00F81677">
                  <w:rPr>
                    <w:rFonts w:ascii="宋体" w:hAnsi="宋体"/>
                  </w:rPr>
                  <w:t>5,030,870.19</w:t>
                </w:r>
              </w:p>
            </w:tc>
          </w:tr>
          <w:tr w:rsidR="00F81677" w:rsidTr="0068483D">
            <w:sdt>
              <w:sdtPr>
                <w:tag w:val="_PLD_8d76e101f18446c7aefc9b77547c240d"/>
                <w:id w:val="2328333"/>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201</w:t>
                    </w:r>
                    <w:r>
                      <w:rPr>
                        <w:rFonts w:ascii="宋体" w:eastAsia="宋体" w:hAnsi="宋体" w:cs="宋体"/>
                        <w:sz w:val="21"/>
                        <w:szCs w:val="21"/>
                        <w:lang w:eastAsia="zh-CN"/>
                      </w:rPr>
                      <w:t>9</w:t>
                    </w:r>
                    <w:r>
                      <w:rPr>
                        <w:rFonts w:ascii="宋体" w:eastAsia="宋体" w:hAnsi="宋体" w:cs="宋体" w:hint="eastAsia"/>
                        <w:sz w:val="21"/>
                        <w:szCs w:val="21"/>
                        <w:lang w:eastAsia="zh-CN"/>
                      </w:rPr>
                      <w:t>年1月1日余额在本期</w:t>
                    </w:r>
                  </w:p>
                </w:tc>
              </w:sdtContent>
            </w:sdt>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sdt>
              <w:sdtPr>
                <w:tag w:val="_PLD_5e010be371bc49ac988bdf2cd90316dd"/>
                <w:id w:val="2328334"/>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sdt>
              <w:sdtPr>
                <w:tag w:val="_PLD_63738a038d3449bca2847d835279dc89"/>
                <w:id w:val="2328335"/>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sdt>
              <w:sdtPr>
                <w:tag w:val="_PLD_afa70f36c93c48438cc961eb5a2a425b"/>
                <w:id w:val="2328336"/>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sdt>
              <w:sdtPr>
                <w:tag w:val="_PLD_fe20cbca965349efad48e278ca08bce9"/>
                <w:id w:val="2328337"/>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sdt>
              <w:sdtPr>
                <w:tag w:val="_PLD_50c9dbe685d24b538a9f91471f897441"/>
                <w:id w:val="2328338"/>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1" w:type="pct"/>
              </w:tcPr>
              <w:p w:rsidR="00F81677" w:rsidRPr="00F81677" w:rsidRDefault="00F81677" w:rsidP="0068483D">
                <w:pPr>
                  <w:jc w:val="right"/>
                  <w:rPr>
                    <w:rFonts w:ascii="宋体" w:hAnsi="宋体"/>
                    <w:szCs w:val="21"/>
                  </w:rPr>
                </w:pPr>
                <w:r w:rsidRPr="00F81677">
                  <w:rPr>
                    <w:rFonts w:ascii="宋体" w:hAnsi="宋体"/>
                  </w:rPr>
                  <w:t>1,273,197.70</w:t>
                </w:r>
              </w:p>
            </w:tc>
            <w:tc>
              <w:tcPr>
                <w:tcW w:w="940" w:type="pct"/>
              </w:tcPr>
              <w:p w:rsidR="00F81677" w:rsidRPr="00F81677" w:rsidRDefault="00F81677" w:rsidP="0068483D">
                <w:pPr>
                  <w:jc w:val="right"/>
                  <w:rPr>
                    <w:rFonts w:ascii="宋体" w:hAnsi="宋体"/>
                    <w:szCs w:val="21"/>
                  </w:rPr>
                </w:pPr>
                <w:r w:rsidRPr="00F81677">
                  <w:rPr>
                    <w:rFonts w:ascii="宋体" w:hAnsi="宋体"/>
                  </w:rPr>
                  <w:t>-</w:t>
                </w:r>
              </w:p>
            </w:tc>
            <w:tc>
              <w:tcPr>
                <w:tcW w:w="940" w:type="pct"/>
              </w:tcPr>
              <w:p w:rsidR="00F81677" w:rsidRPr="00F81677" w:rsidRDefault="00F81677" w:rsidP="0068483D">
                <w:pPr>
                  <w:jc w:val="right"/>
                  <w:rPr>
                    <w:rFonts w:ascii="宋体" w:hAnsi="宋体"/>
                    <w:szCs w:val="21"/>
                  </w:rPr>
                </w:pPr>
                <w:r w:rsidRPr="00F81677">
                  <w:rPr>
                    <w:rFonts w:ascii="宋体" w:hAnsi="宋体"/>
                  </w:rPr>
                  <w:t>-</w:t>
                </w:r>
              </w:p>
            </w:tc>
            <w:tc>
              <w:tcPr>
                <w:tcW w:w="789" w:type="pct"/>
              </w:tcPr>
              <w:p w:rsidR="00F81677" w:rsidRPr="00F81677" w:rsidRDefault="00F81677" w:rsidP="0068483D">
                <w:pPr>
                  <w:jc w:val="right"/>
                  <w:rPr>
                    <w:rFonts w:ascii="宋体" w:hAnsi="宋体"/>
                    <w:szCs w:val="21"/>
                  </w:rPr>
                </w:pPr>
                <w:r w:rsidRPr="00F81677">
                  <w:rPr>
                    <w:rFonts w:ascii="宋体" w:hAnsi="宋体"/>
                  </w:rPr>
                  <w:t>1,273,197.70</w:t>
                </w:r>
              </w:p>
            </w:tc>
          </w:tr>
          <w:tr w:rsidR="00F81677" w:rsidTr="0068483D">
            <w:tc>
              <w:tcPr>
                <w:tcW w:w="1470" w:type="pct"/>
                <w:vAlign w:val="center"/>
              </w:tcPr>
              <w:sdt>
                <w:sdtPr>
                  <w:rPr>
                    <w:rFonts w:asciiTheme="minorEastAsia" w:eastAsiaTheme="minorEastAsia" w:hAnsiTheme="minorEastAsia" w:hint="eastAsia"/>
                    <w:sz w:val="21"/>
                    <w:szCs w:val="21"/>
                    <w:lang w:eastAsia="zh-CN"/>
                  </w:rPr>
                  <w:tag w:val="_PLD_79504f893fac4dabb6855f65540330eb"/>
                  <w:id w:val="2328339"/>
                  <w:lock w:val="sdtLocked"/>
                </w:sdtPr>
                <w:sdtContent>
                  <w:p w:rsidR="00F81677" w:rsidRDefault="00F81677" w:rsidP="0068483D">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sdt>
              <w:sdtPr>
                <w:tag w:val="_PLD_475397d5def24e16954d676c7af7c2a1"/>
                <w:id w:val="2328340"/>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tc>
              <w:tcPr>
                <w:tcW w:w="1470" w:type="pct"/>
                <w:vAlign w:val="center"/>
              </w:tcPr>
              <w:sdt>
                <w:sdtPr>
                  <w:rPr>
                    <w:rFonts w:asciiTheme="minorEastAsia" w:eastAsiaTheme="minorEastAsia" w:hAnsiTheme="minorEastAsia" w:hint="eastAsia"/>
                    <w:sz w:val="21"/>
                    <w:szCs w:val="21"/>
                    <w:lang w:eastAsia="zh-CN"/>
                  </w:rPr>
                  <w:tag w:val="_PLD_cb7c12fe888d4a778dd9f6f245a14b28"/>
                  <w:id w:val="2328341"/>
                  <w:lock w:val="sdtLocked"/>
                </w:sdtPr>
                <w:sdtContent>
                  <w:p w:rsidR="00F81677" w:rsidRDefault="00F81677" w:rsidP="0068483D">
                    <w:pPr>
                      <w:pStyle w:val="TableParagraph"/>
                      <w:spacing w:after="0" w:line="240" w:lineRule="auto"/>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1" w:type="pct"/>
              </w:tcPr>
              <w:p w:rsidR="00F81677" w:rsidRPr="00F81677" w:rsidRDefault="00F81677" w:rsidP="0068483D">
                <w:pPr>
                  <w:jc w:val="right"/>
                  <w:rPr>
                    <w:rFonts w:ascii="宋体" w:hAnsi="宋体"/>
                    <w:szCs w:val="21"/>
                  </w:rPr>
                </w:pPr>
                <w:r w:rsidRPr="00F81677">
                  <w:rPr>
                    <w:rFonts w:ascii="宋体" w:hAnsi="宋体"/>
                  </w:rPr>
                  <w:t>5,000.00</w:t>
                </w:r>
              </w:p>
            </w:tc>
            <w:tc>
              <w:tcPr>
                <w:tcW w:w="940" w:type="pct"/>
              </w:tcPr>
              <w:p w:rsidR="00F81677" w:rsidRPr="00F81677" w:rsidRDefault="00F81677" w:rsidP="0068483D">
                <w:pPr>
                  <w:jc w:val="right"/>
                  <w:rPr>
                    <w:rFonts w:ascii="宋体" w:hAnsi="宋体"/>
                    <w:szCs w:val="21"/>
                  </w:rPr>
                </w:pPr>
                <w:r w:rsidRPr="00F81677">
                  <w:rPr>
                    <w:rFonts w:ascii="宋体" w:hAnsi="宋体"/>
                  </w:rPr>
                  <w:t>-</w:t>
                </w:r>
              </w:p>
            </w:tc>
            <w:tc>
              <w:tcPr>
                <w:tcW w:w="940" w:type="pct"/>
              </w:tcPr>
              <w:p w:rsidR="00F81677" w:rsidRPr="00F81677" w:rsidRDefault="00F81677" w:rsidP="0068483D">
                <w:pPr>
                  <w:jc w:val="right"/>
                  <w:rPr>
                    <w:rFonts w:ascii="宋体" w:hAnsi="宋体"/>
                    <w:szCs w:val="21"/>
                  </w:rPr>
                </w:pPr>
                <w:r w:rsidRPr="00F81677">
                  <w:rPr>
                    <w:rFonts w:ascii="宋体" w:hAnsi="宋体"/>
                  </w:rPr>
                  <w:t>-</w:t>
                </w:r>
              </w:p>
            </w:tc>
            <w:tc>
              <w:tcPr>
                <w:tcW w:w="789" w:type="pct"/>
              </w:tcPr>
              <w:p w:rsidR="00F81677" w:rsidRPr="00F81677" w:rsidRDefault="00F81677" w:rsidP="0068483D">
                <w:pPr>
                  <w:jc w:val="right"/>
                  <w:rPr>
                    <w:rFonts w:ascii="宋体" w:hAnsi="宋体"/>
                    <w:szCs w:val="21"/>
                  </w:rPr>
                </w:pPr>
                <w:r w:rsidRPr="00F81677">
                  <w:rPr>
                    <w:rFonts w:ascii="宋体" w:hAnsi="宋体"/>
                  </w:rPr>
                  <w:t>5,000.00</w:t>
                </w:r>
              </w:p>
            </w:tc>
          </w:tr>
          <w:tr w:rsidR="00F81677" w:rsidTr="0068483D">
            <w:sdt>
              <w:sdtPr>
                <w:tag w:val="_PLD_fd1e6581892848cf98bea9d0e50db1c2"/>
                <w:id w:val="2328342"/>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1"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940" w:type="pct"/>
              </w:tcPr>
              <w:p w:rsidR="00F81677" w:rsidRPr="00F81677" w:rsidRDefault="00F81677" w:rsidP="0068483D">
                <w:pPr>
                  <w:jc w:val="right"/>
                  <w:rPr>
                    <w:rFonts w:ascii="宋体" w:hAnsi="宋体"/>
                    <w:szCs w:val="21"/>
                  </w:rPr>
                </w:pPr>
              </w:p>
            </w:tc>
            <w:tc>
              <w:tcPr>
                <w:tcW w:w="789" w:type="pct"/>
              </w:tcPr>
              <w:p w:rsidR="00F81677" w:rsidRPr="00F81677" w:rsidRDefault="00F81677" w:rsidP="0068483D">
                <w:pPr>
                  <w:jc w:val="right"/>
                  <w:rPr>
                    <w:rFonts w:ascii="宋体" w:hAnsi="宋体"/>
                    <w:szCs w:val="21"/>
                  </w:rPr>
                </w:pPr>
              </w:p>
            </w:tc>
          </w:tr>
          <w:tr w:rsidR="00F81677" w:rsidTr="0068483D">
            <w:sdt>
              <w:sdtPr>
                <w:tag w:val="_PLD_01c7357707ce462eb575e4dfd7b344fa"/>
                <w:id w:val="2328343"/>
                <w:lock w:val="sdtLocked"/>
              </w:sdtPr>
              <w:sdtContent>
                <w:tc>
                  <w:tcPr>
                    <w:tcW w:w="1470" w:type="pct"/>
                    <w:vAlign w:val="center"/>
                  </w:tcPr>
                  <w:p w:rsidR="00F81677" w:rsidRDefault="00F81677" w:rsidP="0068483D">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2019年12月31日</w:t>
                    </w:r>
                    <w:r>
                      <w:rPr>
                        <w:rFonts w:ascii="宋体" w:eastAsia="宋体" w:hAnsi="宋体" w:cs="宋体" w:hint="eastAsia"/>
                        <w:sz w:val="21"/>
                        <w:szCs w:val="21"/>
                        <w:lang w:eastAsia="zh-CN"/>
                      </w:rPr>
                      <w:t>余额</w:t>
                    </w:r>
                  </w:p>
                </w:tc>
              </w:sdtContent>
            </w:sdt>
            <w:tc>
              <w:tcPr>
                <w:tcW w:w="861" w:type="pct"/>
              </w:tcPr>
              <w:p w:rsidR="00F81677" w:rsidRPr="00F81677" w:rsidRDefault="00F81677" w:rsidP="0068483D">
                <w:pPr>
                  <w:jc w:val="right"/>
                  <w:rPr>
                    <w:rFonts w:ascii="宋体" w:hAnsi="宋体"/>
                    <w:szCs w:val="21"/>
                  </w:rPr>
                </w:pPr>
                <w:r w:rsidRPr="00F81677">
                  <w:rPr>
                    <w:rFonts w:ascii="宋体" w:hAnsi="宋体"/>
                  </w:rPr>
                  <w:t>6,299,067.89</w:t>
                </w:r>
              </w:p>
            </w:tc>
            <w:tc>
              <w:tcPr>
                <w:tcW w:w="940" w:type="pct"/>
              </w:tcPr>
              <w:p w:rsidR="00F81677" w:rsidRPr="00F81677" w:rsidRDefault="00F81677" w:rsidP="0068483D">
                <w:pPr>
                  <w:jc w:val="right"/>
                  <w:rPr>
                    <w:rFonts w:ascii="宋体" w:hAnsi="宋体"/>
                    <w:szCs w:val="21"/>
                  </w:rPr>
                </w:pPr>
                <w:r w:rsidRPr="00F81677">
                  <w:rPr>
                    <w:rFonts w:ascii="宋体" w:hAnsi="宋体"/>
                  </w:rPr>
                  <w:t>-</w:t>
                </w:r>
              </w:p>
            </w:tc>
            <w:tc>
              <w:tcPr>
                <w:tcW w:w="940" w:type="pct"/>
              </w:tcPr>
              <w:p w:rsidR="00F81677" w:rsidRPr="00F81677" w:rsidRDefault="00F81677" w:rsidP="0068483D">
                <w:pPr>
                  <w:jc w:val="right"/>
                  <w:rPr>
                    <w:rFonts w:ascii="宋体" w:hAnsi="宋体"/>
                    <w:szCs w:val="21"/>
                  </w:rPr>
                </w:pPr>
                <w:r w:rsidRPr="00F81677">
                  <w:rPr>
                    <w:rFonts w:ascii="宋体" w:hAnsi="宋体"/>
                  </w:rPr>
                  <w:t>-</w:t>
                </w:r>
              </w:p>
            </w:tc>
            <w:tc>
              <w:tcPr>
                <w:tcW w:w="789" w:type="pct"/>
              </w:tcPr>
              <w:p w:rsidR="00F81677" w:rsidRPr="00F81677" w:rsidRDefault="00F81677" w:rsidP="0068483D">
                <w:pPr>
                  <w:jc w:val="right"/>
                  <w:rPr>
                    <w:rFonts w:ascii="宋体" w:hAnsi="宋体"/>
                    <w:szCs w:val="21"/>
                  </w:rPr>
                </w:pPr>
                <w:r w:rsidRPr="00F81677">
                  <w:rPr>
                    <w:rFonts w:ascii="宋体" w:hAnsi="宋体"/>
                  </w:rPr>
                  <w:t>6,299,067.89</w:t>
                </w:r>
              </w:p>
            </w:tc>
          </w:tr>
        </w:tbl>
        <w:p w:rsidR="00F81677" w:rsidRDefault="00F81677"/>
        <w:p w:rsidR="00B33BEC" w:rsidRDefault="00EC273B">
          <w:pPr>
            <w:pStyle w:val="af7"/>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lock w:val="sdtContentLocked"/>
            <w:placeholder>
              <w:docPart w:val="GBC22222222222222222222222222222"/>
            </w:placeholder>
          </w:sdtPr>
          <w:sdtContent>
            <w:p w:rsidR="00B33BEC" w:rsidRDefault="00FE1625" w:rsidP="00F81677">
              <w:r w:rsidRPr="00E6394E">
                <w:rPr>
                  <w:rFonts w:ascii="宋体" w:hAnsi="宋体"/>
                  <w:sz w:val="18"/>
                </w:rPr>
                <w:fldChar w:fldCharType="begin"/>
              </w:r>
              <w:r w:rsidR="00F81677">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F81677">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98" w:displacedByCustomXml="prev"/>
    <w:bookmarkStart w:id="199"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rsidR="00B33BEC" w:rsidRDefault="00EC273B">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ContentLocked"/>
            <w:placeholder>
              <w:docPart w:val="GBC22222222222222222222222222222"/>
            </w:placeholder>
          </w:sdtPr>
          <w:sdtContent>
            <w:p w:rsidR="00B33BEC" w:rsidRDefault="00FE1625" w:rsidP="0068483D">
              <w:r w:rsidRPr="00E6394E">
                <w:rPr>
                  <w:rFonts w:ascii="宋体" w:hAnsi="宋体"/>
                  <w:sz w:val="18"/>
                </w:rPr>
                <w:fldChar w:fldCharType="begin"/>
              </w:r>
              <w:r w:rsidR="0068483D">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68483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FE1625"/>
      </w:sdtContent>
    </w:sdt>
    <w:bookmarkEnd w:id="199" w:displacedByCustomXml="prev"/>
    <w:bookmarkStart w:id="200"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ascii="Times New Roman" w:hAnsi="Times New Roman" w:cs="Times New Roman" w:hint="default"/>
          <w:kern w:val="2"/>
          <w:szCs w:val="21"/>
        </w:rPr>
      </w:sdtEndPr>
      <w:sdtContent>
        <w:p w:rsidR="00B33BEC" w:rsidRDefault="00EC273B" w:rsidP="00816693">
          <w:pPr>
            <w:pStyle w:val="4"/>
            <w:numPr>
              <w:ilvl w:val="0"/>
              <w:numId w:val="62"/>
            </w:numPr>
          </w:pPr>
          <w:r>
            <w:rPr>
              <w:rFonts w:hint="eastAsia"/>
            </w:rPr>
            <w:t>坏账准备的情况</w:t>
          </w:r>
        </w:p>
        <w:sdt>
          <w:sdtPr>
            <w:alias w:val="是否适用：母公司其他应收款坏账准备情况[双击切换]"/>
            <w:tag w:val="_GBC_fe964b2b8e824335995eaad4df852022"/>
            <w:id w:val="-1267530833"/>
            <w:lock w:val="sdtContentLocked"/>
            <w:placeholder>
              <w:docPart w:val="GBC22222222222222222222222222222"/>
            </w:placeholder>
          </w:sdtPr>
          <w:sdtContent>
            <w:p w:rsidR="00B33BEC" w:rsidRDefault="00FE1625">
              <w:r w:rsidRPr="00E6394E">
                <w:rPr>
                  <w:rFonts w:ascii="宋体" w:hAnsi="宋体"/>
                  <w:sz w:val="18"/>
                </w:rPr>
                <w:fldChar w:fldCharType="begin"/>
              </w:r>
              <w:r w:rsidR="0068483D">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68483D">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48214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2175"/>
            <w:gridCol w:w="1486"/>
            <w:gridCol w:w="1486"/>
            <w:gridCol w:w="840"/>
            <w:gridCol w:w="1066"/>
            <w:gridCol w:w="520"/>
            <w:gridCol w:w="1486"/>
          </w:tblGrid>
          <w:tr w:rsidR="004A7D90" w:rsidTr="004A7D90">
            <w:sdt>
              <w:sdtPr>
                <w:tag w:val="_PLD_599b4552113b431d9950cc345fc3c771"/>
                <w:id w:val="2328673"/>
                <w:lock w:val="sdtLocked"/>
              </w:sdtPr>
              <w:sdtContent>
                <w:tc>
                  <w:tcPr>
                    <w:tcW w:w="1285" w:type="pct"/>
                    <w:vMerge w:val="restart"/>
                    <w:shd w:val="clear" w:color="auto" w:fill="FFFFFF"/>
                    <w:vAlign w:val="center"/>
                  </w:tcPr>
                  <w:p w:rsidR="004A7D90" w:rsidRDefault="004A7D90" w:rsidP="006D75B1">
                    <w:pPr>
                      <w:jc w:val="center"/>
                    </w:pPr>
                    <w:r>
                      <w:t>类别</w:t>
                    </w:r>
                  </w:p>
                </w:tc>
              </w:sdtContent>
            </w:sdt>
            <w:sdt>
              <w:sdtPr>
                <w:tag w:val="_PLD_b04fb91e27324be18dbb1170501ea7c2"/>
                <w:id w:val="2328674"/>
                <w:lock w:val="sdtLocked"/>
              </w:sdtPr>
              <w:sdtContent>
                <w:tc>
                  <w:tcPr>
                    <w:tcW w:w="734" w:type="pct"/>
                    <w:vMerge w:val="restart"/>
                    <w:shd w:val="clear" w:color="auto" w:fill="FFFFFF"/>
                    <w:vAlign w:val="center"/>
                  </w:tcPr>
                  <w:p w:rsidR="004A7D90" w:rsidRDefault="004A7D90" w:rsidP="006D75B1">
                    <w:pPr>
                      <w:jc w:val="center"/>
                    </w:pPr>
                    <w:r>
                      <w:t>期初余额</w:t>
                    </w:r>
                  </w:p>
                </w:tc>
              </w:sdtContent>
            </w:sdt>
            <w:sdt>
              <w:sdtPr>
                <w:tag w:val="_PLD_3162774660ba4bd791229ed0557bee42"/>
                <w:id w:val="2328675"/>
                <w:lock w:val="sdtLocked"/>
              </w:sdtPr>
              <w:sdtContent>
                <w:tc>
                  <w:tcPr>
                    <w:tcW w:w="2248" w:type="pct"/>
                    <w:gridSpan w:val="4"/>
                    <w:shd w:val="clear" w:color="auto" w:fill="FFFFFF"/>
                    <w:vAlign w:val="center"/>
                  </w:tcPr>
                  <w:p w:rsidR="004A7D90" w:rsidRDefault="004A7D90" w:rsidP="006D75B1">
                    <w:pPr>
                      <w:jc w:val="center"/>
                    </w:pPr>
                    <w:r>
                      <w:rPr>
                        <w:rFonts w:hint="eastAsia"/>
                      </w:rPr>
                      <w:t>本期变动</w:t>
                    </w:r>
                    <w:r>
                      <w:t>金额</w:t>
                    </w:r>
                  </w:p>
                </w:tc>
              </w:sdtContent>
            </w:sdt>
            <w:sdt>
              <w:sdtPr>
                <w:tag w:val="_PLD_d14d39f809c34e24be6fc317d43acf45"/>
                <w:id w:val="2328676"/>
                <w:lock w:val="sdtLocked"/>
              </w:sdtPr>
              <w:sdtContent>
                <w:tc>
                  <w:tcPr>
                    <w:tcW w:w="734" w:type="pct"/>
                    <w:vMerge w:val="restart"/>
                    <w:shd w:val="clear" w:color="auto" w:fill="FFFFFF"/>
                    <w:vAlign w:val="center"/>
                  </w:tcPr>
                  <w:p w:rsidR="004A7D90" w:rsidRDefault="004A7D90" w:rsidP="006D75B1">
                    <w:pPr>
                      <w:jc w:val="center"/>
                    </w:pPr>
                    <w:r>
                      <w:t>期末余额</w:t>
                    </w:r>
                  </w:p>
                </w:tc>
              </w:sdtContent>
            </w:sdt>
          </w:tr>
          <w:tr w:rsidR="004A7D90" w:rsidTr="004A7D90">
            <w:tc>
              <w:tcPr>
                <w:tcW w:w="1285" w:type="pct"/>
                <w:vMerge/>
                <w:shd w:val="clear" w:color="auto" w:fill="FFFFFF"/>
              </w:tcPr>
              <w:p w:rsidR="004A7D90" w:rsidRDefault="004A7D90" w:rsidP="006D75B1">
                <w:pPr>
                  <w:jc w:val="center"/>
                </w:pPr>
              </w:p>
            </w:tc>
            <w:tc>
              <w:tcPr>
                <w:tcW w:w="734" w:type="pct"/>
                <w:vMerge/>
                <w:shd w:val="clear" w:color="auto" w:fill="FFFFFF"/>
              </w:tcPr>
              <w:p w:rsidR="004A7D90" w:rsidRDefault="004A7D90" w:rsidP="006D75B1">
                <w:pPr>
                  <w:jc w:val="center"/>
                </w:pPr>
              </w:p>
            </w:tc>
            <w:sdt>
              <w:sdtPr>
                <w:tag w:val="_PLD_f408f7d036804cc28ba43a0439189aa1"/>
                <w:id w:val="2328677"/>
                <w:lock w:val="sdtLocked"/>
              </w:sdtPr>
              <w:sdtContent>
                <w:tc>
                  <w:tcPr>
                    <w:tcW w:w="782" w:type="pct"/>
                    <w:shd w:val="clear" w:color="auto" w:fill="FFFFFF"/>
                    <w:vAlign w:val="center"/>
                  </w:tcPr>
                  <w:p w:rsidR="004A7D90" w:rsidRDefault="004A7D90" w:rsidP="006D75B1">
                    <w:pPr>
                      <w:jc w:val="center"/>
                    </w:pPr>
                    <w:r>
                      <w:t>计提</w:t>
                    </w:r>
                  </w:p>
                </w:tc>
              </w:sdtContent>
            </w:sdt>
            <w:sdt>
              <w:sdtPr>
                <w:tag w:val="_PLD_694fce967684431e964389b1fbfd7773"/>
                <w:id w:val="2328678"/>
                <w:lock w:val="sdtLocked"/>
              </w:sdtPr>
              <w:sdtContent>
                <w:tc>
                  <w:tcPr>
                    <w:tcW w:w="548" w:type="pct"/>
                    <w:shd w:val="clear" w:color="auto" w:fill="FFFFFF"/>
                    <w:vAlign w:val="center"/>
                  </w:tcPr>
                  <w:p w:rsidR="004A7D90" w:rsidRDefault="004A7D90" w:rsidP="006D75B1">
                    <w:pPr>
                      <w:jc w:val="center"/>
                    </w:pPr>
                    <w:r>
                      <w:rPr>
                        <w:rFonts w:hint="eastAsia"/>
                      </w:rPr>
                      <w:t>收回或转回</w:t>
                    </w:r>
                  </w:p>
                </w:tc>
              </w:sdtContent>
            </w:sdt>
            <w:sdt>
              <w:sdtPr>
                <w:tag w:val="_PLD_59153f559aba461288ad06bff0782b2d"/>
                <w:id w:val="2328679"/>
                <w:lock w:val="sdtLocked"/>
              </w:sdtPr>
              <w:sdtContent>
                <w:tc>
                  <w:tcPr>
                    <w:tcW w:w="547" w:type="pct"/>
                    <w:shd w:val="clear" w:color="auto" w:fill="FFFFFF"/>
                    <w:vAlign w:val="center"/>
                  </w:tcPr>
                  <w:p w:rsidR="004A7D90" w:rsidRDefault="004A7D90" w:rsidP="006D75B1">
                    <w:pPr>
                      <w:jc w:val="center"/>
                    </w:pPr>
                    <w:r>
                      <w:rPr>
                        <w:rFonts w:hint="eastAsia"/>
                      </w:rPr>
                      <w:t>转销或核销</w:t>
                    </w:r>
                  </w:p>
                </w:tc>
              </w:sdtContent>
            </w:sdt>
            <w:tc>
              <w:tcPr>
                <w:tcW w:w="371" w:type="pct"/>
                <w:shd w:val="clear" w:color="auto" w:fill="FFFFFF"/>
                <w:vAlign w:val="center"/>
              </w:tcPr>
              <w:sdt>
                <w:sdtPr>
                  <w:rPr>
                    <w:rFonts w:hint="eastAsia"/>
                  </w:rPr>
                  <w:tag w:val="_PLD_51a0476d1e2f444f8723da1988f813f5"/>
                  <w:id w:val="2328680"/>
                  <w:lock w:val="sdtLocked"/>
                </w:sdtPr>
                <w:sdtContent>
                  <w:p w:rsidR="004A7D90" w:rsidRDefault="004A7D90" w:rsidP="006D75B1">
                    <w:pPr>
                      <w:jc w:val="right"/>
                    </w:pPr>
                    <w:r>
                      <w:rPr>
                        <w:rFonts w:hint="eastAsia"/>
                      </w:rPr>
                      <w:t>其他变动</w:t>
                    </w:r>
                  </w:p>
                </w:sdtContent>
              </w:sdt>
            </w:tc>
            <w:tc>
              <w:tcPr>
                <w:tcW w:w="734" w:type="pct"/>
                <w:vMerge/>
                <w:shd w:val="clear" w:color="auto" w:fill="FFFFFF"/>
              </w:tcPr>
              <w:p w:rsidR="004A7D90" w:rsidRDefault="004A7D90" w:rsidP="006D75B1">
                <w:pPr>
                  <w:jc w:val="right"/>
                </w:pPr>
              </w:p>
            </w:tc>
          </w:tr>
          <w:sdt>
            <w:sdtPr>
              <w:alias w:val="其他应收款坏账准备明细"/>
              <w:tag w:val="_TUP_6f56b657771645c385c6c7407469a695"/>
              <w:id w:val="2328681"/>
              <w:lock w:val="sdtLocked"/>
            </w:sdtPr>
            <w:sdtEndPr>
              <w:rPr>
                <w:rFonts w:ascii="宋体" w:hAnsi="宋体"/>
              </w:rPr>
            </w:sdtEndPr>
            <w:sdtContent>
              <w:tr w:rsidR="004A7D90" w:rsidTr="004A7D90">
                <w:tc>
                  <w:tcPr>
                    <w:tcW w:w="1285" w:type="pct"/>
                    <w:shd w:val="clear" w:color="auto" w:fill="auto"/>
                  </w:tcPr>
                  <w:p w:rsidR="004A7D90" w:rsidRDefault="004A7D90" w:rsidP="006D75B1">
                    <w:r w:rsidRPr="004A7D90">
                      <w:rPr>
                        <w:rFonts w:hint="eastAsia"/>
                      </w:rPr>
                      <w:t>其他应收款坏账准备</w:t>
                    </w:r>
                  </w:p>
                </w:tc>
                <w:tc>
                  <w:tcPr>
                    <w:tcW w:w="734" w:type="pct"/>
                    <w:shd w:val="clear" w:color="auto" w:fill="auto"/>
                  </w:tcPr>
                  <w:p w:rsidR="004A7D90" w:rsidRPr="004A7D90" w:rsidRDefault="004A7D90" w:rsidP="006D75B1">
                    <w:pPr>
                      <w:jc w:val="right"/>
                      <w:rPr>
                        <w:rFonts w:ascii="宋体" w:hAnsi="宋体"/>
                      </w:rPr>
                    </w:pPr>
                    <w:r w:rsidRPr="004A7D90">
                      <w:rPr>
                        <w:rFonts w:ascii="宋体" w:hAnsi="宋体"/>
                      </w:rPr>
                      <w:t>5,030,870.19</w:t>
                    </w:r>
                  </w:p>
                </w:tc>
                <w:tc>
                  <w:tcPr>
                    <w:tcW w:w="782" w:type="pct"/>
                    <w:shd w:val="clear" w:color="auto" w:fill="auto"/>
                  </w:tcPr>
                  <w:p w:rsidR="004A7D90" w:rsidRPr="004A7D90" w:rsidRDefault="004A7D90" w:rsidP="006D75B1">
                    <w:pPr>
                      <w:jc w:val="right"/>
                      <w:rPr>
                        <w:rFonts w:ascii="宋体" w:hAnsi="宋体"/>
                      </w:rPr>
                    </w:pPr>
                    <w:r w:rsidRPr="004A7D90">
                      <w:rPr>
                        <w:rFonts w:ascii="宋体" w:hAnsi="宋体"/>
                      </w:rPr>
                      <w:t>1,273,197.70</w:t>
                    </w:r>
                  </w:p>
                </w:tc>
                <w:tc>
                  <w:tcPr>
                    <w:tcW w:w="548" w:type="pct"/>
                    <w:shd w:val="clear" w:color="auto" w:fill="auto"/>
                  </w:tcPr>
                  <w:p w:rsidR="004A7D90" w:rsidRPr="004A7D90" w:rsidRDefault="004A7D90" w:rsidP="006D75B1">
                    <w:pPr>
                      <w:jc w:val="right"/>
                      <w:rPr>
                        <w:rFonts w:ascii="宋体" w:hAnsi="宋体"/>
                      </w:rPr>
                    </w:pPr>
                    <w:r w:rsidRPr="004A7D90">
                      <w:rPr>
                        <w:rFonts w:ascii="宋体" w:hAnsi="宋体"/>
                      </w:rPr>
                      <w:t>-</w:t>
                    </w:r>
                  </w:p>
                </w:tc>
                <w:tc>
                  <w:tcPr>
                    <w:tcW w:w="547" w:type="pct"/>
                  </w:tcPr>
                  <w:p w:rsidR="004A7D90" w:rsidRPr="004A7D90" w:rsidRDefault="004A7D90" w:rsidP="006D75B1">
                    <w:pPr>
                      <w:jc w:val="right"/>
                      <w:rPr>
                        <w:rFonts w:ascii="宋体" w:hAnsi="宋体"/>
                      </w:rPr>
                    </w:pPr>
                    <w:r w:rsidRPr="004A7D90">
                      <w:rPr>
                        <w:rFonts w:ascii="宋体" w:hAnsi="宋体"/>
                      </w:rPr>
                      <w:t>5,000.00</w:t>
                    </w:r>
                  </w:p>
                </w:tc>
                <w:tc>
                  <w:tcPr>
                    <w:tcW w:w="371" w:type="pct"/>
                  </w:tcPr>
                  <w:p w:rsidR="004A7D90" w:rsidRPr="004A7D90" w:rsidRDefault="004A7D90" w:rsidP="006D75B1">
                    <w:pPr>
                      <w:jc w:val="right"/>
                      <w:rPr>
                        <w:rFonts w:ascii="宋体" w:hAnsi="宋体"/>
                      </w:rPr>
                    </w:pPr>
                  </w:p>
                </w:tc>
                <w:tc>
                  <w:tcPr>
                    <w:tcW w:w="734" w:type="pct"/>
                    <w:shd w:val="clear" w:color="auto" w:fill="auto"/>
                  </w:tcPr>
                  <w:p w:rsidR="004A7D90" w:rsidRPr="004A7D90" w:rsidRDefault="004A7D90" w:rsidP="006D75B1">
                    <w:pPr>
                      <w:jc w:val="right"/>
                      <w:rPr>
                        <w:rFonts w:ascii="宋体" w:hAnsi="宋体"/>
                      </w:rPr>
                    </w:pPr>
                    <w:r w:rsidRPr="004A7D90">
                      <w:rPr>
                        <w:rFonts w:ascii="宋体" w:hAnsi="宋体"/>
                      </w:rPr>
                      <w:t>6,299,067.89</w:t>
                    </w:r>
                  </w:p>
                </w:tc>
              </w:tr>
            </w:sdtContent>
          </w:sdt>
          <w:tr w:rsidR="004A7D90" w:rsidTr="004A7D90">
            <w:sdt>
              <w:sdtPr>
                <w:tag w:val="_PLD_0d6a18f5af5d4d138b36d154b7e8d801"/>
                <w:id w:val="2328682"/>
                <w:lock w:val="sdtLocked"/>
              </w:sdtPr>
              <w:sdtContent>
                <w:tc>
                  <w:tcPr>
                    <w:tcW w:w="1285" w:type="pct"/>
                    <w:shd w:val="clear" w:color="auto" w:fill="auto"/>
                  </w:tcPr>
                  <w:p w:rsidR="004A7D90" w:rsidRDefault="004A7D90" w:rsidP="006D75B1">
                    <w:pPr>
                      <w:jc w:val="center"/>
                    </w:pPr>
                    <w:r>
                      <w:rPr>
                        <w:rFonts w:hint="eastAsia"/>
                      </w:rPr>
                      <w:t>合计</w:t>
                    </w:r>
                  </w:p>
                </w:tc>
              </w:sdtContent>
            </w:sdt>
            <w:tc>
              <w:tcPr>
                <w:tcW w:w="734" w:type="pct"/>
                <w:shd w:val="clear" w:color="auto" w:fill="auto"/>
              </w:tcPr>
              <w:p w:rsidR="004A7D90" w:rsidRPr="004A7D90" w:rsidRDefault="004A7D90" w:rsidP="006D75B1">
                <w:pPr>
                  <w:jc w:val="right"/>
                  <w:rPr>
                    <w:rFonts w:ascii="宋体" w:hAnsi="宋体"/>
                  </w:rPr>
                </w:pPr>
                <w:r w:rsidRPr="004A7D90">
                  <w:rPr>
                    <w:rFonts w:ascii="宋体" w:hAnsi="宋体"/>
                  </w:rPr>
                  <w:t>5,030,870.19</w:t>
                </w:r>
              </w:p>
            </w:tc>
            <w:tc>
              <w:tcPr>
                <w:tcW w:w="782" w:type="pct"/>
                <w:shd w:val="clear" w:color="auto" w:fill="auto"/>
              </w:tcPr>
              <w:p w:rsidR="004A7D90" w:rsidRPr="004A7D90" w:rsidRDefault="004A7D90" w:rsidP="006D75B1">
                <w:pPr>
                  <w:jc w:val="right"/>
                  <w:rPr>
                    <w:rFonts w:ascii="宋体" w:hAnsi="宋体"/>
                  </w:rPr>
                </w:pPr>
                <w:r w:rsidRPr="004A7D90">
                  <w:rPr>
                    <w:rFonts w:ascii="宋体" w:hAnsi="宋体"/>
                  </w:rPr>
                  <w:t>1,273,197.70</w:t>
                </w:r>
              </w:p>
            </w:tc>
            <w:tc>
              <w:tcPr>
                <w:tcW w:w="548" w:type="pct"/>
                <w:shd w:val="clear" w:color="auto" w:fill="auto"/>
              </w:tcPr>
              <w:p w:rsidR="004A7D90" w:rsidRPr="004A7D90" w:rsidRDefault="004A7D90" w:rsidP="006D75B1">
                <w:pPr>
                  <w:jc w:val="right"/>
                  <w:rPr>
                    <w:rFonts w:ascii="宋体" w:hAnsi="宋体"/>
                  </w:rPr>
                </w:pPr>
                <w:r w:rsidRPr="004A7D90">
                  <w:rPr>
                    <w:rFonts w:ascii="宋体" w:hAnsi="宋体"/>
                  </w:rPr>
                  <w:t>-</w:t>
                </w:r>
              </w:p>
            </w:tc>
            <w:tc>
              <w:tcPr>
                <w:tcW w:w="547" w:type="pct"/>
              </w:tcPr>
              <w:p w:rsidR="004A7D90" w:rsidRPr="004A7D90" w:rsidRDefault="004A7D90" w:rsidP="006D75B1">
                <w:pPr>
                  <w:jc w:val="right"/>
                  <w:rPr>
                    <w:rFonts w:ascii="宋体" w:hAnsi="宋体"/>
                  </w:rPr>
                </w:pPr>
                <w:r w:rsidRPr="004A7D90">
                  <w:rPr>
                    <w:rFonts w:ascii="宋体" w:hAnsi="宋体"/>
                  </w:rPr>
                  <w:t>5,000.00</w:t>
                </w:r>
              </w:p>
            </w:tc>
            <w:tc>
              <w:tcPr>
                <w:tcW w:w="371" w:type="pct"/>
              </w:tcPr>
              <w:p w:rsidR="004A7D90" w:rsidRPr="004A7D90" w:rsidRDefault="004A7D90" w:rsidP="006D75B1">
                <w:pPr>
                  <w:jc w:val="right"/>
                  <w:rPr>
                    <w:rFonts w:ascii="宋体" w:hAnsi="宋体"/>
                  </w:rPr>
                </w:pPr>
              </w:p>
            </w:tc>
            <w:tc>
              <w:tcPr>
                <w:tcW w:w="734" w:type="pct"/>
                <w:shd w:val="clear" w:color="auto" w:fill="auto"/>
              </w:tcPr>
              <w:p w:rsidR="004A7D90" w:rsidRPr="004A7D90" w:rsidRDefault="004A7D90" w:rsidP="006D75B1">
                <w:pPr>
                  <w:jc w:val="right"/>
                  <w:rPr>
                    <w:rFonts w:ascii="宋体" w:hAnsi="宋体"/>
                  </w:rPr>
                </w:pPr>
                <w:r w:rsidRPr="004A7D90">
                  <w:rPr>
                    <w:rFonts w:ascii="宋体" w:hAnsi="宋体"/>
                  </w:rPr>
                  <w:t>6,299,067.89</w:t>
                </w:r>
              </w:p>
            </w:tc>
          </w:tr>
        </w:tbl>
        <w:p w:rsidR="004A7D90" w:rsidRDefault="004A7D90"/>
        <w:p w:rsidR="00B33BEC" w:rsidRDefault="00EC273B">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lock w:val="sdtContentLocked"/>
            <w:placeholder>
              <w:docPart w:val="GBC22222222222222222222222222222"/>
            </w:placeholder>
          </w:sdtPr>
          <w:sdtContent>
            <w:p w:rsidR="00B33BEC" w:rsidRDefault="00FE1625" w:rsidP="008D0B33">
              <w:pPr>
                <w:rPr>
                  <w:szCs w:val="21"/>
                </w:rPr>
              </w:pPr>
              <w:r w:rsidRPr="00E6394E">
                <w:rPr>
                  <w:rFonts w:ascii="宋体" w:hAnsi="宋体"/>
                  <w:sz w:val="18"/>
                </w:rPr>
                <w:fldChar w:fldCharType="begin"/>
              </w:r>
              <w:r w:rsidR="008D0B33">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8D0B33">
                <w:rPr>
                  <w:rFonts w:ascii="宋体" w:hAnsi="宋体"/>
                  <w:sz w:val="18"/>
                </w:rPr>
                <w:instrText xml:space="preserve"> MACROBUTTON  SnrToggleCheckbox √不适用 </w:instrText>
              </w:r>
              <w:r w:rsidRPr="00E6394E">
                <w:rPr>
                  <w:rFonts w:ascii="宋体" w:hAnsi="宋体"/>
                  <w:sz w:val="18"/>
                </w:rPr>
                <w:fldChar w:fldCharType="end"/>
              </w:r>
            </w:p>
          </w:sdtContent>
        </w:sdt>
        <w:bookmarkEnd w:id="200"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B33BEC" w:rsidRDefault="00EC273B" w:rsidP="00816693">
          <w:pPr>
            <w:pStyle w:val="4"/>
            <w:numPr>
              <w:ilvl w:val="0"/>
              <w:numId w:val="62"/>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B33BEC" w:rsidRDefault="00FE1625">
              <w:r w:rsidRPr="00E6394E">
                <w:rPr>
                  <w:rFonts w:ascii="宋体" w:hAnsi="宋体"/>
                  <w:sz w:val="18"/>
                </w:rPr>
                <w:fldChar w:fldCharType="begin"/>
              </w:r>
              <w:r w:rsidR="00AD56C4">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母公司财务附注：本报告期实际核销的其他应收款项情况"/>
              <w:tag w:val="_GBC_3d8e5ecc26a9400b96b75cceaa3f6c62"/>
              <w:id w:val="-1534881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本报告期实际核销的其他应收款项情况"/>
              <w:tag w:val="_GBC_46282372a95c444484464ed92e63107c"/>
              <w:id w:val="2133589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430"/>
            <w:gridCol w:w="4465"/>
          </w:tblGrid>
          <w:tr w:rsidR="00B33BEC" w:rsidTr="00CA6943">
            <w:trPr>
              <w:cantSplit/>
            </w:trPr>
            <w:sdt>
              <w:sdtPr>
                <w:tag w:val="_PLD_2da1a75d27154fdf9aaa546f0880b2e0"/>
                <w:id w:val="-1121849762"/>
                <w:lock w:val="sdtLocked"/>
              </w:sdtPr>
              <w:sdtContent>
                <w:tc>
                  <w:tcPr>
                    <w:tcW w:w="2490" w:type="pct"/>
                  </w:tcPr>
                  <w:p w:rsidR="00B33BEC" w:rsidRDefault="00EC273B">
                    <w:pPr>
                      <w:ind w:right="73"/>
                      <w:jc w:val="center"/>
                      <w:rPr>
                        <w:szCs w:val="21"/>
                      </w:rPr>
                    </w:pPr>
                    <w:r>
                      <w:rPr>
                        <w:rFonts w:hint="eastAsia"/>
                        <w:szCs w:val="21"/>
                      </w:rPr>
                      <w:t>项目</w:t>
                    </w:r>
                  </w:p>
                </w:tc>
              </w:sdtContent>
            </w:sdt>
            <w:sdt>
              <w:sdtPr>
                <w:tag w:val="_PLD_171d3bd6afe748869c9f4ecd891202d7"/>
                <w:id w:val="-324047335"/>
                <w:lock w:val="sdtLocked"/>
              </w:sdtPr>
              <w:sdtContent>
                <w:tc>
                  <w:tcPr>
                    <w:tcW w:w="2510" w:type="pct"/>
                  </w:tcPr>
                  <w:p w:rsidR="00B33BEC" w:rsidRDefault="00EC273B">
                    <w:pPr>
                      <w:ind w:right="73"/>
                      <w:jc w:val="center"/>
                      <w:rPr>
                        <w:szCs w:val="21"/>
                      </w:rPr>
                    </w:pPr>
                    <w:r>
                      <w:rPr>
                        <w:rFonts w:hint="eastAsia"/>
                        <w:szCs w:val="21"/>
                      </w:rPr>
                      <w:t>核销金额</w:t>
                    </w:r>
                  </w:p>
                </w:tc>
              </w:sdtContent>
            </w:sdt>
          </w:tr>
          <w:tr w:rsidR="00B33BEC" w:rsidTr="00CA6943">
            <w:trPr>
              <w:cantSplit/>
            </w:trPr>
            <w:sdt>
              <w:sdtPr>
                <w:tag w:val="_PLD_6bf77b63326846a4a037b7780aabe3ca"/>
                <w:id w:val="133990584"/>
                <w:lock w:val="sdtLocked"/>
              </w:sdtPr>
              <w:sdtContent>
                <w:tc>
                  <w:tcPr>
                    <w:tcW w:w="2490" w:type="pct"/>
                  </w:tcPr>
                  <w:p w:rsidR="00B33BEC" w:rsidRDefault="00EC273B">
                    <w:pPr>
                      <w:ind w:right="73"/>
                      <w:rPr>
                        <w:szCs w:val="21"/>
                      </w:rPr>
                    </w:pPr>
                    <w:r>
                      <w:rPr>
                        <w:rFonts w:hint="eastAsia"/>
                        <w:szCs w:val="21"/>
                      </w:rPr>
                      <w:t>实际核销的其他应收款</w:t>
                    </w:r>
                  </w:p>
                </w:tc>
              </w:sdtContent>
            </w:sdt>
            <w:tc>
              <w:tcPr>
                <w:tcW w:w="2510" w:type="pct"/>
              </w:tcPr>
              <w:p w:rsidR="00B33BEC" w:rsidRPr="00AD56C4" w:rsidRDefault="00AD56C4">
                <w:pPr>
                  <w:ind w:right="73"/>
                  <w:jc w:val="right"/>
                  <w:rPr>
                    <w:rFonts w:ascii="宋体" w:hAnsi="宋体"/>
                    <w:szCs w:val="21"/>
                  </w:rPr>
                </w:pPr>
                <w:r w:rsidRPr="00AD56C4">
                  <w:rPr>
                    <w:rFonts w:ascii="宋体" w:hAnsi="宋体"/>
                    <w:szCs w:val="21"/>
                  </w:rPr>
                  <w:t>5,000</w:t>
                </w:r>
                <w:r w:rsidRPr="00AD56C4">
                  <w:rPr>
                    <w:rFonts w:ascii="宋体" w:hAnsi="宋体" w:hint="eastAsia"/>
                    <w:szCs w:val="21"/>
                  </w:rPr>
                  <w:t>.00</w:t>
                </w:r>
              </w:p>
            </w:tc>
          </w:tr>
        </w:tbl>
        <w:p w:rsidR="00B33BEC" w:rsidRDefault="00B33BEC">
          <w:pPr>
            <w:rPr>
              <w:szCs w:val="21"/>
            </w:rPr>
          </w:pPr>
        </w:p>
        <w:p w:rsidR="00B33BEC" w:rsidRDefault="00EC273B">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50884934"/>
            <w:lock w:val="sdtContentLocked"/>
            <w:placeholder>
              <w:docPart w:val="GBC22222222222222222222222222222"/>
            </w:placeholder>
          </w:sdtPr>
          <w:sdtContent>
            <w:p w:rsidR="00B33BEC" w:rsidRDefault="00FE1625" w:rsidP="00EA11DE">
              <w:pPr>
                <w:rPr>
                  <w:szCs w:val="21"/>
                </w:rPr>
              </w:pPr>
              <w:r w:rsidRPr="00E6394E">
                <w:rPr>
                  <w:rFonts w:ascii="宋体" w:hAnsi="宋体"/>
                  <w:sz w:val="18"/>
                  <w:szCs w:val="21"/>
                </w:rPr>
                <w:fldChar w:fldCharType="begin"/>
              </w:r>
              <w:r w:rsidR="00EA11DE">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A11D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605880093"/>
            <w:lock w:val="sdtContentLocked"/>
            <w:placeholder>
              <w:docPart w:val="GBC22222222222222222222222222222"/>
            </w:placeholder>
          </w:sdtPr>
          <w:sdtContent>
            <w:p w:rsidR="00B33BEC" w:rsidRDefault="00FE1625" w:rsidP="00EA11DE">
              <w:pPr>
                <w:snapToGrid w:val="0"/>
                <w:spacing w:line="240" w:lineRule="atLeast"/>
                <w:rPr>
                  <w:szCs w:val="21"/>
                </w:rPr>
              </w:pPr>
              <w:r w:rsidRPr="00E6394E">
                <w:rPr>
                  <w:rFonts w:ascii="宋体" w:hAnsi="宋体"/>
                  <w:sz w:val="18"/>
                  <w:szCs w:val="21"/>
                </w:rPr>
                <w:fldChar w:fldCharType="begin"/>
              </w:r>
              <w:r w:rsidR="00EA11DE">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EA11DE">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FE1625"/>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4"/>
            <w:numPr>
              <w:ilvl w:val="0"/>
              <w:numId w:val="62"/>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B33BEC" w:rsidRDefault="00FE1625">
              <w:r w:rsidRPr="00E6394E">
                <w:rPr>
                  <w:rFonts w:ascii="宋体" w:hAnsi="宋体"/>
                  <w:sz w:val="18"/>
                </w:rPr>
                <w:fldChar w:fldCharType="begin"/>
              </w:r>
              <w:r w:rsidR="008D0B33">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D0B33">
                <w:rPr>
                  <w:rFonts w:ascii="宋体" w:hAnsi="宋体"/>
                  <w:sz w:val="18"/>
                </w:rPr>
                <w:instrText xml:space="preserve"> MACROBUTTON  SnrToggleCheckbox □不适用 </w:instrText>
              </w:r>
              <w:r w:rsidRPr="00E6394E">
                <w:rPr>
                  <w:rFonts w:ascii="宋体" w:hAnsi="宋体"/>
                  <w:sz w:val="18"/>
                </w:rPr>
                <w:fldChar w:fldCharType="end"/>
              </w:r>
            </w:p>
          </w:sdtContent>
        </w:sdt>
        <w:p w:rsidR="008D0B33" w:rsidRDefault="00EC273B">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009"/>
            <w:gridCol w:w="852"/>
            <w:gridCol w:w="1559"/>
            <w:gridCol w:w="991"/>
            <w:gridCol w:w="1711"/>
            <w:gridCol w:w="1406"/>
          </w:tblGrid>
          <w:tr w:rsidR="00150D98" w:rsidTr="00150D98">
            <w:trPr>
              <w:cantSplit/>
            </w:trPr>
            <w:sdt>
              <w:sdtPr>
                <w:tag w:val="_PLD_5d9d48950c334f3ebe69358594de6f5a"/>
                <w:id w:val="2329102"/>
                <w:lock w:val="sdtLocked"/>
              </w:sdtPr>
              <w:sdtContent>
                <w:tc>
                  <w:tcPr>
                    <w:tcW w:w="1579" w:type="pct"/>
                    <w:vAlign w:val="center"/>
                  </w:tcPr>
                  <w:p w:rsidR="008D0B33" w:rsidRDefault="008D0B33" w:rsidP="006D75B1">
                    <w:pPr>
                      <w:ind w:right="105"/>
                      <w:jc w:val="center"/>
                      <w:rPr>
                        <w:szCs w:val="21"/>
                      </w:rPr>
                    </w:pPr>
                    <w:r>
                      <w:rPr>
                        <w:rFonts w:hint="eastAsia"/>
                        <w:szCs w:val="21"/>
                      </w:rPr>
                      <w:t>单位名称</w:t>
                    </w:r>
                  </w:p>
                </w:tc>
              </w:sdtContent>
            </w:sdt>
            <w:sdt>
              <w:sdtPr>
                <w:rPr>
                  <w:rFonts w:ascii="宋体" w:hAnsi="宋体"/>
                </w:rPr>
                <w:tag w:val="_PLD_df4099a15e4547eca8a8712932025d41"/>
                <w:id w:val="2329103"/>
                <w:lock w:val="sdtLocked"/>
              </w:sdtPr>
              <w:sdtContent>
                <w:tc>
                  <w:tcPr>
                    <w:tcW w:w="447" w:type="pct"/>
                    <w:vAlign w:val="center"/>
                  </w:tcPr>
                  <w:p w:rsidR="008D0B33" w:rsidRPr="008D0B33" w:rsidRDefault="008D0B33" w:rsidP="006D75B1">
                    <w:pPr>
                      <w:ind w:right="73"/>
                      <w:jc w:val="center"/>
                      <w:rPr>
                        <w:rFonts w:ascii="宋体" w:hAnsi="宋体"/>
                        <w:szCs w:val="21"/>
                      </w:rPr>
                    </w:pPr>
                    <w:r w:rsidRPr="008D0B33">
                      <w:rPr>
                        <w:rFonts w:ascii="宋体" w:hAnsi="宋体" w:hint="eastAsia"/>
                        <w:szCs w:val="21"/>
                      </w:rPr>
                      <w:t>款项的性质</w:t>
                    </w:r>
                  </w:p>
                </w:tc>
              </w:sdtContent>
            </w:sdt>
            <w:sdt>
              <w:sdtPr>
                <w:rPr>
                  <w:rFonts w:ascii="宋体" w:hAnsi="宋体"/>
                </w:rPr>
                <w:tag w:val="_PLD_bddd90579b9f4693b33fb01a34a3cc74"/>
                <w:id w:val="2329104"/>
                <w:lock w:val="sdtLocked"/>
              </w:sdtPr>
              <w:sdtContent>
                <w:tc>
                  <w:tcPr>
                    <w:tcW w:w="818" w:type="pct"/>
                    <w:vAlign w:val="center"/>
                  </w:tcPr>
                  <w:p w:rsidR="008D0B33" w:rsidRPr="008D0B33" w:rsidRDefault="008D0B33" w:rsidP="006D75B1">
                    <w:pPr>
                      <w:ind w:right="73"/>
                      <w:jc w:val="center"/>
                      <w:rPr>
                        <w:rFonts w:ascii="宋体" w:hAnsi="宋体"/>
                        <w:szCs w:val="21"/>
                      </w:rPr>
                    </w:pPr>
                    <w:r w:rsidRPr="008D0B33">
                      <w:rPr>
                        <w:rFonts w:ascii="宋体" w:hAnsi="宋体" w:hint="eastAsia"/>
                        <w:szCs w:val="21"/>
                      </w:rPr>
                      <w:t>期末余额</w:t>
                    </w:r>
                  </w:p>
                </w:tc>
              </w:sdtContent>
            </w:sdt>
            <w:sdt>
              <w:sdtPr>
                <w:rPr>
                  <w:rFonts w:ascii="宋体" w:hAnsi="宋体"/>
                </w:rPr>
                <w:tag w:val="_PLD_ebce2f2b8a5b44c0a8efa1f8472d726f"/>
                <w:id w:val="2329105"/>
                <w:lock w:val="sdtLocked"/>
              </w:sdtPr>
              <w:sdtContent>
                <w:tc>
                  <w:tcPr>
                    <w:tcW w:w="520" w:type="pct"/>
                    <w:vAlign w:val="center"/>
                  </w:tcPr>
                  <w:p w:rsidR="008D0B33" w:rsidRPr="008D0B33" w:rsidRDefault="008D0B33" w:rsidP="006D75B1">
                    <w:pPr>
                      <w:ind w:right="73"/>
                      <w:jc w:val="center"/>
                      <w:rPr>
                        <w:rFonts w:ascii="宋体" w:hAnsi="宋体"/>
                        <w:szCs w:val="21"/>
                      </w:rPr>
                    </w:pPr>
                    <w:r w:rsidRPr="008D0B33">
                      <w:rPr>
                        <w:rFonts w:ascii="宋体" w:hAnsi="宋体" w:hint="eastAsia"/>
                        <w:szCs w:val="21"/>
                      </w:rPr>
                      <w:t>账龄</w:t>
                    </w:r>
                  </w:p>
                </w:tc>
              </w:sdtContent>
            </w:sdt>
            <w:sdt>
              <w:sdtPr>
                <w:rPr>
                  <w:rFonts w:ascii="宋体" w:hAnsi="宋体"/>
                </w:rPr>
                <w:tag w:val="_PLD_4ee275521dbe4dc2baaaf49d9294de38"/>
                <w:id w:val="2329106"/>
                <w:lock w:val="sdtLocked"/>
              </w:sdtPr>
              <w:sdtContent>
                <w:tc>
                  <w:tcPr>
                    <w:tcW w:w="898" w:type="pct"/>
                    <w:vAlign w:val="center"/>
                  </w:tcPr>
                  <w:p w:rsidR="008D0B33" w:rsidRPr="008D0B33" w:rsidRDefault="008D0B33" w:rsidP="006D75B1">
                    <w:pPr>
                      <w:jc w:val="center"/>
                      <w:rPr>
                        <w:rFonts w:ascii="宋体" w:hAnsi="宋体"/>
                        <w:szCs w:val="21"/>
                      </w:rPr>
                    </w:pPr>
                    <w:r w:rsidRPr="008D0B33">
                      <w:rPr>
                        <w:rFonts w:ascii="宋体" w:hAnsi="宋体" w:hint="eastAsia"/>
                        <w:szCs w:val="21"/>
                      </w:rPr>
                      <w:t>占其他应收款期末余额合计数的比例(</w:t>
                    </w:r>
                    <w:r w:rsidRPr="008D0B33">
                      <w:rPr>
                        <w:rFonts w:ascii="宋体" w:hAnsi="宋体"/>
                        <w:szCs w:val="21"/>
                      </w:rPr>
                      <w:t>%)</w:t>
                    </w:r>
                  </w:p>
                </w:tc>
              </w:sdtContent>
            </w:sdt>
            <w:sdt>
              <w:sdtPr>
                <w:rPr>
                  <w:rFonts w:ascii="宋体" w:hAnsi="宋体"/>
                </w:rPr>
                <w:tag w:val="_PLD_f63b55aec3964290829b6afe171881b8"/>
                <w:id w:val="2329107"/>
                <w:lock w:val="sdtLocked"/>
              </w:sdtPr>
              <w:sdtContent>
                <w:tc>
                  <w:tcPr>
                    <w:tcW w:w="738" w:type="pct"/>
                    <w:vAlign w:val="center"/>
                  </w:tcPr>
                  <w:p w:rsidR="008D0B33" w:rsidRPr="008D0B33" w:rsidRDefault="008D0B33" w:rsidP="006D75B1">
                    <w:pPr>
                      <w:jc w:val="center"/>
                      <w:rPr>
                        <w:rFonts w:ascii="宋体" w:hAnsi="宋体"/>
                        <w:szCs w:val="21"/>
                      </w:rPr>
                    </w:pPr>
                    <w:r w:rsidRPr="008D0B33">
                      <w:rPr>
                        <w:rFonts w:ascii="宋体" w:hAnsi="宋体" w:hint="eastAsia"/>
                        <w:szCs w:val="21"/>
                      </w:rPr>
                      <w:t>坏账准备</w:t>
                    </w:r>
                  </w:p>
                  <w:p w:rsidR="008D0B33" w:rsidRPr="008D0B33" w:rsidRDefault="008D0B33" w:rsidP="006D75B1">
                    <w:pPr>
                      <w:jc w:val="center"/>
                      <w:rPr>
                        <w:rFonts w:ascii="宋体" w:hAnsi="宋体"/>
                        <w:szCs w:val="21"/>
                      </w:rPr>
                    </w:pPr>
                    <w:r w:rsidRPr="008D0B33">
                      <w:rPr>
                        <w:rFonts w:ascii="宋体" w:hAnsi="宋体" w:hint="eastAsia"/>
                        <w:szCs w:val="21"/>
                      </w:rPr>
                      <w:t>期末余额</w:t>
                    </w:r>
                  </w:p>
                </w:tc>
              </w:sdtContent>
            </w:sdt>
          </w:tr>
          <w:sdt>
            <w:sdtPr>
              <w:rPr>
                <w:rFonts w:hint="eastAsia"/>
                <w:szCs w:val="21"/>
              </w:rPr>
              <w:alias w:val="其他应收款欠款户"/>
              <w:tag w:val="_TUP_0146960361f9400f96cf10884e0c6b7e"/>
              <w:id w:val="2329108"/>
              <w:lock w:val="sdtLocked"/>
            </w:sdtPr>
            <w:sdtEndPr>
              <w:rPr>
                <w:rFonts w:ascii="宋体" w:hAnsi="宋体"/>
              </w:rPr>
            </w:sdtEndPr>
            <w:sdtContent>
              <w:tr w:rsidR="00150D98" w:rsidTr="00150D98">
                <w:trPr>
                  <w:cantSplit/>
                </w:trPr>
                <w:tc>
                  <w:tcPr>
                    <w:tcW w:w="1579" w:type="pct"/>
                  </w:tcPr>
                  <w:p w:rsidR="008D0B33" w:rsidRDefault="008D0B33" w:rsidP="006D75B1">
                    <w:pPr>
                      <w:ind w:right="105"/>
                      <w:rPr>
                        <w:szCs w:val="21"/>
                      </w:rPr>
                    </w:pPr>
                    <w:r>
                      <w:t>镇江恒欣肥料科技有限公司</w:t>
                    </w:r>
                  </w:p>
                </w:tc>
                <w:tc>
                  <w:tcPr>
                    <w:tcW w:w="447" w:type="pct"/>
                    <w:vAlign w:val="center"/>
                  </w:tcPr>
                  <w:p w:rsidR="008D0B33" w:rsidRPr="008D0B33" w:rsidRDefault="008D0B33" w:rsidP="008D0B33">
                    <w:pPr>
                      <w:ind w:right="73"/>
                      <w:rPr>
                        <w:rFonts w:ascii="宋体" w:hAnsi="宋体"/>
                        <w:szCs w:val="21"/>
                      </w:rPr>
                    </w:pPr>
                    <w:r w:rsidRPr="008D0B33">
                      <w:rPr>
                        <w:rFonts w:ascii="宋体" w:hAnsi="宋体"/>
                      </w:rPr>
                      <w:t>往来款</w:t>
                    </w:r>
                  </w:p>
                </w:tc>
                <w:tc>
                  <w:tcPr>
                    <w:tcW w:w="818" w:type="pct"/>
                    <w:vAlign w:val="center"/>
                  </w:tcPr>
                  <w:p w:rsidR="008D0B33" w:rsidRPr="008D0B33" w:rsidRDefault="008D0B33" w:rsidP="008D0B33">
                    <w:pPr>
                      <w:ind w:right="73"/>
                      <w:jc w:val="right"/>
                      <w:rPr>
                        <w:rFonts w:ascii="宋体" w:hAnsi="宋体"/>
                        <w:szCs w:val="21"/>
                      </w:rPr>
                    </w:pPr>
                    <w:r w:rsidRPr="008D0B33">
                      <w:rPr>
                        <w:rFonts w:ascii="宋体" w:hAnsi="宋体"/>
                      </w:rPr>
                      <w:t>9,525,450.88</w:t>
                    </w:r>
                  </w:p>
                </w:tc>
                <w:tc>
                  <w:tcPr>
                    <w:tcW w:w="520" w:type="pct"/>
                    <w:vAlign w:val="center"/>
                  </w:tcPr>
                  <w:p w:rsidR="008D0B33" w:rsidRPr="008D0B33" w:rsidRDefault="008D0B33" w:rsidP="008D0B33">
                    <w:pPr>
                      <w:ind w:right="73"/>
                      <w:rPr>
                        <w:rFonts w:ascii="宋体" w:hAnsi="宋体"/>
                        <w:szCs w:val="21"/>
                      </w:rPr>
                    </w:pPr>
                    <w:r w:rsidRPr="008D0B33">
                      <w:rPr>
                        <w:rFonts w:ascii="宋体" w:hAnsi="宋体"/>
                      </w:rPr>
                      <w:t>5年以内</w:t>
                    </w:r>
                  </w:p>
                </w:tc>
                <w:tc>
                  <w:tcPr>
                    <w:tcW w:w="898" w:type="pct"/>
                    <w:vAlign w:val="center"/>
                  </w:tcPr>
                  <w:p w:rsidR="008D0B33" w:rsidRPr="008D0B33" w:rsidRDefault="008D0B33" w:rsidP="008D0B33">
                    <w:pPr>
                      <w:jc w:val="right"/>
                      <w:rPr>
                        <w:rFonts w:ascii="宋体" w:hAnsi="宋体"/>
                        <w:szCs w:val="21"/>
                      </w:rPr>
                    </w:pPr>
                    <w:r w:rsidRPr="008D0B33">
                      <w:rPr>
                        <w:rFonts w:ascii="宋体" w:hAnsi="宋体"/>
                      </w:rPr>
                      <w:t>38.19</w:t>
                    </w:r>
                  </w:p>
                </w:tc>
                <w:tc>
                  <w:tcPr>
                    <w:tcW w:w="738" w:type="pct"/>
                    <w:vAlign w:val="center"/>
                  </w:tcPr>
                  <w:p w:rsidR="008D0B33" w:rsidRPr="008D0B33" w:rsidRDefault="008D0B33" w:rsidP="008D0B33">
                    <w:pPr>
                      <w:jc w:val="right"/>
                      <w:rPr>
                        <w:rFonts w:ascii="宋体" w:hAnsi="宋体"/>
                        <w:szCs w:val="21"/>
                      </w:rPr>
                    </w:pPr>
                    <w:r w:rsidRPr="008D0B33">
                      <w:rPr>
                        <w:rFonts w:ascii="宋体" w:hAnsi="宋体"/>
                      </w:rPr>
                      <w:t>2,012,902.48</w:t>
                    </w:r>
                  </w:p>
                </w:tc>
              </w:tr>
            </w:sdtContent>
          </w:sdt>
          <w:sdt>
            <w:sdtPr>
              <w:rPr>
                <w:rFonts w:hint="eastAsia"/>
                <w:szCs w:val="21"/>
              </w:rPr>
              <w:alias w:val="其他应收款欠款户"/>
              <w:tag w:val="_TUP_0146960361f9400f96cf10884e0c6b7e"/>
              <w:id w:val="2329109"/>
              <w:lock w:val="sdtLocked"/>
            </w:sdtPr>
            <w:sdtEndPr>
              <w:rPr>
                <w:rFonts w:ascii="宋体" w:hAnsi="宋体"/>
              </w:rPr>
            </w:sdtEndPr>
            <w:sdtContent>
              <w:tr w:rsidR="00150D98" w:rsidTr="00150D98">
                <w:trPr>
                  <w:cantSplit/>
                </w:trPr>
                <w:tc>
                  <w:tcPr>
                    <w:tcW w:w="1579" w:type="pct"/>
                  </w:tcPr>
                  <w:p w:rsidR="008D0B33" w:rsidRDefault="008D0B33" w:rsidP="006D75B1">
                    <w:pPr>
                      <w:ind w:right="105"/>
                      <w:rPr>
                        <w:szCs w:val="21"/>
                      </w:rPr>
                    </w:pPr>
                    <w:r>
                      <w:t>黑龙江恒顺醋业酿造有限公司</w:t>
                    </w:r>
                  </w:p>
                </w:tc>
                <w:tc>
                  <w:tcPr>
                    <w:tcW w:w="447" w:type="pct"/>
                    <w:vAlign w:val="center"/>
                  </w:tcPr>
                  <w:p w:rsidR="008D0B33" w:rsidRPr="008D0B33" w:rsidRDefault="008D0B33" w:rsidP="008D0B33">
                    <w:pPr>
                      <w:ind w:right="73"/>
                      <w:rPr>
                        <w:rFonts w:ascii="宋体" w:hAnsi="宋体"/>
                        <w:szCs w:val="21"/>
                      </w:rPr>
                    </w:pPr>
                    <w:r w:rsidRPr="008D0B33">
                      <w:rPr>
                        <w:rFonts w:ascii="宋体" w:hAnsi="宋体"/>
                      </w:rPr>
                      <w:t>往来款</w:t>
                    </w:r>
                  </w:p>
                </w:tc>
                <w:tc>
                  <w:tcPr>
                    <w:tcW w:w="818" w:type="pct"/>
                    <w:vAlign w:val="center"/>
                  </w:tcPr>
                  <w:p w:rsidR="008D0B33" w:rsidRPr="008D0B33" w:rsidRDefault="008D0B33" w:rsidP="008D0B33">
                    <w:pPr>
                      <w:ind w:right="73"/>
                      <w:jc w:val="right"/>
                      <w:rPr>
                        <w:rFonts w:ascii="宋体" w:hAnsi="宋体"/>
                        <w:szCs w:val="21"/>
                      </w:rPr>
                    </w:pPr>
                    <w:r w:rsidRPr="008D0B33">
                      <w:rPr>
                        <w:rFonts w:ascii="宋体" w:hAnsi="宋体"/>
                      </w:rPr>
                      <w:t>7,905,000.00</w:t>
                    </w:r>
                  </w:p>
                </w:tc>
                <w:tc>
                  <w:tcPr>
                    <w:tcW w:w="520" w:type="pct"/>
                    <w:vAlign w:val="center"/>
                  </w:tcPr>
                  <w:p w:rsidR="008D0B33" w:rsidRPr="008D0B33" w:rsidRDefault="008D0B33" w:rsidP="008D0B33">
                    <w:pPr>
                      <w:ind w:right="73"/>
                      <w:rPr>
                        <w:rFonts w:ascii="宋体" w:hAnsi="宋体"/>
                        <w:szCs w:val="21"/>
                      </w:rPr>
                    </w:pPr>
                    <w:r w:rsidRPr="008D0B33">
                      <w:rPr>
                        <w:rFonts w:ascii="宋体" w:hAnsi="宋体"/>
                      </w:rPr>
                      <w:t>1-2年</w:t>
                    </w:r>
                  </w:p>
                </w:tc>
                <w:tc>
                  <w:tcPr>
                    <w:tcW w:w="898" w:type="pct"/>
                    <w:vAlign w:val="center"/>
                  </w:tcPr>
                  <w:p w:rsidR="008D0B33" w:rsidRPr="008D0B33" w:rsidRDefault="008D0B33" w:rsidP="008D0B33">
                    <w:pPr>
                      <w:jc w:val="right"/>
                      <w:rPr>
                        <w:rFonts w:ascii="宋体" w:hAnsi="宋体"/>
                        <w:szCs w:val="21"/>
                      </w:rPr>
                    </w:pPr>
                    <w:r w:rsidRPr="008D0B33">
                      <w:rPr>
                        <w:rFonts w:ascii="宋体" w:hAnsi="宋体"/>
                      </w:rPr>
                      <w:t>31.69</w:t>
                    </w:r>
                  </w:p>
                </w:tc>
                <w:tc>
                  <w:tcPr>
                    <w:tcW w:w="738" w:type="pct"/>
                    <w:vAlign w:val="center"/>
                  </w:tcPr>
                  <w:p w:rsidR="008D0B33" w:rsidRPr="008D0B33" w:rsidRDefault="008D0B33" w:rsidP="008D0B33">
                    <w:pPr>
                      <w:jc w:val="right"/>
                      <w:rPr>
                        <w:rFonts w:ascii="宋体" w:hAnsi="宋体"/>
                        <w:szCs w:val="21"/>
                      </w:rPr>
                    </w:pPr>
                    <w:r w:rsidRPr="008D0B33">
                      <w:rPr>
                        <w:rFonts w:ascii="宋体" w:hAnsi="宋体"/>
                      </w:rPr>
                      <w:t>790,500.00</w:t>
                    </w:r>
                  </w:p>
                </w:tc>
              </w:tr>
            </w:sdtContent>
          </w:sdt>
          <w:sdt>
            <w:sdtPr>
              <w:rPr>
                <w:rFonts w:hint="eastAsia"/>
                <w:szCs w:val="21"/>
              </w:rPr>
              <w:alias w:val="其他应收款欠款户"/>
              <w:tag w:val="_TUP_0146960361f9400f96cf10884e0c6b7e"/>
              <w:id w:val="2329110"/>
              <w:lock w:val="sdtLocked"/>
            </w:sdtPr>
            <w:sdtEndPr>
              <w:rPr>
                <w:rFonts w:ascii="宋体" w:hAnsi="宋体"/>
              </w:rPr>
            </w:sdtEndPr>
            <w:sdtContent>
              <w:tr w:rsidR="00150D98" w:rsidTr="00150D98">
                <w:trPr>
                  <w:cantSplit/>
                </w:trPr>
                <w:tc>
                  <w:tcPr>
                    <w:tcW w:w="1579" w:type="pct"/>
                  </w:tcPr>
                  <w:p w:rsidR="008D0B33" w:rsidRDefault="008D0B33" w:rsidP="006D75B1">
                    <w:pPr>
                      <w:ind w:right="105"/>
                      <w:rPr>
                        <w:szCs w:val="21"/>
                      </w:rPr>
                    </w:pPr>
                    <w:r>
                      <w:t>镇江华润燃气有限公司</w:t>
                    </w:r>
                  </w:p>
                </w:tc>
                <w:tc>
                  <w:tcPr>
                    <w:tcW w:w="447" w:type="pct"/>
                    <w:vAlign w:val="center"/>
                  </w:tcPr>
                  <w:p w:rsidR="008D0B33" w:rsidRPr="008D0B33" w:rsidRDefault="008D0B33" w:rsidP="008D0B33">
                    <w:pPr>
                      <w:ind w:right="73"/>
                      <w:rPr>
                        <w:rFonts w:ascii="宋体" w:hAnsi="宋体"/>
                        <w:szCs w:val="21"/>
                      </w:rPr>
                    </w:pPr>
                    <w:r w:rsidRPr="008D0B33">
                      <w:rPr>
                        <w:rFonts w:ascii="宋体" w:hAnsi="宋体"/>
                      </w:rPr>
                      <w:t>押金</w:t>
                    </w:r>
                  </w:p>
                </w:tc>
                <w:tc>
                  <w:tcPr>
                    <w:tcW w:w="818" w:type="pct"/>
                    <w:vAlign w:val="center"/>
                  </w:tcPr>
                  <w:p w:rsidR="008D0B33" w:rsidRPr="008D0B33" w:rsidRDefault="008D0B33" w:rsidP="008D0B33">
                    <w:pPr>
                      <w:ind w:right="73"/>
                      <w:jc w:val="right"/>
                      <w:rPr>
                        <w:rFonts w:ascii="宋体" w:hAnsi="宋体"/>
                        <w:szCs w:val="21"/>
                      </w:rPr>
                    </w:pPr>
                    <w:r w:rsidRPr="008D0B33">
                      <w:rPr>
                        <w:rFonts w:ascii="宋体" w:hAnsi="宋体"/>
                      </w:rPr>
                      <w:t>1,570,000.00</w:t>
                    </w:r>
                  </w:p>
                </w:tc>
                <w:tc>
                  <w:tcPr>
                    <w:tcW w:w="520" w:type="pct"/>
                    <w:vAlign w:val="center"/>
                  </w:tcPr>
                  <w:p w:rsidR="008D0B33" w:rsidRPr="008D0B33" w:rsidRDefault="008D0B33" w:rsidP="008D0B33">
                    <w:pPr>
                      <w:ind w:right="73"/>
                      <w:rPr>
                        <w:rFonts w:ascii="宋体" w:hAnsi="宋体"/>
                        <w:szCs w:val="21"/>
                      </w:rPr>
                    </w:pPr>
                    <w:r w:rsidRPr="008D0B33">
                      <w:rPr>
                        <w:rFonts w:ascii="宋体" w:hAnsi="宋体"/>
                      </w:rPr>
                      <w:t>3年以上</w:t>
                    </w:r>
                  </w:p>
                </w:tc>
                <w:tc>
                  <w:tcPr>
                    <w:tcW w:w="898" w:type="pct"/>
                    <w:vAlign w:val="center"/>
                  </w:tcPr>
                  <w:p w:rsidR="008D0B33" w:rsidRPr="008D0B33" w:rsidRDefault="008D0B33" w:rsidP="008D0B33">
                    <w:pPr>
                      <w:jc w:val="right"/>
                      <w:rPr>
                        <w:rFonts w:ascii="宋体" w:hAnsi="宋体"/>
                        <w:szCs w:val="21"/>
                      </w:rPr>
                    </w:pPr>
                    <w:r w:rsidRPr="008D0B33">
                      <w:rPr>
                        <w:rFonts w:ascii="宋体" w:hAnsi="宋体"/>
                      </w:rPr>
                      <w:t>6.29</w:t>
                    </w:r>
                  </w:p>
                </w:tc>
                <w:tc>
                  <w:tcPr>
                    <w:tcW w:w="738" w:type="pct"/>
                    <w:vAlign w:val="center"/>
                  </w:tcPr>
                  <w:p w:rsidR="008D0B33" w:rsidRPr="008D0B33" w:rsidRDefault="008D0B33" w:rsidP="008D0B33">
                    <w:pPr>
                      <w:jc w:val="right"/>
                      <w:rPr>
                        <w:rFonts w:ascii="宋体" w:hAnsi="宋体"/>
                        <w:szCs w:val="21"/>
                      </w:rPr>
                    </w:pPr>
                    <w:r w:rsidRPr="008D0B33">
                      <w:rPr>
                        <w:rFonts w:ascii="宋体" w:hAnsi="宋体"/>
                      </w:rPr>
                      <w:t>1,331,000.00</w:t>
                    </w:r>
                  </w:p>
                </w:tc>
              </w:tr>
            </w:sdtContent>
          </w:sdt>
          <w:sdt>
            <w:sdtPr>
              <w:rPr>
                <w:rFonts w:hint="eastAsia"/>
                <w:szCs w:val="21"/>
              </w:rPr>
              <w:alias w:val="其他应收款欠款户"/>
              <w:tag w:val="_TUP_0146960361f9400f96cf10884e0c6b7e"/>
              <w:id w:val="2329111"/>
              <w:lock w:val="sdtLocked"/>
            </w:sdtPr>
            <w:sdtEndPr>
              <w:rPr>
                <w:rFonts w:ascii="宋体" w:hAnsi="宋体"/>
              </w:rPr>
            </w:sdtEndPr>
            <w:sdtContent>
              <w:tr w:rsidR="00150D98" w:rsidTr="00150D98">
                <w:trPr>
                  <w:cantSplit/>
                </w:trPr>
                <w:tc>
                  <w:tcPr>
                    <w:tcW w:w="1579" w:type="pct"/>
                  </w:tcPr>
                  <w:p w:rsidR="008D0B33" w:rsidRDefault="008D0B33" w:rsidP="006D75B1">
                    <w:pPr>
                      <w:ind w:right="105"/>
                      <w:rPr>
                        <w:szCs w:val="21"/>
                      </w:rPr>
                    </w:pPr>
                    <w:r>
                      <w:t>镇江培雷基质科技发展公司</w:t>
                    </w:r>
                  </w:p>
                </w:tc>
                <w:tc>
                  <w:tcPr>
                    <w:tcW w:w="447" w:type="pct"/>
                    <w:vAlign w:val="center"/>
                  </w:tcPr>
                  <w:p w:rsidR="008D0B33" w:rsidRPr="008D0B33" w:rsidRDefault="008D0B33" w:rsidP="008D0B33">
                    <w:pPr>
                      <w:ind w:right="73"/>
                      <w:rPr>
                        <w:rFonts w:ascii="宋体" w:hAnsi="宋体"/>
                        <w:szCs w:val="21"/>
                      </w:rPr>
                    </w:pPr>
                    <w:r w:rsidRPr="008D0B33">
                      <w:rPr>
                        <w:rFonts w:ascii="宋体" w:hAnsi="宋体"/>
                      </w:rPr>
                      <w:t>往来款</w:t>
                    </w:r>
                  </w:p>
                </w:tc>
                <w:tc>
                  <w:tcPr>
                    <w:tcW w:w="818" w:type="pct"/>
                    <w:vAlign w:val="center"/>
                  </w:tcPr>
                  <w:p w:rsidR="008D0B33" w:rsidRPr="008D0B33" w:rsidRDefault="008D0B33" w:rsidP="008D0B33">
                    <w:pPr>
                      <w:ind w:right="73"/>
                      <w:jc w:val="right"/>
                      <w:rPr>
                        <w:rFonts w:ascii="宋体" w:hAnsi="宋体"/>
                        <w:szCs w:val="21"/>
                      </w:rPr>
                    </w:pPr>
                    <w:r w:rsidRPr="008D0B33">
                      <w:rPr>
                        <w:rFonts w:ascii="宋体" w:hAnsi="宋体"/>
                      </w:rPr>
                      <w:t>970,000.00</w:t>
                    </w:r>
                  </w:p>
                </w:tc>
                <w:tc>
                  <w:tcPr>
                    <w:tcW w:w="520" w:type="pct"/>
                    <w:vAlign w:val="center"/>
                  </w:tcPr>
                  <w:p w:rsidR="008D0B33" w:rsidRPr="008D0B33" w:rsidRDefault="008D0B33" w:rsidP="008D0B33">
                    <w:pPr>
                      <w:ind w:right="73"/>
                      <w:rPr>
                        <w:rFonts w:ascii="宋体" w:hAnsi="宋体"/>
                        <w:szCs w:val="21"/>
                      </w:rPr>
                    </w:pPr>
                    <w:r w:rsidRPr="008D0B33">
                      <w:rPr>
                        <w:rFonts w:ascii="宋体" w:hAnsi="宋体"/>
                      </w:rPr>
                      <w:t>5年以上</w:t>
                    </w:r>
                  </w:p>
                </w:tc>
                <w:tc>
                  <w:tcPr>
                    <w:tcW w:w="898" w:type="pct"/>
                    <w:vAlign w:val="center"/>
                  </w:tcPr>
                  <w:p w:rsidR="008D0B33" w:rsidRPr="008D0B33" w:rsidRDefault="008D0B33" w:rsidP="008D0B33">
                    <w:pPr>
                      <w:jc w:val="right"/>
                      <w:rPr>
                        <w:rFonts w:ascii="宋体" w:hAnsi="宋体"/>
                        <w:szCs w:val="21"/>
                      </w:rPr>
                    </w:pPr>
                    <w:r w:rsidRPr="008D0B33">
                      <w:rPr>
                        <w:rFonts w:ascii="宋体" w:hAnsi="宋体"/>
                      </w:rPr>
                      <w:t>3.89</w:t>
                    </w:r>
                  </w:p>
                </w:tc>
                <w:tc>
                  <w:tcPr>
                    <w:tcW w:w="738" w:type="pct"/>
                    <w:vAlign w:val="center"/>
                  </w:tcPr>
                  <w:p w:rsidR="008D0B33" w:rsidRPr="008D0B33" w:rsidRDefault="008D0B33" w:rsidP="008D0B33">
                    <w:pPr>
                      <w:jc w:val="right"/>
                      <w:rPr>
                        <w:rFonts w:ascii="宋体" w:hAnsi="宋体"/>
                        <w:szCs w:val="21"/>
                      </w:rPr>
                    </w:pPr>
                    <w:r w:rsidRPr="008D0B33">
                      <w:rPr>
                        <w:rFonts w:ascii="宋体" w:hAnsi="宋体"/>
                      </w:rPr>
                      <w:t>970,000.00</w:t>
                    </w:r>
                  </w:p>
                </w:tc>
              </w:tr>
            </w:sdtContent>
          </w:sdt>
          <w:sdt>
            <w:sdtPr>
              <w:rPr>
                <w:rFonts w:hint="eastAsia"/>
                <w:szCs w:val="21"/>
              </w:rPr>
              <w:alias w:val="其他应收款欠款户"/>
              <w:tag w:val="_TUP_0146960361f9400f96cf10884e0c6b7e"/>
              <w:id w:val="2329112"/>
              <w:lock w:val="sdtLocked"/>
            </w:sdtPr>
            <w:sdtEndPr>
              <w:rPr>
                <w:rFonts w:ascii="宋体" w:hAnsi="宋体"/>
              </w:rPr>
            </w:sdtEndPr>
            <w:sdtContent>
              <w:tr w:rsidR="00150D98" w:rsidTr="00150D98">
                <w:trPr>
                  <w:cantSplit/>
                </w:trPr>
                <w:tc>
                  <w:tcPr>
                    <w:tcW w:w="1579" w:type="pct"/>
                  </w:tcPr>
                  <w:p w:rsidR="008D0B33" w:rsidRDefault="008D0B33" w:rsidP="006D75B1">
                    <w:pPr>
                      <w:ind w:right="105"/>
                      <w:rPr>
                        <w:szCs w:val="21"/>
                      </w:rPr>
                    </w:pPr>
                    <w:r>
                      <w:t>江苏恒顺饮品有限公司</w:t>
                    </w:r>
                  </w:p>
                </w:tc>
                <w:tc>
                  <w:tcPr>
                    <w:tcW w:w="447" w:type="pct"/>
                    <w:vAlign w:val="center"/>
                  </w:tcPr>
                  <w:p w:rsidR="008D0B33" w:rsidRPr="008D0B33" w:rsidRDefault="008D0B33" w:rsidP="008D0B33">
                    <w:pPr>
                      <w:ind w:right="73"/>
                      <w:rPr>
                        <w:rFonts w:ascii="宋体" w:hAnsi="宋体"/>
                        <w:szCs w:val="21"/>
                      </w:rPr>
                    </w:pPr>
                    <w:r w:rsidRPr="008D0B33">
                      <w:rPr>
                        <w:rFonts w:ascii="宋体" w:hAnsi="宋体"/>
                      </w:rPr>
                      <w:t>租赁费</w:t>
                    </w:r>
                  </w:p>
                </w:tc>
                <w:tc>
                  <w:tcPr>
                    <w:tcW w:w="818" w:type="pct"/>
                    <w:vAlign w:val="center"/>
                  </w:tcPr>
                  <w:p w:rsidR="008D0B33" w:rsidRPr="008D0B33" w:rsidRDefault="008D0B33" w:rsidP="008D0B33">
                    <w:pPr>
                      <w:ind w:right="73"/>
                      <w:jc w:val="right"/>
                      <w:rPr>
                        <w:rFonts w:ascii="宋体" w:hAnsi="宋体"/>
                        <w:szCs w:val="21"/>
                      </w:rPr>
                    </w:pPr>
                    <w:r w:rsidRPr="008D0B33">
                      <w:rPr>
                        <w:rFonts w:ascii="宋体" w:hAnsi="宋体"/>
                      </w:rPr>
                      <w:t>226,080.00</w:t>
                    </w:r>
                  </w:p>
                </w:tc>
                <w:tc>
                  <w:tcPr>
                    <w:tcW w:w="520" w:type="pct"/>
                    <w:vAlign w:val="center"/>
                  </w:tcPr>
                  <w:p w:rsidR="008D0B33" w:rsidRPr="008D0B33" w:rsidRDefault="008D0B33" w:rsidP="008D0B33">
                    <w:pPr>
                      <w:ind w:right="73"/>
                      <w:rPr>
                        <w:rFonts w:ascii="宋体" w:hAnsi="宋体"/>
                        <w:szCs w:val="21"/>
                      </w:rPr>
                    </w:pPr>
                    <w:r w:rsidRPr="008D0B33">
                      <w:rPr>
                        <w:rFonts w:ascii="宋体" w:hAnsi="宋体"/>
                      </w:rPr>
                      <w:t>2年以内</w:t>
                    </w:r>
                  </w:p>
                </w:tc>
                <w:tc>
                  <w:tcPr>
                    <w:tcW w:w="898" w:type="pct"/>
                    <w:vAlign w:val="center"/>
                  </w:tcPr>
                  <w:p w:rsidR="008D0B33" w:rsidRPr="008D0B33" w:rsidRDefault="008D0B33" w:rsidP="008D0B33">
                    <w:pPr>
                      <w:jc w:val="right"/>
                      <w:rPr>
                        <w:rFonts w:ascii="宋体" w:hAnsi="宋体"/>
                        <w:szCs w:val="21"/>
                      </w:rPr>
                    </w:pPr>
                    <w:r w:rsidRPr="008D0B33">
                      <w:rPr>
                        <w:rFonts w:ascii="宋体" w:hAnsi="宋体"/>
                      </w:rPr>
                      <w:t>0.91</w:t>
                    </w:r>
                  </w:p>
                </w:tc>
                <w:tc>
                  <w:tcPr>
                    <w:tcW w:w="738" w:type="pct"/>
                    <w:vAlign w:val="center"/>
                  </w:tcPr>
                  <w:p w:rsidR="008D0B33" w:rsidRPr="008D0B33" w:rsidRDefault="008D0B33" w:rsidP="008D0B33">
                    <w:pPr>
                      <w:jc w:val="right"/>
                      <w:rPr>
                        <w:rFonts w:ascii="宋体" w:hAnsi="宋体"/>
                        <w:szCs w:val="21"/>
                      </w:rPr>
                    </w:pPr>
                    <w:r w:rsidRPr="008D0B33">
                      <w:rPr>
                        <w:rFonts w:ascii="宋体" w:hAnsi="宋体"/>
                      </w:rPr>
                      <w:t>19,584.00</w:t>
                    </w:r>
                  </w:p>
                </w:tc>
              </w:tr>
            </w:sdtContent>
          </w:sdt>
          <w:tr w:rsidR="00150D98" w:rsidRPr="008D0B33" w:rsidTr="00150D98">
            <w:trPr>
              <w:cantSplit/>
            </w:trPr>
            <w:sdt>
              <w:sdtPr>
                <w:tag w:val="_PLD_a7f472d740c84362a157258c79bd0672"/>
                <w:id w:val="2329113"/>
                <w:lock w:val="sdtLocked"/>
              </w:sdtPr>
              <w:sdtContent>
                <w:tc>
                  <w:tcPr>
                    <w:tcW w:w="1579" w:type="pct"/>
                  </w:tcPr>
                  <w:p w:rsidR="008D0B33" w:rsidRDefault="008D0B33" w:rsidP="006D75B1">
                    <w:pPr>
                      <w:ind w:right="105"/>
                      <w:jc w:val="center"/>
                      <w:rPr>
                        <w:szCs w:val="21"/>
                      </w:rPr>
                    </w:pPr>
                    <w:r>
                      <w:rPr>
                        <w:rFonts w:hint="eastAsia"/>
                        <w:szCs w:val="21"/>
                      </w:rPr>
                      <w:t>合计</w:t>
                    </w:r>
                  </w:p>
                </w:tc>
              </w:sdtContent>
            </w:sdt>
            <w:tc>
              <w:tcPr>
                <w:tcW w:w="447" w:type="pct"/>
              </w:tcPr>
              <w:p w:rsidR="008D0B33" w:rsidRPr="008D0B33" w:rsidRDefault="008D0B33" w:rsidP="006D75B1">
                <w:pPr>
                  <w:ind w:right="73"/>
                  <w:jc w:val="center"/>
                  <w:rPr>
                    <w:rFonts w:ascii="宋体" w:hAnsi="宋体"/>
                    <w:szCs w:val="21"/>
                  </w:rPr>
                </w:pPr>
                <w:r w:rsidRPr="008D0B33">
                  <w:rPr>
                    <w:rFonts w:ascii="宋体" w:hAnsi="宋体"/>
                    <w:szCs w:val="21"/>
                  </w:rPr>
                  <w:t>/</w:t>
                </w:r>
              </w:p>
            </w:tc>
            <w:tc>
              <w:tcPr>
                <w:tcW w:w="818" w:type="pct"/>
                <w:vAlign w:val="center"/>
              </w:tcPr>
              <w:p w:rsidR="008D0B33" w:rsidRPr="008D0B33" w:rsidRDefault="008D0B33" w:rsidP="008D0B33">
                <w:pPr>
                  <w:ind w:right="73"/>
                  <w:jc w:val="right"/>
                  <w:rPr>
                    <w:rFonts w:ascii="宋体" w:hAnsi="宋体"/>
                    <w:szCs w:val="21"/>
                  </w:rPr>
                </w:pPr>
                <w:r w:rsidRPr="008D0B33">
                  <w:rPr>
                    <w:rFonts w:ascii="宋体" w:hAnsi="宋体"/>
                  </w:rPr>
                  <w:t>20,196,530.88</w:t>
                </w:r>
              </w:p>
            </w:tc>
            <w:tc>
              <w:tcPr>
                <w:tcW w:w="520" w:type="pct"/>
              </w:tcPr>
              <w:p w:rsidR="008D0B33" w:rsidRPr="008D0B33" w:rsidRDefault="008D0B33" w:rsidP="006D75B1">
                <w:pPr>
                  <w:ind w:right="73"/>
                  <w:jc w:val="center"/>
                  <w:rPr>
                    <w:rFonts w:ascii="宋体" w:hAnsi="宋体"/>
                    <w:szCs w:val="21"/>
                  </w:rPr>
                </w:pPr>
                <w:r w:rsidRPr="008D0B33">
                  <w:rPr>
                    <w:rFonts w:ascii="宋体" w:hAnsi="宋体"/>
                    <w:szCs w:val="21"/>
                  </w:rPr>
                  <w:t xml:space="preserve">　</w:t>
                </w:r>
              </w:p>
            </w:tc>
            <w:tc>
              <w:tcPr>
                <w:tcW w:w="898" w:type="pct"/>
                <w:vAlign w:val="center"/>
              </w:tcPr>
              <w:p w:rsidR="008D0B33" w:rsidRPr="008D0B33" w:rsidRDefault="008D0B33" w:rsidP="008D0B33">
                <w:pPr>
                  <w:jc w:val="right"/>
                  <w:rPr>
                    <w:rFonts w:ascii="宋体" w:hAnsi="宋体"/>
                  </w:rPr>
                </w:pPr>
                <w:r w:rsidRPr="008D0B33">
                  <w:rPr>
                    <w:rFonts w:ascii="宋体" w:hAnsi="宋体"/>
                  </w:rPr>
                  <w:t>80.97</w:t>
                </w:r>
              </w:p>
            </w:tc>
            <w:tc>
              <w:tcPr>
                <w:tcW w:w="738" w:type="pct"/>
                <w:vAlign w:val="center"/>
              </w:tcPr>
              <w:p w:rsidR="008D0B33" w:rsidRPr="008D0B33" w:rsidRDefault="008D0B33" w:rsidP="008D0B33">
                <w:pPr>
                  <w:jc w:val="right"/>
                  <w:rPr>
                    <w:rFonts w:ascii="宋体" w:hAnsi="宋体"/>
                  </w:rPr>
                </w:pPr>
                <w:r w:rsidRPr="008D0B33">
                  <w:rPr>
                    <w:rFonts w:ascii="宋体" w:hAnsi="宋体"/>
                  </w:rPr>
                  <w:t>5,123,986.48</w:t>
                </w:r>
              </w:p>
            </w:tc>
          </w:tr>
        </w:tbl>
        <w:p w:rsidR="00B33BEC" w:rsidRPr="008D0B33" w:rsidRDefault="00FE1625" w:rsidP="008D0B33"/>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rPr>
          <w:rFonts w:cs="Times New Roman"/>
          <w:kern w:val="2"/>
        </w:rPr>
      </w:sdtEndPr>
      <w:sdtContent>
        <w:p w:rsidR="00B33BEC" w:rsidRDefault="00EC273B" w:rsidP="00816693">
          <w:pPr>
            <w:pStyle w:val="4"/>
            <w:numPr>
              <w:ilvl w:val="0"/>
              <w:numId w:val="62"/>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DD4689" w:rsidRDefault="00FE1625" w:rsidP="00DD4689">
              <w:r w:rsidRPr="00E6394E">
                <w:rPr>
                  <w:rFonts w:ascii="宋体" w:hAnsi="宋体"/>
                  <w:sz w:val="18"/>
                </w:rPr>
                <w:fldChar w:fldCharType="begin"/>
              </w:r>
              <w:r w:rsidR="00DD4689">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D4689">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DD4689" w:rsidP="00DD4689">
          <w:pPr>
            <w:snapToGrid w:val="0"/>
            <w:spacing w:line="240" w:lineRule="atLeast"/>
            <w:ind w:firstLineChars="200" w:firstLine="420"/>
          </w:pPr>
          <w:r>
            <w:rPr>
              <w:rFonts w:ascii="宋体" w:hAnsi="宋体" w:hint="eastAsia"/>
              <w:kern w:val="0"/>
              <w:szCs w:val="21"/>
            </w:rPr>
            <w:t>公司</w:t>
          </w:r>
          <w:r>
            <w:rPr>
              <w:rFonts w:ascii="宋体" w:hAnsi="宋体" w:hint="eastAsia"/>
              <w:bCs/>
              <w:szCs w:val="20"/>
            </w:rPr>
            <w:t>期末余额中</w:t>
          </w:r>
          <w:r>
            <w:rPr>
              <w:rFonts w:ascii="宋体" w:hAnsi="宋体" w:hint="eastAsia"/>
              <w:kern w:val="0"/>
              <w:szCs w:val="21"/>
            </w:rPr>
            <w:t>无涉及政府补助的应收款项。</w:t>
          </w:r>
        </w:p>
        <w:p w:rsidR="00B33BEC" w:rsidRDefault="00FE1625">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rPr>
          <w:rFonts w:cs="Times New Roman"/>
          <w:kern w:val="2"/>
        </w:rPr>
      </w:sdtEndPr>
      <w:sdtContent>
        <w:p w:rsidR="00B33BEC" w:rsidRDefault="00EC273B" w:rsidP="00816693">
          <w:pPr>
            <w:pStyle w:val="4"/>
            <w:numPr>
              <w:ilvl w:val="0"/>
              <w:numId w:val="62"/>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B33BEC" w:rsidRDefault="00FE1625" w:rsidP="00DD4689">
              <w:pPr>
                <w:ind w:right="57"/>
                <w:rPr>
                  <w:szCs w:val="21"/>
                </w:rPr>
              </w:pPr>
              <w:r w:rsidRPr="00E6394E">
                <w:rPr>
                  <w:rFonts w:ascii="宋体" w:hAnsi="宋体"/>
                  <w:sz w:val="18"/>
                  <w:szCs w:val="21"/>
                </w:rPr>
                <w:fldChar w:fldCharType="begin"/>
              </w:r>
              <w:r w:rsidR="00DD4689">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D4689">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DD4689" w:rsidRDefault="00DD4689" w:rsidP="00DD4689">
          <w:pPr>
            <w:ind w:right="57" w:firstLineChars="200" w:firstLine="420"/>
            <w:rPr>
              <w:rFonts w:ascii="宋体" w:hAnsi="宋体"/>
              <w:kern w:val="0"/>
              <w:szCs w:val="21"/>
            </w:rPr>
          </w:pPr>
          <w:r>
            <w:rPr>
              <w:rFonts w:ascii="宋体" w:hAnsi="宋体" w:hint="eastAsia"/>
              <w:kern w:val="0"/>
              <w:szCs w:val="21"/>
            </w:rPr>
            <w:t>公司无因金融资产转移而终止确认的其他应收款。</w:t>
          </w:r>
        </w:p>
        <w:p w:rsidR="00B33BEC" w:rsidRDefault="00FE1625" w:rsidP="00DD4689">
          <w:pPr>
            <w:ind w:right="57" w:firstLineChars="200" w:firstLine="420"/>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rPr>
          <w:rFonts w:cs="Times New Roman"/>
          <w:kern w:val="2"/>
        </w:rPr>
      </w:sdtEndPr>
      <w:sdtContent>
        <w:p w:rsidR="00B33BEC" w:rsidRDefault="00EC273B" w:rsidP="00816693">
          <w:pPr>
            <w:pStyle w:val="4"/>
            <w:numPr>
              <w:ilvl w:val="0"/>
              <w:numId w:val="62"/>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B33BEC" w:rsidRDefault="00FE1625" w:rsidP="00DD4689">
              <w:pPr>
                <w:rPr>
                  <w:szCs w:val="21"/>
                </w:rPr>
              </w:pPr>
              <w:r w:rsidRPr="00E6394E">
                <w:rPr>
                  <w:rFonts w:ascii="宋体" w:hAnsi="宋体"/>
                  <w:sz w:val="18"/>
                  <w:szCs w:val="21"/>
                </w:rPr>
                <w:fldChar w:fldCharType="begin"/>
              </w:r>
              <w:r w:rsidR="00DD4689">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D4689">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DD4689" w:rsidRDefault="00DD4689" w:rsidP="00DD4689">
          <w:pPr>
            <w:ind w:firstLineChars="200" w:firstLine="420"/>
            <w:rPr>
              <w:rFonts w:ascii="宋体" w:hAnsi="宋体"/>
              <w:kern w:val="0"/>
              <w:szCs w:val="21"/>
            </w:rPr>
          </w:pPr>
          <w:r>
            <w:rPr>
              <w:rFonts w:ascii="宋体" w:hAnsi="宋体" w:hint="eastAsia"/>
              <w:kern w:val="0"/>
              <w:szCs w:val="21"/>
            </w:rPr>
            <w:t>公司无转移其他应收款且继续涉入形成的资产、负债。</w:t>
          </w:r>
        </w:p>
        <w:p w:rsidR="00B33BEC" w:rsidRDefault="00FE1625" w:rsidP="00DD4689">
          <w:pPr>
            <w:ind w:firstLineChars="200" w:firstLine="420"/>
            <w:rPr>
              <w:szCs w:val="21"/>
            </w:rPr>
          </w:pPr>
        </w:p>
      </w:sdtContent>
    </w:sdt>
    <w:p w:rsidR="00B33BEC" w:rsidRDefault="00EC273B" w:rsidP="00816693">
      <w:pPr>
        <w:pStyle w:val="3"/>
        <w:numPr>
          <w:ilvl w:val="0"/>
          <w:numId w:val="61"/>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B33BEC" w:rsidRDefault="00FE1625">
          <w:r w:rsidRPr="00E6394E">
            <w:rPr>
              <w:rFonts w:ascii="宋体" w:hAnsi="宋体"/>
              <w:sz w:val="18"/>
            </w:rPr>
            <w:fldChar w:fldCharType="begin"/>
          </w:r>
          <w:r w:rsidR="00DD4689">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DD4689">
            <w:rPr>
              <w:rFonts w:ascii="宋体" w:hAnsi="宋体"/>
              <w:sz w:val="18"/>
            </w:rPr>
            <w:instrText xml:space="preserve"> MACROBUTTON  SnrToggleCheckbox □不适用 </w:instrText>
          </w:r>
          <w:r w:rsidRPr="00E6394E">
            <w:rPr>
              <w:rFonts w:ascii="宋体" w:hAnsi="宋体"/>
              <w:sz w:val="18"/>
            </w:rP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B33BEC" w:rsidRDefault="00EC273B">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110"/>
            <w:gridCol w:w="1532"/>
            <w:gridCol w:w="644"/>
            <w:gridCol w:w="1532"/>
            <w:gridCol w:w="1532"/>
            <w:gridCol w:w="646"/>
            <w:gridCol w:w="1532"/>
          </w:tblGrid>
          <w:tr w:rsidR="00DD4689" w:rsidTr="00DD4689">
            <w:trPr>
              <w:cantSplit/>
            </w:trPr>
            <w:sdt>
              <w:sdtPr>
                <w:tag w:val="_PLD_0747ffd7336145fcb6d5e622fab54966"/>
                <w:id w:val="2329567"/>
                <w:lock w:val="sdtLocked"/>
              </w:sdtPr>
              <w:sdtContent>
                <w:tc>
                  <w:tcPr>
                    <w:tcW w:w="1132" w:type="pct"/>
                    <w:vMerge w:val="restart"/>
                    <w:shd w:val="clear" w:color="auto" w:fill="auto"/>
                    <w:vAlign w:val="center"/>
                  </w:tcPr>
                  <w:p w:rsidR="00DD4689" w:rsidRDefault="00DD4689" w:rsidP="006D75B1">
                    <w:pPr>
                      <w:jc w:val="center"/>
                    </w:pPr>
                    <w:r>
                      <w:rPr>
                        <w:rFonts w:hint="eastAsia"/>
                      </w:rPr>
                      <w:t>项目</w:t>
                    </w:r>
                  </w:p>
                </w:tc>
              </w:sdtContent>
            </w:sdt>
            <w:sdt>
              <w:sdtPr>
                <w:tag w:val="_PLD_0b9f6f6d89c44029bf1de3ed5f6a4aa0"/>
                <w:id w:val="2329568"/>
                <w:lock w:val="sdtLocked"/>
              </w:sdtPr>
              <w:sdtContent>
                <w:tc>
                  <w:tcPr>
                    <w:tcW w:w="1933" w:type="pct"/>
                    <w:gridSpan w:val="3"/>
                    <w:shd w:val="clear" w:color="auto" w:fill="auto"/>
                    <w:vAlign w:val="center"/>
                  </w:tcPr>
                  <w:p w:rsidR="00DD4689" w:rsidRDefault="00DD4689" w:rsidP="006D75B1">
                    <w:pPr>
                      <w:jc w:val="center"/>
                    </w:pPr>
                    <w:r>
                      <w:rPr>
                        <w:rFonts w:hint="eastAsia"/>
                      </w:rPr>
                      <w:t>期末余额</w:t>
                    </w:r>
                  </w:p>
                </w:tc>
              </w:sdtContent>
            </w:sdt>
            <w:sdt>
              <w:sdtPr>
                <w:tag w:val="_PLD_d1ebeae29ff34029a10a8e0c447a171b"/>
                <w:id w:val="2329569"/>
                <w:lock w:val="sdtLocked"/>
              </w:sdtPr>
              <w:sdtContent>
                <w:tc>
                  <w:tcPr>
                    <w:tcW w:w="1934" w:type="pct"/>
                    <w:gridSpan w:val="3"/>
                    <w:shd w:val="clear" w:color="auto" w:fill="auto"/>
                    <w:vAlign w:val="center"/>
                  </w:tcPr>
                  <w:p w:rsidR="00DD4689" w:rsidRDefault="00DD4689" w:rsidP="006D75B1">
                    <w:pPr>
                      <w:jc w:val="center"/>
                    </w:pPr>
                    <w:r>
                      <w:rPr>
                        <w:rFonts w:hint="eastAsia"/>
                      </w:rPr>
                      <w:t>期初余额</w:t>
                    </w:r>
                  </w:p>
                </w:tc>
              </w:sdtContent>
            </w:sdt>
          </w:tr>
          <w:tr w:rsidR="00DD4689" w:rsidTr="00DD4689">
            <w:trPr>
              <w:cantSplit/>
            </w:trPr>
            <w:tc>
              <w:tcPr>
                <w:tcW w:w="1132" w:type="pct"/>
                <w:vMerge/>
                <w:shd w:val="clear" w:color="auto" w:fill="auto"/>
                <w:vAlign w:val="center"/>
              </w:tcPr>
              <w:p w:rsidR="00DD4689" w:rsidRDefault="00DD4689" w:rsidP="006D75B1">
                <w:pPr>
                  <w:jc w:val="center"/>
                </w:pPr>
              </w:p>
            </w:tc>
            <w:sdt>
              <w:sdtPr>
                <w:tag w:val="_PLD_dd00c7deeb1e4ede9c3e40d64760a230"/>
                <w:id w:val="2329570"/>
                <w:lock w:val="sdtLocked"/>
              </w:sdtPr>
              <w:sdtContent>
                <w:tc>
                  <w:tcPr>
                    <w:tcW w:w="818" w:type="pct"/>
                    <w:shd w:val="clear" w:color="auto" w:fill="auto"/>
                    <w:vAlign w:val="center"/>
                  </w:tcPr>
                  <w:p w:rsidR="00DD4689" w:rsidRDefault="00DD4689" w:rsidP="006D75B1">
                    <w:pPr>
                      <w:jc w:val="center"/>
                    </w:pPr>
                    <w:r>
                      <w:rPr>
                        <w:rFonts w:hint="eastAsia"/>
                      </w:rPr>
                      <w:t>账面余额</w:t>
                    </w:r>
                  </w:p>
                </w:tc>
              </w:sdtContent>
            </w:sdt>
            <w:sdt>
              <w:sdtPr>
                <w:tag w:val="_PLD_dc4e6ed6511949b7a546924cafae2546"/>
                <w:id w:val="2329571"/>
                <w:lock w:val="sdtLocked"/>
              </w:sdtPr>
              <w:sdtContent>
                <w:tc>
                  <w:tcPr>
                    <w:tcW w:w="372" w:type="pct"/>
                    <w:shd w:val="clear" w:color="auto" w:fill="auto"/>
                    <w:vAlign w:val="center"/>
                  </w:tcPr>
                  <w:p w:rsidR="00DD4689" w:rsidRDefault="00DD4689" w:rsidP="006D75B1">
                    <w:pPr>
                      <w:jc w:val="center"/>
                    </w:pPr>
                    <w:r>
                      <w:rPr>
                        <w:rFonts w:hint="eastAsia"/>
                      </w:rPr>
                      <w:t>减值准备</w:t>
                    </w:r>
                  </w:p>
                </w:tc>
              </w:sdtContent>
            </w:sdt>
            <w:sdt>
              <w:sdtPr>
                <w:tag w:val="_PLD_1d7bbdc4e6144c95a3fcb7369904bea6"/>
                <w:id w:val="2329572"/>
                <w:lock w:val="sdtLocked"/>
              </w:sdtPr>
              <w:sdtContent>
                <w:tc>
                  <w:tcPr>
                    <w:tcW w:w="743" w:type="pct"/>
                    <w:shd w:val="clear" w:color="auto" w:fill="auto"/>
                    <w:vAlign w:val="center"/>
                  </w:tcPr>
                  <w:p w:rsidR="00DD4689" w:rsidRDefault="00DD4689" w:rsidP="006D75B1">
                    <w:pPr>
                      <w:jc w:val="center"/>
                    </w:pPr>
                    <w:r>
                      <w:rPr>
                        <w:rFonts w:hint="eastAsia"/>
                      </w:rPr>
                      <w:t>账面价值</w:t>
                    </w:r>
                  </w:p>
                </w:tc>
              </w:sdtContent>
            </w:sdt>
            <w:sdt>
              <w:sdtPr>
                <w:tag w:val="_PLD_bd8a9c944702423e9ff20ddba1c4b3aa"/>
                <w:id w:val="2329573"/>
                <w:lock w:val="sdtLocked"/>
              </w:sdtPr>
              <w:sdtContent>
                <w:tc>
                  <w:tcPr>
                    <w:tcW w:w="818" w:type="pct"/>
                    <w:shd w:val="clear" w:color="auto" w:fill="auto"/>
                    <w:vAlign w:val="center"/>
                  </w:tcPr>
                  <w:p w:rsidR="00DD4689" w:rsidRDefault="00DD4689" w:rsidP="006D75B1">
                    <w:pPr>
                      <w:jc w:val="center"/>
                    </w:pPr>
                    <w:r>
                      <w:rPr>
                        <w:rFonts w:hint="eastAsia"/>
                      </w:rPr>
                      <w:t>账面余额</w:t>
                    </w:r>
                  </w:p>
                </w:tc>
              </w:sdtContent>
            </w:sdt>
            <w:sdt>
              <w:sdtPr>
                <w:tag w:val="_PLD_708c7153bc9a48c792e109da0ba5f2f8"/>
                <w:id w:val="2329574"/>
                <w:lock w:val="sdtLocked"/>
              </w:sdtPr>
              <w:sdtContent>
                <w:tc>
                  <w:tcPr>
                    <w:tcW w:w="373" w:type="pct"/>
                    <w:shd w:val="clear" w:color="auto" w:fill="auto"/>
                    <w:vAlign w:val="center"/>
                  </w:tcPr>
                  <w:p w:rsidR="00DD4689" w:rsidRDefault="00DD4689" w:rsidP="006D75B1">
                    <w:pPr>
                      <w:jc w:val="center"/>
                    </w:pPr>
                    <w:r>
                      <w:rPr>
                        <w:rFonts w:hint="eastAsia"/>
                      </w:rPr>
                      <w:t>减值准备</w:t>
                    </w:r>
                  </w:p>
                </w:tc>
              </w:sdtContent>
            </w:sdt>
            <w:sdt>
              <w:sdtPr>
                <w:tag w:val="_PLD_1516e7000a9747a28074e3f321fa96a7"/>
                <w:id w:val="2329575"/>
                <w:lock w:val="sdtLocked"/>
              </w:sdtPr>
              <w:sdtContent>
                <w:tc>
                  <w:tcPr>
                    <w:tcW w:w="743" w:type="pct"/>
                    <w:shd w:val="clear" w:color="auto" w:fill="auto"/>
                    <w:vAlign w:val="center"/>
                  </w:tcPr>
                  <w:p w:rsidR="00DD4689" w:rsidRDefault="00DD4689" w:rsidP="006D75B1">
                    <w:pPr>
                      <w:jc w:val="center"/>
                    </w:pPr>
                    <w:r>
                      <w:rPr>
                        <w:rFonts w:hint="eastAsia"/>
                      </w:rPr>
                      <w:t>账面价值</w:t>
                    </w:r>
                  </w:p>
                </w:tc>
              </w:sdtContent>
            </w:sdt>
          </w:tr>
          <w:tr w:rsidR="00DD4689" w:rsidTr="00DD4689">
            <w:trPr>
              <w:cantSplit/>
            </w:trPr>
            <w:sdt>
              <w:sdtPr>
                <w:tag w:val="_PLD_4ebe1ee9ac3f4ad385baa94779730fbb"/>
                <w:id w:val="2329576"/>
                <w:lock w:val="sdtLocked"/>
              </w:sdtPr>
              <w:sdtContent>
                <w:tc>
                  <w:tcPr>
                    <w:tcW w:w="1132" w:type="pct"/>
                    <w:shd w:val="clear" w:color="auto" w:fill="auto"/>
                  </w:tcPr>
                  <w:p w:rsidR="00DD4689" w:rsidRDefault="00DD4689" w:rsidP="006D75B1">
                    <w:r>
                      <w:rPr>
                        <w:rFonts w:hint="eastAsia"/>
                      </w:rPr>
                      <w:t>对子公司投资</w:t>
                    </w:r>
                  </w:p>
                </w:tc>
              </w:sdtContent>
            </w:sdt>
            <w:tc>
              <w:tcPr>
                <w:tcW w:w="818" w:type="pct"/>
                <w:shd w:val="clear" w:color="auto" w:fill="auto"/>
              </w:tcPr>
              <w:p w:rsidR="00DD4689" w:rsidRPr="00DD4689" w:rsidRDefault="00DD4689" w:rsidP="006D75B1">
                <w:pPr>
                  <w:jc w:val="right"/>
                  <w:rPr>
                    <w:rFonts w:ascii="宋体" w:hAnsi="宋体"/>
                  </w:rPr>
                </w:pPr>
                <w:r w:rsidRPr="00DD4689">
                  <w:rPr>
                    <w:rFonts w:ascii="宋体" w:hAnsi="宋体"/>
                  </w:rPr>
                  <w:t>332,077,116.79</w:t>
                </w:r>
              </w:p>
            </w:tc>
            <w:tc>
              <w:tcPr>
                <w:tcW w:w="372" w:type="pct"/>
                <w:shd w:val="clear" w:color="auto" w:fill="auto"/>
              </w:tcPr>
              <w:p w:rsidR="00DD4689" w:rsidRPr="00DD4689" w:rsidRDefault="00DD4689" w:rsidP="006D75B1">
                <w:pPr>
                  <w:jc w:val="right"/>
                  <w:rPr>
                    <w:rFonts w:ascii="宋体" w:hAnsi="宋体"/>
                  </w:rPr>
                </w:pPr>
                <w:r w:rsidRPr="00DD4689">
                  <w:rPr>
                    <w:rFonts w:ascii="宋体" w:hAnsi="宋体"/>
                  </w:rPr>
                  <w:t>-</w:t>
                </w:r>
              </w:p>
            </w:tc>
            <w:tc>
              <w:tcPr>
                <w:tcW w:w="743" w:type="pct"/>
                <w:shd w:val="clear" w:color="auto" w:fill="auto"/>
              </w:tcPr>
              <w:p w:rsidR="00DD4689" w:rsidRPr="00DD4689" w:rsidRDefault="00DD4689" w:rsidP="006D75B1">
                <w:pPr>
                  <w:jc w:val="right"/>
                  <w:rPr>
                    <w:rFonts w:ascii="宋体" w:hAnsi="宋体"/>
                  </w:rPr>
                </w:pPr>
                <w:r w:rsidRPr="00DD4689">
                  <w:rPr>
                    <w:rFonts w:ascii="宋体" w:hAnsi="宋体"/>
                  </w:rPr>
                  <w:t>332,077,116.79</w:t>
                </w:r>
              </w:p>
            </w:tc>
            <w:tc>
              <w:tcPr>
                <w:tcW w:w="818" w:type="pct"/>
                <w:shd w:val="clear" w:color="auto" w:fill="auto"/>
              </w:tcPr>
              <w:p w:rsidR="00DD4689" w:rsidRPr="00DD4689" w:rsidRDefault="00DD4689" w:rsidP="006D75B1">
                <w:pPr>
                  <w:jc w:val="right"/>
                  <w:rPr>
                    <w:rFonts w:ascii="宋体" w:hAnsi="宋体"/>
                  </w:rPr>
                </w:pPr>
                <w:r w:rsidRPr="00DD4689">
                  <w:rPr>
                    <w:rFonts w:ascii="宋体" w:hAnsi="宋体"/>
                  </w:rPr>
                  <w:t>310,998,553.84</w:t>
                </w:r>
              </w:p>
            </w:tc>
            <w:tc>
              <w:tcPr>
                <w:tcW w:w="373" w:type="pct"/>
                <w:shd w:val="clear" w:color="auto" w:fill="auto"/>
              </w:tcPr>
              <w:p w:rsidR="00DD4689" w:rsidRPr="00DD4689" w:rsidRDefault="00DD4689" w:rsidP="006D75B1">
                <w:pPr>
                  <w:jc w:val="right"/>
                  <w:rPr>
                    <w:rFonts w:ascii="宋体" w:hAnsi="宋体"/>
                  </w:rPr>
                </w:pPr>
                <w:r w:rsidRPr="00DD4689">
                  <w:rPr>
                    <w:rFonts w:ascii="宋体" w:hAnsi="宋体"/>
                  </w:rPr>
                  <w:t>-</w:t>
                </w:r>
              </w:p>
            </w:tc>
            <w:tc>
              <w:tcPr>
                <w:tcW w:w="743" w:type="pct"/>
                <w:shd w:val="clear" w:color="auto" w:fill="auto"/>
              </w:tcPr>
              <w:p w:rsidR="00DD4689" w:rsidRPr="00DD4689" w:rsidRDefault="00DD4689" w:rsidP="006D75B1">
                <w:pPr>
                  <w:jc w:val="right"/>
                  <w:rPr>
                    <w:rFonts w:ascii="宋体" w:hAnsi="宋体"/>
                  </w:rPr>
                </w:pPr>
                <w:r w:rsidRPr="00DD4689">
                  <w:rPr>
                    <w:rFonts w:ascii="宋体" w:hAnsi="宋体"/>
                  </w:rPr>
                  <w:t>310,998,553.84</w:t>
                </w:r>
              </w:p>
            </w:tc>
          </w:tr>
          <w:tr w:rsidR="00DD4689" w:rsidTr="00DD4689">
            <w:trPr>
              <w:cantSplit/>
            </w:trPr>
            <w:sdt>
              <w:sdtPr>
                <w:tag w:val="_PLD_9263aaad34014fc5b2f7cd8ae963698b"/>
                <w:id w:val="2329577"/>
                <w:lock w:val="sdtLocked"/>
              </w:sdtPr>
              <w:sdtContent>
                <w:tc>
                  <w:tcPr>
                    <w:tcW w:w="1132" w:type="pct"/>
                    <w:shd w:val="clear" w:color="auto" w:fill="auto"/>
                  </w:tcPr>
                  <w:p w:rsidR="00DD4689" w:rsidRDefault="00DD4689" w:rsidP="006D75B1">
                    <w:r>
                      <w:rPr>
                        <w:rFonts w:hint="eastAsia"/>
                      </w:rPr>
                      <w:t>对联营、合营企业投资</w:t>
                    </w:r>
                  </w:p>
                </w:tc>
              </w:sdtContent>
            </w:sdt>
            <w:tc>
              <w:tcPr>
                <w:tcW w:w="818" w:type="pct"/>
                <w:shd w:val="clear" w:color="auto" w:fill="auto"/>
              </w:tcPr>
              <w:p w:rsidR="00DD4689" w:rsidRPr="00DD4689" w:rsidRDefault="00DD4689" w:rsidP="006D75B1">
                <w:pPr>
                  <w:jc w:val="right"/>
                  <w:rPr>
                    <w:rFonts w:ascii="宋体" w:hAnsi="宋体"/>
                  </w:rPr>
                </w:pPr>
                <w:r w:rsidRPr="00DD4689">
                  <w:rPr>
                    <w:rFonts w:ascii="宋体" w:hAnsi="宋体"/>
                  </w:rPr>
                  <w:t>132,371,778.61</w:t>
                </w:r>
              </w:p>
            </w:tc>
            <w:tc>
              <w:tcPr>
                <w:tcW w:w="372" w:type="pct"/>
                <w:shd w:val="clear" w:color="auto" w:fill="auto"/>
              </w:tcPr>
              <w:p w:rsidR="00DD4689" w:rsidRPr="00DD4689" w:rsidRDefault="00DD4689" w:rsidP="006D75B1">
                <w:pPr>
                  <w:jc w:val="right"/>
                  <w:rPr>
                    <w:rFonts w:ascii="宋体" w:hAnsi="宋体"/>
                  </w:rPr>
                </w:pPr>
                <w:r w:rsidRPr="00DD4689">
                  <w:rPr>
                    <w:rFonts w:ascii="宋体" w:hAnsi="宋体"/>
                  </w:rPr>
                  <w:t>-</w:t>
                </w:r>
              </w:p>
            </w:tc>
            <w:tc>
              <w:tcPr>
                <w:tcW w:w="743" w:type="pct"/>
                <w:shd w:val="clear" w:color="auto" w:fill="auto"/>
              </w:tcPr>
              <w:p w:rsidR="00DD4689" w:rsidRPr="00DD4689" w:rsidRDefault="00DD4689" w:rsidP="006D75B1">
                <w:pPr>
                  <w:jc w:val="right"/>
                  <w:rPr>
                    <w:rFonts w:ascii="宋体" w:hAnsi="宋体"/>
                  </w:rPr>
                </w:pPr>
                <w:r w:rsidRPr="00DD4689">
                  <w:rPr>
                    <w:rFonts w:ascii="宋体" w:hAnsi="宋体"/>
                  </w:rPr>
                  <w:t>132,371,778.61</w:t>
                </w:r>
              </w:p>
            </w:tc>
            <w:tc>
              <w:tcPr>
                <w:tcW w:w="818" w:type="pct"/>
                <w:shd w:val="clear" w:color="auto" w:fill="auto"/>
              </w:tcPr>
              <w:p w:rsidR="00DD4689" w:rsidRPr="00DD4689" w:rsidRDefault="00DD4689" w:rsidP="006D75B1">
                <w:pPr>
                  <w:jc w:val="right"/>
                  <w:rPr>
                    <w:rFonts w:ascii="宋体" w:hAnsi="宋体"/>
                  </w:rPr>
                </w:pPr>
                <w:r w:rsidRPr="00DD4689">
                  <w:rPr>
                    <w:rFonts w:ascii="宋体" w:hAnsi="宋体"/>
                  </w:rPr>
                  <w:t>46,916,787.16</w:t>
                </w:r>
              </w:p>
            </w:tc>
            <w:tc>
              <w:tcPr>
                <w:tcW w:w="373" w:type="pct"/>
                <w:shd w:val="clear" w:color="auto" w:fill="auto"/>
              </w:tcPr>
              <w:p w:rsidR="00DD4689" w:rsidRPr="00DD4689" w:rsidRDefault="00DD4689" w:rsidP="006D75B1">
                <w:pPr>
                  <w:jc w:val="right"/>
                  <w:rPr>
                    <w:rFonts w:ascii="宋体" w:hAnsi="宋体"/>
                  </w:rPr>
                </w:pPr>
                <w:r w:rsidRPr="00DD4689">
                  <w:rPr>
                    <w:rFonts w:ascii="宋体" w:hAnsi="宋体"/>
                  </w:rPr>
                  <w:t>-</w:t>
                </w:r>
              </w:p>
            </w:tc>
            <w:tc>
              <w:tcPr>
                <w:tcW w:w="743" w:type="pct"/>
                <w:shd w:val="clear" w:color="auto" w:fill="auto"/>
              </w:tcPr>
              <w:p w:rsidR="00DD4689" w:rsidRPr="00DD4689" w:rsidRDefault="00DD4689" w:rsidP="006D75B1">
                <w:pPr>
                  <w:jc w:val="right"/>
                  <w:rPr>
                    <w:rFonts w:ascii="宋体" w:hAnsi="宋体"/>
                  </w:rPr>
                </w:pPr>
                <w:r w:rsidRPr="00DD4689">
                  <w:rPr>
                    <w:rFonts w:ascii="宋体" w:hAnsi="宋体"/>
                  </w:rPr>
                  <w:t>46,916,787.16</w:t>
                </w:r>
              </w:p>
            </w:tc>
          </w:tr>
          <w:tr w:rsidR="00DD4689" w:rsidTr="00DD4689">
            <w:trPr>
              <w:cantSplit/>
            </w:trPr>
            <w:sdt>
              <w:sdtPr>
                <w:tag w:val="_PLD_5ced5d3fd2d845df89e0e68805ac19fe"/>
                <w:id w:val="2329578"/>
                <w:lock w:val="sdtLocked"/>
              </w:sdtPr>
              <w:sdtContent>
                <w:tc>
                  <w:tcPr>
                    <w:tcW w:w="1132" w:type="pct"/>
                    <w:shd w:val="clear" w:color="auto" w:fill="auto"/>
                    <w:vAlign w:val="center"/>
                  </w:tcPr>
                  <w:p w:rsidR="00DD4689" w:rsidRDefault="00DD4689" w:rsidP="006D75B1">
                    <w:pPr>
                      <w:jc w:val="center"/>
                    </w:pPr>
                    <w:r>
                      <w:rPr>
                        <w:rFonts w:hint="eastAsia"/>
                      </w:rPr>
                      <w:t>合计</w:t>
                    </w:r>
                  </w:p>
                </w:tc>
              </w:sdtContent>
            </w:sdt>
            <w:tc>
              <w:tcPr>
                <w:tcW w:w="818" w:type="pct"/>
                <w:shd w:val="clear" w:color="auto" w:fill="auto"/>
              </w:tcPr>
              <w:p w:rsidR="00DD4689" w:rsidRPr="00DD4689" w:rsidRDefault="00DD4689" w:rsidP="006D75B1">
                <w:pPr>
                  <w:jc w:val="right"/>
                  <w:rPr>
                    <w:rFonts w:ascii="宋体" w:hAnsi="宋体"/>
                  </w:rPr>
                </w:pPr>
                <w:r w:rsidRPr="00DD4689">
                  <w:rPr>
                    <w:rFonts w:ascii="宋体" w:hAnsi="宋体"/>
                  </w:rPr>
                  <w:t>464,448,895.40</w:t>
                </w:r>
              </w:p>
            </w:tc>
            <w:tc>
              <w:tcPr>
                <w:tcW w:w="372" w:type="pct"/>
                <w:shd w:val="clear" w:color="auto" w:fill="auto"/>
              </w:tcPr>
              <w:p w:rsidR="00DD4689" w:rsidRPr="00DD4689" w:rsidRDefault="00DD4689" w:rsidP="006D75B1">
                <w:pPr>
                  <w:jc w:val="right"/>
                  <w:rPr>
                    <w:rFonts w:ascii="宋体" w:hAnsi="宋体"/>
                  </w:rPr>
                </w:pPr>
                <w:r w:rsidRPr="00DD4689">
                  <w:rPr>
                    <w:rFonts w:ascii="宋体" w:hAnsi="宋体"/>
                  </w:rPr>
                  <w:t>-</w:t>
                </w:r>
              </w:p>
            </w:tc>
            <w:tc>
              <w:tcPr>
                <w:tcW w:w="743" w:type="pct"/>
                <w:shd w:val="clear" w:color="auto" w:fill="auto"/>
              </w:tcPr>
              <w:p w:rsidR="00DD4689" w:rsidRPr="00DD4689" w:rsidRDefault="00DD4689" w:rsidP="006D75B1">
                <w:pPr>
                  <w:jc w:val="right"/>
                  <w:rPr>
                    <w:rFonts w:ascii="宋体" w:hAnsi="宋体"/>
                  </w:rPr>
                </w:pPr>
                <w:r w:rsidRPr="00DD4689">
                  <w:rPr>
                    <w:rFonts w:ascii="宋体" w:hAnsi="宋体"/>
                  </w:rPr>
                  <w:t>464,448,895.40</w:t>
                </w:r>
              </w:p>
            </w:tc>
            <w:tc>
              <w:tcPr>
                <w:tcW w:w="818" w:type="pct"/>
                <w:shd w:val="clear" w:color="auto" w:fill="auto"/>
              </w:tcPr>
              <w:p w:rsidR="00DD4689" w:rsidRPr="00DD4689" w:rsidRDefault="00DD4689" w:rsidP="006D75B1">
                <w:pPr>
                  <w:jc w:val="right"/>
                  <w:rPr>
                    <w:rFonts w:ascii="宋体" w:hAnsi="宋体"/>
                  </w:rPr>
                </w:pPr>
                <w:r w:rsidRPr="00DD4689">
                  <w:rPr>
                    <w:rFonts w:ascii="宋体" w:hAnsi="宋体"/>
                  </w:rPr>
                  <w:t>357,915,341.00</w:t>
                </w:r>
              </w:p>
            </w:tc>
            <w:tc>
              <w:tcPr>
                <w:tcW w:w="373" w:type="pct"/>
                <w:shd w:val="clear" w:color="auto" w:fill="auto"/>
              </w:tcPr>
              <w:p w:rsidR="00DD4689" w:rsidRPr="00DD4689" w:rsidRDefault="00DD4689" w:rsidP="006D75B1">
                <w:pPr>
                  <w:jc w:val="right"/>
                  <w:rPr>
                    <w:rFonts w:ascii="宋体" w:hAnsi="宋体"/>
                  </w:rPr>
                </w:pPr>
                <w:r w:rsidRPr="00DD4689">
                  <w:rPr>
                    <w:rFonts w:ascii="宋体" w:hAnsi="宋体"/>
                  </w:rPr>
                  <w:t>-</w:t>
                </w:r>
              </w:p>
            </w:tc>
            <w:tc>
              <w:tcPr>
                <w:tcW w:w="743" w:type="pct"/>
                <w:shd w:val="clear" w:color="auto" w:fill="auto"/>
              </w:tcPr>
              <w:p w:rsidR="00DD4689" w:rsidRPr="00DD4689" w:rsidRDefault="00DD4689" w:rsidP="006D75B1">
                <w:pPr>
                  <w:jc w:val="right"/>
                  <w:rPr>
                    <w:rFonts w:ascii="宋体" w:hAnsi="宋体"/>
                  </w:rPr>
                </w:pPr>
                <w:r w:rsidRPr="00DD4689">
                  <w:rPr>
                    <w:rFonts w:ascii="宋体" w:hAnsi="宋体"/>
                  </w:rPr>
                  <w:t>357,915,341.00</w:t>
                </w:r>
              </w:p>
            </w:tc>
          </w:tr>
        </w:tbl>
        <w:p w:rsidR="00B33BEC" w:rsidRDefault="00FE1625">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0"/>
              <w:numId w:val="106"/>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B33BEC" w:rsidRDefault="00FE1625">
              <w:r w:rsidRPr="00E6394E">
                <w:rPr>
                  <w:rFonts w:ascii="宋体" w:hAnsi="宋体"/>
                  <w:sz w:val="18"/>
                </w:rPr>
                <w:fldChar w:fldCharType="begin"/>
              </w:r>
              <w:r w:rsidR="0089453F">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89453F">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95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1560"/>
            <w:gridCol w:w="1418"/>
            <w:gridCol w:w="1418"/>
            <w:gridCol w:w="1560"/>
            <w:gridCol w:w="709"/>
            <w:gridCol w:w="707"/>
          </w:tblGrid>
          <w:tr w:rsidR="00FF25EB" w:rsidTr="00FF25EB">
            <w:sdt>
              <w:sdtPr>
                <w:tag w:val="_PLD_43f5c326f4e64acb83b7062be90601f4"/>
                <w:id w:val="232997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89453F" w:rsidRDefault="0089453F" w:rsidP="006D75B1">
                    <w:pPr>
                      <w:jc w:val="center"/>
                    </w:pPr>
                    <w:r>
                      <w:rPr>
                        <w:rFonts w:hint="eastAsia"/>
                      </w:rPr>
                      <w:t>被投资单位</w:t>
                    </w:r>
                  </w:p>
                </w:tc>
              </w:sdtContent>
            </w:sdt>
            <w:sdt>
              <w:sdtPr>
                <w:tag w:val="_PLD_bfc01ff1dea540d68a163c0b4f2658e7"/>
                <w:id w:val="2329978"/>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9453F" w:rsidRDefault="0089453F" w:rsidP="006D75B1">
                    <w:pPr>
                      <w:jc w:val="center"/>
                    </w:pPr>
                    <w:r>
                      <w:rPr>
                        <w:rFonts w:hint="eastAsia"/>
                      </w:rPr>
                      <w:t>期初余额</w:t>
                    </w:r>
                  </w:p>
                </w:tc>
              </w:sdtContent>
            </w:sdt>
            <w:sdt>
              <w:sdtPr>
                <w:tag w:val="_PLD_2868730cdc514c8c888f9e5fbbf1861b"/>
                <w:id w:val="2329979"/>
                <w:lock w:val="sdtLocked"/>
              </w:sdtPr>
              <w:sdtContent>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89453F" w:rsidRDefault="0089453F" w:rsidP="006D75B1">
                    <w:pPr>
                      <w:jc w:val="center"/>
                    </w:pPr>
                    <w:r>
                      <w:rPr>
                        <w:rFonts w:hint="eastAsia"/>
                      </w:rPr>
                      <w:t>本期增加</w:t>
                    </w:r>
                  </w:p>
                </w:tc>
              </w:sdtContent>
            </w:sdt>
            <w:sdt>
              <w:sdtPr>
                <w:tag w:val="_PLD_53aab3e541434694890e1daaef86892e"/>
                <w:id w:val="2329980"/>
                <w:lock w:val="sdtLocked"/>
              </w:sdtPr>
              <w:sdtContent>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89453F" w:rsidRDefault="0089453F" w:rsidP="006D75B1">
                    <w:pPr>
                      <w:jc w:val="center"/>
                    </w:pPr>
                    <w:r>
                      <w:rPr>
                        <w:rFonts w:hint="eastAsia"/>
                      </w:rPr>
                      <w:t>本期减少</w:t>
                    </w:r>
                  </w:p>
                </w:tc>
              </w:sdtContent>
            </w:sdt>
            <w:sdt>
              <w:sdtPr>
                <w:tag w:val="_PLD_eeaa6cf867964b44953ca6fa9f1417b3"/>
                <w:id w:val="2329981"/>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89453F" w:rsidRDefault="0089453F" w:rsidP="006D75B1">
                    <w:pPr>
                      <w:jc w:val="center"/>
                    </w:pPr>
                    <w:r>
                      <w:rPr>
                        <w:rFonts w:hint="eastAsia"/>
                      </w:rPr>
                      <w:t>期末余额</w:t>
                    </w:r>
                  </w:p>
                </w:tc>
              </w:sdtContent>
            </w:sdt>
            <w:sdt>
              <w:sdtPr>
                <w:tag w:val="_PLD_4365562ff41a4c1fbb543509a4ea61f6"/>
                <w:id w:val="232998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89453F" w:rsidRDefault="0089453F" w:rsidP="006D75B1">
                    <w:pPr>
                      <w:jc w:val="center"/>
                      <w:rPr>
                        <w:szCs w:val="21"/>
                      </w:rPr>
                    </w:pPr>
                    <w:r>
                      <w:rPr>
                        <w:rFonts w:hint="eastAsia"/>
                      </w:rPr>
                      <w:t>本期计提减值准备</w:t>
                    </w:r>
                  </w:p>
                </w:tc>
              </w:sdtContent>
            </w:sdt>
            <w:sdt>
              <w:sdtPr>
                <w:tag w:val="_PLD_1d05d35b40794516842b0264b05f0a95"/>
                <w:id w:val="2329983"/>
                <w:lock w:val="sdtLocked"/>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89453F" w:rsidRDefault="0089453F" w:rsidP="006D75B1">
                    <w:pPr>
                      <w:jc w:val="center"/>
                    </w:pPr>
                    <w:r>
                      <w:rPr>
                        <w:rFonts w:hint="eastAsia"/>
                      </w:rPr>
                      <w:t>减值准备期末余额</w:t>
                    </w:r>
                  </w:p>
                </w:tc>
              </w:sdtContent>
            </w:sdt>
          </w:tr>
          <w:sdt>
            <w:sdtPr>
              <w:rPr>
                <w:sz w:val="18"/>
                <w:szCs w:val="18"/>
              </w:rPr>
              <w:alias w:val="长期股权投资明细"/>
              <w:tag w:val="_TUP_ffd53d91c32d4e5ea37a6c2ca799f0e2"/>
              <w:id w:val="2329984"/>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镇江恒顺生物工程有限公司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38,001,600.00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38,001,600.00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85"/>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江苏恒顺沭阳调味品有限公司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19,845,636.03</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19,845,636.03</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86"/>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武汉市鑫恒顺商贸有限责任公司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1,155,000.00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1,155,000.00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87"/>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上海镇江恒顺酱醋配销有限公司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550,000.00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550,000.00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88"/>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山西恒顺老陈醋有限公司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13,000,000.00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13,000,000.00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89"/>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徐州恒顺万通食品酿造有限公司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19,000,000.00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19,000,000.00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0"/>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江苏恒顺醋业云阳调味品有限责任公司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13,850,000.00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13,850,000.00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1"/>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镇江恒顺新型调味品有限责任公司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13,466,042.88</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13,466,042.88</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2"/>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恒顺醋业安徽调味品有限公司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2,950,000.00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2,950,000.00</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3"/>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镇江恒顺酒业有限责任公司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24,878,873.35</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24,878,873.35</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4"/>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镇江金顺酱醋有限公司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440,000.00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440,000.00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5"/>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镇江恒达包装股份有限公司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1,644,206.42</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1,644,206.42</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6"/>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镇江恒顺米业有限责任公司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1,098,000.00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1,098,000.00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7"/>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镇江润扬调味品有限公司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300,000.00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300,000.00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8"/>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镇江恒欣生物科技有限公司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5,500,000.00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5,500,000.00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29999"/>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镇江恒顺醋博文化旅游发展有限公司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600,000.00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600,000.00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0"/>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镇江恒顺饮品有限公司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9,500,000.00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9,500,000.00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1"/>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镇江恒顺商城有限公司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101,375,377.54</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101,375,377.54</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2"/>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黑龙江恒顺醋业酿造有限公司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25,500,000.00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25,500,000.00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3"/>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镇江恒顺信息科技有限责任公司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1,150,000.00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1,150,000.00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4"/>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新疆恒顺沙林食品有限公司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12,421,467.17</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12,421,467.17</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5"/>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镇江恒丰酱醋有限公司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1,593,541.20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1,593,541.20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6"/>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镇江恒华彩印包装有限责任公司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3,178,809.25</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3,178,809.25</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sdt>
            <w:sdtPr>
              <w:rPr>
                <w:sz w:val="18"/>
                <w:szCs w:val="18"/>
              </w:rPr>
              <w:alias w:val="长期股权投资明细"/>
              <w:tag w:val="_TUP_ffd53d91c32d4e5ea37a6c2ca799f0e2"/>
              <w:id w:val="2330007"/>
              <w:lock w:val="sdtLocked"/>
            </w:sdtPr>
            <w:sdtEndPr>
              <w:rPr>
                <w:sz w:val="21"/>
                <w:szCs w:val="24"/>
              </w:rPr>
            </w:sdtEndPr>
            <w:sdtContent>
              <w:tr w:rsidR="00FF25EB" w:rsidTr="00FF25EB">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rPr>
                        <w:sz w:val="18"/>
                        <w:szCs w:val="18"/>
                      </w:rPr>
                    </w:pPr>
                    <w:r w:rsidRPr="0089453F">
                      <w:rPr>
                        <w:sz w:val="18"/>
                        <w:szCs w:val="18"/>
                      </w:rPr>
                      <w:t>镇江恒顺商场有限公司</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27,207,372.20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 xml:space="preserve">-　</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27,207,372.20</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sdtContent>
          </w:sdt>
          <w:tr w:rsidR="00FF25EB" w:rsidTr="00FF25EB">
            <w:sdt>
              <w:sdtPr>
                <w:rPr>
                  <w:sz w:val="18"/>
                  <w:szCs w:val="18"/>
                </w:rPr>
                <w:tag w:val="_PLD_6d78abc7997f45e2969ef24257800aca"/>
                <w:id w:val="2330008"/>
                <w:lock w:val="sdtLocked"/>
              </w:sdtPr>
              <w:sdtContent>
                <w:tc>
                  <w:tcPr>
                    <w:tcW w:w="1579" w:type="pct"/>
                    <w:tcBorders>
                      <w:top w:val="single" w:sz="4" w:space="0" w:color="auto"/>
                      <w:left w:val="single" w:sz="4" w:space="0" w:color="auto"/>
                      <w:bottom w:val="single" w:sz="4" w:space="0" w:color="auto"/>
                      <w:right w:val="single" w:sz="4" w:space="0" w:color="auto"/>
                    </w:tcBorders>
                    <w:vAlign w:val="center"/>
                  </w:tcPr>
                  <w:p w:rsidR="0089453F" w:rsidRPr="0089453F" w:rsidRDefault="0089453F" w:rsidP="006D75B1">
                    <w:pPr>
                      <w:jc w:val="center"/>
                      <w:rPr>
                        <w:sz w:val="18"/>
                        <w:szCs w:val="18"/>
                      </w:rPr>
                    </w:pPr>
                    <w:r w:rsidRPr="0089453F">
                      <w:rPr>
                        <w:rFonts w:hint="eastAsia"/>
                        <w:sz w:val="18"/>
                        <w:szCs w:val="18"/>
                      </w:rPr>
                      <w:t>合计</w:t>
                    </w:r>
                  </w:p>
                </w:tc>
              </w:sdtContent>
            </w:sdt>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310,998,553.84</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27,207,372.20</w:t>
                </w:r>
              </w:p>
            </w:tc>
            <w:tc>
              <w:tcPr>
                <w:tcW w:w="658"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6,128,809.25</w:t>
                </w:r>
              </w:p>
            </w:tc>
            <w:tc>
              <w:tcPr>
                <w:tcW w:w="724" w:type="pct"/>
                <w:tcBorders>
                  <w:top w:val="single" w:sz="4" w:space="0" w:color="auto"/>
                  <w:left w:val="single" w:sz="4" w:space="0" w:color="auto"/>
                  <w:bottom w:val="single" w:sz="4" w:space="0" w:color="auto"/>
                  <w:right w:val="single" w:sz="4" w:space="0" w:color="auto"/>
                </w:tcBorders>
              </w:tcPr>
              <w:p w:rsidR="0089453F" w:rsidRPr="0089453F" w:rsidRDefault="0089453F" w:rsidP="006D75B1">
                <w:pPr>
                  <w:jc w:val="right"/>
                  <w:rPr>
                    <w:rFonts w:ascii="宋体" w:hAnsi="宋体"/>
                    <w:sz w:val="18"/>
                    <w:szCs w:val="18"/>
                  </w:rPr>
                </w:pPr>
                <w:r w:rsidRPr="0089453F">
                  <w:rPr>
                    <w:rFonts w:ascii="宋体" w:hAnsi="宋体"/>
                    <w:sz w:val="18"/>
                    <w:szCs w:val="18"/>
                  </w:rPr>
                  <w:t>332,077,116.79</w:t>
                </w:r>
              </w:p>
            </w:tc>
            <w:tc>
              <w:tcPr>
                <w:tcW w:w="329"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c>
              <w:tcPr>
                <w:tcW w:w="328" w:type="pct"/>
                <w:tcBorders>
                  <w:top w:val="single" w:sz="4" w:space="0" w:color="auto"/>
                  <w:left w:val="single" w:sz="4" w:space="0" w:color="auto"/>
                  <w:bottom w:val="single" w:sz="4" w:space="0" w:color="auto"/>
                  <w:right w:val="single" w:sz="4" w:space="0" w:color="auto"/>
                </w:tcBorders>
              </w:tcPr>
              <w:p w:rsidR="0089453F" w:rsidRDefault="0089453F" w:rsidP="006D75B1">
                <w:pPr>
                  <w:jc w:val="right"/>
                </w:pPr>
              </w:p>
            </w:tc>
          </w:tr>
        </w:tbl>
        <w:p w:rsidR="00B33BEC" w:rsidRDefault="00FE1625">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rFonts w:ascii="Times New Roman" w:hAnsi="Times New Roman" w:cs="Times New Roman"/>
          <w:kern w:val="2"/>
          <w:szCs w:val="21"/>
        </w:rPr>
      </w:sdtEndPr>
      <w:sdtContent>
        <w:p w:rsidR="00B33BEC" w:rsidRDefault="00EC273B" w:rsidP="00816693">
          <w:pPr>
            <w:pStyle w:val="4"/>
            <w:numPr>
              <w:ilvl w:val="0"/>
              <w:numId w:val="106"/>
            </w:numPr>
          </w:pPr>
          <w:r>
            <w:rPr>
              <w:rFonts w:hint="eastAsia"/>
            </w:rPr>
            <w:t>对联营、合营企业投资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B33BEC" w:rsidRDefault="00FE1625">
              <w:r w:rsidRPr="00E6394E">
                <w:rPr>
                  <w:rFonts w:ascii="宋体" w:hAnsi="宋体"/>
                  <w:sz w:val="18"/>
                </w:rPr>
                <w:fldChar w:fldCharType="begin"/>
              </w:r>
              <w:r w:rsidR="008453A7">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5"/>
            <w:gridCol w:w="757"/>
            <w:gridCol w:w="759"/>
            <w:gridCol w:w="671"/>
            <w:gridCol w:w="786"/>
            <w:gridCol w:w="707"/>
            <w:gridCol w:w="710"/>
            <w:gridCol w:w="784"/>
            <w:gridCol w:w="775"/>
            <w:gridCol w:w="756"/>
            <w:gridCol w:w="770"/>
            <w:gridCol w:w="738"/>
          </w:tblGrid>
          <w:tr w:rsidR="008453A7" w:rsidTr="006D75B1">
            <w:sdt>
              <w:sdtPr>
                <w:tag w:val="_PLD_cddf860d624b41069bef0850b92b7db2"/>
                <w:id w:val="2332396"/>
                <w:lock w:val="sdtLocked"/>
              </w:sdt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投资</w:t>
                    </w:r>
                  </w:p>
                  <w:p w:rsidR="008453A7" w:rsidRDefault="008453A7" w:rsidP="006D75B1">
                    <w:pPr>
                      <w:jc w:val="center"/>
                      <w:rPr>
                        <w:szCs w:val="21"/>
                      </w:rPr>
                    </w:pPr>
                    <w:r>
                      <w:rPr>
                        <w:rFonts w:hint="eastAsia"/>
                        <w:szCs w:val="21"/>
                      </w:rPr>
                      <w:t>单位</w:t>
                    </w:r>
                  </w:p>
                </w:tc>
              </w:sdtContent>
            </w:sdt>
            <w:sdt>
              <w:sdtPr>
                <w:tag w:val="_PLD_1e9893e3e3854470a87271f1c7db6cdb"/>
                <w:id w:val="2332397"/>
                <w:lock w:val="sdtLocked"/>
              </w:sdt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期初</w:t>
                    </w:r>
                  </w:p>
                  <w:p w:rsidR="008453A7" w:rsidRDefault="008453A7" w:rsidP="006D75B1">
                    <w:pPr>
                      <w:jc w:val="center"/>
                      <w:rPr>
                        <w:szCs w:val="21"/>
                      </w:rPr>
                    </w:pPr>
                    <w:r>
                      <w:rPr>
                        <w:rFonts w:hint="eastAsia"/>
                        <w:szCs w:val="21"/>
                      </w:rPr>
                      <w:t>余额</w:t>
                    </w:r>
                  </w:p>
                </w:tc>
              </w:sdtContent>
            </w:sdt>
            <w:sdt>
              <w:sdtPr>
                <w:tag w:val="_PLD_51e202fa7d4541e8b1073ad1aab00e23"/>
                <w:id w:val="2332398"/>
                <w:lock w:val="sdtLocked"/>
              </w:sdt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本期增减变动</w:t>
                    </w:r>
                  </w:p>
                </w:tc>
              </w:sdtContent>
            </w:sdt>
            <w:sdt>
              <w:sdtPr>
                <w:tag w:val="_PLD_fb68ab3bfe254cb4ac4728b9c324a1ea"/>
                <w:id w:val="2332399"/>
                <w:lock w:val="sdtLocked"/>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期末</w:t>
                    </w:r>
                  </w:p>
                  <w:p w:rsidR="008453A7" w:rsidRDefault="008453A7" w:rsidP="006D75B1">
                    <w:pPr>
                      <w:jc w:val="center"/>
                      <w:rPr>
                        <w:szCs w:val="21"/>
                      </w:rPr>
                    </w:pPr>
                    <w:r>
                      <w:rPr>
                        <w:rFonts w:hint="eastAsia"/>
                        <w:szCs w:val="21"/>
                      </w:rPr>
                      <w:t>余额</w:t>
                    </w:r>
                  </w:p>
                </w:tc>
              </w:sdtContent>
            </w:sdt>
            <w:sdt>
              <w:sdtPr>
                <w:tag w:val="_PLD_79ea6426597c4707b961bbd96c8cf19f"/>
                <w:id w:val="2332400"/>
                <w:lock w:val="sdtLocked"/>
              </w:sdt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减值准备期末余额</w:t>
                    </w:r>
                  </w:p>
                </w:tc>
              </w:sdtContent>
            </w:sdt>
          </w:tr>
          <w:tr w:rsidR="008453A7" w:rsidTr="006D75B1">
            <w:tc>
              <w:tcPr>
                <w:tcW w:w="456" w:type="pct"/>
                <w:vMerge/>
                <w:tcBorders>
                  <w:left w:val="single" w:sz="4" w:space="0" w:color="auto"/>
                  <w:bottom w:val="single" w:sz="4" w:space="0" w:color="auto"/>
                  <w:right w:val="single" w:sz="4" w:space="0" w:color="auto"/>
                </w:tcBorders>
                <w:shd w:val="clear" w:color="auto" w:fill="auto"/>
              </w:tcPr>
              <w:p w:rsidR="008453A7" w:rsidRDefault="008453A7" w:rsidP="006D75B1">
                <w:pPr>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8453A7" w:rsidRDefault="008453A7" w:rsidP="006D75B1">
                <w:pPr>
                  <w:jc w:val="center"/>
                  <w:rPr>
                    <w:szCs w:val="21"/>
                  </w:rPr>
                </w:pPr>
              </w:p>
            </w:tc>
            <w:sdt>
              <w:sdtPr>
                <w:tag w:val="_PLD_759fe0f59b6046308988b932a5f90e06"/>
                <w:id w:val="2332401"/>
                <w:lock w:val="sdtLocked"/>
              </w:sdt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追加投资</w:t>
                    </w:r>
                  </w:p>
                </w:tc>
              </w:sdtContent>
            </w:sdt>
            <w:sdt>
              <w:sdtPr>
                <w:tag w:val="_PLD_6f033bedb79a4bd7bc36dc52845a5ea0"/>
                <w:id w:val="2332402"/>
                <w:lock w:val="sdtLocked"/>
              </w:sdt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减少投资</w:t>
                    </w:r>
                  </w:p>
                </w:tc>
              </w:sdtContent>
            </w:sdt>
            <w:sdt>
              <w:sdtPr>
                <w:tag w:val="_PLD_67e4baac3d05451d940d328c18f19014"/>
                <w:id w:val="2332403"/>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权益法下确认的投资损益</w:t>
                    </w:r>
                  </w:p>
                </w:tc>
              </w:sdtContent>
            </w:sdt>
            <w:sdt>
              <w:sdtPr>
                <w:tag w:val="_PLD_700419003e5b4596b973710043374374"/>
                <w:id w:val="2332404"/>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其他综合收益调整</w:t>
                    </w:r>
                  </w:p>
                </w:tc>
              </w:sdtContent>
            </w:sdt>
            <w:sdt>
              <w:sdtPr>
                <w:tag w:val="_PLD_9318c7f257d249e0a0b9bf70263601d5"/>
                <w:id w:val="2332405"/>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其他权益变动</w:t>
                    </w:r>
                  </w:p>
                </w:tc>
              </w:sdtContent>
            </w:sdt>
            <w:sdt>
              <w:sdtPr>
                <w:tag w:val="_PLD_efb3a8c8f6b64ad1a5fbb4cf67eb4c96"/>
                <w:id w:val="2332406"/>
                <w:lock w:val="sdtLocked"/>
              </w:sdt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宣告发放现金股利或利润</w:t>
                    </w:r>
                  </w:p>
                </w:tc>
              </w:sdtContent>
            </w:sdt>
            <w:sdt>
              <w:sdtPr>
                <w:tag w:val="_PLD_2cc45ca82119420bb4d261a3eb788ba0"/>
                <w:id w:val="2332407"/>
                <w:lock w:val="sdtLocked"/>
              </w:sdt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计提减值准备</w:t>
                    </w:r>
                  </w:p>
                </w:tc>
              </w:sdtContent>
            </w:sdt>
            <w:sdt>
              <w:sdtPr>
                <w:tag w:val="_PLD_85d3aa0f514447b38d92097f7a30e385"/>
                <w:id w:val="233240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8453A7" w:rsidRDefault="008453A7" w:rsidP="006D75B1">
                <w:pPr>
                  <w:jc w:val="center"/>
                  <w:rPr>
                    <w:szCs w:val="21"/>
                  </w:rPr>
                </w:pPr>
              </w:p>
            </w:tc>
            <w:tc>
              <w:tcPr>
                <w:tcW w:w="408" w:type="pct"/>
                <w:vMerge/>
                <w:tcBorders>
                  <w:left w:val="single" w:sz="4" w:space="0" w:color="auto"/>
                  <w:bottom w:val="single" w:sz="4" w:space="0" w:color="auto"/>
                  <w:right w:val="single" w:sz="4" w:space="0" w:color="auto"/>
                </w:tcBorders>
                <w:shd w:val="clear" w:color="auto" w:fill="auto"/>
              </w:tcPr>
              <w:p w:rsidR="008453A7" w:rsidRDefault="008453A7" w:rsidP="006D75B1">
                <w:pPr>
                  <w:jc w:val="center"/>
                  <w:rPr>
                    <w:szCs w:val="21"/>
                  </w:rPr>
                </w:pPr>
              </w:p>
            </w:tc>
          </w:tr>
          <w:tr w:rsidR="008453A7" w:rsidTr="006D75B1">
            <w:sdt>
              <w:sdtPr>
                <w:tag w:val="_PLD_b5de7a3b12554dad8d8701df843651f7"/>
                <w:id w:val="2332409"/>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453A7" w:rsidRDefault="008453A7" w:rsidP="006D75B1">
                    <w:pPr>
                      <w:rPr>
                        <w:szCs w:val="21"/>
                      </w:rPr>
                    </w:pPr>
                    <w:r>
                      <w:rPr>
                        <w:rFonts w:hint="eastAsia"/>
                        <w:szCs w:val="21"/>
                      </w:rPr>
                      <w:t>一、合营企业</w:t>
                    </w:r>
                  </w:p>
                </w:tc>
              </w:sdtContent>
            </w:sdt>
          </w:tr>
          <w:tr w:rsidR="008453A7" w:rsidTr="006D75B1">
            <w:sdt>
              <w:sdtPr>
                <w:tag w:val="_PLD_473021cffa734643a0c35649ee4b5043"/>
                <w:id w:val="2332410"/>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453A7" w:rsidRDefault="008453A7" w:rsidP="006D75B1">
                    <w:pPr>
                      <w:rPr>
                        <w:szCs w:val="21"/>
                      </w:rPr>
                    </w:pPr>
                    <w:r>
                      <w:rPr>
                        <w:rFonts w:hint="eastAsia"/>
                        <w:szCs w:val="21"/>
                      </w:rPr>
                      <w:t>二、联营企业</w:t>
                    </w:r>
                  </w:p>
                </w:tc>
              </w:sdtContent>
            </w:sdt>
          </w:tr>
          <w:sdt>
            <w:sdtPr>
              <w:rPr>
                <w:rFonts w:hint="eastAsia"/>
                <w:sz w:val="15"/>
                <w:szCs w:val="15"/>
              </w:rPr>
              <w:alias w:val="联营企业投资信息明细"/>
              <w:tag w:val="_TUP_eaba507245ee4361a2dbb347dbaafb94"/>
              <w:id w:val="2332411"/>
              <w:lock w:val="sdtLocked"/>
            </w:sdtPr>
            <w:sdtEndPr>
              <w:rPr>
                <w:rFonts w:hint="default"/>
                <w:sz w:val="21"/>
                <w:szCs w:val="21"/>
              </w:rPr>
            </w:sdtEndPr>
            <w:sdtContent>
              <w:tr w:rsidR="008453A7" w:rsidTr="00302C71">
                <w:tc>
                  <w:tcPr>
                    <w:tcW w:w="456" w:type="pct"/>
                    <w:tcBorders>
                      <w:top w:val="single" w:sz="4" w:space="0" w:color="auto"/>
                      <w:left w:val="single" w:sz="4" w:space="0" w:color="auto"/>
                      <w:bottom w:val="single" w:sz="4" w:space="0" w:color="auto"/>
                      <w:right w:val="single" w:sz="4" w:space="0" w:color="auto"/>
                    </w:tcBorders>
                    <w:shd w:val="clear" w:color="auto" w:fill="auto"/>
                  </w:tcPr>
                  <w:p w:rsidR="008453A7" w:rsidRPr="008453A7" w:rsidRDefault="008453A7" w:rsidP="006D75B1">
                    <w:pPr>
                      <w:rPr>
                        <w:sz w:val="15"/>
                        <w:szCs w:val="15"/>
                      </w:rPr>
                    </w:pPr>
                    <w:r w:rsidRPr="008453A7">
                      <w:rPr>
                        <w:sz w:val="15"/>
                        <w:szCs w:val="15"/>
                      </w:rPr>
                      <w:t>江苏稳润光电有限公司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46,916,787.16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 xml:space="preserve">-　</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 xml:space="preserve">-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-2,626,441.07</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44,290,346.09</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453A7" w:rsidRDefault="008453A7" w:rsidP="006D75B1">
                    <w:pPr>
                      <w:jc w:val="right"/>
                      <w:rPr>
                        <w:szCs w:val="21"/>
                      </w:rPr>
                    </w:pPr>
                  </w:p>
                </w:tc>
              </w:tr>
            </w:sdtContent>
          </w:sdt>
          <w:sdt>
            <w:sdtPr>
              <w:rPr>
                <w:rFonts w:hint="eastAsia"/>
                <w:sz w:val="15"/>
                <w:szCs w:val="15"/>
              </w:rPr>
              <w:alias w:val="联营企业投资信息明细"/>
              <w:tag w:val="_TUP_eaba507245ee4361a2dbb347dbaafb94"/>
              <w:id w:val="2332412"/>
              <w:lock w:val="sdtLocked"/>
            </w:sdtPr>
            <w:sdtEndPr>
              <w:rPr>
                <w:rFonts w:hint="default"/>
                <w:sz w:val="21"/>
                <w:szCs w:val="21"/>
              </w:rPr>
            </w:sdtEndPr>
            <w:sdtContent>
              <w:tr w:rsidR="008453A7" w:rsidTr="00302C71">
                <w:tc>
                  <w:tcPr>
                    <w:tcW w:w="456" w:type="pct"/>
                    <w:tcBorders>
                      <w:top w:val="single" w:sz="4" w:space="0" w:color="auto"/>
                      <w:left w:val="single" w:sz="4" w:space="0" w:color="auto"/>
                      <w:bottom w:val="single" w:sz="4" w:space="0" w:color="auto"/>
                      <w:right w:val="single" w:sz="4" w:space="0" w:color="auto"/>
                    </w:tcBorders>
                    <w:shd w:val="clear" w:color="auto" w:fill="auto"/>
                  </w:tcPr>
                  <w:p w:rsidR="008453A7" w:rsidRPr="008453A7" w:rsidRDefault="008453A7" w:rsidP="006D75B1">
                    <w:pPr>
                      <w:rPr>
                        <w:sz w:val="15"/>
                        <w:szCs w:val="15"/>
                      </w:rPr>
                    </w:pPr>
                    <w:r w:rsidRPr="008453A7">
                      <w:rPr>
                        <w:sz w:val="15"/>
                        <w:szCs w:val="15"/>
                      </w:rPr>
                      <w:t>镇江恒华彩印包装有限责任公司</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88,262,522.65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-181,090.13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88,081,432.52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453A7" w:rsidRDefault="008453A7" w:rsidP="006D75B1">
                    <w:pPr>
                      <w:jc w:val="right"/>
                      <w:rPr>
                        <w:szCs w:val="21"/>
                      </w:rPr>
                    </w:pPr>
                  </w:p>
                </w:tc>
              </w:tr>
            </w:sdtContent>
          </w:sdt>
          <w:tr w:rsidR="008453A7" w:rsidTr="00302C71">
            <w:sdt>
              <w:sdtPr>
                <w:tag w:val="_PLD_f8383730084541adb8db21cc185c3f8a"/>
                <w:id w:val="2332413"/>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8453A7" w:rsidRDefault="008453A7" w:rsidP="006D75B1">
                    <w:pPr>
                      <w:rPr>
                        <w:szCs w:val="21"/>
                      </w:rPr>
                    </w:pPr>
                    <w:r>
                      <w:rPr>
                        <w:rFonts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46,916,787.16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88,262,522.65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-2,807,531.20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hint="eastAsia"/>
                    <w:color w:val="000000"/>
                    <w:sz w:val="15"/>
                    <w:szCs w:val="15"/>
                  </w:rPr>
                  <w:t>132,371,778.61</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453A7" w:rsidRDefault="008453A7" w:rsidP="006D75B1">
                <w:pPr>
                  <w:jc w:val="right"/>
                  <w:rPr>
                    <w:szCs w:val="21"/>
                  </w:rPr>
                </w:pPr>
              </w:p>
            </w:tc>
          </w:tr>
          <w:tr w:rsidR="008453A7" w:rsidTr="00302C71">
            <w:sdt>
              <w:sdtPr>
                <w:tag w:val="_PLD_4b0583c56526447a8a37f554e73cdf58"/>
                <w:id w:val="2332414"/>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Default="008453A7" w:rsidP="006D75B1">
                    <w:pPr>
                      <w:jc w:val="center"/>
                      <w:rPr>
                        <w:szCs w:val="21"/>
                      </w:rPr>
                    </w:pPr>
                    <w:r>
                      <w:rPr>
                        <w:rFonts w:hint="eastAsia"/>
                        <w:szCs w:val="21"/>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46,916,787.16</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88,262,522.65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sz w:val="15"/>
                    <w:szCs w:val="15"/>
                  </w:rPr>
                  <w:t>-2,807,531.20</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8453A7" w:rsidRPr="008453A7" w:rsidRDefault="008453A7" w:rsidP="00302C71">
                <w:pPr>
                  <w:jc w:val="right"/>
                  <w:rPr>
                    <w:rFonts w:ascii="宋体" w:hAnsi="宋体"/>
                    <w:sz w:val="15"/>
                    <w:szCs w:val="15"/>
                  </w:rPr>
                </w:pPr>
                <w:r w:rsidRPr="008453A7">
                  <w:rPr>
                    <w:rFonts w:ascii="宋体" w:hAnsi="宋体" w:hint="eastAsia"/>
                    <w:color w:val="000000"/>
                    <w:sz w:val="15"/>
                    <w:szCs w:val="15"/>
                  </w:rPr>
                  <w:t>132,371,778.61</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8453A7" w:rsidRDefault="008453A7" w:rsidP="006D75B1">
                <w:pPr>
                  <w:jc w:val="right"/>
                  <w:rPr>
                    <w:szCs w:val="21"/>
                  </w:rPr>
                </w:pPr>
              </w:p>
            </w:tc>
          </w:tr>
        </w:tbl>
        <w:p w:rsidR="00B33BEC" w:rsidRDefault="00FE1625">
          <w:pPr>
            <w:rPr>
              <w:szCs w:val="21"/>
            </w:rPr>
          </w:pPr>
        </w:p>
      </w:sdtContent>
    </w:sdt>
    <w:p w:rsidR="00B33BEC" w:rsidRDefault="00B33BEC">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ascii="Times New Roman" w:hAnsi="Times New Roman" w:cs="Times New Roman"/>
          <w:kern w:val="2"/>
        </w:rPr>
      </w:sdtEndPr>
      <w:sdtContent>
        <w:p w:rsidR="00B33BEC" w:rsidRDefault="00EC273B" w:rsidP="00816693">
          <w:pPr>
            <w:pStyle w:val="3"/>
            <w:numPr>
              <w:ilvl w:val="0"/>
              <w:numId w:val="61"/>
            </w:numPr>
          </w:pPr>
          <w:r>
            <w:rPr>
              <w:rFonts w:hint="eastAsia"/>
            </w:rPr>
            <w:t>营业收入和营业成本</w:t>
          </w:r>
        </w:p>
        <w:p w:rsidR="00B33BEC" w:rsidRDefault="00EC273B" w:rsidP="00816693">
          <w:pPr>
            <w:pStyle w:val="4"/>
            <w:numPr>
              <w:ilvl w:val="0"/>
              <w:numId w:val="113"/>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B33BEC" w:rsidRDefault="00FE1625">
              <w:pPr>
                <w:pStyle w:val="a9"/>
                <w:ind w:firstLineChars="0" w:firstLine="0"/>
                <w:jc w:val="left"/>
                <w:rPr>
                  <w:rFonts w:ascii="宋体" w:hAnsi="宋体"/>
                  <w:bCs/>
                  <w:szCs w:val="21"/>
                </w:rPr>
              </w:pPr>
              <w:r w:rsidRPr="00E6394E">
                <w:rPr>
                  <w:rFonts w:ascii="宋体" w:hAnsi="宋体"/>
                  <w:bCs/>
                  <w:sz w:val="18"/>
                  <w:szCs w:val="21"/>
                </w:rPr>
                <w:fldChar w:fldCharType="begin"/>
              </w:r>
              <w:r w:rsidR="00945060">
                <w:rPr>
                  <w:rFonts w:ascii="宋体" w:hAnsi="宋体"/>
                  <w:bCs/>
                  <w:sz w:val="18"/>
                  <w:szCs w:val="21"/>
                </w:rPr>
                <w:instrText xml:space="preserve"> MACROBUTTON  SnrToggleCheckbox √适用  </w:instrText>
              </w:r>
              <w:r w:rsidRPr="00E6394E">
                <w:rPr>
                  <w:rFonts w:ascii="宋体" w:hAnsi="宋体"/>
                  <w:bCs/>
                  <w:sz w:val="18"/>
                  <w:szCs w:val="21"/>
                </w:rPr>
                <w:fldChar w:fldCharType="end"/>
              </w:r>
              <w:r w:rsidRPr="00E6394E">
                <w:rPr>
                  <w:rFonts w:ascii="宋体" w:hAnsi="宋体"/>
                  <w:bCs/>
                  <w:sz w:val="18"/>
                  <w:szCs w:val="21"/>
                </w:rPr>
                <w:fldChar w:fldCharType="begin"/>
              </w:r>
              <w:r w:rsidR="00945060">
                <w:rPr>
                  <w:rFonts w:ascii="宋体" w:hAnsi="宋体"/>
                  <w:bCs/>
                  <w:sz w:val="18"/>
                  <w:szCs w:val="21"/>
                </w:rPr>
                <w:instrText xml:space="preserve"> MACROBUTTON  SnrToggleCheckbox □不适用 </w:instrText>
              </w:r>
              <w:r w:rsidRPr="00E6394E">
                <w:rPr>
                  <w:rFonts w:ascii="宋体" w:hAnsi="宋体"/>
                  <w:bCs/>
                  <w:sz w:val="18"/>
                  <w:szCs w:val="21"/>
                </w:rPr>
                <w:fldChar w:fldCharType="end"/>
              </w:r>
            </w:p>
          </w:sdtContent>
        </w:sdt>
        <w:p w:rsidR="00945060" w:rsidRDefault="00EC273B">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96"/>
            <w:gridCol w:w="1686"/>
            <w:gridCol w:w="1896"/>
            <w:gridCol w:w="1686"/>
          </w:tblGrid>
          <w:tr w:rsidR="00945060" w:rsidTr="006D75B1">
            <w:sdt>
              <w:sdtPr>
                <w:tag w:val="_PLD_03d52d676cf8435a8f7a530f92cd7617"/>
                <w:id w:val="2332733"/>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项目</w:t>
                    </w:r>
                  </w:p>
                </w:tc>
              </w:sdtContent>
            </w:sdt>
            <w:sdt>
              <w:sdtPr>
                <w:tag w:val="_PLD_32b5faadfe0b45d19044be5526af3c2d"/>
                <w:id w:val="2332734"/>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本期发生额</w:t>
                    </w:r>
                  </w:p>
                </w:tc>
              </w:sdtContent>
            </w:sdt>
            <w:sdt>
              <w:sdtPr>
                <w:tag w:val="_PLD_5e3b95dc7e564cbabd77bf88c8a43781"/>
                <w:id w:val="2332735"/>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上期发生额</w:t>
                    </w:r>
                  </w:p>
                </w:tc>
              </w:sdtContent>
            </w:sdt>
          </w:tr>
          <w:tr w:rsidR="00945060" w:rsidTr="006D75B1">
            <w:tc>
              <w:tcPr>
                <w:tcW w:w="1570" w:type="pct"/>
                <w:vMerge/>
                <w:tcBorders>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p>
            </w:tc>
            <w:sdt>
              <w:sdtPr>
                <w:tag w:val="_PLD_35d68e9def174e9fb111f9c26dc6e586"/>
                <w:id w:val="233273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收入</w:t>
                    </w:r>
                  </w:p>
                </w:tc>
              </w:sdtContent>
            </w:sdt>
            <w:sdt>
              <w:sdtPr>
                <w:tag w:val="_PLD_bca4c40811a6455bb6f684093a6c0c7d"/>
                <w:id w:val="233273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成本</w:t>
                    </w:r>
                  </w:p>
                </w:tc>
              </w:sdtContent>
            </w:sdt>
            <w:sdt>
              <w:sdtPr>
                <w:tag w:val="_PLD_913bf231029842ff9aedaf2297b238c1"/>
                <w:id w:val="2332738"/>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收入</w:t>
                    </w:r>
                  </w:p>
                </w:tc>
              </w:sdtContent>
            </w:sdt>
            <w:sdt>
              <w:sdtPr>
                <w:tag w:val="_PLD_f626f406150145439510a3b7f1a71e39"/>
                <w:id w:val="233273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成本</w:t>
                    </w:r>
                  </w:p>
                </w:tc>
              </w:sdtContent>
            </w:sdt>
          </w:tr>
          <w:tr w:rsidR="00945060" w:rsidTr="006D75B1">
            <w:sdt>
              <w:sdtPr>
                <w:tag w:val="_PLD_5e96be68b278431da8715a6c739b83b7"/>
                <w:id w:val="2332740"/>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945060" w:rsidRDefault="00945060" w:rsidP="006D75B1">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1,616,293,137.40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974,813,532.49</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1,447,129,933.89</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890,894,310.00</w:t>
                </w:r>
              </w:p>
            </w:tc>
          </w:tr>
          <w:tr w:rsidR="00945060" w:rsidTr="006D75B1">
            <w:sdt>
              <w:sdtPr>
                <w:tag w:val="_PLD_6bfc9b53230c4537ab9d4895c4ac21b6"/>
                <w:id w:val="233274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945060" w:rsidRDefault="00945060" w:rsidP="006D75B1">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24,786,490.70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15,375,601.92</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19,749,547.95</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16,928,207.97</w:t>
                </w:r>
              </w:p>
            </w:tc>
          </w:tr>
          <w:tr w:rsidR="00945060" w:rsidRPr="00945060" w:rsidTr="006D75B1">
            <w:sdt>
              <w:sdtPr>
                <w:tag w:val="_PLD_d72589b11fca4f8e9290f2128cc382b9"/>
                <w:id w:val="233274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945060" w:rsidRDefault="00945060" w:rsidP="006D75B1">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1,641,079,628.10</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990,189,134.41</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1,466,879,481.84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945060" w:rsidRPr="00945060" w:rsidRDefault="00945060" w:rsidP="006D75B1">
                <w:pPr>
                  <w:jc w:val="right"/>
                  <w:rPr>
                    <w:rFonts w:ascii="宋体" w:hAnsi="宋体"/>
                    <w:szCs w:val="21"/>
                  </w:rPr>
                </w:pPr>
                <w:r w:rsidRPr="00945060">
                  <w:rPr>
                    <w:rFonts w:ascii="宋体" w:hAnsi="宋体"/>
                  </w:rPr>
                  <w:t>907,822,517.97</w:t>
                </w:r>
              </w:p>
            </w:tc>
          </w:tr>
        </w:tbl>
        <w:p w:rsidR="00B33BEC" w:rsidRPr="00945060" w:rsidRDefault="00FE1625" w:rsidP="00945060"/>
      </w:sdtContent>
    </w:sdt>
    <w:p w:rsidR="00B33BEC" w:rsidRDefault="00B33BEC">
      <w:pPr>
        <w:rPr>
          <w:szCs w:val="21"/>
        </w:rPr>
      </w:pPr>
    </w:p>
    <w:bookmarkStart w:id="201" w:name="_Hlk533798917" w:displacedByCustomXml="next"/>
    <w:bookmarkEnd w:id="201" w:displacedByCustomXml="next"/>
    <w:bookmarkStart w:id="202" w:name="_Hlk533798810" w:displacedByCustomXml="next"/>
    <w:bookmarkEnd w:id="202" w:displacedByCustomXml="next"/>
    <w:bookmarkStart w:id="203"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EndPr>
        <w:rPr>
          <w:rFonts w:ascii="Times New Roman" w:hAnsi="Times New Roman" w:cs="Times New Roman"/>
          <w:kern w:val="2"/>
        </w:rPr>
      </w:sdtEndPr>
      <w:sdtContent>
        <w:bookmarkStart w:id="204" w:name="_Hlk10548739" w:displacedByCustomXml="prev"/>
        <w:bookmarkStart w:id="205" w:name="OLE_LINK6" w:displacedByCustomXml="prev"/>
        <w:p w:rsidR="00B33BEC" w:rsidRDefault="00EC273B" w:rsidP="00816693">
          <w:pPr>
            <w:pStyle w:val="3"/>
            <w:numPr>
              <w:ilvl w:val="0"/>
              <w:numId w:val="61"/>
            </w:numPr>
            <w:rPr>
              <w:rFonts w:ascii="宋体" w:hAnsi="宋体"/>
              <w:szCs w:val="21"/>
            </w:rPr>
          </w:pPr>
          <w:r>
            <w:rPr>
              <w:rFonts w:ascii="宋体" w:hAnsi="宋体" w:hint="eastAsia"/>
              <w:szCs w:val="21"/>
            </w:rPr>
            <w:t>投资收益</w:t>
          </w:r>
          <w:bookmarkEnd w:id="205"/>
        </w:p>
        <w:sdt>
          <w:sdtPr>
            <w:alias w:val="是否适用：母公司投资收益[双击切换]"/>
            <w:tag w:val="_GBC_c2bb46ec06e343088b38ac6340f45fb2"/>
            <w:id w:val="-2082749639"/>
            <w:lock w:val="sdtContentLocked"/>
            <w:placeholder>
              <w:docPart w:val="GBC22222222222222222222222222222"/>
            </w:placeholder>
          </w:sdtPr>
          <w:sdtContent>
            <w:p w:rsidR="00B33BEC" w:rsidRDefault="00FE1625">
              <w:r w:rsidRPr="00E6394E">
                <w:rPr>
                  <w:rFonts w:ascii="宋体" w:hAnsi="宋体"/>
                  <w:sz w:val="18"/>
                </w:rPr>
                <w:fldChar w:fldCharType="begin"/>
              </w:r>
              <w:r w:rsidR="00945060">
                <w:rPr>
                  <w:rFonts w:ascii="宋体" w:hAnsi="宋体"/>
                  <w:sz w:val="18"/>
                </w:rPr>
                <w:instrText xml:space="preserve"> MACROBUTTON  SnrToggleCheckbox √适用 </w:instrText>
              </w:r>
              <w:r w:rsidRPr="00E6394E">
                <w:rPr>
                  <w:rFonts w:ascii="宋体" w:hAnsi="宋体"/>
                  <w:sz w:val="18"/>
                </w:rPr>
                <w:fldChar w:fldCharType="end"/>
              </w:r>
              <w:r w:rsidRPr="00E6394E">
                <w:rPr>
                  <w:rFonts w:ascii="宋体" w:hAnsi="宋体"/>
                  <w:sz w:val="18"/>
                </w:rPr>
                <w:fldChar w:fldCharType="begin"/>
              </w:r>
              <w:r w:rsidR="00945060">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EC273B">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w:t>
          </w:r>
          <w:r>
            <w:t>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7"/>
            <w:gridCol w:w="1842"/>
            <w:gridCol w:w="1710"/>
          </w:tblGrid>
          <w:tr w:rsidR="006C1CE2" w:rsidTr="006C1CE2">
            <w:bookmarkEnd w:id="204" w:displacedByCustomXml="next"/>
            <w:bookmarkStart w:id="206" w:name="_Hlk10720480" w:displacedByCustomXml="next"/>
            <w:sdt>
              <w:sdtPr>
                <w:tag w:val="_PLD_507ed5c985ab48c59a18c2d57dd68c9c"/>
                <w:id w:val="2333541"/>
                <w:lock w:val="sdtLocked"/>
              </w:sdtPr>
              <w:sdtContent>
                <w:tc>
                  <w:tcPr>
                    <w:tcW w:w="3036" w:type="pct"/>
                    <w:vAlign w:val="center"/>
                  </w:tcPr>
                  <w:p w:rsidR="006C1CE2" w:rsidRDefault="006C1CE2" w:rsidP="006D75B1">
                    <w:pPr>
                      <w:ind w:left="420" w:hanging="420"/>
                      <w:jc w:val="center"/>
                      <w:rPr>
                        <w:szCs w:val="21"/>
                      </w:rPr>
                    </w:pPr>
                    <w:r>
                      <w:rPr>
                        <w:rFonts w:hint="eastAsia"/>
                        <w:szCs w:val="21"/>
                      </w:rPr>
                      <w:t>项目</w:t>
                    </w:r>
                  </w:p>
                </w:tc>
              </w:sdtContent>
            </w:sdt>
            <w:sdt>
              <w:sdtPr>
                <w:tag w:val="_PLD_47187d04b5814de2ac4d8e7ab7f3dcf5"/>
                <w:id w:val="2333542"/>
                <w:lock w:val="sdtLocked"/>
              </w:sdtPr>
              <w:sdtContent>
                <w:tc>
                  <w:tcPr>
                    <w:tcW w:w="1018" w:type="pct"/>
                    <w:vAlign w:val="center"/>
                  </w:tcPr>
                  <w:p w:rsidR="006C1CE2" w:rsidRDefault="006C1CE2" w:rsidP="006D75B1">
                    <w:pPr>
                      <w:jc w:val="center"/>
                      <w:rPr>
                        <w:szCs w:val="21"/>
                      </w:rPr>
                    </w:pPr>
                    <w:r>
                      <w:rPr>
                        <w:rFonts w:hint="eastAsia"/>
                        <w:szCs w:val="21"/>
                      </w:rPr>
                      <w:t>本期发生额</w:t>
                    </w:r>
                  </w:p>
                </w:tc>
              </w:sdtContent>
            </w:sdt>
            <w:sdt>
              <w:sdtPr>
                <w:tag w:val="_PLD_9b38c11702ff453c93beb78507ab4be2"/>
                <w:id w:val="2333543"/>
                <w:lock w:val="sdtLocked"/>
              </w:sdtPr>
              <w:sdtContent>
                <w:tc>
                  <w:tcPr>
                    <w:tcW w:w="945" w:type="pct"/>
                    <w:vAlign w:val="center"/>
                  </w:tcPr>
                  <w:p w:rsidR="006C1CE2" w:rsidRDefault="006C1CE2" w:rsidP="006D75B1">
                    <w:pPr>
                      <w:jc w:val="center"/>
                      <w:rPr>
                        <w:szCs w:val="21"/>
                      </w:rPr>
                    </w:pPr>
                    <w:r>
                      <w:rPr>
                        <w:rFonts w:hint="eastAsia"/>
                        <w:szCs w:val="21"/>
                      </w:rPr>
                      <w:t>上期发生额</w:t>
                    </w:r>
                  </w:p>
                </w:tc>
              </w:sdtContent>
            </w:sdt>
          </w:tr>
          <w:tr w:rsidR="006C1CE2" w:rsidTr="006C1CE2">
            <w:tc>
              <w:tcPr>
                <w:tcW w:w="3036" w:type="pct"/>
              </w:tcPr>
              <w:sdt>
                <w:sdtPr>
                  <w:tag w:val="_PLD_8cd2c80808be48458043e409ca328206"/>
                  <w:id w:val="2333544"/>
                  <w:lock w:val="sdtLocked"/>
                </w:sdtPr>
                <w:sdtContent>
                  <w:p w:rsidR="006C1CE2" w:rsidRDefault="006C1CE2" w:rsidP="006D75B1">
                    <w:r>
                      <w:t>成本法核算的长期股权投资收益</w:t>
                    </w:r>
                  </w:p>
                </w:sdtContent>
              </w:sdt>
            </w:tc>
            <w:tc>
              <w:tcPr>
                <w:tcW w:w="1018" w:type="pct"/>
              </w:tcPr>
              <w:p w:rsidR="006C1CE2" w:rsidRPr="006C1CE2" w:rsidRDefault="006C1CE2" w:rsidP="006D75B1">
                <w:pPr>
                  <w:jc w:val="right"/>
                  <w:rPr>
                    <w:rFonts w:ascii="宋体" w:hAnsi="宋体"/>
                    <w:szCs w:val="21"/>
                  </w:rPr>
                </w:pPr>
                <w:r w:rsidRPr="006C1CE2">
                  <w:rPr>
                    <w:rFonts w:ascii="宋体" w:hAnsi="宋体"/>
                  </w:rPr>
                  <w:t>7,596,681.20</w:t>
                </w:r>
              </w:p>
            </w:tc>
            <w:tc>
              <w:tcPr>
                <w:tcW w:w="945" w:type="pct"/>
              </w:tcPr>
              <w:p w:rsidR="006C1CE2" w:rsidRPr="006C1CE2" w:rsidRDefault="006C1CE2" w:rsidP="006D75B1">
                <w:pPr>
                  <w:jc w:val="right"/>
                  <w:rPr>
                    <w:rFonts w:ascii="宋体" w:hAnsi="宋体"/>
                    <w:szCs w:val="21"/>
                  </w:rPr>
                </w:pPr>
                <w:r w:rsidRPr="006C1CE2">
                  <w:rPr>
                    <w:rFonts w:ascii="宋体" w:hAnsi="宋体"/>
                  </w:rPr>
                  <w:t>9,381,324.69</w:t>
                </w:r>
              </w:p>
            </w:tc>
          </w:tr>
          <w:tr w:rsidR="006C1CE2" w:rsidTr="006C1CE2">
            <w:sdt>
              <w:sdtPr>
                <w:tag w:val="_PLD_a78aae1ee78b444e907d11c241833812"/>
                <w:id w:val="2333545"/>
                <w:lock w:val="sdtLocked"/>
              </w:sdtPr>
              <w:sdtContent>
                <w:tc>
                  <w:tcPr>
                    <w:tcW w:w="3036" w:type="pct"/>
                  </w:tcPr>
                  <w:p w:rsidR="006C1CE2" w:rsidRDefault="006C1CE2" w:rsidP="006D75B1">
                    <w:pPr>
                      <w:rPr>
                        <w:szCs w:val="21"/>
                      </w:rPr>
                    </w:pPr>
                    <w:r>
                      <w:rPr>
                        <w:rFonts w:hint="eastAsia"/>
                        <w:szCs w:val="21"/>
                      </w:rPr>
                      <w:t>权益法核算的长期股权投资收益</w:t>
                    </w:r>
                  </w:p>
                </w:tc>
              </w:sdtContent>
            </w:sdt>
            <w:tc>
              <w:tcPr>
                <w:tcW w:w="1018" w:type="pct"/>
              </w:tcPr>
              <w:p w:rsidR="006C1CE2" w:rsidRPr="006C1CE2" w:rsidRDefault="006C1CE2" w:rsidP="006D75B1">
                <w:pPr>
                  <w:jc w:val="right"/>
                  <w:rPr>
                    <w:rFonts w:ascii="宋体" w:hAnsi="宋体"/>
                    <w:szCs w:val="21"/>
                  </w:rPr>
                </w:pPr>
                <w:r w:rsidRPr="006C1CE2">
                  <w:rPr>
                    <w:rFonts w:ascii="宋体" w:hAnsi="宋体"/>
                  </w:rPr>
                  <w:t>-2,807,531.20</w:t>
                </w:r>
              </w:p>
            </w:tc>
            <w:tc>
              <w:tcPr>
                <w:tcW w:w="945" w:type="pct"/>
              </w:tcPr>
              <w:p w:rsidR="006C1CE2" w:rsidRPr="006C1CE2" w:rsidRDefault="006C1CE2" w:rsidP="006D75B1">
                <w:pPr>
                  <w:jc w:val="right"/>
                  <w:rPr>
                    <w:rFonts w:ascii="宋体" w:hAnsi="宋体"/>
                    <w:szCs w:val="21"/>
                  </w:rPr>
                </w:pPr>
                <w:r w:rsidRPr="006C1CE2">
                  <w:rPr>
                    <w:rFonts w:ascii="宋体" w:hAnsi="宋体"/>
                  </w:rPr>
                  <w:t>-1,940,950.90</w:t>
                </w:r>
              </w:p>
            </w:tc>
          </w:tr>
          <w:tr w:rsidR="006C1CE2" w:rsidTr="006C1CE2">
            <w:sdt>
              <w:sdtPr>
                <w:tag w:val="_PLD_2ac3541301b34caa9c5158401e6bfd0d"/>
                <w:id w:val="2333546"/>
                <w:lock w:val="sdtLocked"/>
              </w:sdtPr>
              <w:sdtContent>
                <w:tc>
                  <w:tcPr>
                    <w:tcW w:w="3036" w:type="pct"/>
                  </w:tcPr>
                  <w:p w:rsidR="006C1CE2" w:rsidRDefault="006C1CE2" w:rsidP="006D75B1">
                    <w:pPr>
                      <w:rPr>
                        <w:szCs w:val="21"/>
                      </w:rPr>
                    </w:pPr>
                    <w:r>
                      <w:rPr>
                        <w:rFonts w:hint="eastAsia"/>
                        <w:szCs w:val="21"/>
                      </w:rPr>
                      <w:t>处置长期股权投资产生的投资收益</w:t>
                    </w:r>
                  </w:p>
                </w:tc>
              </w:sdtContent>
            </w:sdt>
            <w:tc>
              <w:tcPr>
                <w:tcW w:w="1018" w:type="pct"/>
              </w:tcPr>
              <w:p w:rsidR="006C1CE2" w:rsidRPr="006C1CE2" w:rsidRDefault="006C1CE2" w:rsidP="006D75B1">
                <w:pPr>
                  <w:jc w:val="right"/>
                  <w:rPr>
                    <w:rFonts w:ascii="宋体" w:hAnsi="宋体"/>
                    <w:szCs w:val="21"/>
                  </w:rPr>
                </w:pPr>
                <w:r w:rsidRPr="006C1CE2">
                  <w:rPr>
                    <w:rFonts w:ascii="宋体" w:hAnsi="宋体"/>
                    <w:szCs w:val="21"/>
                  </w:rPr>
                  <w:t>4,532,983.38</w:t>
                </w:r>
              </w:p>
            </w:tc>
            <w:tc>
              <w:tcPr>
                <w:tcW w:w="945" w:type="pct"/>
              </w:tcPr>
              <w:p w:rsidR="006C1CE2" w:rsidRPr="006C1CE2" w:rsidRDefault="006C1CE2" w:rsidP="006D75B1">
                <w:pPr>
                  <w:jc w:val="right"/>
                  <w:rPr>
                    <w:rFonts w:ascii="宋体" w:hAnsi="宋体"/>
                    <w:szCs w:val="21"/>
                  </w:rPr>
                </w:pPr>
              </w:p>
            </w:tc>
          </w:tr>
          <w:tr w:rsidR="006C1CE2" w:rsidTr="006C1CE2">
            <w:sdt>
              <w:sdtPr>
                <w:tag w:val="_PLD_20ab740ccd0d4232857ca72494af1b9f"/>
                <w:id w:val="2333547"/>
                <w:lock w:val="sdtLocked"/>
              </w:sdtPr>
              <w:sdtContent>
                <w:tc>
                  <w:tcPr>
                    <w:tcW w:w="3036" w:type="pct"/>
                  </w:tcPr>
                  <w:p w:rsidR="006C1CE2" w:rsidRDefault="006C1CE2" w:rsidP="006D75B1">
                    <w:pPr>
                      <w:rPr>
                        <w:szCs w:val="21"/>
                      </w:rPr>
                    </w:pPr>
                    <w:r>
                      <w:rPr>
                        <w:rFonts w:hint="eastAsia"/>
                        <w:szCs w:val="21"/>
                      </w:rPr>
                      <w:t>以公允价值计量且其变动计入当期损益的金融资产在持有期间的投资收益</w:t>
                    </w:r>
                  </w:p>
                </w:tc>
              </w:sdtContent>
            </w:sdt>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sdt>
              <w:sdtPr>
                <w:tag w:val="_PLD_90f03e5696ca4e66bd96af27c215d132"/>
                <w:id w:val="2333548"/>
                <w:lock w:val="sdtLocked"/>
              </w:sdtPr>
              <w:sdtContent>
                <w:tc>
                  <w:tcPr>
                    <w:tcW w:w="3036" w:type="pct"/>
                  </w:tcPr>
                  <w:p w:rsidR="006C1CE2" w:rsidRDefault="006C1CE2" w:rsidP="006D75B1">
                    <w:pPr>
                      <w:rPr>
                        <w:szCs w:val="21"/>
                      </w:rPr>
                    </w:pPr>
                    <w:r>
                      <w:rPr>
                        <w:rFonts w:hint="eastAsia"/>
                        <w:szCs w:val="21"/>
                      </w:rPr>
                      <w:t>处置以公允价值计量且其变动计入当期损益的金融资产取得的投资收益</w:t>
                    </w:r>
                  </w:p>
                </w:tc>
              </w:sdtContent>
            </w:sdt>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sdt>
              <w:sdtPr>
                <w:tag w:val="_PLD_06ecea014d0f4f84aaf079f45b83854c"/>
                <w:id w:val="2333549"/>
                <w:lock w:val="sdtLocked"/>
              </w:sdtPr>
              <w:sdtContent>
                <w:tc>
                  <w:tcPr>
                    <w:tcW w:w="3036" w:type="pct"/>
                  </w:tcPr>
                  <w:p w:rsidR="006C1CE2" w:rsidRDefault="006C1CE2" w:rsidP="006D75B1">
                    <w:pPr>
                      <w:rPr>
                        <w:szCs w:val="21"/>
                      </w:rPr>
                    </w:pPr>
                    <w:r>
                      <w:rPr>
                        <w:rFonts w:hint="eastAsia"/>
                        <w:szCs w:val="21"/>
                      </w:rPr>
                      <w:t>持有至到期投资在持有期间的投资收益</w:t>
                    </w:r>
                  </w:p>
                </w:tc>
              </w:sdtContent>
            </w:sdt>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b18cb93af35e4d99bcbb646748a91664"/>
                  <w:id w:val="2333550"/>
                  <w:lock w:val="sdtLocked"/>
                </w:sdtPr>
                <w:sdtContent>
                  <w:p w:rsidR="006C1CE2" w:rsidRDefault="006C1CE2" w:rsidP="006D75B1">
                    <w:r>
                      <w:rPr>
                        <w:rFonts w:hint="eastAsia"/>
                      </w:rPr>
                      <w:t>处置持有至到期投资取得的投资收益</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sdt>
              <w:sdtPr>
                <w:tag w:val="_PLD_8da50e3dd95640159dca81ba51708b5e"/>
                <w:id w:val="2333551"/>
                <w:lock w:val="sdtLocked"/>
              </w:sdtPr>
              <w:sdtContent>
                <w:tc>
                  <w:tcPr>
                    <w:tcW w:w="3036" w:type="pct"/>
                  </w:tcPr>
                  <w:p w:rsidR="006C1CE2" w:rsidRDefault="006C1CE2" w:rsidP="006D75B1">
                    <w:pPr>
                      <w:rPr>
                        <w:szCs w:val="21"/>
                      </w:rPr>
                    </w:pPr>
                    <w:r>
                      <w:rPr>
                        <w:rFonts w:hint="eastAsia"/>
                        <w:szCs w:val="21"/>
                      </w:rPr>
                      <w:t>可供出售金融资产在持有期间取得的投资收益</w:t>
                    </w:r>
                  </w:p>
                </w:tc>
              </w:sdtContent>
            </w:sdt>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r w:rsidRPr="006C1CE2">
                  <w:rPr>
                    <w:rFonts w:ascii="宋体" w:hAnsi="宋体"/>
                  </w:rPr>
                  <w:t>762,091.50</w:t>
                </w:r>
              </w:p>
            </w:tc>
          </w:tr>
          <w:tr w:rsidR="006C1CE2" w:rsidTr="006C1CE2">
            <w:sdt>
              <w:sdtPr>
                <w:tag w:val="_PLD_31a548bf7036441198af7fd9b6dbfcb0"/>
                <w:id w:val="2333552"/>
                <w:lock w:val="sdtLocked"/>
              </w:sdtPr>
              <w:sdtContent>
                <w:tc>
                  <w:tcPr>
                    <w:tcW w:w="3036" w:type="pct"/>
                  </w:tcPr>
                  <w:p w:rsidR="006C1CE2" w:rsidRDefault="006C1CE2" w:rsidP="006D75B1">
                    <w:pPr>
                      <w:rPr>
                        <w:szCs w:val="21"/>
                      </w:rPr>
                    </w:pPr>
                    <w:r>
                      <w:rPr>
                        <w:rFonts w:hint="eastAsia"/>
                        <w:szCs w:val="21"/>
                      </w:rPr>
                      <w:t>处置可供出售金融资产取得的投资收益</w:t>
                    </w:r>
                  </w:p>
                </w:tc>
              </w:sdtContent>
            </w:sdt>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374e0bfdf40b4b1cb34581f2b2a66168"/>
                  <w:id w:val="2333553"/>
                  <w:lock w:val="sdtLocked"/>
                </w:sdtPr>
                <w:sdtContent>
                  <w:p w:rsidR="006C1CE2" w:rsidRDefault="006C1CE2" w:rsidP="006D75B1">
                    <w:r>
                      <w:rPr>
                        <w:rFonts w:hint="eastAsia"/>
                      </w:rPr>
                      <w:t>交易性金融资产在持有期间的投资收益</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1b350f75b27b4ec1915755daf5ccab96"/>
                  <w:id w:val="2333554"/>
                  <w:lock w:val="sdtLocked"/>
                </w:sdtPr>
                <w:sdtContent>
                  <w:p w:rsidR="006C1CE2" w:rsidRDefault="006C1CE2" w:rsidP="006D75B1">
                    <w:r>
                      <w:rPr>
                        <w:rFonts w:hint="eastAsia"/>
                      </w:rPr>
                      <w:t>其他权益工具投资在持有期间取得的股利收入</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631be1516e0b415d8f100eb0dcf09db0"/>
                  <w:id w:val="2333555"/>
                  <w:lock w:val="sdtLocked"/>
                </w:sdtPr>
                <w:sdtContent>
                  <w:p w:rsidR="006C1CE2" w:rsidRDefault="006C1CE2" w:rsidP="006D75B1">
                    <w:r>
                      <w:rPr>
                        <w:rFonts w:hint="eastAsia"/>
                      </w:rPr>
                      <w:t>债权投资在持有期间取得的利息收入</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ee3b83cd3a7249b686afc560545ae359"/>
                  <w:id w:val="2333556"/>
                  <w:lock w:val="sdtLocked"/>
                </w:sdtPr>
                <w:sdtContent>
                  <w:p w:rsidR="006C1CE2" w:rsidRDefault="006C1CE2" w:rsidP="006D75B1">
                    <w:r>
                      <w:rPr>
                        <w:rFonts w:hint="eastAsia"/>
                      </w:rPr>
                      <w:t>其他债权投资在持有期间取得的利息收入</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758e14bdd66344efaa98853500ab9b1b"/>
                  <w:id w:val="2333557"/>
                  <w:lock w:val="sdtLocked"/>
                </w:sdtPr>
                <w:sdtContent>
                  <w:p w:rsidR="006C1CE2" w:rsidRDefault="006C1CE2" w:rsidP="006D75B1">
                    <w:r>
                      <w:rPr>
                        <w:rFonts w:hint="eastAsia"/>
                      </w:rPr>
                      <w:t>处置交易性金融资产取得的投资收益</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58142a07ed7f48d08e7ca9c34b6953c0"/>
                  <w:id w:val="2333558"/>
                  <w:lock w:val="sdtLocked"/>
                </w:sdtPr>
                <w:sdtContent>
                  <w:p w:rsidR="006C1CE2" w:rsidRDefault="006C1CE2" w:rsidP="006D75B1">
                    <w:r>
                      <w:rPr>
                        <w:rFonts w:hint="eastAsia"/>
                      </w:rPr>
                      <w:t>处置其他权益工具投资取得的投资收益</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dd85e904694c430990d653da7e3d92c5"/>
                  <w:id w:val="2333559"/>
                  <w:lock w:val="sdtLocked"/>
                </w:sdtPr>
                <w:sdtContent>
                  <w:p w:rsidR="006C1CE2" w:rsidRDefault="006C1CE2" w:rsidP="006D75B1">
                    <w:r>
                      <w:rPr>
                        <w:rFonts w:hint="eastAsia"/>
                      </w:rPr>
                      <w:t>处置债权投资取得的投资收益</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tr w:rsidR="006C1CE2" w:rsidTr="006C1CE2">
            <w:tc>
              <w:tcPr>
                <w:tcW w:w="3036" w:type="pct"/>
              </w:tcPr>
              <w:sdt>
                <w:sdtPr>
                  <w:rPr>
                    <w:rFonts w:hint="eastAsia"/>
                  </w:rPr>
                  <w:tag w:val="_PLD_cabbb65cd6154c50a0174edd2786682c"/>
                  <w:id w:val="2333560"/>
                  <w:lock w:val="sdtLocked"/>
                </w:sdtPr>
                <w:sdtContent>
                  <w:p w:rsidR="006C1CE2" w:rsidRDefault="006C1CE2" w:rsidP="006D75B1">
                    <w:r>
                      <w:rPr>
                        <w:rFonts w:hint="eastAsia"/>
                      </w:rPr>
                      <w:t>处置其他债权投资取得的投资收益</w:t>
                    </w:r>
                  </w:p>
                </w:sdtContent>
              </w:sdt>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p>
            </w:tc>
          </w:tr>
          <w:sdt>
            <w:sdtPr>
              <w:alias w:val="其他投资收益"/>
              <w:tag w:val="_TUP_849f8ed615824ea6ad71133c2be222bf"/>
              <w:id w:val="2333561"/>
              <w:lock w:val="sdtLocked"/>
            </w:sdtPr>
            <w:sdtEndPr>
              <w:rPr>
                <w:rFonts w:ascii="宋体" w:hAnsi="宋体"/>
                <w:szCs w:val="21"/>
              </w:rPr>
            </w:sdtEndPr>
            <w:sdtContent>
              <w:tr w:rsidR="006C1CE2" w:rsidTr="006C1CE2">
                <w:tc>
                  <w:tcPr>
                    <w:tcW w:w="3036" w:type="pct"/>
                  </w:tcPr>
                  <w:p w:rsidR="006C1CE2" w:rsidRDefault="006C1CE2" w:rsidP="006D75B1">
                    <w:r>
                      <w:t>其他非流动金融资产在持有期间的投资收益</w:t>
                    </w:r>
                  </w:p>
                </w:tc>
                <w:tc>
                  <w:tcPr>
                    <w:tcW w:w="1018" w:type="pct"/>
                  </w:tcPr>
                  <w:p w:rsidR="006C1CE2" w:rsidRPr="006C1CE2" w:rsidRDefault="006C1CE2" w:rsidP="006D75B1">
                    <w:pPr>
                      <w:jc w:val="right"/>
                      <w:rPr>
                        <w:rFonts w:ascii="宋体" w:hAnsi="宋体"/>
                        <w:szCs w:val="21"/>
                      </w:rPr>
                    </w:pPr>
                    <w:r w:rsidRPr="006C1CE2">
                      <w:rPr>
                        <w:rFonts w:ascii="宋体" w:hAnsi="宋体"/>
                      </w:rPr>
                      <w:t>762,091.50</w:t>
                    </w:r>
                  </w:p>
                </w:tc>
                <w:tc>
                  <w:tcPr>
                    <w:tcW w:w="945" w:type="pct"/>
                  </w:tcPr>
                  <w:p w:rsidR="006C1CE2" w:rsidRPr="006C1CE2" w:rsidRDefault="006C1CE2" w:rsidP="006D75B1">
                    <w:pPr>
                      <w:jc w:val="right"/>
                      <w:rPr>
                        <w:rFonts w:ascii="宋体" w:hAnsi="宋体"/>
                        <w:szCs w:val="21"/>
                      </w:rPr>
                    </w:pPr>
                  </w:p>
                </w:tc>
              </w:tr>
            </w:sdtContent>
          </w:sdt>
          <w:sdt>
            <w:sdtPr>
              <w:alias w:val="其他投资收益"/>
              <w:tag w:val="_TUP_849f8ed615824ea6ad71133c2be222bf"/>
              <w:id w:val="2333562"/>
              <w:lock w:val="sdtLocked"/>
            </w:sdtPr>
            <w:sdtEndPr>
              <w:rPr>
                <w:rFonts w:ascii="宋体" w:hAnsi="宋体"/>
                <w:szCs w:val="21"/>
              </w:rPr>
            </w:sdtEndPr>
            <w:sdtContent>
              <w:tr w:rsidR="006C1CE2" w:rsidTr="006C1CE2">
                <w:tc>
                  <w:tcPr>
                    <w:tcW w:w="3036" w:type="pct"/>
                  </w:tcPr>
                  <w:p w:rsidR="006C1CE2" w:rsidRDefault="006C1CE2" w:rsidP="006D75B1">
                    <w:r>
                      <w:t>债权投资在持有期间取得的利息收入</w:t>
                    </w:r>
                  </w:p>
                </w:tc>
                <w:tc>
                  <w:tcPr>
                    <w:tcW w:w="1018" w:type="pct"/>
                  </w:tcPr>
                  <w:p w:rsidR="006C1CE2" w:rsidRPr="006C1CE2" w:rsidRDefault="006C1CE2" w:rsidP="006D75B1">
                    <w:pPr>
                      <w:jc w:val="right"/>
                      <w:rPr>
                        <w:rFonts w:ascii="宋体" w:hAnsi="宋体"/>
                        <w:szCs w:val="21"/>
                      </w:rPr>
                    </w:pPr>
                    <w:r w:rsidRPr="006C1CE2">
                      <w:rPr>
                        <w:rFonts w:ascii="宋体" w:hAnsi="宋体"/>
                      </w:rPr>
                      <w:t>2,807,067.92</w:t>
                    </w:r>
                  </w:p>
                </w:tc>
                <w:tc>
                  <w:tcPr>
                    <w:tcW w:w="945" w:type="pct"/>
                  </w:tcPr>
                  <w:p w:rsidR="006C1CE2" w:rsidRPr="006C1CE2" w:rsidRDefault="006C1CE2" w:rsidP="006D75B1">
                    <w:pPr>
                      <w:jc w:val="right"/>
                      <w:rPr>
                        <w:rFonts w:ascii="宋体" w:hAnsi="宋体"/>
                        <w:szCs w:val="21"/>
                      </w:rPr>
                    </w:pPr>
                  </w:p>
                </w:tc>
              </w:tr>
            </w:sdtContent>
          </w:sdt>
          <w:sdt>
            <w:sdtPr>
              <w:alias w:val="其他投资收益"/>
              <w:tag w:val="_TUP_849f8ed615824ea6ad71133c2be222bf"/>
              <w:id w:val="2333563"/>
              <w:lock w:val="sdtLocked"/>
            </w:sdtPr>
            <w:sdtEndPr>
              <w:rPr>
                <w:rFonts w:ascii="宋体" w:hAnsi="宋体"/>
                <w:szCs w:val="21"/>
              </w:rPr>
            </w:sdtEndPr>
            <w:sdtContent>
              <w:tr w:rsidR="006C1CE2" w:rsidTr="006C1CE2">
                <w:tc>
                  <w:tcPr>
                    <w:tcW w:w="3036" w:type="pct"/>
                  </w:tcPr>
                  <w:p w:rsidR="006C1CE2" w:rsidRDefault="006C1CE2" w:rsidP="006D75B1">
                    <w:r>
                      <w:t>银行理财产品收益</w:t>
                    </w:r>
                  </w:p>
                </w:tc>
                <w:tc>
                  <w:tcPr>
                    <w:tcW w:w="1018" w:type="pct"/>
                  </w:tcPr>
                  <w:p w:rsidR="006C1CE2" w:rsidRPr="006C1CE2" w:rsidRDefault="006C1CE2" w:rsidP="006D75B1">
                    <w:pPr>
                      <w:jc w:val="right"/>
                      <w:rPr>
                        <w:rFonts w:ascii="宋体" w:hAnsi="宋体"/>
                        <w:szCs w:val="21"/>
                      </w:rPr>
                    </w:pPr>
                  </w:p>
                </w:tc>
                <w:tc>
                  <w:tcPr>
                    <w:tcW w:w="945" w:type="pct"/>
                  </w:tcPr>
                  <w:p w:rsidR="006C1CE2" w:rsidRPr="006C1CE2" w:rsidRDefault="006C1CE2" w:rsidP="006D75B1">
                    <w:pPr>
                      <w:jc w:val="right"/>
                      <w:rPr>
                        <w:rFonts w:ascii="宋体" w:hAnsi="宋体"/>
                        <w:szCs w:val="21"/>
                      </w:rPr>
                    </w:pPr>
                    <w:r w:rsidRPr="006C1CE2">
                      <w:rPr>
                        <w:rFonts w:ascii="宋体" w:hAnsi="宋体"/>
                      </w:rPr>
                      <w:t>18,119,100.80</w:t>
                    </w:r>
                  </w:p>
                </w:tc>
              </w:tr>
            </w:sdtContent>
          </w:sdt>
          <w:sdt>
            <w:sdtPr>
              <w:alias w:val="其他投资收益"/>
              <w:tag w:val="_TUP_849f8ed615824ea6ad71133c2be222bf"/>
              <w:id w:val="2333564"/>
              <w:lock w:val="sdtLocked"/>
            </w:sdtPr>
            <w:sdtEndPr>
              <w:rPr>
                <w:rFonts w:ascii="宋体" w:hAnsi="宋体"/>
                <w:szCs w:val="21"/>
              </w:rPr>
            </w:sdtEndPr>
            <w:sdtContent>
              <w:tr w:rsidR="006C1CE2" w:rsidTr="006C1CE2">
                <w:tc>
                  <w:tcPr>
                    <w:tcW w:w="3036" w:type="pct"/>
                  </w:tcPr>
                  <w:p w:rsidR="006C1CE2" w:rsidRDefault="006C1CE2" w:rsidP="006D75B1">
                    <w:r>
                      <w:t>其他</w:t>
                    </w:r>
                  </w:p>
                </w:tc>
                <w:tc>
                  <w:tcPr>
                    <w:tcW w:w="1018" w:type="pct"/>
                  </w:tcPr>
                  <w:p w:rsidR="006C1CE2" w:rsidRPr="006C1CE2" w:rsidRDefault="006C1CE2" w:rsidP="006D75B1">
                    <w:pPr>
                      <w:jc w:val="right"/>
                      <w:rPr>
                        <w:rFonts w:ascii="宋体" w:hAnsi="宋体"/>
                        <w:szCs w:val="21"/>
                      </w:rPr>
                    </w:pPr>
                    <w:r w:rsidRPr="006C1CE2">
                      <w:rPr>
                        <w:rFonts w:ascii="宋体" w:hAnsi="宋体"/>
                      </w:rPr>
                      <w:t>18,281,582.38</w:t>
                    </w:r>
                  </w:p>
                </w:tc>
                <w:tc>
                  <w:tcPr>
                    <w:tcW w:w="945" w:type="pct"/>
                  </w:tcPr>
                  <w:p w:rsidR="006C1CE2" w:rsidRPr="006C1CE2" w:rsidRDefault="006C1CE2" w:rsidP="006D75B1">
                    <w:pPr>
                      <w:jc w:val="right"/>
                      <w:rPr>
                        <w:rFonts w:ascii="宋体" w:hAnsi="宋体"/>
                        <w:szCs w:val="21"/>
                      </w:rPr>
                    </w:pPr>
                    <w:r w:rsidRPr="006C1CE2">
                      <w:rPr>
                        <w:rFonts w:ascii="宋体" w:hAnsi="宋体"/>
                      </w:rPr>
                      <w:t>23,179,719.57</w:t>
                    </w:r>
                  </w:p>
                </w:tc>
              </w:tr>
            </w:sdtContent>
          </w:sdt>
          <w:tr w:rsidR="006C1CE2" w:rsidTr="006C1CE2">
            <w:sdt>
              <w:sdtPr>
                <w:tag w:val="_PLD_e7e132d296704c1e97e8e07a1418d74b"/>
                <w:id w:val="2333565"/>
                <w:lock w:val="sdtLocked"/>
              </w:sdtPr>
              <w:sdtContent>
                <w:tc>
                  <w:tcPr>
                    <w:tcW w:w="3036" w:type="pct"/>
                    <w:vAlign w:val="center"/>
                  </w:tcPr>
                  <w:p w:rsidR="006C1CE2" w:rsidRDefault="006C1CE2" w:rsidP="006D75B1">
                    <w:pPr>
                      <w:jc w:val="center"/>
                      <w:rPr>
                        <w:szCs w:val="21"/>
                      </w:rPr>
                    </w:pPr>
                    <w:r>
                      <w:rPr>
                        <w:rFonts w:hint="eastAsia"/>
                        <w:szCs w:val="21"/>
                      </w:rPr>
                      <w:t>合计</w:t>
                    </w:r>
                  </w:p>
                </w:tc>
              </w:sdtContent>
            </w:sdt>
            <w:tc>
              <w:tcPr>
                <w:tcW w:w="1018" w:type="pct"/>
              </w:tcPr>
              <w:p w:rsidR="006C1CE2" w:rsidRPr="006C1CE2" w:rsidRDefault="006C1CE2" w:rsidP="006D75B1">
                <w:pPr>
                  <w:jc w:val="right"/>
                  <w:rPr>
                    <w:rFonts w:ascii="宋体" w:hAnsi="宋体"/>
                    <w:szCs w:val="21"/>
                  </w:rPr>
                </w:pPr>
                <w:r w:rsidRPr="006C1CE2">
                  <w:rPr>
                    <w:rFonts w:ascii="宋体" w:hAnsi="宋体"/>
                  </w:rPr>
                  <w:t>31,172,875.18</w:t>
                </w:r>
              </w:p>
            </w:tc>
            <w:tc>
              <w:tcPr>
                <w:tcW w:w="945" w:type="pct"/>
              </w:tcPr>
              <w:p w:rsidR="006C1CE2" w:rsidRPr="006C1CE2" w:rsidRDefault="006C1CE2" w:rsidP="006D75B1">
                <w:pPr>
                  <w:jc w:val="right"/>
                  <w:rPr>
                    <w:rFonts w:ascii="宋体" w:hAnsi="宋体"/>
                    <w:szCs w:val="21"/>
                  </w:rPr>
                </w:pPr>
                <w:r w:rsidRPr="006C1CE2">
                  <w:rPr>
                    <w:rFonts w:ascii="宋体" w:hAnsi="宋体"/>
                  </w:rPr>
                  <w:t>49,501,285.66</w:t>
                </w:r>
              </w:p>
            </w:tc>
          </w:tr>
        </w:tbl>
        <w:p w:rsidR="00B33BEC" w:rsidRDefault="00FE1625">
          <w:pPr>
            <w:rPr>
              <w:szCs w:val="21"/>
            </w:rPr>
          </w:pPr>
        </w:p>
        <w:bookmarkEnd w:id="206" w:displacedByCustomXml="next"/>
      </w:sdtContent>
    </w:sdt>
    <w:bookmarkEnd w:id="203" w:displacedByCustomXml="prev"/>
    <w:p w:rsidR="00B33BEC" w:rsidRDefault="00B33BEC">
      <w:pPr>
        <w:rPr>
          <w:szCs w:val="21"/>
        </w:rPr>
      </w:pPr>
    </w:p>
    <w:p w:rsidR="00B33BEC" w:rsidRDefault="00EC273B" w:rsidP="00816693">
      <w:pPr>
        <w:pStyle w:val="2"/>
        <w:numPr>
          <w:ilvl w:val="0"/>
          <w:numId w:val="39"/>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rFonts w:ascii="Times New Roman" w:hAnsi="Times New Roman" w:cs="Times New Roman"/>
          <w:kern w:val="2"/>
          <w:szCs w:val="24"/>
        </w:rPr>
      </w:sdtEndPr>
      <w:sdtContent>
        <w:p w:rsidR="00B33BEC" w:rsidRDefault="00EC273B">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placeholder>
              <w:docPart w:val="GBC22222222222222222222222222222"/>
            </w:placeholder>
          </w:sdtPr>
          <w:sdtContent>
            <w:p w:rsidR="00B33BEC" w:rsidRDefault="00FE1625">
              <w:pPr>
                <w:rPr>
                  <w:szCs w:val="21"/>
                </w:rPr>
              </w:pPr>
              <w:r w:rsidRPr="00E6394E">
                <w:rPr>
                  <w:rFonts w:ascii="宋体" w:hAnsi="宋体"/>
                  <w:sz w:val="18"/>
                  <w:szCs w:val="21"/>
                </w:rPr>
                <w:fldChar w:fldCharType="begin"/>
              </w:r>
              <w:r w:rsidR="006C1CE2">
                <w:rPr>
                  <w:rFonts w:ascii="宋体" w:hAnsi="宋体"/>
                  <w:sz w:val="18"/>
                  <w:szCs w:val="21"/>
                </w:rPr>
                <w:instrText xml:space="preserve"> 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6C1CE2">
                <w:rPr>
                  <w:rFonts w:ascii="宋体" w:hAnsi="宋体"/>
                  <w:sz w:val="18"/>
                  <w:szCs w:val="21"/>
                </w:rPr>
                <w:instrText xml:space="preserve"> MACROBUTTON  SnrToggleCheckbox □不适用 </w:instrText>
              </w:r>
              <w:r w:rsidRPr="00E6394E">
                <w:rPr>
                  <w:rFonts w:ascii="宋体" w:hAnsi="宋体"/>
                  <w:sz w:val="18"/>
                  <w:szCs w:val="21"/>
                </w:rPr>
                <w:fldChar w:fldCharType="end"/>
              </w:r>
            </w:p>
          </w:sdtContent>
        </w:sdt>
        <w:p w:rsidR="00B33BEC" w:rsidRDefault="00EC273B">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D0590E">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D0590E">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2"/>
            <w:gridCol w:w="1984"/>
            <w:gridCol w:w="1003"/>
          </w:tblGrid>
          <w:tr w:rsidR="00B75426" w:rsidTr="006D75B1">
            <w:sdt>
              <w:sdtPr>
                <w:tag w:val="_PLD_21836bed4dfd441e8a48a625518a8f5f"/>
                <w:id w:val="2344264"/>
                <w:lock w:val="sdtLocked"/>
              </w:sdtPr>
              <w:sdtContent>
                <w:tc>
                  <w:tcPr>
                    <w:tcW w:w="3350" w:type="pct"/>
                    <w:shd w:val="clear" w:color="auto" w:fill="auto"/>
                    <w:vAlign w:val="center"/>
                  </w:tcPr>
                  <w:p w:rsidR="00B75426" w:rsidRDefault="00B75426" w:rsidP="006D75B1">
                    <w:pPr>
                      <w:jc w:val="center"/>
                      <w:rPr>
                        <w:szCs w:val="21"/>
                      </w:rPr>
                    </w:pPr>
                    <w:r>
                      <w:rPr>
                        <w:rFonts w:hint="eastAsia"/>
                        <w:szCs w:val="21"/>
                      </w:rPr>
                      <w:t>项目</w:t>
                    </w:r>
                  </w:p>
                </w:tc>
              </w:sdtContent>
            </w:sdt>
            <w:sdt>
              <w:sdtPr>
                <w:tag w:val="_PLD_52741206370c4e1799f79141c7f871df"/>
                <w:id w:val="2344265"/>
                <w:lock w:val="sdtLocked"/>
              </w:sdtPr>
              <w:sdtContent>
                <w:tc>
                  <w:tcPr>
                    <w:tcW w:w="1096" w:type="pct"/>
                    <w:shd w:val="clear" w:color="auto" w:fill="auto"/>
                  </w:tcPr>
                  <w:p w:rsidR="00B75426" w:rsidRDefault="00B75426" w:rsidP="006D75B1">
                    <w:pPr>
                      <w:jc w:val="center"/>
                      <w:rPr>
                        <w:szCs w:val="21"/>
                      </w:rPr>
                    </w:pPr>
                    <w:r>
                      <w:rPr>
                        <w:rFonts w:hint="eastAsia"/>
                        <w:szCs w:val="21"/>
                      </w:rPr>
                      <w:t>金额</w:t>
                    </w:r>
                  </w:p>
                </w:tc>
              </w:sdtContent>
            </w:sdt>
            <w:sdt>
              <w:sdtPr>
                <w:tag w:val="_PLD_ac90403c6a634936b93313c407ed4e35"/>
                <w:id w:val="2344266"/>
                <w:lock w:val="sdtLocked"/>
              </w:sdtPr>
              <w:sdtContent>
                <w:tc>
                  <w:tcPr>
                    <w:tcW w:w="554" w:type="pct"/>
                  </w:tcPr>
                  <w:p w:rsidR="00B75426" w:rsidRDefault="00B75426" w:rsidP="006D75B1">
                    <w:pPr>
                      <w:jc w:val="center"/>
                      <w:rPr>
                        <w:szCs w:val="21"/>
                      </w:rPr>
                    </w:pPr>
                    <w:r>
                      <w:rPr>
                        <w:rFonts w:hint="eastAsia"/>
                        <w:szCs w:val="21"/>
                      </w:rPr>
                      <w:t>说明</w:t>
                    </w:r>
                  </w:p>
                </w:tc>
              </w:sdtContent>
            </w:sdt>
          </w:tr>
          <w:tr w:rsidR="00B75426" w:rsidTr="00E94A65">
            <w:sdt>
              <w:sdtPr>
                <w:tag w:val="_PLD_26d005fae80c40c5b439c091e256805a"/>
                <w:id w:val="2344267"/>
                <w:lock w:val="sdtLocked"/>
              </w:sdtPr>
              <w:sdtContent>
                <w:tc>
                  <w:tcPr>
                    <w:tcW w:w="3350" w:type="pct"/>
                    <w:shd w:val="clear" w:color="auto" w:fill="auto"/>
                    <w:vAlign w:val="center"/>
                  </w:tcPr>
                  <w:p w:rsidR="00B75426" w:rsidRDefault="00B75426" w:rsidP="006D75B1">
                    <w:pPr>
                      <w:rPr>
                        <w:szCs w:val="21"/>
                      </w:rPr>
                    </w:pPr>
                    <w:r>
                      <w:rPr>
                        <w:rFonts w:hint="eastAsia"/>
                        <w:szCs w:val="21"/>
                      </w:rPr>
                      <w:t>非流动资产处置损益</w:t>
                    </w:r>
                  </w:p>
                </w:tc>
              </w:sdtContent>
            </w:sdt>
            <w:sdt>
              <w:sdtPr>
                <w:rPr>
                  <w:rFonts w:ascii="宋体" w:hAnsi="宋体" w:hint="eastAsia"/>
                  <w:szCs w:val="21"/>
                </w:rPr>
                <w:alias w:val="非流动性资产处置损益，包括已计提资产减值准备的冲销部分（非经常性损益项目）"/>
                <w:tag w:val="_GBC_f045781906b04458b3ad625ee4515c61"/>
                <w:id w:val="2344268"/>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szCs w:val="21"/>
                      </w:rPr>
                      <w:t>49,436,871.82</w:t>
                    </w:r>
                  </w:p>
                </w:tc>
              </w:sdtContent>
            </w:sdt>
            <w:sdt>
              <w:sdtPr>
                <w:rPr>
                  <w:szCs w:val="21"/>
                </w:rPr>
                <w:alias w:val="非流动性资产处置损益，包括已计提资产减值准备的冲销部分的说明（非经常性损益项目）"/>
                <w:tag w:val="_GBC_dbf112280e8b447b803745e3222ebaab"/>
                <w:id w:val="2344269"/>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554" w:type="pct"/>
                  </w:tcPr>
                  <w:p w:rsidR="00B75426" w:rsidRDefault="00B75426" w:rsidP="006D75B1">
                    <w:pPr>
                      <w:rPr>
                        <w:b/>
                        <w:szCs w:val="21"/>
                      </w:rPr>
                    </w:pPr>
                    <w:r>
                      <w:rPr>
                        <w:rFonts w:hint="eastAsia"/>
                        <w:color w:val="0000FF"/>
                        <w:szCs w:val="21"/>
                      </w:rPr>
                      <w:t xml:space="preserve">　</w:t>
                    </w:r>
                  </w:p>
                </w:tc>
              </w:sdtContent>
            </w:sdt>
          </w:tr>
          <w:tr w:rsidR="00B75426" w:rsidTr="00E94A65">
            <w:sdt>
              <w:sdtPr>
                <w:tag w:val="_PLD_03620343c03e4c9cbdbbf7ce4be9b435"/>
                <w:id w:val="2344270"/>
                <w:lock w:val="sdtLocked"/>
              </w:sdtPr>
              <w:sdtContent>
                <w:tc>
                  <w:tcPr>
                    <w:tcW w:w="3350" w:type="pct"/>
                    <w:shd w:val="clear" w:color="auto" w:fill="auto"/>
                    <w:vAlign w:val="center"/>
                  </w:tcPr>
                  <w:p w:rsidR="00B75426" w:rsidRDefault="00B75426" w:rsidP="006D75B1">
                    <w:pPr>
                      <w:rPr>
                        <w:szCs w:val="21"/>
                      </w:rPr>
                    </w:pPr>
                    <w:r>
                      <w:rPr>
                        <w:rFonts w:hint="eastAsia"/>
                        <w:szCs w:val="21"/>
                      </w:rPr>
                      <w:t>越权审批或无正式批准文件的税收返还、减免</w:t>
                    </w:r>
                  </w:p>
                </w:tc>
              </w:sdtContent>
            </w:sdt>
            <w:sdt>
              <w:sdtPr>
                <w:rPr>
                  <w:rFonts w:ascii="宋体" w:hAnsi="宋体" w:hint="eastAsia"/>
                  <w:szCs w:val="21"/>
                </w:rPr>
                <w:alias w:val="越权审批，或无正式批准文件，或偶发性的税收返还、减免（非经常性损益项目）"/>
                <w:tag w:val="_GBC_739acef0a8fb4cf9ba3480cbf144d0bd"/>
                <w:id w:val="2344271"/>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1096" w:type="pct"/>
                    <w:shd w:val="clear" w:color="auto" w:fill="auto"/>
                    <w:vAlign w:val="center"/>
                  </w:tcPr>
                  <w:p w:rsidR="00B75426" w:rsidRPr="00B75426" w:rsidRDefault="00B75426" w:rsidP="00E94A65">
                    <w:pPr>
                      <w:ind w:right="6"/>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344272"/>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4971661f1d5e4d61b7fad7606c1c1bb7"/>
                <w:id w:val="2344273"/>
                <w:lock w:val="sdtLocked"/>
              </w:sdtPr>
              <w:sdtContent>
                <w:tc>
                  <w:tcPr>
                    <w:tcW w:w="3350" w:type="pct"/>
                    <w:shd w:val="clear" w:color="auto" w:fill="auto"/>
                    <w:vAlign w:val="center"/>
                  </w:tcPr>
                  <w:p w:rsidR="00B75426" w:rsidRDefault="00B75426" w:rsidP="006D75B1">
                    <w:pPr>
                      <w:rPr>
                        <w:szCs w:val="21"/>
                      </w:rPr>
                    </w:pPr>
                    <w:r>
                      <w:rPr>
                        <w:rFonts w:hint="eastAsia"/>
                        <w:szCs w:val="21"/>
                      </w:rPr>
                      <w:t>计入当期损益的政府补助（与企业业务密切相关，按照国家统一标准定额或定量享受的政府补助除外）</w:t>
                    </w:r>
                  </w:p>
                </w:tc>
              </w:sdtContent>
            </w:sdt>
            <w:sdt>
              <w:sdtPr>
                <w:rPr>
                  <w:rFonts w:ascii="宋体" w:hAnsi="宋体" w:hint="eastAsia"/>
                  <w:color w:val="000000"/>
                  <w:szCs w:val="21"/>
                </w:rPr>
                <w:alias w:val="计入当期损益的政府补助，但与公司正常经营业务密切相关，符合国家政策规定、按照一定标准定额或定量持续享受的政府补助除外（非经常性损"/>
                <w:tag w:val="_GBC_87d17071bbe748b28c703f8eaec85e23"/>
                <w:id w:val="2344274"/>
                <w:lock w:val="sdtLocked"/>
                <w:dataBinding w:prefixMappings="xmlns:clcid-pte='clcid-pte'" w:xpath="/*/clcid-pte:FeiJingChangXingSunYiZhongGeZhongXingShiDeZhengFuBuTie[not(@periodRef)]" w:storeItemID="{89EBAB94-44A0-46A2-B712-30D997D04A6D}"/>
                <w:text/>
              </w:sdtPr>
              <w:sdtContent>
                <w:tc>
                  <w:tcPr>
                    <w:tcW w:w="1096" w:type="pct"/>
                    <w:shd w:val="clear" w:color="auto" w:fill="auto"/>
                    <w:vAlign w:val="center"/>
                  </w:tcPr>
                  <w:p w:rsidR="00B75426" w:rsidRPr="00B75426" w:rsidRDefault="00003406" w:rsidP="00E94A65">
                    <w:pPr>
                      <w:jc w:val="right"/>
                      <w:rPr>
                        <w:rFonts w:ascii="宋体" w:hAnsi="宋体"/>
                        <w:szCs w:val="21"/>
                      </w:rPr>
                    </w:pPr>
                    <w:r w:rsidRPr="006F36B0">
                      <w:rPr>
                        <w:rFonts w:ascii="宋体" w:hAnsi="宋体"/>
                        <w:color w:val="000000"/>
                        <w:szCs w:val="21"/>
                      </w:rPr>
                      <w:t>7,298,855.36</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2344275"/>
                <w:lock w:val="sdtLocked"/>
                <w:showingPlcHdr/>
                <w:dataBinding w:prefixMappings="xmlns:clcid-pte='clcid-pte'" w:xpath="/*/clcid-pte:FeiJingChangXingSunYiZhongGeZhongXingShiDeZhengFuBuTie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e96201eca75b4ddd84b118ba8f346132"/>
                <w:id w:val="2344276"/>
                <w:lock w:val="sdtLocked"/>
              </w:sdtPr>
              <w:sdtContent>
                <w:tc>
                  <w:tcPr>
                    <w:tcW w:w="3350" w:type="pct"/>
                    <w:shd w:val="clear" w:color="auto" w:fill="auto"/>
                    <w:vAlign w:val="center"/>
                  </w:tcPr>
                  <w:p w:rsidR="00B75426" w:rsidRDefault="00B75426" w:rsidP="006D75B1">
                    <w:pPr>
                      <w:rPr>
                        <w:szCs w:val="21"/>
                      </w:rPr>
                    </w:pPr>
                    <w:r>
                      <w:rPr>
                        <w:rFonts w:hint="eastAsia"/>
                        <w:szCs w:val="21"/>
                      </w:rPr>
                      <w:t>计入当期损益的对非金融企业收取的资金占用费</w:t>
                    </w:r>
                  </w:p>
                </w:tc>
              </w:sdtContent>
            </w:sdt>
            <w:sdt>
              <w:sdtPr>
                <w:rPr>
                  <w:rFonts w:ascii="宋体" w:hAnsi="宋体" w:hint="eastAsia"/>
                  <w:szCs w:val="21"/>
                </w:rPr>
                <w:alias w:val="计入当期损益的对非金融企业收取的资金占用费（非经常性损益项目）"/>
                <w:tag w:val="_GBC_fa05ceca6bca4dd9a7d215044dce1e08"/>
                <w:id w:val="2344277"/>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2344278"/>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a04712aa3e2145e7873c6bd060038eb3"/>
                <w:id w:val="2344279"/>
                <w:lock w:val="sdtLocked"/>
              </w:sdtPr>
              <w:sdtContent>
                <w:tc>
                  <w:tcPr>
                    <w:tcW w:w="3350" w:type="pct"/>
                    <w:shd w:val="clear" w:color="auto" w:fill="auto"/>
                    <w:vAlign w:val="center"/>
                  </w:tcPr>
                  <w:p w:rsidR="00B75426" w:rsidRDefault="00B75426" w:rsidP="006D75B1">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ascii="宋体" w:hAnsi="宋体" w:hint="eastAsia"/>
                  <w:szCs w:val="21"/>
                </w:rPr>
                <w:alias w:val="企业取得子公司、联营企业及合营企业的投资成本小于取得投资时应享有被投资单位可辨认净资产公允价值产生的收益（非经常性损益项目）"/>
                <w:tag w:val="_GBC_da8567332bf1414f9b00448bf14a2046"/>
                <w:id w:val="2344280"/>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2344281"/>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5a96b14725f54837a87e61ee4c501071"/>
                <w:id w:val="2344282"/>
                <w:lock w:val="sdtLocked"/>
              </w:sdtPr>
              <w:sdtContent>
                <w:tc>
                  <w:tcPr>
                    <w:tcW w:w="3350" w:type="pct"/>
                    <w:shd w:val="clear" w:color="auto" w:fill="auto"/>
                    <w:vAlign w:val="center"/>
                  </w:tcPr>
                  <w:p w:rsidR="00B75426" w:rsidRDefault="00B75426" w:rsidP="006D75B1">
                    <w:pPr>
                      <w:rPr>
                        <w:szCs w:val="21"/>
                      </w:rPr>
                    </w:pPr>
                    <w:r>
                      <w:rPr>
                        <w:rFonts w:hint="eastAsia"/>
                        <w:szCs w:val="21"/>
                      </w:rPr>
                      <w:t>非货币性资产交换损益</w:t>
                    </w:r>
                  </w:p>
                </w:tc>
              </w:sdtContent>
            </w:sdt>
            <w:sdt>
              <w:sdtPr>
                <w:rPr>
                  <w:rFonts w:ascii="宋体" w:hAnsi="宋体" w:hint="eastAsia"/>
                  <w:szCs w:val="21"/>
                </w:rPr>
                <w:alias w:val="非货币性资产交换损益（非经常性损益项目）"/>
                <w:tag w:val="_GBC_4cbe5f86242143498e8a8e52a9159cf4"/>
                <w:id w:val="2344283"/>
                <w:lock w:val="sdtLocked"/>
                <w:showingPlcHdr/>
                <w:dataBinding w:prefixMappings="xmlns:clcid-pte='clcid-pte'" w:xpath="/*/clcid-pte:FeiJingChangXingSunYiZhongZiChanZhiHuan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非货币性资产交换损益的说明（非经常性损益项目）"/>
                <w:tag w:val="_GBC_0c3795502b03479fa5ac233060ebd95d"/>
                <w:id w:val="2344284"/>
                <w:lock w:val="sdtLocked"/>
                <w:showingPlcHdr/>
                <w:dataBinding w:prefixMappings="xmlns:clcid-pte='clcid-pte'" w:xpath="/*/clcid-pte:FeiJingChangXingSunYiZhongZiChanZhiHuan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a676c98d931749ce9093d2cc38be0fa2"/>
                <w:id w:val="2344285"/>
                <w:lock w:val="sdtLocked"/>
              </w:sdtPr>
              <w:sdtContent>
                <w:tc>
                  <w:tcPr>
                    <w:tcW w:w="3350" w:type="pct"/>
                    <w:shd w:val="clear" w:color="auto" w:fill="auto"/>
                    <w:vAlign w:val="center"/>
                  </w:tcPr>
                  <w:p w:rsidR="00B75426" w:rsidRDefault="00B75426" w:rsidP="006D75B1">
                    <w:pPr>
                      <w:rPr>
                        <w:szCs w:val="21"/>
                      </w:rPr>
                    </w:pPr>
                    <w:r>
                      <w:rPr>
                        <w:rFonts w:hint="eastAsia"/>
                        <w:szCs w:val="21"/>
                      </w:rPr>
                      <w:t>委托他人投资或管理资产的损益</w:t>
                    </w:r>
                  </w:p>
                </w:tc>
              </w:sdtContent>
            </w:sdt>
            <w:sdt>
              <w:sdtPr>
                <w:rPr>
                  <w:rFonts w:ascii="宋体" w:hAnsi="宋体" w:hint="eastAsia"/>
                  <w:szCs w:val="21"/>
                </w:rPr>
                <w:alias w:val="委托他人投资或管理资产的损益（非经常性损益项目）"/>
                <w:tag w:val="_GBC_d2fd11aa21804a79bf75d80767cb7622"/>
                <w:id w:val="2344286"/>
                <w:lock w:val="sdtLocked"/>
                <w:showingPlcHdr/>
                <w:dataBinding w:prefixMappings="xmlns:clcid-pte='clcid-pte'" w:xpath="/*/clcid-pte:WeiTuoTaRenTouZiHuoGuanLiZiChanDeSunYiFeiJingChangXingSunYiXiangMu[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委托他人投资或管理资产的损益的说明（非经常性损益项目）"/>
                <w:tag w:val="_GBC_556f9aa856334b9cba18fb2f97b39cc5"/>
                <w:id w:val="2344287"/>
                <w:lock w:val="sdtLocked"/>
                <w:showingPlcHdr/>
                <w:dataBinding w:prefixMappings="xmlns:clcid-pte='clcid-pte'" w:xpath="/*/clcid-pte:WeiTuoTaRenTouZiHuoGuanLiZiChanDeSunYiFeiJingChangXingSunYiXiangMu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26d12c8a27f5433fa2f660641cd44700"/>
                <w:id w:val="2344288"/>
                <w:lock w:val="sdtLocked"/>
              </w:sdtPr>
              <w:sdtContent>
                <w:tc>
                  <w:tcPr>
                    <w:tcW w:w="3350" w:type="pct"/>
                    <w:shd w:val="clear" w:color="auto" w:fill="auto"/>
                    <w:vAlign w:val="center"/>
                  </w:tcPr>
                  <w:p w:rsidR="00B75426" w:rsidRDefault="00B75426" w:rsidP="006D75B1">
                    <w:pPr>
                      <w:rPr>
                        <w:szCs w:val="21"/>
                      </w:rPr>
                    </w:pPr>
                    <w:r>
                      <w:rPr>
                        <w:rFonts w:hint="eastAsia"/>
                        <w:szCs w:val="21"/>
                      </w:rPr>
                      <w:t>因不可抗力因素，如遭受自然灾害而计提的各项资产减值准备</w:t>
                    </w:r>
                  </w:p>
                </w:tc>
              </w:sdtContent>
            </w:sdt>
            <w:sdt>
              <w:sdtPr>
                <w:rPr>
                  <w:rFonts w:ascii="宋体" w:hAnsi="宋体" w:hint="eastAsia"/>
                  <w:szCs w:val="21"/>
                </w:rPr>
                <w:alias w:val="因不可抗力因素，如遭受自然灾害而计提的各项资产减值准备（非经常性损益项目）"/>
                <w:tag w:val="_GBC_40e59f580b8446b6a448bfa2d9c39106"/>
                <w:id w:val="2344289"/>
                <w:lock w:val="sdtLocked"/>
                <w:showingPlcHdr/>
                <w:dataBinding w:prefixMappings="xmlns:clcid-pte='clcid-pte'" w:xpath="/*/clcid-pte:FeiJingChangXingSunYiZhongJiTiDeGeXiangZiChanJianZhiZhunBe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2344290"/>
                <w:lock w:val="sdtLocked"/>
                <w:showingPlcHdr/>
                <w:dataBinding w:prefixMappings="xmlns:clcid-pte='clcid-pte'" w:xpath="/*/clcid-pte:FeiJingChangXingSunYiZhongJiTiDeGeXiangZiChanJianZhiZhunBe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8bcaae140d1341cdbbecefeb642d9613"/>
                <w:id w:val="2344291"/>
                <w:lock w:val="sdtLocked"/>
              </w:sdtPr>
              <w:sdtContent>
                <w:tc>
                  <w:tcPr>
                    <w:tcW w:w="3350" w:type="pct"/>
                    <w:shd w:val="clear" w:color="auto" w:fill="auto"/>
                    <w:vAlign w:val="center"/>
                  </w:tcPr>
                  <w:p w:rsidR="00B75426" w:rsidRDefault="00B75426" w:rsidP="006D75B1">
                    <w:pPr>
                      <w:rPr>
                        <w:szCs w:val="21"/>
                      </w:rPr>
                    </w:pPr>
                    <w:r>
                      <w:rPr>
                        <w:rFonts w:hint="eastAsia"/>
                        <w:szCs w:val="21"/>
                      </w:rPr>
                      <w:t>债务重组损益</w:t>
                    </w:r>
                  </w:p>
                </w:tc>
              </w:sdtContent>
            </w:sdt>
            <w:sdt>
              <w:sdtPr>
                <w:rPr>
                  <w:rFonts w:ascii="宋体" w:hAnsi="宋体" w:hint="eastAsia"/>
                  <w:szCs w:val="21"/>
                </w:rPr>
                <w:alias w:val="债务重组损益（非经常性损益项目）"/>
                <w:tag w:val="_GBC_562f390e991e466084ffd0680a094232"/>
                <w:id w:val="2344292"/>
                <w:lock w:val="sdtLocked"/>
                <w:showingPlcHdr/>
                <w:dataBinding w:prefixMappings="xmlns:clcid-pte='clcid-pte'" w:xpath="/*/clcid-pte:FeiJingChangXingSunYiZhongZhaiWuZhongZu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债务重组损益的说明（非经常性损益项目）"/>
                <w:tag w:val="_GBC_f43aef808f214d7383de39e3b6c398f4"/>
                <w:id w:val="2344293"/>
                <w:lock w:val="sdtLocked"/>
                <w:showingPlcHdr/>
                <w:dataBinding w:prefixMappings="xmlns:clcid-pte='clcid-pte'" w:xpath="/*/clcid-pte:FeiJingChangXingSunYiZhongZhaiWuZhongZu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8f7d113d42fb4410b8855e99585354db"/>
                <w:id w:val="2344294"/>
                <w:lock w:val="sdtLocked"/>
              </w:sdtPr>
              <w:sdtContent>
                <w:tc>
                  <w:tcPr>
                    <w:tcW w:w="3350" w:type="pct"/>
                    <w:shd w:val="clear" w:color="auto" w:fill="auto"/>
                    <w:vAlign w:val="center"/>
                  </w:tcPr>
                  <w:p w:rsidR="00B75426" w:rsidRDefault="00B75426" w:rsidP="006D75B1">
                    <w:pPr>
                      <w:rPr>
                        <w:szCs w:val="21"/>
                      </w:rPr>
                    </w:pPr>
                    <w:r>
                      <w:rPr>
                        <w:rFonts w:hint="eastAsia"/>
                        <w:szCs w:val="21"/>
                      </w:rPr>
                      <w:t>企业重组费用，如安置职工的支出、整合费用等</w:t>
                    </w:r>
                  </w:p>
                </w:tc>
              </w:sdtContent>
            </w:sdt>
            <w:sdt>
              <w:sdtPr>
                <w:rPr>
                  <w:rFonts w:ascii="宋体" w:hAnsi="宋体" w:hint="eastAsia"/>
                  <w:szCs w:val="21"/>
                </w:rPr>
                <w:alias w:val="企业重组费用，如安置职工的支出、整合费用等（非经常性损益项目）"/>
                <w:tag w:val="_GBC_56ec47ca87774d5abcabbca8deefec34"/>
                <w:id w:val="2344295"/>
                <w:lock w:val="sdtLocked"/>
                <w:showingPlcHdr/>
                <w:dataBinding w:prefixMappings="xmlns:clcid-pte='clcid-pte'" w:xpath="/*/clcid-pte:QiYeZhongZuFeiYongRuAnZhiZhiGongDeZhiChuZhengHeFeiYongDeng[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2344296"/>
                <w:lock w:val="sdtLocked"/>
                <w:showingPlcHdr/>
                <w:dataBinding w:prefixMappings="xmlns:clcid-pte='clcid-pte'" w:xpath="/*/clcid-pte:QiYeZhongZuFeiYongRuAnZhiZhiGongDeZhiChuZhengHeFeiYongDeng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0aaa1b7e693f4556ba93d4252bbe667a"/>
                <w:id w:val="2344297"/>
                <w:lock w:val="sdtLocked"/>
              </w:sdtPr>
              <w:sdtContent>
                <w:tc>
                  <w:tcPr>
                    <w:tcW w:w="3350" w:type="pct"/>
                    <w:shd w:val="clear" w:color="auto" w:fill="auto"/>
                    <w:vAlign w:val="center"/>
                  </w:tcPr>
                  <w:p w:rsidR="00B75426" w:rsidRDefault="00B75426" w:rsidP="006D75B1">
                    <w:pPr>
                      <w:rPr>
                        <w:szCs w:val="21"/>
                      </w:rPr>
                    </w:pPr>
                    <w:r>
                      <w:rPr>
                        <w:rFonts w:hint="eastAsia"/>
                        <w:szCs w:val="21"/>
                      </w:rPr>
                      <w:t>交易价格显失公允的交易产生的超过公允价值部分的损益</w:t>
                    </w:r>
                  </w:p>
                </w:tc>
              </w:sdtContent>
            </w:sdt>
            <w:sdt>
              <w:sdtPr>
                <w:rPr>
                  <w:rFonts w:ascii="宋体" w:hAnsi="宋体" w:hint="eastAsia"/>
                  <w:szCs w:val="21"/>
                </w:rPr>
                <w:alias w:val="交易价格显失公允的交易产生的超过公允价值部分的损益（非经常性损益项目）"/>
                <w:tag w:val="_GBC_6704ec57bd314db499ba1bfa7fe212ec"/>
                <w:id w:val="2344298"/>
                <w:lock w:val="sdtLocked"/>
                <w:showingPlcHdr/>
                <w:dataBinding w:prefixMappings="xmlns:clcid-pte='clcid-pte'" w:xpath="/*/clcid-pte:FeiJingChangXingSunYiZhongJiaoYiJiaGeXianShiGongYunDeJiaoYiChanShengDe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2344299"/>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f7d35e9773ec4a5bbdcaaab7ce867607"/>
                <w:id w:val="2344300"/>
                <w:lock w:val="sdtLocked"/>
              </w:sdtPr>
              <w:sdtContent>
                <w:tc>
                  <w:tcPr>
                    <w:tcW w:w="3350" w:type="pct"/>
                    <w:shd w:val="clear" w:color="auto" w:fill="auto"/>
                    <w:vAlign w:val="center"/>
                  </w:tcPr>
                  <w:p w:rsidR="00B75426" w:rsidRDefault="00B75426" w:rsidP="006D75B1">
                    <w:pPr>
                      <w:rPr>
                        <w:szCs w:val="21"/>
                      </w:rPr>
                    </w:pPr>
                    <w:r>
                      <w:rPr>
                        <w:rFonts w:hint="eastAsia"/>
                        <w:szCs w:val="21"/>
                      </w:rPr>
                      <w:t>同一控制下企业合并产生的子公司期初至合并日的当期净损益</w:t>
                    </w:r>
                  </w:p>
                </w:tc>
              </w:sdtContent>
            </w:sdt>
            <w:sdt>
              <w:sdtPr>
                <w:rPr>
                  <w:rFonts w:ascii="宋体" w:hAnsi="宋体" w:hint="eastAsia"/>
                  <w:szCs w:val="21"/>
                </w:rPr>
                <w:alias w:val="同一控制下企业合并产生的子公司期初至合并日的当期净损益（非经常性损益项目）"/>
                <w:tag w:val="_GBC_41b40e6e0f3848d69f00e71731aaf0e1"/>
                <w:id w:val="2344301"/>
                <w:lock w:val="sdtLocked"/>
                <w:dataBinding w:prefixMappings="xmlns:clcid-pte='clcid-pte'" w:xpath="/*/clcid-pte:TongYiKongZhiXiaQiYeHeBingChanShengDeZiGongSiQiChuZhiHeBingRiDeDangQiJing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szCs w:val="21"/>
                      </w:rPr>
                      <w:t>2,741,601.86</w:t>
                    </w:r>
                  </w:p>
                </w:tc>
              </w:sdtContent>
            </w:sdt>
            <w:sdt>
              <w:sdtPr>
                <w:rPr>
                  <w:szCs w:val="21"/>
                </w:rPr>
                <w:alias w:val="同一控制下企业合并产生的子公司期初至合并日的当期净损益的说明（非经常性损益项目）"/>
                <w:tag w:val="_GBC_b89a03114e86456eb0c9e31e114ed87a"/>
                <w:id w:val="2344302"/>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821952d95e284af59e77fce066babe2c"/>
                <w:id w:val="2344303"/>
                <w:lock w:val="sdtLocked"/>
              </w:sdtPr>
              <w:sdtContent>
                <w:tc>
                  <w:tcPr>
                    <w:tcW w:w="3350" w:type="pct"/>
                    <w:shd w:val="clear" w:color="auto" w:fill="auto"/>
                    <w:vAlign w:val="center"/>
                  </w:tcPr>
                  <w:p w:rsidR="00B75426" w:rsidRDefault="00B75426" w:rsidP="006D75B1">
                    <w:pPr>
                      <w:rPr>
                        <w:szCs w:val="21"/>
                      </w:rPr>
                    </w:pPr>
                    <w:r>
                      <w:rPr>
                        <w:rFonts w:hint="eastAsia"/>
                        <w:szCs w:val="21"/>
                      </w:rPr>
                      <w:t>与公司正常经营业务无关的或有事项产生的损益</w:t>
                    </w:r>
                  </w:p>
                </w:tc>
              </w:sdtContent>
            </w:sdt>
            <w:sdt>
              <w:sdtPr>
                <w:rPr>
                  <w:rFonts w:ascii="宋体" w:hAnsi="宋体" w:hint="eastAsia"/>
                  <w:szCs w:val="21"/>
                </w:rPr>
                <w:alias w:val="与公司正常经营业务无关的或有事项产生的损益（非经常性损益项目）"/>
                <w:tag w:val="_GBC_87c0e437c14d4dd3bd5dd001c159ec09"/>
                <w:id w:val="2344304"/>
                <w:lock w:val="sdtLocked"/>
                <w:showingPlcHdr/>
                <w:dataBinding w:prefixMappings="xmlns:clcid-pte='clcid-pte'" w:xpath="/*/clcid-pte:YuGongSiZhuYingYeWuWuGuanDeYuJiFuZhaiChanShengDe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2344305"/>
                <w:lock w:val="sdtLocked"/>
                <w:showingPlcHdr/>
                <w:dataBinding w:prefixMappings="xmlns:clcid-pte='clcid-pte'" w:xpath="/*/clcid-pte:YuGongSiZhuYingYeWuWuGuanDeYuJiFuZhaiChanShengDe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tc>
              <w:tcPr>
                <w:tcW w:w="3350" w:type="pct"/>
                <w:shd w:val="clear" w:color="auto" w:fill="auto"/>
                <w:vAlign w:val="center"/>
              </w:tcPr>
              <w:sdt>
                <w:sdtPr>
                  <w:rPr>
                    <w:rFonts w:hint="eastAsia"/>
                  </w:rPr>
                  <w:tag w:val="_PLD_38fa6e04d36242f19ed1ab1a61f69468"/>
                  <w:id w:val="2344306"/>
                  <w:lock w:val="sdtLocked"/>
                </w:sdtPr>
                <w:sdtContent>
                  <w:p w:rsidR="00B75426" w:rsidRDefault="00B75426" w:rsidP="006D75B1">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宋体" w:hAnsi="宋体" w:hint="eastAsia"/>
                  <w:color w:val="000000"/>
                  <w:szCs w:val="21"/>
                </w:rPr>
                <w:alias w:val="除同公司正常经营业务相关的有效套期保值业务外，持有交易性金融资产、衍生金融资产、交易性金融负债、衍生金融负债产生的公允价值变动损"/>
                <w:tag w:val="_GBC_a664e906ddd54caa90780ec8ba442193"/>
                <w:id w:val="2344307"/>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color w:val="000000"/>
                        <w:szCs w:val="21"/>
                      </w:rPr>
                      <w:t>20,473,255.53</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2344308"/>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554" w:type="pct"/>
                  </w:tcPr>
                  <w:p w:rsidR="00B75426" w:rsidRDefault="00B75426" w:rsidP="006D75B1">
                    <w:pPr>
                      <w:rPr>
                        <w:szCs w:val="21"/>
                      </w:rPr>
                    </w:pPr>
                    <w:r>
                      <w:rPr>
                        <w:rStyle w:val="af5"/>
                        <w:rFonts w:hint="eastAsia"/>
                      </w:rPr>
                      <w:t xml:space="preserve">　</w:t>
                    </w:r>
                  </w:p>
                </w:tc>
              </w:sdtContent>
            </w:sdt>
          </w:tr>
          <w:tr w:rsidR="00B75426" w:rsidTr="00E94A65">
            <w:sdt>
              <w:sdtPr>
                <w:tag w:val="_PLD_6205b4921e974293bb6a24d22b5dac09"/>
                <w:id w:val="2344309"/>
                <w:lock w:val="sdtLocked"/>
              </w:sdtPr>
              <w:sdtContent>
                <w:tc>
                  <w:tcPr>
                    <w:tcW w:w="3350" w:type="pct"/>
                    <w:shd w:val="clear" w:color="auto" w:fill="auto"/>
                    <w:vAlign w:val="center"/>
                  </w:tcPr>
                  <w:p w:rsidR="00B75426" w:rsidRDefault="00B75426" w:rsidP="006D75B1">
                    <w:pPr>
                      <w:rPr>
                        <w:szCs w:val="21"/>
                      </w:rPr>
                    </w:pPr>
                    <w:r>
                      <w:rPr>
                        <w:rFonts w:hint="eastAsia"/>
                        <w:szCs w:val="21"/>
                      </w:rPr>
                      <w:t>单独进行减值测试的应收款项减值准备转回</w:t>
                    </w:r>
                  </w:p>
                </w:tc>
              </w:sdtContent>
            </w:sdt>
            <w:sdt>
              <w:sdtPr>
                <w:rPr>
                  <w:rFonts w:ascii="宋体" w:hAnsi="宋体" w:hint="eastAsia"/>
                  <w:szCs w:val="21"/>
                </w:rPr>
                <w:alias w:val="单独进行减值测试的应收款项减值准备转回（非经常性损益项目）"/>
                <w:tag w:val="_GBC_e3d9a7f35efc4eefb1bc297a75de0370"/>
                <w:id w:val="2344310"/>
                <w:lock w:val="sdtLocked"/>
                <w:showingPlcHdr/>
                <w:dataBinding w:prefixMappings="xmlns:clcid-pte='clcid-pte'" w:xpath="/*/clcid-pte:DanDuJinXingJianZhiCeShiDeYingShouKuanXiangJianZhiZhunBeiZhuanHu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单独进行减值测试的应收款项减值准备转回的说明（非经常性损益项目）"/>
                <w:tag w:val="_GBC_3a60cb783775420696e5fafe4691838e"/>
                <w:id w:val="2344311"/>
                <w:lock w:val="sdtLocked"/>
                <w:showingPlcHdr/>
                <w:dataBinding w:prefixMappings="xmlns:clcid-pte='clcid-pte'" w:xpath="/*/clcid-pte:DanDuJinXingJianZhiCeShiDeYingShouKuanXiangJianZhiZhunBeiZhuanHu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00edb491e0914e1e92443df61931119d"/>
                <w:id w:val="2344312"/>
                <w:lock w:val="sdtLocked"/>
              </w:sdtPr>
              <w:sdtContent>
                <w:tc>
                  <w:tcPr>
                    <w:tcW w:w="3350" w:type="pct"/>
                    <w:shd w:val="clear" w:color="auto" w:fill="auto"/>
                    <w:vAlign w:val="center"/>
                  </w:tcPr>
                  <w:p w:rsidR="00B75426" w:rsidRDefault="00B75426" w:rsidP="006D75B1">
                    <w:pPr>
                      <w:rPr>
                        <w:szCs w:val="21"/>
                      </w:rPr>
                    </w:pPr>
                    <w:r>
                      <w:rPr>
                        <w:rFonts w:hint="eastAsia"/>
                        <w:szCs w:val="21"/>
                      </w:rPr>
                      <w:t>对外委托贷款取得的损益</w:t>
                    </w:r>
                  </w:p>
                </w:tc>
              </w:sdtContent>
            </w:sdt>
            <w:sdt>
              <w:sdtPr>
                <w:rPr>
                  <w:rFonts w:ascii="宋体" w:hAnsi="宋体" w:hint="eastAsia"/>
                  <w:szCs w:val="21"/>
                </w:rPr>
                <w:alias w:val="对外委托贷款取得的损益（非经常性损益项目）"/>
                <w:tag w:val="_GBC_27b47ed06c97431897415150396a2093"/>
                <w:id w:val="2344313"/>
                <w:lock w:val="sdtLocked"/>
                <w:showingPlcHdr/>
                <w:dataBinding w:prefixMappings="xmlns:clcid-pte='clcid-pte'" w:xpath="/*/clcid-pte:DuiWaiWeiTuoDaiKuanQuDeDe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对外委托贷款取得的损益的说明（非经常性损益项目）"/>
                <w:tag w:val="_GBC_72c375360c99465bb8170713ed413fe3"/>
                <w:id w:val="2344314"/>
                <w:lock w:val="sdtLocked"/>
                <w:showingPlcHdr/>
                <w:dataBinding w:prefixMappings="xmlns:clcid-pte='clcid-pte'" w:xpath="/*/clcid-pte:DuiWaiWeiTuoDaiKuanQuDeDe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e332f963d97a4e5f8bfc7e17443ac5ee"/>
                <w:id w:val="2344315"/>
                <w:lock w:val="sdtLocked"/>
              </w:sdtPr>
              <w:sdtContent>
                <w:tc>
                  <w:tcPr>
                    <w:tcW w:w="3350" w:type="pct"/>
                    <w:shd w:val="clear" w:color="auto" w:fill="auto"/>
                    <w:vAlign w:val="center"/>
                  </w:tcPr>
                  <w:p w:rsidR="00B75426" w:rsidRDefault="00B75426" w:rsidP="006D75B1">
                    <w:pPr>
                      <w:rPr>
                        <w:szCs w:val="21"/>
                      </w:rPr>
                    </w:pPr>
                    <w:r>
                      <w:rPr>
                        <w:rFonts w:hint="eastAsia"/>
                        <w:szCs w:val="21"/>
                      </w:rPr>
                      <w:t>采用公允价值模式进行后续计量的投资性房地产公允价值变动产生的损益</w:t>
                    </w:r>
                  </w:p>
                </w:tc>
              </w:sdtContent>
            </w:sdt>
            <w:sdt>
              <w:sdtPr>
                <w:rPr>
                  <w:rFonts w:ascii="宋体" w:hAnsi="宋体" w:hint="eastAsia"/>
                  <w:szCs w:val="21"/>
                </w:rPr>
                <w:alias w:val="采用公允价值模式进行后续计量的投资性房地产公允价值变动产生的损益（非经常性损益项目）"/>
                <w:tag w:val="_GBC_190716d7e441475687cb1bc366ad6b0c"/>
                <w:id w:val="2344316"/>
                <w:lock w:val="sdtLocked"/>
                <w:dataBinding w:prefixMappings="xmlns:clcid-pte='clcid-pte'" w:xpath="/*/clcid-pte:CaiYongGongYunJiaZhiMoShiJinXingHouXuJiLiangDeTouZiXingFangDiChanGongYunJiaZhiBianDongChanShengDeSunY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szCs w:val="21"/>
                      </w:rPr>
                      <w:t>62,113.83</w:t>
                    </w:r>
                  </w:p>
                </w:tc>
              </w:sdtContent>
            </w:sdt>
            <w:sdt>
              <w:sdtPr>
                <w:rPr>
                  <w:szCs w:val="21"/>
                </w:rPr>
                <w:alias w:val="采用公允价值模式进行后续计量的投资性房地产公允价值变动产生的损益的说明（非经常性损益项目）"/>
                <w:tag w:val="_GBC_c174c1c48c424f2b93a5298b3c87d544"/>
                <w:id w:val="2344317"/>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b6722851d3af4fe3afc659a8e56d5fb8"/>
                <w:id w:val="2344318"/>
                <w:lock w:val="sdtLocked"/>
              </w:sdtPr>
              <w:sdtContent>
                <w:tc>
                  <w:tcPr>
                    <w:tcW w:w="3350" w:type="pct"/>
                    <w:shd w:val="clear" w:color="auto" w:fill="auto"/>
                    <w:vAlign w:val="center"/>
                  </w:tcPr>
                  <w:p w:rsidR="00B75426" w:rsidRDefault="00B75426" w:rsidP="006D75B1">
                    <w:pPr>
                      <w:rPr>
                        <w:szCs w:val="21"/>
                      </w:rPr>
                    </w:pPr>
                    <w:r>
                      <w:rPr>
                        <w:rFonts w:hint="eastAsia"/>
                        <w:szCs w:val="21"/>
                      </w:rPr>
                      <w:t>根据税收、会计等法律、法规的要求对当期损益进行一次性调整对当期损益的影响</w:t>
                    </w:r>
                  </w:p>
                </w:tc>
              </w:sdtContent>
            </w:sdt>
            <w:sdt>
              <w:sdtPr>
                <w:rPr>
                  <w:rFonts w:ascii="宋体" w:hAnsi="宋体" w:hint="eastAsia"/>
                  <w:szCs w:val="21"/>
                </w:rPr>
                <w:alias w:val="根据税收、会计等法律、法规的要求对当期损益进行一次性调整对当期损益的影响（非经常性损益项目）"/>
                <w:tag w:val="_GBC_58c2953c03634423ac62d3dec1a8cbf0"/>
                <w:id w:val="2344319"/>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344320"/>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c4def2df1c1c46b4a323a839a0727abf"/>
                <w:id w:val="2344321"/>
                <w:lock w:val="sdtLocked"/>
              </w:sdtPr>
              <w:sdtContent>
                <w:tc>
                  <w:tcPr>
                    <w:tcW w:w="3350" w:type="pct"/>
                    <w:shd w:val="clear" w:color="auto" w:fill="auto"/>
                    <w:vAlign w:val="center"/>
                  </w:tcPr>
                  <w:p w:rsidR="00B75426" w:rsidRDefault="00B75426" w:rsidP="006D75B1">
                    <w:pPr>
                      <w:rPr>
                        <w:szCs w:val="21"/>
                      </w:rPr>
                    </w:pPr>
                    <w:r>
                      <w:rPr>
                        <w:rFonts w:hint="eastAsia"/>
                        <w:szCs w:val="21"/>
                      </w:rPr>
                      <w:t>受托经营取得的托管费收入</w:t>
                    </w:r>
                  </w:p>
                </w:tc>
              </w:sdtContent>
            </w:sdt>
            <w:sdt>
              <w:sdtPr>
                <w:rPr>
                  <w:rFonts w:ascii="宋体" w:hAnsi="宋体" w:hint="eastAsia"/>
                  <w:szCs w:val="21"/>
                </w:rPr>
                <w:alias w:val="受托经营取得的托管费收入（非经常性损益项目）"/>
                <w:tag w:val="_GBC_663696f2cd0a4fd2bdca4465abf7993f"/>
                <w:id w:val="2344322"/>
                <w:lock w:val="sdtLocked"/>
                <w:showingPlcHdr/>
                <w:dataBinding w:prefixMappings="xmlns:clcid-pte='clcid-pte'" w:xpath="/*/clcid-pte:ShouTuoJingYingQuDeDeTuoGuanFeiShouRu[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szCs w:val="21"/>
                </w:rPr>
                <w:alias w:val="受托经营取得的托管费收入的说明（非经常性损益项目）"/>
                <w:tag w:val="_GBC_55cffaeec7534a328908ea82413d2702"/>
                <w:id w:val="2344323"/>
                <w:lock w:val="sdtLocked"/>
                <w:showingPlcHdr/>
                <w:dataBinding w:prefixMappings="xmlns:clcid-pte='clcid-pte'" w:xpath="/*/clcid-pte:ShouTuoJingYingQuDeDeTuoGuanFeiShouRu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62562e8b8e8748b7bc3bcbcc53f02716"/>
                <w:id w:val="2344324"/>
                <w:lock w:val="sdtLocked"/>
              </w:sdtPr>
              <w:sdtContent>
                <w:tc>
                  <w:tcPr>
                    <w:tcW w:w="3350" w:type="pct"/>
                    <w:shd w:val="clear" w:color="auto" w:fill="auto"/>
                    <w:vAlign w:val="center"/>
                  </w:tcPr>
                  <w:p w:rsidR="00B75426" w:rsidRDefault="00B75426" w:rsidP="006D75B1">
                    <w:pPr>
                      <w:rPr>
                        <w:szCs w:val="21"/>
                      </w:rPr>
                    </w:pPr>
                    <w:r>
                      <w:rPr>
                        <w:rFonts w:hint="eastAsia"/>
                        <w:szCs w:val="21"/>
                      </w:rPr>
                      <w:t>除上述各项之外的其他营业外收入和支出</w:t>
                    </w:r>
                  </w:p>
                </w:tc>
              </w:sdtContent>
            </w:sdt>
            <w:sdt>
              <w:sdtPr>
                <w:rPr>
                  <w:rFonts w:ascii="宋体" w:hAnsi="宋体" w:hint="eastAsia"/>
                  <w:color w:val="000000"/>
                  <w:szCs w:val="21"/>
                </w:rPr>
                <w:alias w:val="除上述各项之外的其他营业外收入和支出（非经常性损益项目）"/>
                <w:tag w:val="_GBC_6402a2f652bb4c68acec62c34d96d8ab"/>
                <w:id w:val="2344325"/>
                <w:lock w:val="sdtLocked"/>
                <w:dataBinding w:prefixMappings="xmlns:clcid-pte='clcid-pte'" w:xpath="/*/clcid-pte:ChuShangShuGeXiangZhiWaiDeQiTaYingYeWaiShouZhiJingE[not(@periodRef)]" w:storeItemID="{89EBAB94-44A0-46A2-B712-30D997D04A6D}"/>
                <w:text/>
              </w:sdtPr>
              <w:sdtContent>
                <w:tc>
                  <w:tcPr>
                    <w:tcW w:w="1096" w:type="pct"/>
                    <w:shd w:val="clear" w:color="auto" w:fill="auto"/>
                    <w:vAlign w:val="center"/>
                  </w:tcPr>
                  <w:p w:rsidR="00B75426" w:rsidRPr="006F36B0" w:rsidRDefault="00003406" w:rsidP="00E94A65">
                    <w:pPr>
                      <w:jc w:val="right"/>
                      <w:rPr>
                        <w:rFonts w:ascii="宋体" w:hAnsi="宋体"/>
                        <w:szCs w:val="21"/>
                      </w:rPr>
                    </w:pPr>
                    <w:r w:rsidRPr="006F36B0">
                      <w:rPr>
                        <w:rFonts w:ascii="宋体" w:hAnsi="宋体"/>
                        <w:color w:val="000000"/>
                        <w:szCs w:val="21"/>
                      </w:rPr>
                      <w:t>4,270,665.47</w:t>
                    </w:r>
                  </w:p>
                </w:tc>
              </w:sdtContent>
            </w:sdt>
            <w:sdt>
              <w:sdtPr>
                <w:rPr>
                  <w:rFonts w:ascii="宋体" w:hAnsi="宋体"/>
                  <w:szCs w:val="21"/>
                </w:rPr>
                <w:alias w:val="除上述各项之外的其他营业外收入和支出的说明（非经常性损益项目）"/>
                <w:tag w:val="_GBC_c4fc3e35307e455db3b9161cb811a087"/>
                <w:id w:val="2344326"/>
                <w:lock w:val="sdtLocked"/>
                <w:showingPlcHdr/>
                <w:dataBinding w:prefixMappings="xmlns:clcid-pte='clcid-pte'" w:xpath="/*/clcid-pte:ChuShangShuGeXiangZhiWaiDeQiTaYingYeWaiShouZhiJingEShuoMing[not(@periodRef)]" w:storeItemID="{89EBAB94-44A0-46A2-B712-30D997D04A6D}"/>
                <w:text/>
              </w:sdtPr>
              <w:sdtContent>
                <w:tc>
                  <w:tcPr>
                    <w:tcW w:w="554" w:type="pct"/>
                  </w:tcPr>
                  <w:p w:rsidR="00B75426" w:rsidRPr="006F36B0" w:rsidRDefault="00B75426" w:rsidP="006D75B1">
                    <w:pPr>
                      <w:rPr>
                        <w:rFonts w:ascii="宋体" w:hAnsi="宋体"/>
                        <w:szCs w:val="21"/>
                      </w:rPr>
                    </w:pPr>
                    <w:r w:rsidRPr="006F36B0">
                      <w:rPr>
                        <w:rFonts w:ascii="宋体" w:hAnsi="宋体" w:hint="eastAsia"/>
                        <w:color w:val="0000FF"/>
                        <w:szCs w:val="21"/>
                      </w:rPr>
                      <w:t xml:space="preserve">　</w:t>
                    </w:r>
                  </w:p>
                </w:tc>
              </w:sdtContent>
            </w:sdt>
          </w:tr>
          <w:tr w:rsidR="00B75426" w:rsidTr="00E94A65">
            <w:sdt>
              <w:sdtPr>
                <w:tag w:val="_PLD_5346d1e2f473468580a990d3ad282ce2"/>
                <w:id w:val="2344327"/>
                <w:lock w:val="sdtLocked"/>
              </w:sdtPr>
              <w:sdtContent>
                <w:tc>
                  <w:tcPr>
                    <w:tcW w:w="3350" w:type="pct"/>
                    <w:shd w:val="clear" w:color="auto" w:fill="auto"/>
                    <w:vAlign w:val="center"/>
                  </w:tcPr>
                  <w:p w:rsidR="00B75426" w:rsidRDefault="00B75426" w:rsidP="006D75B1">
                    <w:pPr>
                      <w:rPr>
                        <w:szCs w:val="21"/>
                      </w:rPr>
                    </w:pPr>
                    <w:r>
                      <w:rPr>
                        <w:rFonts w:hint="eastAsia"/>
                        <w:szCs w:val="21"/>
                      </w:rPr>
                      <w:t>其他符合非经常性损益定义的损益项目</w:t>
                    </w:r>
                  </w:p>
                </w:tc>
              </w:sdtContent>
            </w:sdt>
            <w:sdt>
              <w:sdtPr>
                <w:rPr>
                  <w:rFonts w:ascii="宋体" w:hAnsi="宋体" w:hint="eastAsia"/>
                  <w:szCs w:val="21"/>
                </w:rPr>
                <w:alias w:val="其他符合非经常性损益定义的损益项目（非经常性损益项目）"/>
                <w:tag w:val="_GBC_fe4d2d743517484083fb57df1a93df08"/>
                <w:id w:val="2344328"/>
                <w:lock w:val="sdtLocked"/>
                <w:showingPlcHdr/>
                <w:dataBinding w:prefixMappings="xmlns:clcid-pte='clcid-pte'" w:xpath="/*/clcid-pte:QiTaFeiJingChangXingSunYiXiangMu[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2344329"/>
                <w:lock w:val="sdtLocked"/>
                <w:showingPlcHdr/>
                <w:dataBinding w:prefixMappings="xmlns:clcid-pte='clcid-pte'" w:xpath="/*/clcid-pte:QiTaFeiJingChangXingSunYiXiangMu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74e101e61b874b57a1570c979109fa20"/>
                <w:id w:val="2344330"/>
                <w:lock w:val="sdtLocked"/>
              </w:sdtPr>
              <w:sdtContent>
                <w:tc>
                  <w:tcPr>
                    <w:tcW w:w="3350" w:type="pct"/>
                    <w:shd w:val="clear" w:color="auto" w:fill="auto"/>
                    <w:vAlign w:val="center"/>
                  </w:tcPr>
                  <w:p w:rsidR="00B75426" w:rsidRDefault="00B75426" w:rsidP="006D75B1">
                    <w:pPr>
                      <w:rPr>
                        <w:szCs w:val="21"/>
                      </w:rPr>
                    </w:pPr>
                    <w:r>
                      <w:rPr>
                        <w:rFonts w:hint="eastAsia"/>
                        <w:szCs w:val="21"/>
                      </w:rPr>
                      <w:t>所得税影响额</w:t>
                    </w:r>
                  </w:p>
                </w:tc>
              </w:sdtContent>
            </w:sdt>
            <w:sdt>
              <w:sdtPr>
                <w:rPr>
                  <w:rFonts w:ascii="宋体" w:hAnsi="宋体" w:hint="eastAsia"/>
                  <w:szCs w:val="21"/>
                </w:rPr>
                <w:alias w:val="非经常性损益_对所得税的影响"/>
                <w:tag w:val="_GBC_7c06520ea03942669b02b787ffcbb214"/>
                <w:id w:val="2344331"/>
                <w:lock w:val="sdtLocked"/>
                <w:dataBinding w:prefixMappings="xmlns:clcid-pte='clcid-pte'" w:xpath="/*/clcid-pte:FeiJingChangXingSunYiDeKouChuXiangMuDuiSuoDeShuiDeYingXiang[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szCs w:val="21"/>
                      </w:rPr>
                      <w:t>-12,468,614.35</w:t>
                    </w:r>
                  </w:p>
                </w:tc>
              </w:sdtContent>
            </w:sdt>
            <w:sdt>
              <w:sdtPr>
                <w:rPr>
                  <w:szCs w:val="21"/>
                </w:rPr>
                <w:alias w:val="所得税影响额的说明（非经常性损益项目）"/>
                <w:tag w:val="_GBC_7ed1b962000f41dc8da48b033f074791"/>
                <w:id w:val="2344332"/>
                <w:lock w:val="sdtLocked"/>
                <w:showingPlcHdr/>
                <w:dataBinding w:prefixMappings="xmlns:clcid-pte='clcid-pte'" w:xpath="/*/clcid-pte:FeiJingChangXingSunYiDeKouChuXiangMuDuiSuoDeShuiDeYingXiang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7ef8314272f64724b14118b0bf880aae"/>
                <w:id w:val="2344333"/>
                <w:lock w:val="sdtLocked"/>
              </w:sdtPr>
              <w:sdtContent>
                <w:tc>
                  <w:tcPr>
                    <w:tcW w:w="3350" w:type="pct"/>
                    <w:shd w:val="clear" w:color="auto" w:fill="auto"/>
                    <w:vAlign w:val="center"/>
                  </w:tcPr>
                  <w:p w:rsidR="00B75426" w:rsidRDefault="00B75426" w:rsidP="006D75B1">
                    <w:pPr>
                      <w:rPr>
                        <w:szCs w:val="21"/>
                      </w:rPr>
                    </w:pPr>
                    <w:r>
                      <w:rPr>
                        <w:rFonts w:hint="eastAsia"/>
                        <w:szCs w:val="21"/>
                      </w:rPr>
                      <w:t>少数股东权益影响额</w:t>
                    </w:r>
                  </w:p>
                </w:tc>
              </w:sdtContent>
            </w:sdt>
            <w:sdt>
              <w:sdtPr>
                <w:rPr>
                  <w:rFonts w:ascii="宋体" w:hAnsi="宋体" w:hint="eastAsia"/>
                  <w:szCs w:val="21"/>
                </w:rPr>
                <w:alias w:val="少数股东权益影响额（非经常性损益项目）"/>
                <w:tag w:val="_GBC_285f00e961c943a8a9d140a4d52403f1"/>
                <w:id w:val="2344334"/>
                <w:lock w:val="sdtLocked"/>
                <w:dataBinding w:prefixMappings="xmlns:clcid-pte='clcid-pte'" w:xpath="/*/clcid-pte:FeiJingChangXingSunYiXiangMuZhongShaoShuGuDongQuanYiYingXiangE[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szCs w:val="21"/>
                      </w:rPr>
                      <w:t>-1,239,283.16</w:t>
                    </w:r>
                  </w:p>
                </w:tc>
              </w:sdtContent>
            </w:sdt>
            <w:sdt>
              <w:sdtPr>
                <w:rPr>
                  <w:szCs w:val="21"/>
                </w:rPr>
                <w:alias w:val="少数股东权益影响额的说明（非经常性损益项目）"/>
                <w:tag w:val="_GBC_c9a288fb29d348cbb8d20de9f399a549"/>
                <w:id w:val="2344335"/>
                <w:lock w:val="sdtLocked"/>
                <w:showingPlcHdr/>
                <w:dataBinding w:prefixMappings="xmlns:clcid-pte='clcid-pte'" w:xpath="/*/clcid-pte:FeiJingChangXingSunYiXiangMuZhongShaoShuGuDongQuanYiYingXiangE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r w:rsidR="00B75426" w:rsidTr="00E94A65">
            <w:sdt>
              <w:sdtPr>
                <w:tag w:val="_PLD_e8b8fcf7dc3d486cbd794deec60f6f28"/>
                <w:id w:val="2344336"/>
                <w:lock w:val="sdtLocked"/>
              </w:sdtPr>
              <w:sdtContent>
                <w:tc>
                  <w:tcPr>
                    <w:tcW w:w="3350" w:type="pct"/>
                    <w:shd w:val="clear" w:color="auto" w:fill="auto"/>
                    <w:vAlign w:val="center"/>
                  </w:tcPr>
                  <w:p w:rsidR="00B75426" w:rsidRDefault="00B75426" w:rsidP="006D75B1">
                    <w:pPr>
                      <w:jc w:val="center"/>
                      <w:rPr>
                        <w:szCs w:val="21"/>
                      </w:rPr>
                    </w:pPr>
                    <w:r>
                      <w:rPr>
                        <w:rFonts w:hint="eastAsia"/>
                        <w:szCs w:val="21"/>
                      </w:rPr>
                      <w:t>合计</w:t>
                    </w:r>
                  </w:p>
                </w:tc>
              </w:sdtContent>
            </w:sdt>
            <w:sdt>
              <w:sdtPr>
                <w:rPr>
                  <w:rFonts w:ascii="宋体" w:hAnsi="宋体" w:hint="eastAsia"/>
                  <w:szCs w:val="21"/>
                </w:rPr>
                <w:alias w:val="扣除的非经常性损益合计"/>
                <w:tag w:val="_GBC_dbd56aa5278f45e1a3a0a62cc2b32d3d"/>
                <w:id w:val="2344337"/>
                <w:lock w:val="sdtLocked"/>
                <w:dataBinding w:prefixMappings="xmlns:clcid-pte='clcid-pte'" w:xpath="/*/clcid-pte:KouChuDeFeiJingChangXingSunYiHeJi[not(@periodRef)]" w:storeItemID="{89EBAB94-44A0-46A2-B712-30D997D04A6D}"/>
                <w:text/>
              </w:sdtPr>
              <w:sdtContent>
                <w:tc>
                  <w:tcPr>
                    <w:tcW w:w="1096" w:type="pct"/>
                    <w:shd w:val="clear" w:color="auto" w:fill="auto"/>
                    <w:vAlign w:val="center"/>
                  </w:tcPr>
                  <w:p w:rsidR="00B75426" w:rsidRPr="00B75426" w:rsidRDefault="00B75426" w:rsidP="00E94A65">
                    <w:pPr>
                      <w:jc w:val="right"/>
                      <w:rPr>
                        <w:rFonts w:ascii="宋体" w:hAnsi="宋体"/>
                        <w:szCs w:val="21"/>
                      </w:rPr>
                    </w:pPr>
                    <w:r w:rsidRPr="00B75426">
                      <w:rPr>
                        <w:rFonts w:ascii="宋体" w:hAnsi="宋体" w:hint="eastAsia"/>
                        <w:szCs w:val="21"/>
                      </w:rPr>
                      <w:t>70,575,466.36</w:t>
                    </w:r>
                  </w:p>
                </w:tc>
              </w:sdtContent>
            </w:sdt>
            <w:sdt>
              <w:sdtPr>
                <w:rPr>
                  <w:rFonts w:hint="eastAsia"/>
                  <w:szCs w:val="21"/>
                </w:rPr>
                <w:alias w:val="扣除的非经常性损益合计说明"/>
                <w:tag w:val="_GBC_fd47d890fc7a493192e451b6575f5e8a"/>
                <w:id w:val="2344338"/>
                <w:lock w:val="sdtLocked"/>
                <w:showingPlcHdr/>
                <w:dataBinding w:prefixMappings="xmlns:clcid-pte='clcid-pte'" w:xpath="/*/clcid-pte:KouChuDeFeiJingChangXingSunYiHeJiShuoMing[not(@periodRef)]" w:storeItemID="{89EBAB94-44A0-46A2-B712-30D997D04A6D}"/>
                <w:text/>
              </w:sdtPr>
              <w:sdtContent>
                <w:tc>
                  <w:tcPr>
                    <w:tcW w:w="554" w:type="pct"/>
                  </w:tcPr>
                  <w:p w:rsidR="00B75426" w:rsidRDefault="00B75426" w:rsidP="006D75B1">
                    <w:pPr>
                      <w:rPr>
                        <w:szCs w:val="21"/>
                      </w:rPr>
                    </w:pPr>
                    <w:r>
                      <w:rPr>
                        <w:rFonts w:hint="eastAsia"/>
                        <w:color w:val="0000FF"/>
                        <w:szCs w:val="21"/>
                      </w:rPr>
                      <w:t xml:space="preserve">　</w:t>
                    </w:r>
                  </w:p>
                </w:tc>
              </w:sdtContent>
            </w:sdt>
          </w:tr>
        </w:tbl>
        <w:p w:rsidR="00B33BEC" w:rsidRDefault="00FE1625"/>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Content>
        <w:p w:rsidR="00B33BEC" w:rsidRDefault="00EC273B">
          <w:pPr>
            <w:rPr>
              <w:szCs w:val="21"/>
            </w:rPr>
          </w:pPr>
          <w:r>
            <w:rPr>
              <w:rFonts w:hint="eastAsia"/>
              <w:szCs w:val="21"/>
            </w:rPr>
            <w:t>对公司根据《公开发行证券的公司信息披露解释性公告第</w:t>
          </w:r>
          <w:r>
            <w:rPr>
              <w:szCs w:val="21"/>
            </w:rPr>
            <w:t>1</w:t>
          </w:r>
          <w:r>
            <w:rPr>
              <w:szCs w:val="21"/>
            </w:rPr>
            <w:t>号</w:t>
          </w:r>
          <w:r>
            <w:rPr>
              <w:szCs w:val="21"/>
            </w:rPr>
            <w:t>——</w:t>
          </w:r>
          <w:r>
            <w:rPr>
              <w:szCs w:val="21"/>
            </w:rPr>
            <w:t>非经常性损益》定义界定的非经常性损益项目，以及把《公开发行证券的公司信息披露解释性公告第</w:t>
          </w:r>
          <w:r>
            <w:rPr>
              <w:szCs w:val="21"/>
            </w:rPr>
            <w:t>1</w:t>
          </w:r>
          <w:r>
            <w:rPr>
              <w:szCs w:val="21"/>
            </w:rPr>
            <w:t>号</w:t>
          </w:r>
          <w:r>
            <w:rPr>
              <w:szCs w:val="21"/>
            </w:rPr>
            <w:t>——</w:t>
          </w:r>
          <w:r>
            <w:rPr>
              <w:szCs w:val="21"/>
            </w:rPr>
            <w:t>非经常性损益》中列举的非经常性损益项目界定为经常性损益的项目，应说明原因。</w:t>
          </w:r>
        </w:p>
        <w:p w:rsidR="00B33BEC" w:rsidRDefault="00FE1625" w:rsidP="00D25F37">
          <w:pPr>
            <w:rPr>
              <w:szCs w:val="21"/>
            </w:rPr>
          </w:pPr>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r w:rsidRPr="00E6394E">
                <w:rPr>
                  <w:rFonts w:ascii="宋体" w:hAnsi="宋体"/>
                  <w:sz w:val="18"/>
                  <w:szCs w:val="21"/>
                </w:rPr>
                <w:fldChar w:fldCharType="begin"/>
              </w:r>
              <w:r w:rsidR="00D25F37">
                <w:rPr>
                  <w:rFonts w:ascii="宋体" w:hAnsi="宋体"/>
                  <w:sz w:val="18"/>
                  <w:szCs w:val="21"/>
                </w:rPr>
                <w:instrText xml:space="preserve">MACROBUTTON  SnrToggleCheckbox □适用 </w:instrText>
              </w:r>
              <w:r w:rsidRPr="00E6394E">
                <w:rPr>
                  <w:rFonts w:ascii="宋体" w:hAnsi="宋体"/>
                  <w:sz w:val="18"/>
                  <w:szCs w:val="21"/>
                </w:rPr>
                <w:fldChar w:fldCharType="end"/>
              </w:r>
              <w:r w:rsidRPr="00E6394E">
                <w:rPr>
                  <w:rFonts w:ascii="宋体" w:hAnsi="宋体"/>
                  <w:sz w:val="18"/>
                  <w:szCs w:val="21"/>
                </w:rPr>
                <w:fldChar w:fldCharType="begin"/>
              </w:r>
              <w:r w:rsidR="00D25F37">
                <w:rPr>
                  <w:rFonts w:ascii="宋体" w:hAnsi="宋体"/>
                  <w:sz w:val="18"/>
                  <w:szCs w:val="21"/>
                </w:rPr>
                <w:instrText xml:space="preserve"> MACROBUTTON  SnrToggleCheckbox √不适用 </w:instrText>
              </w:r>
              <w:r w:rsidRPr="00E6394E">
                <w:rPr>
                  <w:rFonts w:ascii="宋体" w:hAnsi="宋体"/>
                  <w:sz w:val="18"/>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rPr>
          <w:rFonts w:ascii="Times New Roman" w:hAnsi="Times New Roman" w:cs="Times New Roman"/>
          <w:kern w:val="2"/>
        </w:rPr>
      </w:sdtEndPr>
      <w:sdtContent>
        <w:p w:rsidR="00B33BEC" w:rsidRDefault="00EC273B">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B33BEC" w:rsidRDefault="00FE1625">
              <w:r w:rsidRPr="00E6394E">
                <w:rPr>
                  <w:rFonts w:ascii="宋体" w:hAnsi="宋体"/>
                  <w:sz w:val="18"/>
                </w:rPr>
                <w:fldChar w:fldCharType="begin"/>
              </w:r>
              <w:r w:rsidR="007A68C5">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C273B" w:rsidRPr="00E6394E">
                <w:rPr>
                  <w:rFonts w:ascii="宋体" w:hAnsi="宋体"/>
                  <w:sz w:val="18"/>
                </w:rPr>
                <w:instrText xml:space="preserve"> MACROBUTTON  SnrToggleCheckbox □不适用 </w:instrText>
              </w:r>
              <w:r w:rsidRPr="00E6394E">
                <w:rPr>
                  <w:rFonts w:ascii="宋体" w:hAnsi="宋体"/>
                  <w:sz w:val="18"/>
                </w:rP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7A68C5" w:rsidTr="0068483D">
            <w:trPr>
              <w:trHeight w:val="270"/>
            </w:trPr>
            <w:sdt>
              <w:sdtPr>
                <w:tag w:val="_PLD_85d9a7abc9cd45768b2b5f99afa4a4ef"/>
                <w:id w:val="809116"/>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7A68C5" w:rsidRDefault="007A68C5" w:rsidP="0068483D">
                    <w:pPr>
                      <w:jc w:val="center"/>
                      <w:rPr>
                        <w:szCs w:val="21"/>
                      </w:rPr>
                    </w:pPr>
                    <w:r>
                      <w:rPr>
                        <w:szCs w:val="21"/>
                      </w:rPr>
                      <w:t>报告期利润</w:t>
                    </w:r>
                  </w:p>
                </w:tc>
              </w:sdtContent>
            </w:sdt>
            <w:sdt>
              <w:sdtPr>
                <w:rPr>
                  <w:rFonts w:ascii="宋体" w:hAnsi="宋体"/>
                </w:rPr>
                <w:tag w:val="_PLD_7f5ad103cbb04f7d904001b07266bf41"/>
                <w:id w:val="809117"/>
                <w:lock w:val="sdtLocked"/>
              </w:sdtPr>
              <w:sdtContent>
                <w:tc>
                  <w:tcPr>
                    <w:tcW w:w="1017" w:type="pct"/>
                    <w:vMerge w:val="restart"/>
                    <w:tcBorders>
                      <w:top w:val="single" w:sz="4" w:space="0" w:color="auto"/>
                      <w:left w:val="single" w:sz="4" w:space="0" w:color="auto"/>
                      <w:right w:val="single" w:sz="4" w:space="0" w:color="auto"/>
                    </w:tcBorders>
                    <w:vAlign w:val="center"/>
                  </w:tcPr>
                  <w:p w:rsidR="007A68C5" w:rsidRPr="007A68C5" w:rsidRDefault="007A68C5" w:rsidP="0068483D">
                    <w:pPr>
                      <w:jc w:val="center"/>
                      <w:rPr>
                        <w:rFonts w:ascii="宋体" w:hAnsi="宋体"/>
                        <w:szCs w:val="21"/>
                      </w:rPr>
                    </w:pPr>
                    <w:r w:rsidRPr="007A68C5">
                      <w:rPr>
                        <w:rFonts w:ascii="宋体" w:hAnsi="宋体"/>
                        <w:szCs w:val="21"/>
                      </w:rPr>
                      <w:t>加权平均净资产收益率（%）</w:t>
                    </w:r>
                  </w:p>
                </w:tc>
              </w:sdtContent>
            </w:sdt>
            <w:sdt>
              <w:sdtPr>
                <w:rPr>
                  <w:rFonts w:ascii="宋体" w:hAnsi="宋体"/>
                </w:rPr>
                <w:tag w:val="_PLD_adaa515ff68f455d8bcd75e516da3040"/>
                <w:id w:val="809118"/>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7A68C5" w:rsidRPr="007A68C5" w:rsidRDefault="007A68C5" w:rsidP="0068483D">
                    <w:pPr>
                      <w:jc w:val="center"/>
                      <w:rPr>
                        <w:rFonts w:ascii="宋体" w:hAnsi="宋体"/>
                        <w:szCs w:val="21"/>
                      </w:rPr>
                    </w:pPr>
                    <w:r w:rsidRPr="007A68C5">
                      <w:rPr>
                        <w:rFonts w:ascii="宋体" w:hAnsi="宋体"/>
                        <w:szCs w:val="21"/>
                      </w:rPr>
                      <w:t>每股收益</w:t>
                    </w:r>
                  </w:p>
                </w:tc>
              </w:sdtContent>
            </w:sdt>
          </w:tr>
          <w:tr w:rsidR="007A68C5" w:rsidTr="0068483D">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7A68C5" w:rsidRDefault="007A68C5" w:rsidP="0068483D">
                <w:pPr>
                  <w:jc w:val="center"/>
                  <w:rPr>
                    <w:szCs w:val="21"/>
                  </w:rPr>
                </w:pPr>
              </w:p>
            </w:tc>
            <w:tc>
              <w:tcPr>
                <w:tcW w:w="1017" w:type="pct"/>
                <w:vMerge/>
                <w:tcBorders>
                  <w:left w:val="single" w:sz="4" w:space="0" w:color="auto"/>
                  <w:bottom w:val="single" w:sz="4" w:space="0" w:color="auto"/>
                  <w:right w:val="single" w:sz="4" w:space="0" w:color="auto"/>
                </w:tcBorders>
                <w:vAlign w:val="center"/>
              </w:tcPr>
              <w:p w:rsidR="007A68C5" w:rsidRPr="007A68C5" w:rsidRDefault="007A68C5" w:rsidP="0068483D">
                <w:pPr>
                  <w:jc w:val="center"/>
                  <w:rPr>
                    <w:rFonts w:ascii="宋体" w:hAnsi="宋体"/>
                    <w:szCs w:val="21"/>
                  </w:rPr>
                </w:pPr>
              </w:p>
            </w:tc>
            <w:sdt>
              <w:sdtPr>
                <w:rPr>
                  <w:rFonts w:ascii="宋体" w:hAnsi="宋体"/>
                </w:rPr>
                <w:tag w:val="_PLD_503a9e353572491fb64751c75881b5ac"/>
                <w:id w:val="809119"/>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68483D">
                    <w:pPr>
                      <w:jc w:val="center"/>
                      <w:rPr>
                        <w:rFonts w:ascii="宋体" w:hAnsi="宋体"/>
                        <w:szCs w:val="21"/>
                      </w:rPr>
                    </w:pPr>
                    <w:r w:rsidRPr="007A68C5">
                      <w:rPr>
                        <w:rFonts w:ascii="宋体" w:hAnsi="宋体"/>
                        <w:szCs w:val="21"/>
                      </w:rPr>
                      <w:t>基本每股收益</w:t>
                    </w:r>
                  </w:p>
                </w:tc>
              </w:sdtContent>
            </w:sdt>
            <w:sdt>
              <w:sdtPr>
                <w:rPr>
                  <w:rFonts w:ascii="宋体" w:hAnsi="宋体"/>
                </w:rPr>
                <w:tag w:val="_PLD_b57959d0e3714f2590eb4529892e5c18"/>
                <w:id w:val="809120"/>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68483D">
                    <w:pPr>
                      <w:jc w:val="center"/>
                      <w:rPr>
                        <w:rFonts w:ascii="宋体" w:hAnsi="宋体"/>
                        <w:szCs w:val="21"/>
                      </w:rPr>
                    </w:pPr>
                    <w:r w:rsidRPr="007A68C5">
                      <w:rPr>
                        <w:rFonts w:ascii="宋体" w:hAnsi="宋体"/>
                        <w:szCs w:val="21"/>
                      </w:rPr>
                      <w:t>稀释每股收益</w:t>
                    </w:r>
                  </w:p>
                </w:tc>
              </w:sdtContent>
            </w:sdt>
          </w:tr>
          <w:tr w:rsidR="007A68C5" w:rsidTr="007A68C5">
            <w:trPr>
              <w:trHeight w:val="360"/>
            </w:trPr>
            <w:sdt>
              <w:sdtPr>
                <w:tag w:val="_PLD_c5b1926e38d64ba1ae7baa00924da8f8"/>
                <w:id w:val="809121"/>
                <w:lock w:val="sdtLocked"/>
              </w:sdtPr>
              <w:sdtContent>
                <w:tc>
                  <w:tcPr>
                    <w:tcW w:w="1610" w:type="pct"/>
                    <w:tcBorders>
                      <w:top w:val="single" w:sz="4" w:space="0" w:color="auto"/>
                      <w:left w:val="single" w:sz="4" w:space="0" w:color="auto"/>
                      <w:bottom w:val="single" w:sz="4" w:space="0" w:color="auto"/>
                      <w:right w:val="single" w:sz="4" w:space="0" w:color="auto"/>
                    </w:tcBorders>
                  </w:tcPr>
                  <w:p w:rsidR="007A68C5" w:rsidRDefault="007A68C5" w:rsidP="0068483D">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7A68C5">
                <w:pPr>
                  <w:jc w:val="right"/>
                  <w:rPr>
                    <w:rFonts w:ascii="宋体" w:hAnsi="宋体"/>
                    <w:szCs w:val="21"/>
                  </w:rPr>
                </w:pPr>
                <w:r w:rsidRPr="007A68C5">
                  <w:rPr>
                    <w:rFonts w:ascii="宋体" w:hAnsi="宋体"/>
                  </w:rPr>
                  <w:t>14.88</w:t>
                </w:r>
              </w:p>
            </w:tc>
            <w:tc>
              <w:tcPr>
                <w:tcW w:w="1186"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7A68C5">
                <w:pPr>
                  <w:jc w:val="right"/>
                  <w:rPr>
                    <w:rFonts w:ascii="宋体" w:hAnsi="宋体"/>
                    <w:szCs w:val="21"/>
                  </w:rPr>
                </w:pPr>
                <w:r w:rsidRPr="007A68C5">
                  <w:rPr>
                    <w:rFonts w:ascii="宋体" w:hAnsi="宋体"/>
                  </w:rPr>
                  <w:t>0.4142</w:t>
                </w:r>
              </w:p>
            </w:tc>
            <w:tc>
              <w:tcPr>
                <w:tcW w:w="1187"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7A68C5">
                <w:pPr>
                  <w:jc w:val="right"/>
                  <w:rPr>
                    <w:rFonts w:ascii="宋体" w:hAnsi="宋体"/>
                    <w:szCs w:val="21"/>
                  </w:rPr>
                </w:pPr>
                <w:r w:rsidRPr="007A68C5">
                  <w:rPr>
                    <w:rFonts w:ascii="宋体" w:hAnsi="宋体"/>
                  </w:rPr>
                  <w:t>0.4142</w:t>
                </w:r>
              </w:p>
            </w:tc>
          </w:tr>
          <w:tr w:rsidR="007A68C5" w:rsidTr="007A68C5">
            <w:trPr>
              <w:trHeight w:val="360"/>
            </w:trPr>
            <w:sdt>
              <w:sdtPr>
                <w:tag w:val="_PLD_9faa0a246122481782395074d86cca8e"/>
                <w:id w:val="809122"/>
                <w:lock w:val="sdtLocked"/>
              </w:sdtPr>
              <w:sdtContent>
                <w:tc>
                  <w:tcPr>
                    <w:tcW w:w="1610" w:type="pct"/>
                    <w:tcBorders>
                      <w:top w:val="single" w:sz="4" w:space="0" w:color="auto"/>
                      <w:left w:val="single" w:sz="4" w:space="0" w:color="auto"/>
                      <w:bottom w:val="single" w:sz="4" w:space="0" w:color="auto"/>
                      <w:right w:val="single" w:sz="4" w:space="0" w:color="auto"/>
                    </w:tcBorders>
                  </w:tcPr>
                  <w:p w:rsidR="007A68C5" w:rsidRDefault="007A68C5" w:rsidP="0068483D">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7A68C5">
                <w:pPr>
                  <w:jc w:val="right"/>
                  <w:rPr>
                    <w:rFonts w:ascii="宋体" w:hAnsi="宋体"/>
                    <w:szCs w:val="21"/>
                  </w:rPr>
                </w:pPr>
                <w:r w:rsidRPr="007A68C5">
                  <w:rPr>
                    <w:rFonts w:ascii="宋体" w:hAnsi="宋体"/>
                  </w:rPr>
                  <w:t>11.64</w:t>
                </w:r>
              </w:p>
            </w:tc>
            <w:tc>
              <w:tcPr>
                <w:tcW w:w="1186"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7A68C5">
                <w:pPr>
                  <w:jc w:val="right"/>
                  <w:rPr>
                    <w:rFonts w:ascii="宋体" w:hAnsi="宋体"/>
                    <w:szCs w:val="21"/>
                  </w:rPr>
                </w:pPr>
                <w:r w:rsidRPr="007A68C5">
                  <w:rPr>
                    <w:rFonts w:ascii="宋体" w:hAnsi="宋体"/>
                  </w:rPr>
                  <w:t>0.3241</w:t>
                </w:r>
              </w:p>
            </w:tc>
            <w:tc>
              <w:tcPr>
                <w:tcW w:w="1187" w:type="pct"/>
                <w:tcBorders>
                  <w:top w:val="single" w:sz="4" w:space="0" w:color="auto"/>
                  <w:left w:val="single" w:sz="4" w:space="0" w:color="auto"/>
                  <w:bottom w:val="single" w:sz="4" w:space="0" w:color="auto"/>
                  <w:right w:val="single" w:sz="4" w:space="0" w:color="auto"/>
                </w:tcBorders>
                <w:vAlign w:val="center"/>
              </w:tcPr>
              <w:p w:rsidR="007A68C5" w:rsidRPr="007A68C5" w:rsidRDefault="007A68C5" w:rsidP="007A68C5">
                <w:pPr>
                  <w:jc w:val="right"/>
                  <w:rPr>
                    <w:rFonts w:ascii="宋体" w:hAnsi="宋体"/>
                    <w:szCs w:val="21"/>
                  </w:rPr>
                </w:pPr>
                <w:r w:rsidRPr="007A68C5">
                  <w:rPr>
                    <w:rFonts w:ascii="宋体" w:hAnsi="宋体"/>
                  </w:rPr>
                  <w:t>0.3241</w:t>
                </w:r>
              </w:p>
            </w:tc>
          </w:tr>
        </w:tbl>
        <w:p w:rsidR="00B33BEC" w:rsidRDefault="00FE1625">
          <w:pPr>
            <w:rPr>
              <w:szCs w:val="21"/>
            </w:rPr>
          </w:pPr>
        </w:p>
      </w:sdtContent>
    </w:sdt>
    <w:p w:rsidR="00B33BEC" w:rsidRDefault="00EC273B">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7A68C5" w:rsidRDefault="00FE1625" w:rsidP="007A68C5">
          <w:pPr>
            <w:rPr>
              <w:rFonts w:cstheme="minorBidi"/>
              <w:szCs w:val="21"/>
            </w:rPr>
          </w:pPr>
          <w:r w:rsidRPr="00E6394E">
            <w:rPr>
              <w:rFonts w:ascii="宋体" w:hAnsi="宋体"/>
              <w:sz w:val="18"/>
            </w:rPr>
            <w:fldChar w:fldCharType="begin"/>
          </w:r>
          <w:r w:rsidR="007A68C5">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7A68C5">
            <w:rPr>
              <w:rFonts w:ascii="宋体" w:hAnsi="宋体"/>
              <w:sz w:val="18"/>
            </w:rPr>
            <w:instrText xml:space="preserve"> MACROBUTTON  SnrToggleCheckbox √不适用 </w:instrText>
          </w:r>
          <w:r w:rsidRPr="00E6394E">
            <w:rPr>
              <w:rFonts w:ascii="宋体" w:hAnsi="宋体"/>
              <w:sz w:val="18"/>
            </w:rPr>
            <w:fldChar w:fldCharType="end"/>
          </w:r>
        </w:p>
      </w:sdtContent>
    </w:sdt>
    <w:p w:rsidR="00B33BEC" w:rsidRDefault="00B33BEC">
      <w:pPr>
        <w:rPr>
          <w:szCs w:val="21"/>
        </w:rPr>
      </w:pPr>
    </w:p>
    <w:p w:rsidR="00B33BEC" w:rsidRDefault="00B33BEC">
      <w:pPr>
        <w:rPr>
          <w:szCs w:val="21"/>
        </w:rPr>
      </w:pPr>
    </w:p>
    <w:p w:rsidR="0015044C" w:rsidRDefault="0015044C">
      <w:pPr>
        <w:rPr>
          <w:szCs w:val="21"/>
        </w:rPr>
      </w:pPr>
    </w:p>
    <w:p w:rsidR="00B33BEC" w:rsidRDefault="00B33BEC">
      <w:pPr>
        <w:rPr>
          <w:szCs w:val="21"/>
        </w:rPr>
      </w:pPr>
    </w:p>
    <w:p w:rsidR="00B33BEC" w:rsidRDefault="00EC273B">
      <w:pPr>
        <w:pStyle w:val="10"/>
        <w:numPr>
          <w:ilvl w:val="0"/>
          <w:numId w:val="3"/>
        </w:numPr>
        <w:rPr>
          <w:rFonts w:ascii="宋体" w:eastAsia="宋体" w:hAnsi="宋体"/>
          <w:bCs w:val="0"/>
          <w:szCs w:val="28"/>
        </w:rPr>
      </w:pPr>
      <w:bookmarkStart w:id="207" w:name="_Toc407111365"/>
      <w:bookmarkStart w:id="208" w:name="_Toc28098034"/>
      <w:r>
        <w:rPr>
          <w:rFonts w:ascii="宋体" w:eastAsia="宋体" w:hAnsi="宋体"/>
          <w:bCs w:val="0"/>
        </w:rPr>
        <w:lastRenderedPageBreak/>
        <w:t>备查</w:t>
      </w:r>
      <w:r>
        <w:rPr>
          <w:rFonts w:ascii="宋体" w:eastAsia="宋体" w:hAnsi="宋体"/>
          <w:bCs w:val="0"/>
          <w:szCs w:val="28"/>
        </w:rPr>
        <w:t>文件目录</w:t>
      </w:r>
      <w:bookmarkEnd w:id="207"/>
      <w:bookmarkEnd w:id="208"/>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B33BEC" w:rsidRDefault="00B33BEC">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2344626"/>
              <w:lock w:val="sdtLocked"/>
            </w:sdtPr>
            <w:sdtContent>
              <w:tr w:rsidR="00E2257F" w:rsidTr="006D75B1">
                <w:trPr>
                  <w:cantSplit/>
                </w:trPr>
                <w:sdt>
                  <w:sdtPr>
                    <w:tag w:val="_PLD_2e6c9fd0dd554ae6809ae6f09827acf7"/>
                    <w:id w:val="2344625"/>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E2257F" w:rsidRDefault="00E2257F" w:rsidP="006D75B1">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2257F" w:rsidRDefault="00E2257F" w:rsidP="006D75B1">
                    <w:pPr>
                      <w:autoSpaceDE w:val="0"/>
                      <w:autoSpaceDN w:val="0"/>
                      <w:adjustRightInd w:val="0"/>
                    </w:pPr>
                    <w:r>
                      <w:t>载有公司负责人、主管会计工作负责人、会计机构负责人（会计主管人员）签名并盖章的财务报表</w:t>
                    </w:r>
                  </w:p>
                </w:tc>
              </w:tr>
            </w:sdtContent>
          </w:sdt>
          <w:sdt>
            <w:sdtPr>
              <w:alias w:val="备查文件情况"/>
              <w:tag w:val="_GBC_a1af99b129a74e47a865dd7d29f8fd1f"/>
              <w:id w:val="2344628"/>
              <w:lock w:val="sdtLocked"/>
            </w:sdtPr>
            <w:sdtContent>
              <w:tr w:rsidR="00E2257F" w:rsidTr="006D75B1">
                <w:trPr>
                  <w:cantSplit/>
                </w:trPr>
                <w:sdt>
                  <w:sdtPr>
                    <w:tag w:val="_PLD_2e6c9fd0dd554ae6809ae6f09827acf7"/>
                    <w:id w:val="2344627"/>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E2257F" w:rsidRDefault="00E2257F" w:rsidP="006D75B1">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2257F" w:rsidRDefault="00E2257F" w:rsidP="006D75B1">
                    <w:pPr>
                      <w:autoSpaceDE w:val="0"/>
                      <w:autoSpaceDN w:val="0"/>
                      <w:adjustRightInd w:val="0"/>
                    </w:pPr>
                    <w:r>
                      <w:t>载有会计师事务所盖章、注册会计师签名并盖章的审计报告原件</w:t>
                    </w:r>
                  </w:p>
                </w:tc>
              </w:tr>
            </w:sdtContent>
          </w:sdt>
          <w:sdt>
            <w:sdtPr>
              <w:alias w:val="备查文件情况"/>
              <w:tag w:val="_GBC_a1af99b129a74e47a865dd7d29f8fd1f"/>
              <w:id w:val="2344630"/>
              <w:lock w:val="sdtLocked"/>
            </w:sdtPr>
            <w:sdtContent>
              <w:tr w:rsidR="00E2257F" w:rsidTr="006D75B1">
                <w:trPr>
                  <w:cantSplit/>
                </w:trPr>
                <w:sdt>
                  <w:sdtPr>
                    <w:tag w:val="_PLD_2e6c9fd0dd554ae6809ae6f09827acf7"/>
                    <w:id w:val="2344629"/>
                    <w:lock w:val="sdtLocked"/>
                  </w:sdtPr>
                  <w:sdtContent>
                    <w:tc>
                      <w:tcPr>
                        <w:tcW w:w="1290" w:type="pct"/>
                        <w:tcBorders>
                          <w:top w:val="single" w:sz="4" w:space="0" w:color="auto"/>
                          <w:left w:val="single" w:sz="4" w:space="0" w:color="auto"/>
                          <w:bottom w:val="single" w:sz="4" w:space="0" w:color="auto"/>
                          <w:right w:val="single" w:sz="4" w:space="0" w:color="auto"/>
                        </w:tcBorders>
                        <w:vAlign w:val="center"/>
                      </w:tcPr>
                      <w:p w:rsidR="00E2257F" w:rsidRDefault="00E2257F" w:rsidP="006D75B1">
                        <w:pPr>
                          <w:autoSpaceDE w:val="0"/>
                          <w:autoSpaceDN w:val="0"/>
                          <w:adjustRightInd w:val="0"/>
                          <w:jc w:val="center"/>
                        </w:pPr>
                        <w:r>
                          <w:t>备查文件目录</w:t>
                        </w:r>
                      </w:p>
                    </w:tc>
                  </w:sdtContent>
                </w:sdt>
                <w:tc>
                  <w:tcPr>
                    <w:tcW w:w="3710" w:type="pct"/>
                    <w:tcBorders>
                      <w:top w:val="single" w:sz="4" w:space="0" w:color="auto"/>
                      <w:left w:val="single" w:sz="4" w:space="0" w:color="auto"/>
                      <w:bottom w:val="single" w:sz="4" w:space="0" w:color="auto"/>
                      <w:right w:val="single" w:sz="4" w:space="0" w:color="auto"/>
                    </w:tcBorders>
                  </w:tcPr>
                  <w:p w:rsidR="00E2257F" w:rsidRDefault="00E2257F" w:rsidP="006D75B1">
                    <w:pPr>
                      <w:autoSpaceDE w:val="0"/>
                      <w:autoSpaceDN w:val="0"/>
                      <w:adjustRightInd w:val="0"/>
                    </w:pPr>
                    <w:r>
                      <w:t>报告期内在中国证监会指定报纸上公开披露过的所有公司文件的正本及公告的原稿</w:t>
                    </w:r>
                  </w:p>
                </w:tc>
              </w:tr>
            </w:sdtContent>
          </w:sdt>
        </w:tbl>
        <w:p w:rsidR="00E2257F" w:rsidRDefault="00E2257F"/>
        <w:p w:rsidR="00EB5123" w:rsidRDefault="00EB5123" w:rsidP="00FB2810">
          <w:pPr>
            <w:spacing w:line="720" w:lineRule="auto"/>
            <w:ind w:right="5"/>
            <w:jc w:val="right"/>
            <w:rPr>
              <w:rFonts w:ascii="宋体" w:hAnsi="宋体"/>
            </w:rPr>
          </w:pPr>
        </w:p>
        <w:p w:rsidR="0048385B" w:rsidRDefault="0048385B" w:rsidP="00FB2810">
          <w:pPr>
            <w:spacing w:line="720" w:lineRule="auto"/>
            <w:ind w:right="5"/>
            <w:jc w:val="right"/>
            <w:rPr>
              <w:rFonts w:ascii="宋体" w:hAnsi="宋体"/>
            </w:rPr>
          </w:pPr>
        </w:p>
        <w:p w:rsidR="0015044C" w:rsidRDefault="00CC3891" w:rsidP="00CC3891">
          <w:pPr>
            <w:spacing w:line="720" w:lineRule="auto"/>
            <w:ind w:right="425"/>
            <w:jc w:val="center"/>
            <w:rPr>
              <w:rFonts w:ascii="宋体" w:hAnsi="宋体"/>
            </w:rPr>
          </w:pPr>
          <w:r>
            <w:rPr>
              <w:rFonts w:ascii="宋体" w:hAnsi="宋体" w:hint="eastAsia"/>
            </w:rPr>
            <w:t xml:space="preserve">                                                   </w:t>
          </w:r>
          <w:r w:rsidR="00EB5123">
            <w:rPr>
              <w:rFonts w:ascii="宋体" w:hAnsi="宋体" w:hint="eastAsia"/>
            </w:rPr>
            <w:t>江苏恒顺醋业股份有限公司</w:t>
          </w:r>
        </w:p>
        <w:p w:rsidR="00B33BEC" w:rsidRPr="00FB2810" w:rsidRDefault="00EC273B" w:rsidP="00CC3891">
          <w:pPr>
            <w:spacing w:line="720" w:lineRule="auto"/>
            <w:ind w:right="425" w:firstLineChars="3000" w:firstLine="6300"/>
            <w:rPr>
              <w:rFonts w:ascii="宋体" w:hAnsi="宋体"/>
              <w:u w:val="single"/>
            </w:rPr>
          </w:pPr>
          <w:r w:rsidRPr="00FB2810">
            <w:rPr>
              <w:rFonts w:ascii="宋体" w:hAnsi="宋体"/>
            </w:rPr>
            <w:t>董事长：</w:t>
          </w:r>
          <w:sdt>
            <w:sdtPr>
              <w:rPr>
                <w:rFonts w:ascii="宋体" w:hAnsi="宋体"/>
              </w:rPr>
              <w:alias w:val="报告发布人"/>
              <w:tag w:val="_GBC_c7ba2bb638cf41b594c93928cb88221a"/>
              <w:id w:val="24350177"/>
              <w:lock w:val="sdtLocked"/>
              <w:placeholder>
                <w:docPart w:val="GBC22222222222222222222222222222"/>
              </w:placeholder>
            </w:sdtPr>
            <w:sdtContent>
              <w:r w:rsidR="005F5968" w:rsidRPr="00FB2810">
                <w:rPr>
                  <w:rFonts w:ascii="宋体" w:hAnsi="宋体" w:hint="eastAsia"/>
                </w:rPr>
                <w:t>杭祝鸿</w:t>
              </w:r>
            </w:sdtContent>
          </w:sdt>
        </w:p>
        <w:p w:rsidR="00B33BEC" w:rsidRDefault="00EC273B" w:rsidP="00FB2810">
          <w:pPr>
            <w:spacing w:line="720" w:lineRule="auto"/>
            <w:ind w:right="5"/>
            <w:jc w:val="right"/>
            <w:rPr>
              <w:color w:val="008000"/>
              <w:u w:val="single"/>
            </w:rPr>
          </w:pPr>
          <w:r w:rsidRPr="00FB2810">
            <w:rPr>
              <w:rFonts w:ascii="宋体" w:hAnsi="宋体"/>
            </w:rPr>
            <w:t>董事会批准报送日期：</w:t>
          </w:r>
          <w:sdt>
            <w:sdtPr>
              <w:rPr>
                <w:rFonts w:ascii="宋体" w:hAnsi="宋体"/>
              </w:rPr>
              <w:alias w:val="报告董事会批准报送日期"/>
              <w:tag w:val="_GBC_71049e7f7e514ae7b28070ad1a1eb831"/>
              <w:id w:val="24350178"/>
              <w:lock w:val="sdtLocked"/>
              <w:placeholder>
                <w:docPart w:val="GBC22222222222222222222222222222"/>
              </w:placeholder>
              <w:date w:fullDate="2020-04-21T00:00:00Z">
                <w:dateFormat w:val="yyyy'年'M'月'd'日'"/>
                <w:lid w:val="zh-CN"/>
                <w:storeMappedDataAs w:val="dateTime"/>
                <w:calendar w:val="gregorian"/>
              </w:date>
            </w:sdtPr>
            <w:sdtContent>
              <w:r w:rsidR="005F5968" w:rsidRPr="00FB2810">
                <w:rPr>
                  <w:rFonts w:ascii="宋体" w:hAnsi="宋体" w:hint="eastAsia"/>
                </w:rPr>
                <w:t>2020年4月21日</w:t>
              </w:r>
            </w:sdtContent>
          </w:sdt>
          <w:r w:rsidRPr="00FB2810">
            <w:rPr>
              <w:rFonts w:ascii="宋体" w:hAnsi="宋体"/>
            </w:rPr>
            <w:t xml:space="preserve"> </w:t>
          </w:r>
        </w:p>
      </w:sdtContent>
    </w:sdt>
    <w:p w:rsidR="00B33BEC" w:rsidRDefault="00B33BEC">
      <w:pPr>
        <w:spacing w:line="360" w:lineRule="exact"/>
        <w:ind w:right="5"/>
        <w:rPr>
          <w:u w:val="single"/>
        </w:rPr>
      </w:pPr>
    </w:p>
    <w:p w:rsidR="00B33BEC" w:rsidRDefault="00B33BEC">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B33BEC" w:rsidRDefault="00EC273B">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B33BEC" w:rsidRDefault="00FE1625" w:rsidP="00E0156F">
              <w:r w:rsidRPr="00E6394E">
                <w:rPr>
                  <w:rFonts w:ascii="宋体" w:hAnsi="宋体"/>
                  <w:sz w:val="18"/>
                </w:rPr>
                <w:fldChar w:fldCharType="begin"/>
              </w:r>
              <w:r w:rsidR="00E0156F">
                <w:rPr>
                  <w:rFonts w:ascii="宋体" w:hAnsi="宋体"/>
                  <w:sz w:val="18"/>
                </w:rPr>
                <w:instrText xml:space="preserve">MACROBUTTON  SnrToggleCheckbox □适用 </w:instrText>
              </w:r>
              <w:r w:rsidRPr="00E6394E">
                <w:rPr>
                  <w:rFonts w:ascii="宋体" w:hAnsi="宋体"/>
                  <w:sz w:val="18"/>
                </w:rPr>
                <w:fldChar w:fldCharType="end"/>
              </w:r>
              <w:r w:rsidRPr="00E6394E">
                <w:rPr>
                  <w:rFonts w:ascii="宋体" w:hAnsi="宋体"/>
                  <w:sz w:val="18"/>
                </w:rPr>
                <w:fldChar w:fldCharType="begin"/>
              </w:r>
              <w:r w:rsidR="00E0156F">
                <w:rPr>
                  <w:rFonts w:ascii="宋体" w:hAnsi="宋体"/>
                  <w:sz w:val="18"/>
                </w:rPr>
                <w:instrText xml:space="preserve"> MACROBUTTON  SnrToggleCheckbox √不适用 </w:instrText>
              </w:r>
              <w:r w:rsidRPr="00E6394E">
                <w:rPr>
                  <w:rFonts w:ascii="宋体" w:hAnsi="宋体"/>
                  <w:sz w:val="18"/>
                </w:rPr>
                <w:fldChar w:fldCharType="end"/>
              </w:r>
            </w:p>
          </w:sdtContent>
        </w:sdt>
      </w:sdtContent>
    </w:sdt>
    <w:sectPr w:rsidR="00B33BEC"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F38" w:rsidRDefault="00BE1F38" w:rsidP="00365E23">
      <w:r>
        <w:separator/>
      </w:r>
    </w:p>
  </w:endnote>
  <w:endnote w:type="continuationSeparator" w:id="0">
    <w:p w:rsidR="00BE1F38" w:rsidRDefault="00BE1F38"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楷体_GB2312">
    <w:altName w:val="楷体"/>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瀹嬩綋">
    <w:altName w:val="宋体"/>
    <w:charset w:val="86"/>
    <w:family w:val="auto"/>
    <w:pitch w:val="default"/>
    <w:sig w:usb0="00000000" w:usb1="00000000" w:usb2="00000010" w:usb3="00000000" w:csb0="00040000" w:csb1="00000000"/>
  </w:font>
  <w:font w:name="Segoe UI Symbol">
    <w:panose1 w:val="020B0502040204020203"/>
    <w:charset w:val="00"/>
    <w:family w:val="swiss"/>
    <w:pitch w:val="variable"/>
    <w:sig w:usb0="8000006F" w:usb1="1200FBEF" w:usb2="0004C000" w:usb3="00000000" w:csb0="00000001"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1A252D" w:rsidRDefault="00FE1625" w:rsidP="004860B6">
            <w:pPr>
              <w:pStyle w:val="ac"/>
              <w:jc w:val="center"/>
            </w:pPr>
            <w:r>
              <w:rPr>
                <w:b/>
                <w:bCs/>
                <w:sz w:val="24"/>
                <w:szCs w:val="24"/>
              </w:rPr>
              <w:fldChar w:fldCharType="begin"/>
            </w:r>
            <w:r w:rsidR="001A252D">
              <w:rPr>
                <w:b/>
                <w:bCs/>
              </w:rPr>
              <w:instrText>PAGE</w:instrText>
            </w:r>
            <w:r>
              <w:rPr>
                <w:b/>
                <w:bCs/>
                <w:sz w:val="24"/>
                <w:szCs w:val="24"/>
              </w:rPr>
              <w:fldChar w:fldCharType="separate"/>
            </w:r>
            <w:r w:rsidR="00AC5175">
              <w:rPr>
                <w:b/>
                <w:bCs/>
                <w:noProof/>
              </w:rPr>
              <w:t>55</w:t>
            </w:r>
            <w:r>
              <w:rPr>
                <w:b/>
                <w:bCs/>
                <w:sz w:val="24"/>
                <w:szCs w:val="24"/>
              </w:rPr>
              <w:fldChar w:fldCharType="end"/>
            </w:r>
            <w:r w:rsidR="001A252D">
              <w:rPr>
                <w:lang w:val="zh-CN"/>
              </w:rPr>
              <w:t xml:space="preserve"> / </w:t>
            </w:r>
            <w:r>
              <w:rPr>
                <w:b/>
                <w:bCs/>
                <w:sz w:val="24"/>
                <w:szCs w:val="24"/>
              </w:rPr>
              <w:fldChar w:fldCharType="begin"/>
            </w:r>
            <w:r w:rsidR="001A252D">
              <w:rPr>
                <w:b/>
                <w:bCs/>
              </w:rPr>
              <w:instrText>NUMPAGES</w:instrText>
            </w:r>
            <w:r>
              <w:rPr>
                <w:b/>
                <w:bCs/>
                <w:sz w:val="24"/>
                <w:szCs w:val="24"/>
              </w:rPr>
              <w:fldChar w:fldCharType="separate"/>
            </w:r>
            <w:r w:rsidR="00AC5175">
              <w:rPr>
                <w:b/>
                <w:bCs/>
                <w:noProof/>
              </w:rPr>
              <w:t>171</w:t>
            </w:r>
            <w:r>
              <w:rPr>
                <w:b/>
                <w:bCs/>
                <w:sz w:val="24"/>
                <w:szCs w:val="24"/>
              </w:rPr>
              <w:fldChar w:fldCharType="end"/>
            </w:r>
          </w:p>
        </w:sdtContent>
      </w:sdt>
    </w:sdtContent>
  </w:sdt>
  <w:p w:rsidR="001A252D" w:rsidRDefault="001A252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F38" w:rsidRDefault="00BE1F38" w:rsidP="00365E23">
      <w:r>
        <w:separator/>
      </w:r>
    </w:p>
  </w:footnote>
  <w:footnote w:type="continuationSeparator" w:id="0">
    <w:p w:rsidR="00BE1F38" w:rsidRDefault="00BE1F38"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52D" w:rsidRPr="009B70CF" w:rsidRDefault="001A252D" w:rsidP="00B1584A">
    <w:pPr>
      <w:pStyle w:val="ab"/>
      <w:tabs>
        <w:tab w:val="clear" w:pos="8306"/>
        <w:tab w:val="left" w:pos="8364"/>
        <w:tab w:val="left" w:pos="8505"/>
      </w:tabs>
      <w:ind w:rightChars="10" w:right="21"/>
      <w:rPr>
        <w:b/>
      </w:rPr>
    </w:pPr>
    <w:r>
      <w:rPr>
        <w:rFonts w:hint="eastAsia"/>
      </w:rPr>
      <w:t>201</w:t>
    </w:r>
    <w:r>
      <w:t>9</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761540"/>
    <w:multiLevelType w:val="hybridMultilevel"/>
    <w:tmpl w:val="5C7EB62E"/>
    <w:lvl w:ilvl="0" w:tplc="44C2594E">
      <w:start w:val="3"/>
      <w:numFmt w:val="decimalEnclosedCircle"/>
      <w:lvlText w:val="%1"/>
      <w:lvlJc w:val="left"/>
      <w:pPr>
        <w:ind w:left="1202" w:hanging="360"/>
      </w:pPr>
      <w:rPr>
        <w:rFonts w:hint="default"/>
      </w:rPr>
    </w:lvl>
    <w:lvl w:ilvl="1" w:tplc="04090019" w:tentative="1">
      <w:start w:val="1"/>
      <w:numFmt w:val="lowerLetter"/>
      <w:lvlText w:val="%2)"/>
      <w:lvlJc w:val="left"/>
      <w:pPr>
        <w:ind w:left="1682" w:hanging="420"/>
      </w:pPr>
    </w:lvl>
    <w:lvl w:ilvl="2" w:tplc="0409001B" w:tentative="1">
      <w:start w:val="1"/>
      <w:numFmt w:val="lowerRoman"/>
      <w:lvlText w:val="%3."/>
      <w:lvlJc w:val="right"/>
      <w:pPr>
        <w:ind w:left="2102" w:hanging="420"/>
      </w:pPr>
    </w:lvl>
    <w:lvl w:ilvl="3" w:tplc="0409000F" w:tentative="1">
      <w:start w:val="1"/>
      <w:numFmt w:val="decimal"/>
      <w:lvlText w:val="%4."/>
      <w:lvlJc w:val="left"/>
      <w:pPr>
        <w:ind w:left="2522" w:hanging="420"/>
      </w:pPr>
    </w:lvl>
    <w:lvl w:ilvl="4" w:tplc="04090019" w:tentative="1">
      <w:start w:val="1"/>
      <w:numFmt w:val="lowerLetter"/>
      <w:lvlText w:val="%5)"/>
      <w:lvlJc w:val="left"/>
      <w:pPr>
        <w:ind w:left="2942" w:hanging="420"/>
      </w:pPr>
    </w:lvl>
    <w:lvl w:ilvl="5" w:tplc="0409001B" w:tentative="1">
      <w:start w:val="1"/>
      <w:numFmt w:val="lowerRoman"/>
      <w:lvlText w:val="%6."/>
      <w:lvlJc w:val="right"/>
      <w:pPr>
        <w:ind w:left="3362" w:hanging="420"/>
      </w:pPr>
    </w:lvl>
    <w:lvl w:ilvl="6" w:tplc="0409000F" w:tentative="1">
      <w:start w:val="1"/>
      <w:numFmt w:val="decimal"/>
      <w:lvlText w:val="%7."/>
      <w:lvlJc w:val="left"/>
      <w:pPr>
        <w:ind w:left="3782" w:hanging="420"/>
      </w:pPr>
    </w:lvl>
    <w:lvl w:ilvl="7" w:tplc="04090019" w:tentative="1">
      <w:start w:val="1"/>
      <w:numFmt w:val="lowerLetter"/>
      <w:lvlText w:val="%8)"/>
      <w:lvlJc w:val="left"/>
      <w:pPr>
        <w:ind w:left="4202" w:hanging="420"/>
      </w:pPr>
    </w:lvl>
    <w:lvl w:ilvl="8" w:tplc="0409001B" w:tentative="1">
      <w:start w:val="1"/>
      <w:numFmt w:val="lowerRoman"/>
      <w:lvlText w:val="%9."/>
      <w:lvlJc w:val="right"/>
      <w:pPr>
        <w:ind w:left="4622" w:hanging="420"/>
      </w:pPr>
    </w:lvl>
  </w:abstractNum>
  <w:abstractNum w:abstractNumId="6">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1A1176E"/>
    <w:multiLevelType w:val="singleLevel"/>
    <w:tmpl w:val="11A1176E"/>
    <w:lvl w:ilvl="0">
      <w:start w:val="2"/>
      <w:numFmt w:val="chineseCounting"/>
      <w:suff w:val="nothing"/>
      <w:lvlText w:val="（%1）"/>
      <w:lvlJc w:val="left"/>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D8F3AC2"/>
    <w:multiLevelType w:val="hybridMultilevel"/>
    <w:tmpl w:val="0FF44864"/>
    <w:lvl w:ilvl="0" w:tplc="4F9EF224">
      <w:start w:val="1"/>
      <w:numFmt w:val="decimalEnclosedCircle"/>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7">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8">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709"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4C0AA58"/>
    <w:multiLevelType w:val="singleLevel"/>
    <w:tmpl w:val="24C0AA58"/>
    <w:lvl w:ilvl="0">
      <w:start w:val="4"/>
      <w:numFmt w:val="decimal"/>
      <w:suff w:val="nothing"/>
      <w:lvlText w:val="%1、"/>
      <w:lvlJc w:val="left"/>
    </w:lvl>
  </w:abstractNum>
  <w:abstractNum w:abstractNumId="34">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4">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24E2ABC"/>
    <w:multiLevelType w:val="multilevel"/>
    <w:tmpl w:val="324E2ABC"/>
    <w:lvl w:ilvl="0">
      <w:start w:val="1"/>
      <w:numFmt w:val="bullet"/>
      <w:pStyle w:val="ZSStyle"/>
      <w:lvlText w:val=""/>
      <w:lvlJc w:val="left"/>
      <w:pPr>
        <w:tabs>
          <w:tab w:val="left" w:pos="70"/>
        </w:tabs>
        <w:ind w:left="297" w:hanging="340"/>
      </w:pPr>
      <w:rPr>
        <w:rFonts w:ascii="Wingdings" w:hAnsi="Wingdings" w:hint="default"/>
        <w:color w:val="auto"/>
        <w:sz w:val="15"/>
        <w:szCs w:val="15"/>
      </w:rPr>
    </w:lvl>
    <w:lvl w:ilvl="1">
      <w:start w:val="1"/>
      <w:numFmt w:val="bullet"/>
      <w:lvlText w:val=""/>
      <w:lvlJc w:val="left"/>
      <w:pPr>
        <w:tabs>
          <w:tab w:val="left" w:pos="946"/>
        </w:tabs>
        <w:ind w:left="946" w:hanging="420"/>
      </w:pPr>
      <w:rPr>
        <w:rFonts w:ascii="Wingdings" w:hAnsi="Wingdings" w:hint="default"/>
      </w:rPr>
    </w:lvl>
    <w:lvl w:ilvl="2">
      <w:start w:val="1"/>
      <w:numFmt w:val="bullet"/>
      <w:lvlText w:val=""/>
      <w:lvlJc w:val="left"/>
      <w:pPr>
        <w:tabs>
          <w:tab w:val="left" w:pos="1366"/>
        </w:tabs>
        <w:ind w:left="1366" w:hanging="420"/>
      </w:pPr>
      <w:rPr>
        <w:rFonts w:ascii="Wingdings" w:hAnsi="Wingdings" w:hint="default"/>
      </w:rPr>
    </w:lvl>
    <w:lvl w:ilvl="3">
      <w:start w:val="1"/>
      <w:numFmt w:val="bullet"/>
      <w:lvlText w:val=""/>
      <w:lvlJc w:val="left"/>
      <w:pPr>
        <w:tabs>
          <w:tab w:val="left" w:pos="1786"/>
        </w:tabs>
        <w:ind w:left="1786" w:hanging="420"/>
      </w:pPr>
      <w:rPr>
        <w:rFonts w:ascii="Wingdings" w:hAnsi="Wingdings" w:hint="default"/>
      </w:rPr>
    </w:lvl>
    <w:lvl w:ilvl="4">
      <w:start w:val="1"/>
      <w:numFmt w:val="bullet"/>
      <w:lvlText w:val=""/>
      <w:lvlJc w:val="left"/>
      <w:pPr>
        <w:tabs>
          <w:tab w:val="left" w:pos="2206"/>
        </w:tabs>
        <w:ind w:left="2206" w:hanging="420"/>
      </w:pPr>
      <w:rPr>
        <w:rFonts w:ascii="Wingdings" w:hAnsi="Wingdings" w:hint="default"/>
      </w:rPr>
    </w:lvl>
    <w:lvl w:ilvl="5">
      <w:start w:val="1"/>
      <w:numFmt w:val="bullet"/>
      <w:lvlText w:val=""/>
      <w:lvlJc w:val="left"/>
      <w:pPr>
        <w:tabs>
          <w:tab w:val="left" w:pos="2626"/>
        </w:tabs>
        <w:ind w:left="2626" w:hanging="420"/>
      </w:pPr>
      <w:rPr>
        <w:rFonts w:ascii="Wingdings" w:hAnsi="Wingdings" w:hint="default"/>
      </w:rPr>
    </w:lvl>
    <w:lvl w:ilvl="6">
      <w:start w:val="1"/>
      <w:numFmt w:val="bullet"/>
      <w:lvlText w:val=""/>
      <w:lvlJc w:val="left"/>
      <w:pPr>
        <w:tabs>
          <w:tab w:val="left" w:pos="3046"/>
        </w:tabs>
        <w:ind w:left="3046" w:hanging="420"/>
      </w:pPr>
      <w:rPr>
        <w:rFonts w:ascii="Wingdings" w:hAnsi="Wingdings" w:hint="default"/>
      </w:rPr>
    </w:lvl>
    <w:lvl w:ilvl="7">
      <w:start w:val="1"/>
      <w:numFmt w:val="bullet"/>
      <w:lvlText w:val=""/>
      <w:lvlJc w:val="left"/>
      <w:pPr>
        <w:tabs>
          <w:tab w:val="left" w:pos="3466"/>
        </w:tabs>
        <w:ind w:left="3466" w:hanging="420"/>
      </w:pPr>
      <w:rPr>
        <w:rFonts w:ascii="Wingdings" w:hAnsi="Wingdings" w:hint="default"/>
      </w:rPr>
    </w:lvl>
    <w:lvl w:ilvl="8">
      <w:start w:val="1"/>
      <w:numFmt w:val="bullet"/>
      <w:lvlText w:val=""/>
      <w:lvlJc w:val="left"/>
      <w:pPr>
        <w:tabs>
          <w:tab w:val="left" w:pos="3886"/>
        </w:tabs>
        <w:ind w:left="3886" w:hanging="420"/>
      </w:pPr>
      <w:rPr>
        <w:rFonts w:ascii="Wingdings" w:hAnsi="Wingdings" w:hint="default"/>
      </w:rPr>
    </w:lvl>
  </w:abstractNum>
  <w:abstractNum w:abstractNumId="47">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E3067BA"/>
    <w:multiLevelType w:val="hybridMultilevel"/>
    <w:tmpl w:val="0FF44864"/>
    <w:lvl w:ilvl="0" w:tplc="4F9EF224">
      <w:start w:val="1"/>
      <w:numFmt w:val="decimalEnclosedCircle"/>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7">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1">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7">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2">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6">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3">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9">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67D11347"/>
    <w:multiLevelType w:val="hybridMultilevel"/>
    <w:tmpl w:val="3B98ABAE"/>
    <w:lvl w:ilvl="0" w:tplc="40EC2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3">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5">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4">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5"/>
  </w:num>
  <w:num w:numId="2">
    <w:abstractNumId w:val="27"/>
  </w:num>
  <w:num w:numId="3">
    <w:abstractNumId w:val="23"/>
  </w:num>
  <w:num w:numId="4">
    <w:abstractNumId w:val="32"/>
  </w:num>
  <w:num w:numId="5">
    <w:abstractNumId w:val="92"/>
  </w:num>
  <w:num w:numId="6">
    <w:abstractNumId w:val="39"/>
  </w:num>
  <w:num w:numId="7">
    <w:abstractNumId w:val="52"/>
  </w:num>
  <w:num w:numId="8">
    <w:abstractNumId w:val="76"/>
  </w:num>
  <w:num w:numId="9">
    <w:abstractNumId w:val="53"/>
  </w:num>
  <w:num w:numId="10">
    <w:abstractNumId w:val="43"/>
  </w:num>
  <w:num w:numId="11">
    <w:abstractNumId w:val="34"/>
  </w:num>
  <w:num w:numId="12">
    <w:abstractNumId w:val="63"/>
  </w:num>
  <w:num w:numId="13">
    <w:abstractNumId w:val="102"/>
  </w:num>
  <w:num w:numId="14">
    <w:abstractNumId w:val="84"/>
  </w:num>
  <w:num w:numId="15">
    <w:abstractNumId w:val="15"/>
  </w:num>
  <w:num w:numId="16">
    <w:abstractNumId w:val="31"/>
  </w:num>
  <w:num w:numId="17">
    <w:abstractNumId w:val="26"/>
  </w:num>
  <w:num w:numId="18">
    <w:abstractNumId w:val="40"/>
  </w:num>
  <w:num w:numId="19">
    <w:abstractNumId w:val="73"/>
  </w:num>
  <w:num w:numId="20">
    <w:abstractNumId w:val="103"/>
  </w:num>
  <w:num w:numId="21">
    <w:abstractNumId w:val="108"/>
  </w:num>
  <w:num w:numId="22">
    <w:abstractNumId w:val="4"/>
  </w:num>
  <w:num w:numId="23">
    <w:abstractNumId w:val="112"/>
  </w:num>
  <w:num w:numId="24">
    <w:abstractNumId w:val="79"/>
  </w:num>
  <w:num w:numId="25">
    <w:abstractNumId w:val="54"/>
  </w:num>
  <w:num w:numId="26">
    <w:abstractNumId w:val="69"/>
  </w:num>
  <w:num w:numId="27">
    <w:abstractNumId w:val="68"/>
  </w:num>
  <w:num w:numId="28">
    <w:abstractNumId w:val="80"/>
  </w:num>
  <w:num w:numId="29">
    <w:abstractNumId w:val="74"/>
  </w:num>
  <w:num w:numId="30">
    <w:abstractNumId w:val="2"/>
  </w:num>
  <w:num w:numId="31">
    <w:abstractNumId w:val="30"/>
  </w:num>
  <w:num w:numId="32">
    <w:abstractNumId w:val="105"/>
  </w:num>
  <w:num w:numId="33">
    <w:abstractNumId w:val="24"/>
  </w:num>
  <w:num w:numId="34">
    <w:abstractNumId w:val="62"/>
  </w:num>
  <w:num w:numId="35">
    <w:abstractNumId w:val="91"/>
  </w:num>
  <w:num w:numId="36">
    <w:abstractNumId w:val="20"/>
  </w:num>
  <w:num w:numId="37">
    <w:abstractNumId w:val="83"/>
  </w:num>
  <w:num w:numId="38">
    <w:abstractNumId w:val="64"/>
  </w:num>
  <w:num w:numId="39">
    <w:abstractNumId w:val="109"/>
  </w:num>
  <w:num w:numId="40">
    <w:abstractNumId w:val="55"/>
  </w:num>
  <w:num w:numId="41">
    <w:abstractNumId w:val="1"/>
  </w:num>
  <w:num w:numId="42">
    <w:abstractNumId w:val="42"/>
  </w:num>
  <w:num w:numId="43">
    <w:abstractNumId w:val="28"/>
  </w:num>
  <w:num w:numId="44">
    <w:abstractNumId w:val="99"/>
  </w:num>
  <w:num w:numId="45">
    <w:abstractNumId w:val="100"/>
  </w:num>
  <w:num w:numId="46">
    <w:abstractNumId w:val="44"/>
  </w:num>
  <w:num w:numId="47">
    <w:abstractNumId w:val="16"/>
  </w:num>
  <w:num w:numId="48">
    <w:abstractNumId w:val="7"/>
  </w:num>
  <w:num w:numId="49">
    <w:abstractNumId w:val="110"/>
  </w:num>
  <w:num w:numId="50">
    <w:abstractNumId w:val="36"/>
  </w:num>
  <w:num w:numId="51">
    <w:abstractNumId w:val="113"/>
  </w:num>
  <w:num w:numId="52">
    <w:abstractNumId w:val="89"/>
  </w:num>
  <w:num w:numId="53">
    <w:abstractNumId w:val="71"/>
  </w:num>
  <w:num w:numId="54">
    <w:abstractNumId w:val="75"/>
  </w:num>
  <w:num w:numId="55">
    <w:abstractNumId w:val="104"/>
  </w:num>
  <w:num w:numId="56">
    <w:abstractNumId w:val="49"/>
  </w:num>
  <w:num w:numId="57">
    <w:abstractNumId w:val="9"/>
  </w:num>
  <w:num w:numId="58">
    <w:abstractNumId w:val="81"/>
  </w:num>
  <w:num w:numId="59">
    <w:abstractNumId w:val="37"/>
  </w:num>
  <w:num w:numId="60">
    <w:abstractNumId w:val="82"/>
  </w:num>
  <w:num w:numId="61">
    <w:abstractNumId w:val="0"/>
  </w:num>
  <w:num w:numId="62">
    <w:abstractNumId w:val="114"/>
  </w:num>
  <w:num w:numId="63">
    <w:abstractNumId w:val="18"/>
  </w:num>
  <w:num w:numId="64">
    <w:abstractNumId w:val="47"/>
  </w:num>
  <w:num w:numId="65">
    <w:abstractNumId w:val="59"/>
  </w:num>
  <w:num w:numId="66">
    <w:abstractNumId w:val="13"/>
  </w:num>
  <w:num w:numId="67">
    <w:abstractNumId w:val="45"/>
  </w:num>
  <w:num w:numId="68">
    <w:abstractNumId w:val="29"/>
  </w:num>
  <w:num w:numId="69">
    <w:abstractNumId w:val="21"/>
  </w:num>
  <w:num w:numId="70">
    <w:abstractNumId w:val="101"/>
  </w:num>
  <w:num w:numId="71">
    <w:abstractNumId w:val="48"/>
  </w:num>
  <w:num w:numId="72">
    <w:abstractNumId w:val="97"/>
  </w:num>
  <w:num w:numId="73">
    <w:abstractNumId w:val="87"/>
  </w:num>
  <w:num w:numId="74">
    <w:abstractNumId w:val="77"/>
  </w:num>
  <w:num w:numId="75">
    <w:abstractNumId w:val="19"/>
  </w:num>
  <w:num w:numId="76">
    <w:abstractNumId w:val="38"/>
  </w:num>
  <w:num w:numId="77">
    <w:abstractNumId w:val="85"/>
  </w:num>
  <w:num w:numId="78">
    <w:abstractNumId w:val="11"/>
  </w:num>
  <w:num w:numId="79">
    <w:abstractNumId w:val="98"/>
  </w:num>
  <w:num w:numId="80">
    <w:abstractNumId w:val="65"/>
  </w:num>
  <w:num w:numId="81">
    <w:abstractNumId w:val="41"/>
  </w:num>
  <w:num w:numId="82">
    <w:abstractNumId w:val="66"/>
  </w:num>
  <w:num w:numId="83">
    <w:abstractNumId w:val="57"/>
  </w:num>
  <w:num w:numId="84">
    <w:abstractNumId w:val="118"/>
  </w:num>
  <w:num w:numId="85">
    <w:abstractNumId w:val="12"/>
  </w:num>
  <w:num w:numId="86">
    <w:abstractNumId w:val="72"/>
  </w:num>
  <w:num w:numId="87">
    <w:abstractNumId w:val="10"/>
  </w:num>
  <w:num w:numId="88">
    <w:abstractNumId w:val="67"/>
  </w:num>
  <w:num w:numId="89">
    <w:abstractNumId w:val="60"/>
  </w:num>
  <w:num w:numId="90">
    <w:abstractNumId w:val="25"/>
  </w:num>
  <w:num w:numId="91">
    <w:abstractNumId w:val="70"/>
  </w:num>
  <w:num w:numId="92">
    <w:abstractNumId w:val="115"/>
  </w:num>
  <w:num w:numId="93">
    <w:abstractNumId w:val="86"/>
  </w:num>
  <w:num w:numId="94">
    <w:abstractNumId w:val="116"/>
  </w:num>
  <w:num w:numId="95">
    <w:abstractNumId w:val="107"/>
  </w:num>
  <w:num w:numId="96">
    <w:abstractNumId w:val="50"/>
  </w:num>
  <w:num w:numId="97">
    <w:abstractNumId w:val="3"/>
  </w:num>
  <w:num w:numId="98">
    <w:abstractNumId w:val="6"/>
  </w:num>
  <w:num w:numId="99">
    <w:abstractNumId w:val="8"/>
  </w:num>
  <w:num w:numId="100">
    <w:abstractNumId w:val="117"/>
  </w:num>
  <w:num w:numId="101">
    <w:abstractNumId w:val="94"/>
  </w:num>
  <w:num w:numId="102">
    <w:abstractNumId w:val="58"/>
  </w:num>
  <w:num w:numId="103">
    <w:abstractNumId w:val="78"/>
  </w:num>
  <w:num w:numId="104">
    <w:abstractNumId w:val="88"/>
  </w:num>
  <w:num w:numId="105">
    <w:abstractNumId w:val="111"/>
  </w:num>
  <w:num w:numId="106">
    <w:abstractNumId w:val="96"/>
  </w:num>
  <w:num w:numId="107">
    <w:abstractNumId w:val="90"/>
  </w:num>
  <w:num w:numId="108">
    <w:abstractNumId w:val="17"/>
  </w:num>
  <w:num w:numId="109">
    <w:abstractNumId w:val="51"/>
  </w:num>
  <w:num w:numId="110">
    <w:abstractNumId w:val="95"/>
  </w:num>
  <w:num w:numId="111">
    <w:abstractNumId w:val="93"/>
  </w:num>
  <w:num w:numId="112">
    <w:abstractNumId w:val="61"/>
  </w:num>
  <w:num w:numId="113">
    <w:abstractNumId w:val="106"/>
  </w:num>
  <w:num w:numId="114">
    <w:abstractNumId w:val="56"/>
  </w:num>
  <w:num w:numId="115">
    <w:abstractNumId w:val="5"/>
  </w:num>
  <w:num w:numId="116">
    <w:abstractNumId w:val="14"/>
  </w:num>
  <w:num w:numId="117">
    <w:abstractNumId w:val="33"/>
  </w:num>
  <w:num w:numId="118">
    <w:abstractNumId w:val="46"/>
  </w:num>
  <w:num w:numId="119">
    <w:abstractNumId w:val="22"/>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426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4ED"/>
    <w:rsid w:val="000005A6"/>
    <w:rsid w:val="00000ADC"/>
    <w:rsid w:val="0000102D"/>
    <w:rsid w:val="00001469"/>
    <w:rsid w:val="000014FF"/>
    <w:rsid w:val="000018A3"/>
    <w:rsid w:val="000018FD"/>
    <w:rsid w:val="00001B33"/>
    <w:rsid w:val="00001E8C"/>
    <w:rsid w:val="0000202E"/>
    <w:rsid w:val="0000230E"/>
    <w:rsid w:val="000028BC"/>
    <w:rsid w:val="00002973"/>
    <w:rsid w:val="00002D77"/>
    <w:rsid w:val="000033A6"/>
    <w:rsid w:val="00003406"/>
    <w:rsid w:val="00003442"/>
    <w:rsid w:val="0000372D"/>
    <w:rsid w:val="00003C39"/>
    <w:rsid w:val="000040FB"/>
    <w:rsid w:val="000048B5"/>
    <w:rsid w:val="00004A92"/>
    <w:rsid w:val="00004ADF"/>
    <w:rsid w:val="00004DB4"/>
    <w:rsid w:val="00004E58"/>
    <w:rsid w:val="00005071"/>
    <w:rsid w:val="000053E5"/>
    <w:rsid w:val="0000568D"/>
    <w:rsid w:val="000061CF"/>
    <w:rsid w:val="000064FC"/>
    <w:rsid w:val="00007207"/>
    <w:rsid w:val="000072B9"/>
    <w:rsid w:val="00007BBD"/>
    <w:rsid w:val="00007D7E"/>
    <w:rsid w:val="00010147"/>
    <w:rsid w:val="0001033D"/>
    <w:rsid w:val="0001046B"/>
    <w:rsid w:val="000109C4"/>
    <w:rsid w:val="00010A47"/>
    <w:rsid w:val="00010B7F"/>
    <w:rsid w:val="00010E18"/>
    <w:rsid w:val="00011969"/>
    <w:rsid w:val="00011A25"/>
    <w:rsid w:val="00012147"/>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691"/>
    <w:rsid w:val="000157AA"/>
    <w:rsid w:val="000158A1"/>
    <w:rsid w:val="00015DD2"/>
    <w:rsid w:val="00015DF7"/>
    <w:rsid w:val="00016321"/>
    <w:rsid w:val="00016B1C"/>
    <w:rsid w:val="00016D21"/>
    <w:rsid w:val="00016F6C"/>
    <w:rsid w:val="00016FD1"/>
    <w:rsid w:val="0001760C"/>
    <w:rsid w:val="00017658"/>
    <w:rsid w:val="000176B6"/>
    <w:rsid w:val="00017D54"/>
    <w:rsid w:val="00017E4D"/>
    <w:rsid w:val="00017F23"/>
    <w:rsid w:val="00020074"/>
    <w:rsid w:val="0002021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02D"/>
    <w:rsid w:val="000231BD"/>
    <w:rsid w:val="000231DC"/>
    <w:rsid w:val="00023BEB"/>
    <w:rsid w:val="00023C73"/>
    <w:rsid w:val="00024562"/>
    <w:rsid w:val="000246DC"/>
    <w:rsid w:val="00024820"/>
    <w:rsid w:val="00024BEF"/>
    <w:rsid w:val="00025255"/>
    <w:rsid w:val="00025A7B"/>
    <w:rsid w:val="00025DD8"/>
    <w:rsid w:val="00025E29"/>
    <w:rsid w:val="00025EAF"/>
    <w:rsid w:val="0002612F"/>
    <w:rsid w:val="000264F8"/>
    <w:rsid w:val="00026A17"/>
    <w:rsid w:val="00026E3A"/>
    <w:rsid w:val="00027208"/>
    <w:rsid w:val="00027348"/>
    <w:rsid w:val="0002743D"/>
    <w:rsid w:val="000275C9"/>
    <w:rsid w:val="000279AA"/>
    <w:rsid w:val="00027B6A"/>
    <w:rsid w:val="0003068A"/>
    <w:rsid w:val="000308F1"/>
    <w:rsid w:val="00030D13"/>
    <w:rsid w:val="00031700"/>
    <w:rsid w:val="000317A1"/>
    <w:rsid w:val="000317CB"/>
    <w:rsid w:val="000317E9"/>
    <w:rsid w:val="0003186E"/>
    <w:rsid w:val="00031B72"/>
    <w:rsid w:val="0003201F"/>
    <w:rsid w:val="0003243D"/>
    <w:rsid w:val="00032450"/>
    <w:rsid w:val="0003260A"/>
    <w:rsid w:val="00032688"/>
    <w:rsid w:val="000326A4"/>
    <w:rsid w:val="000328A9"/>
    <w:rsid w:val="00032BA9"/>
    <w:rsid w:val="00033956"/>
    <w:rsid w:val="00033A5F"/>
    <w:rsid w:val="00033EBB"/>
    <w:rsid w:val="0003408C"/>
    <w:rsid w:val="000343F2"/>
    <w:rsid w:val="0003468B"/>
    <w:rsid w:val="000348E9"/>
    <w:rsid w:val="00034B75"/>
    <w:rsid w:val="00034C0D"/>
    <w:rsid w:val="00035352"/>
    <w:rsid w:val="00035464"/>
    <w:rsid w:val="00035EB3"/>
    <w:rsid w:val="00035EB9"/>
    <w:rsid w:val="0003626E"/>
    <w:rsid w:val="00036357"/>
    <w:rsid w:val="00036813"/>
    <w:rsid w:val="000369DC"/>
    <w:rsid w:val="00036C1D"/>
    <w:rsid w:val="00036CE0"/>
    <w:rsid w:val="0003717B"/>
    <w:rsid w:val="000379B9"/>
    <w:rsid w:val="00037DB8"/>
    <w:rsid w:val="000407A5"/>
    <w:rsid w:val="00040FA4"/>
    <w:rsid w:val="000411AF"/>
    <w:rsid w:val="0004146D"/>
    <w:rsid w:val="00041525"/>
    <w:rsid w:val="00041800"/>
    <w:rsid w:val="00041AC3"/>
    <w:rsid w:val="000422C8"/>
    <w:rsid w:val="00042574"/>
    <w:rsid w:val="0004259D"/>
    <w:rsid w:val="000429ED"/>
    <w:rsid w:val="00043335"/>
    <w:rsid w:val="000436FE"/>
    <w:rsid w:val="000438A3"/>
    <w:rsid w:val="00043C00"/>
    <w:rsid w:val="00043E96"/>
    <w:rsid w:val="00043EED"/>
    <w:rsid w:val="00043EEE"/>
    <w:rsid w:val="000444AA"/>
    <w:rsid w:val="000444F4"/>
    <w:rsid w:val="00044579"/>
    <w:rsid w:val="000446C9"/>
    <w:rsid w:val="00044D1E"/>
    <w:rsid w:val="00044DDC"/>
    <w:rsid w:val="00044FE0"/>
    <w:rsid w:val="000451ED"/>
    <w:rsid w:val="00045D1C"/>
    <w:rsid w:val="00045DCB"/>
    <w:rsid w:val="00045F39"/>
    <w:rsid w:val="00045FF3"/>
    <w:rsid w:val="0004627B"/>
    <w:rsid w:val="0004659D"/>
    <w:rsid w:val="000466E6"/>
    <w:rsid w:val="000468DA"/>
    <w:rsid w:val="00046B18"/>
    <w:rsid w:val="00046BF9"/>
    <w:rsid w:val="00046C4A"/>
    <w:rsid w:val="00046CA9"/>
    <w:rsid w:val="00046CF9"/>
    <w:rsid w:val="00046DD2"/>
    <w:rsid w:val="00046E32"/>
    <w:rsid w:val="000474F7"/>
    <w:rsid w:val="00047621"/>
    <w:rsid w:val="00047708"/>
    <w:rsid w:val="00050004"/>
    <w:rsid w:val="000500E7"/>
    <w:rsid w:val="000501F1"/>
    <w:rsid w:val="00050236"/>
    <w:rsid w:val="00050420"/>
    <w:rsid w:val="000514FD"/>
    <w:rsid w:val="0005154F"/>
    <w:rsid w:val="000517E2"/>
    <w:rsid w:val="000519D2"/>
    <w:rsid w:val="00051BE5"/>
    <w:rsid w:val="0005221F"/>
    <w:rsid w:val="00052B89"/>
    <w:rsid w:val="00052D38"/>
    <w:rsid w:val="000539E4"/>
    <w:rsid w:val="00053D1D"/>
    <w:rsid w:val="00053E2E"/>
    <w:rsid w:val="00053F3F"/>
    <w:rsid w:val="00054612"/>
    <w:rsid w:val="00054860"/>
    <w:rsid w:val="0005486C"/>
    <w:rsid w:val="00054D34"/>
    <w:rsid w:val="00055089"/>
    <w:rsid w:val="00055534"/>
    <w:rsid w:val="00055816"/>
    <w:rsid w:val="00055C3F"/>
    <w:rsid w:val="000561D7"/>
    <w:rsid w:val="000562C7"/>
    <w:rsid w:val="000569CC"/>
    <w:rsid w:val="00056AA5"/>
    <w:rsid w:val="00057032"/>
    <w:rsid w:val="000578C2"/>
    <w:rsid w:val="00057AD2"/>
    <w:rsid w:val="00057ADB"/>
    <w:rsid w:val="0006013C"/>
    <w:rsid w:val="00060342"/>
    <w:rsid w:val="000604A6"/>
    <w:rsid w:val="0006066E"/>
    <w:rsid w:val="00060C85"/>
    <w:rsid w:val="000615F6"/>
    <w:rsid w:val="00061B54"/>
    <w:rsid w:val="00061DCB"/>
    <w:rsid w:val="00061DEA"/>
    <w:rsid w:val="00062017"/>
    <w:rsid w:val="0006219C"/>
    <w:rsid w:val="00062228"/>
    <w:rsid w:val="0006271B"/>
    <w:rsid w:val="00062874"/>
    <w:rsid w:val="0006295C"/>
    <w:rsid w:val="00062AA3"/>
    <w:rsid w:val="00062D8E"/>
    <w:rsid w:val="0006325D"/>
    <w:rsid w:val="0006332D"/>
    <w:rsid w:val="00063342"/>
    <w:rsid w:val="000636DE"/>
    <w:rsid w:val="00063893"/>
    <w:rsid w:val="000639D3"/>
    <w:rsid w:val="00063A04"/>
    <w:rsid w:val="00063BD0"/>
    <w:rsid w:val="00063EE6"/>
    <w:rsid w:val="0006463F"/>
    <w:rsid w:val="00064ADF"/>
    <w:rsid w:val="00065914"/>
    <w:rsid w:val="00065B7B"/>
    <w:rsid w:val="00065D51"/>
    <w:rsid w:val="000665B9"/>
    <w:rsid w:val="00066688"/>
    <w:rsid w:val="00066B5B"/>
    <w:rsid w:val="00066C7F"/>
    <w:rsid w:val="00066DC0"/>
    <w:rsid w:val="00066F8C"/>
    <w:rsid w:val="0006720A"/>
    <w:rsid w:val="0006751E"/>
    <w:rsid w:val="00067940"/>
    <w:rsid w:val="00067AEB"/>
    <w:rsid w:val="00067BBB"/>
    <w:rsid w:val="000700F7"/>
    <w:rsid w:val="00070247"/>
    <w:rsid w:val="000704EE"/>
    <w:rsid w:val="00070D92"/>
    <w:rsid w:val="00070E4B"/>
    <w:rsid w:val="00070E8D"/>
    <w:rsid w:val="00071243"/>
    <w:rsid w:val="0007147E"/>
    <w:rsid w:val="000715AC"/>
    <w:rsid w:val="000718F6"/>
    <w:rsid w:val="00072075"/>
    <w:rsid w:val="00072361"/>
    <w:rsid w:val="0007246C"/>
    <w:rsid w:val="000725CF"/>
    <w:rsid w:val="000729B8"/>
    <w:rsid w:val="00072D7F"/>
    <w:rsid w:val="0007305C"/>
    <w:rsid w:val="000730ED"/>
    <w:rsid w:val="000732D5"/>
    <w:rsid w:val="000735AF"/>
    <w:rsid w:val="00073BC2"/>
    <w:rsid w:val="000745DB"/>
    <w:rsid w:val="00074C4E"/>
    <w:rsid w:val="00075175"/>
    <w:rsid w:val="000751AF"/>
    <w:rsid w:val="00075C45"/>
    <w:rsid w:val="00075E3A"/>
    <w:rsid w:val="00075E54"/>
    <w:rsid w:val="00075F13"/>
    <w:rsid w:val="00075F70"/>
    <w:rsid w:val="00076117"/>
    <w:rsid w:val="000764FD"/>
    <w:rsid w:val="00076703"/>
    <w:rsid w:val="0007679D"/>
    <w:rsid w:val="00076ECB"/>
    <w:rsid w:val="00077397"/>
    <w:rsid w:val="000778E2"/>
    <w:rsid w:val="00077CD3"/>
    <w:rsid w:val="00077EF6"/>
    <w:rsid w:val="00080509"/>
    <w:rsid w:val="00080603"/>
    <w:rsid w:val="000808F7"/>
    <w:rsid w:val="0008095D"/>
    <w:rsid w:val="000809EA"/>
    <w:rsid w:val="00080A0F"/>
    <w:rsid w:val="0008132C"/>
    <w:rsid w:val="0008140D"/>
    <w:rsid w:val="000816EB"/>
    <w:rsid w:val="00081B15"/>
    <w:rsid w:val="00081D4A"/>
    <w:rsid w:val="0008231D"/>
    <w:rsid w:val="00082432"/>
    <w:rsid w:val="00082623"/>
    <w:rsid w:val="00082659"/>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4F34"/>
    <w:rsid w:val="0008519A"/>
    <w:rsid w:val="0008591C"/>
    <w:rsid w:val="00085C6B"/>
    <w:rsid w:val="00085E9B"/>
    <w:rsid w:val="000862AC"/>
    <w:rsid w:val="000866A2"/>
    <w:rsid w:val="000868AD"/>
    <w:rsid w:val="00086AC5"/>
    <w:rsid w:val="000872AC"/>
    <w:rsid w:val="000872F9"/>
    <w:rsid w:val="000877EF"/>
    <w:rsid w:val="000878F1"/>
    <w:rsid w:val="00087B6F"/>
    <w:rsid w:val="00087FC9"/>
    <w:rsid w:val="0009036A"/>
    <w:rsid w:val="00090454"/>
    <w:rsid w:val="00090ADC"/>
    <w:rsid w:val="00090C35"/>
    <w:rsid w:val="00090D7E"/>
    <w:rsid w:val="00090EE0"/>
    <w:rsid w:val="000912AB"/>
    <w:rsid w:val="0009141B"/>
    <w:rsid w:val="000914B8"/>
    <w:rsid w:val="00091702"/>
    <w:rsid w:val="00091724"/>
    <w:rsid w:val="00091743"/>
    <w:rsid w:val="000918CD"/>
    <w:rsid w:val="00091930"/>
    <w:rsid w:val="00091E4D"/>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5FD9"/>
    <w:rsid w:val="000960F5"/>
    <w:rsid w:val="00096746"/>
    <w:rsid w:val="00096E12"/>
    <w:rsid w:val="00097076"/>
    <w:rsid w:val="00097097"/>
    <w:rsid w:val="000974B2"/>
    <w:rsid w:val="000975B1"/>
    <w:rsid w:val="00097610"/>
    <w:rsid w:val="000976C1"/>
    <w:rsid w:val="00097B67"/>
    <w:rsid w:val="00097D29"/>
    <w:rsid w:val="00097E3C"/>
    <w:rsid w:val="000A044E"/>
    <w:rsid w:val="000A04A2"/>
    <w:rsid w:val="000A0989"/>
    <w:rsid w:val="000A1026"/>
    <w:rsid w:val="000A1350"/>
    <w:rsid w:val="000A1547"/>
    <w:rsid w:val="000A1589"/>
    <w:rsid w:val="000A199C"/>
    <w:rsid w:val="000A1CBE"/>
    <w:rsid w:val="000A1EF9"/>
    <w:rsid w:val="000A28D2"/>
    <w:rsid w:val="000A3645"/>
    <w:rsid w:val="000A36BE"/>
    <w:rsid w:val="000A3CC1"/>
    <w:rsid w:val="000A41A4"/>
    <w:rsid w:val="000A4309"/>
    <w:rsid w:val="000A4962"/>
    <w:rsid w:val="000A4AE5"/>
    <w:rsid w:val="000A4C9E"/>
    <w:rsid w:val="000A5126"/>
    <w:rsid w:val="000A5188"/>
    <w:rsid w:val="000A5A58"/>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EE6"/>
    <w:rsid w:val="000B10B9"/>
    <w:rsid w:val="000B1955"/>
    <w:rsid w:val="000B19AD"/>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4A9"/>
    <w:rsid w:val="000B64BA"/>
    <w:rsid w:val="000B6AEA"/>
    <w:rsid w:val="000B6B2E"/>
    <w:rsid w:val="000B6BC7"/>
    <w:rsid w:val="000B6C66"/>
    <w:rsid w:val="000B717E"/>
    <w:rsid w:val="000C0519"/>
    <w:rsid w:val="000C0671"/>
    <w:rsid w:val="000C08D1"/>
    <w:rsid w:val="000C0D45"/>
    <w:rsid w:val="000C0D7B"/>
    <w:rsid w:val="000C1CEC"/>
    <w:rsid w:val="000C1E2D"/>
    <w:rsid w:val="000C1E5E"/>
    <w:rsid w:val="000C2197"/>
    <w:rsid w:val="000C2337"/>
    <w:rsid w:val="000C25F5"/>
    <w:rsid w:val="000C26F5"/>
    <w:rsid w:val="000C28F2"/>
    <w:rsid w:val="000C2C2E"/>
    <w:rsid w:val="000C2C7F"/>
    <w:rsid w:val="000C3232"/>
    <w:rsid w:val="000C34C1"/>
    <w:rsid w:val="000C373B"/>
    <w:rsid w:val="000C37A8"/>
    <w:rsid w:val="000C3957"/>
    <w:rsid w:val="000C3A06"/>
    <w:rsid w:val="000C3D52"/>
    <w:rsid w:val="000C4060"/>
    <w:rsid w:val="000C40B3"/>
    <w:rsid w:val="000C4768"/>
    <w:rsid w:val="000C4808"/>
    <w:rsid w:val="000C4B1F"/>
    <w:rsid w:val="000C4C03"/>
    <w:rsid w:val="000C5029"/>
    <w:rsid w:val="000C51AC"/>
    <w:rsid w:val="000C52A2"/>
    <w:rsid w:val="000C5B58"/>
    <w:rsid w:val="000C5B78"/>
    <w:rsid w:val="000C60FC"/>
    <w:rsid w:val="000C63C4"/>
    <w:rsid w:val="000C6560"/>
    <w:rsid w:val="000C6584"/>
    <w:rsid w:val="000C698C"/>
    <w:rsid w:val="000C6A05"/>
    <w:rsid w:val="000C6A55"/>
    <w:rsid w:val="000C6B26"/>
    <w:rsid w:val="000C6DAE"/>
    <w:rsid w:val="000C7371"/>
    <w:rsid w:val="000C73B9"/>
    <w:rsid w:val="000C74D4"/>
    <w:rsid w:val="000C7889"/>
    <w:rsid w:val="000C7C71"/>
    <w:rsid w:val="000C7D9C"/>
    <w:rsid w:val="000C7DF8"/>
    <w:rsid w:val="000D0271"/>
    <w:rsid w:val="000D057C"/>
    <w:rsid w:val="000D072A"/>
    <w:rsid w:val="000D09F3"/>
    <w:rsid w:val="000D0BE9"/>
    <w:rsid w:val="000D0D06"/>
    <w:rsid w:val="000D0E23"/>
    <w:rsid w:val="000D1028"/>
    <w:rsid w:val="000D14E3"/>
    <w:rsid w:val="000D15CB"/>
    <w:rsid w:val="000D183A"/>
    <w:rsid w:val="000D26CD"/>
    <w:rsid w:val="000D28CF"/>
    <w:rsid w:val="000D2B20"/>
    <w:rsid w:val="000D2C5E"/>
    <w:rsid w:val="000D2D1C"/>
    <w:rsid w:val="000D2F52"/>
    <w:rsid w:val="000D333A"/>
    <w:rsid w:val="000D3B03"/>
    <w:rsid w:val="000D3B07"/>
    <w:rsid w:val="000D3BE8"/>
    <w:rsid w:val="000D3DED"/>
    <w:rsid w:val="000D426A"/>
    <w:rsid w:val="000D42D9"/>
    <w:rsid w:val="000D4327"/>
    <w:rsid w:val="000D49EB"/>
    <w:rsid w:val="000D4D41"/>
    <w:rsid w:val="000D4E12"/>
    <w:rsid w:val="000D50A0"/>
    <w:rsid w:val="000D514D"/>
    <w:rsid w:val="000D5454"/>
    <w:rsid w:val="000D5A34"/>
    <w:rsid w:val="000D5C69"/>
    <w:rsid w:val="000D5C76"/>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D7E11"/>
    <w:rsid w:val="000E0052"/>
    <w:rsid w:val="000E01A1"/>
    <w:rsid w:val="000E0C83"/>
    <w:rsid w:val="000E0F10"/>
    <w:rsid w:val="000E1521"/>
    <w:rsid w:val="000E15A7"/>
    <w:rsid w:val="000E165C"/>
    <w:rsid w:val="000E17B3"/>
    <w:rsid w:val="000E17C3"/>
    <w:rsid w:val="000E17EB"/>
    <w:rsid w:val="000E18FC"/>
    <w:rsid w:val="000E1B4F"/>
    <w:rsid w:val="000E1D16"/>
    <w:rsid w:val="000E1E69"/>
    <w:rsid w:val="000E20B8"/>
    <w:rsid w:val="000E2265"/>
    <w:rsid w:val="000E22E0"/>
    <w:rsid w:val="000E26F3"/>
    <w:rsid w:val="000E2820"/>
    <w:rsid w:val="000E2BE4"/>
    <w:rsid w:val="000E34CD"/>
    <w:rsid w:val="000E35F2"/>
    <w:rsid w:val="000E3BB8"/>
    <w:rsid w:val="000E3D2D"/>
    <w:rsid w:val="000E41A3"/>
    <w:rsid w:val="000E4352"/>
    <w:rsid w:val="000E44A5"/>
    <w:rsid w:val="000E4F17"/>
    <w:rsid w:val="000E50D0"/>
    <w:rsid w:val="000E5115"/>
    <w:rsid w:val="000E518E"/>
    <w:rsid w:val="000E51C0"/>
    <w:rsid w:val="000E567C"/>
    <w:rsid w:val="000E56D0"/>
    <w:rsid w:val="000E5B46"/>
    <w:rsid w:val="000E63DB"/>
    <w:rsid w:val="000E6763"/>
    <w:rsid w:val="000E6A46"/>
    <w:rsid w:val="000E6B32"/>
    <w:rsid w:val="000E6C67"/>
    <w:rsid w:val="000E6CD7"/>
    <w:rsid w:val="000E6D3C"/>
    <w:rsid w:val="000E6F8A"/>
    <w:rsid w:val="000E70DA"/>
    <w:rsid w:val="000E7291"/>
    <w:rsid w:val="000E7A93"/>
    <w:rsid w:val="000E7DC4"/>
    <w:rsid w:val="000E7F24"/>
    <w:rsid w:val="000E7FCD"/>
    <w:rsid w:val="000F030C"/>
    <w:rsid w:val="000F0456"/>
    <w:rsid w:val="000F04EC"/>
    <w:rsid w:val="000F0542"/>
    <w:rsid w:val="000F087F"/>
    <w:rsid w:val="000F0A2E"/>
    <w:rsid w:val="000F0CF0"/>
    <w:rsid w:val="000F1117"/>
    <w:rsid w:val="000F11CB"/>
    <w:rsid w:val="000F192B"/>
    <w:rsid w:val="000F1A17"/>
    <w:rsid w:val="000F1F98"/>
    <w:rsid w:val="000F26F4"/>
    <w:rsid w:val="000F2990"/>
    <w:rsid w:val="000F2A73"/>
    <w:rsid w:val="000F2B90"/>
    <w:rsid w:val="000F2C8A"/>
    <w:rsid w:val="000F2EC9"/>
    <w:rsid w:val="000F3016"/>
    <w:rsid w:val="000F3044"/>
    <w:rsid w:val="000F3234"/>
    <w:rsid w:val="000F3D3A"/>
    <w:rsid w:val="000F4214"/>
    <w:rsid w:val="000F42F3"/>
    <w:rsid w:val="000F438A"/>
    <w:rsid w:val="000F45D8"/>
    <w:rsid w:val="000F460F"/>
    <w:rsid w:val="000F49E8"/>
    <w:rsid w:val="000F4C78"/>
    <w:rsid w:val="000F4D5C"/>
    <w:rsid w:val="000F509F"/>
    <w:rsid w:val="000F52DA"/>
    <w:rsid w:val="000F538D"/>
    <w:rsid w:val="000F5804"/>
    <w:rsid w:val="000F59FB"/>
    <w:rsid w:val="000F5E14"/>
    <w:rsid w:val="000F6058"/>
    <w:rsid w:val="000F68A0"/>
    <w:rsid w:val="000F6B1C"/>
    <w:rsid w:val="000F6E38"/>
    <w:rsid w:val="000F6E4A"/>
    <w:rsid w:val="000F6EE3"/>
    <w:rsid w:val="000F7200"/>
    <w:rsid w:val="000F7633"/>
    <w:rsid w:val="000F78CA"/>
    <w:rsid w:val="000F7993"/>
    <w:rsid w:val="000F7CB8"/>
    <w:rsid w:val="000F7D3C"/>
    <w:rsid w:val="00100112"/>
    <w:rsid w:val="0010063A"/>
    <w:rsid w:val="0010075D"/>
    <w:rsid w:val="001007FD"/>
    <w:rsid w:val="0010083C"/>
    <w:rsid w:val="00100F27"/>
    <w:rsid w:val="0010120F"/>
    <w:rsid w:val="00101376"/>
    <w:rsid w:val="0010143B"/>
    <w:rsid w:val="00101B38"/>
    <w:rsid w:val="001022D3"/>
    <w:rsid w:val="0010234E"/>
    <w:rsid w:val="001026CF"/>
    <w:rsid w:val="0010288F"/>
    <w:rsid w:val="001029E7"/>
    <w:rsid w:val="001033F3"/>
    <w:rsid w:val="0010345C"/>
    <w:rsid w:val="0010369A"/>
    <w:rsid w:val="001036AD"/>
    <w:rsid w:val="001038D1"/>
    <w:rsid w:val="00103BDD"/>
    <w:rsid w:val="00103EE7"/>
    <w:rsid w:val="00103FA1"/>
    <w:rsid w:val="00104087"/>
    <w:rsid w:val="001044B7"/>
    <w:rsid w:val="001044EA"/>
    <w:rsid w:val="00104741"/>
    <w:rsid w:val="001048FE"/>
    <w:rsid w:val="00104DD4"/>
    <w:rsid w:val="00105558"/>
    <w:rsid w:val="001057CF"/>
    <w:rsid w:val="00105921"/>
    <w:rsid w:val="001059DB"/>
    <w:rsid w:val="00105F72"/>
    <w:rsid w:val="001060C7"/>
    <w:rsid w:val="001061C5"/>
    <w:rsid w:val="00106820"/>
    <w:rsid w:val="001068B7"/>
    <w:rsid w:val="00106B06"/>
    <w:rsid w:val="00106F25"/>
    <w:rsid w:val="00107599"/>
    <w:rsid w:val="00107A8E"/>
    <w:rsid w:val="0011023E"/>
    <w:rsid w:val="00110670"/>
    <w:rsid w:val="0011068F"/>
    <w:rsid w:val="00110717"/>
    <w:rsid w:val="00110D00"/>
    <w:rsid w:val="00110DBF"/>
    <w:rsid w:val="001116D4"/>
    <w:rsid w:val="00111BAC"/>
    <w:rsid w:val="00111D4E"/>
    <w:rsid w:val="00111E23"/>
    <w:rsid w:val="00111FA8"/>
    <w:rsid w:val="0011232C"/>
    <w:rsid w:val="001126AB"/>
    <w:rsid w:val="001127CC"/>
    <w:rsid w:val="0011287C"/>
    <w:rsid w:val="00112A0E"/>
    <w:rsid w:val="00112F8F"/>
    <w:rsid w:val="001133FC"/>
    <w:rsid w:val="001134A1"/>
    <w:rsid w:val="00113552"/>
    <w:rsid w:val="00113582"/>
    <w:rsid w:val="001137A6"/>
    <w:rsid w:val="001139E6"/>
    <w:rsid w:val="00114189"/>
    <w:rsid w:val="00114B0A"/>
    <w:rsid w:val="00114CB5"/>
    <w:rsid w:val="00114F3A"/>
    <w:rsid w:val="00115730"/>
    <w:rsid w:val="0011587B"/>
    <w:rsid w:val="00116051"/>
    <w:rsid w:val="0011652E"/>
    <w:rsid w:val="001165AE"/>
    <w:rsid w:val="001165D8"/>
    <w:rsid w:val="001167C6"/>
    <w:rsid w:val="001167C8"/>
    <w:rsid w:val="00116815"/>
    <w:rsid w:val="001169CC"/>
    <w:rsid w:val="00116B75"/>
    <w:rsid w:val="00116D81"/>
    <w:rsid w:val="00116E17"/>
    <w:rsid w:val="001173A8"/>
    <w:rsid w:val="00117404"/>
    <w:rsid w:val="00117A0C"/>
    <w:rsid w:val="0012016D"/>
    <w:rsid w:val="001203D4"/>
    <w:rsid w:val="00120574"/>
    <w:rsid w:val="0012063F"/>
    <w:rsid w:val="0012081A"/>
    <w:rsid w:val="00120A6A"/>
    <w:rsid w:val="00120A86"/>
    <w:rsid w:val="00120AB1"/>
    <w:rsid w:val="0012111F"/>
    <w:rsid w:val="0012158F"/>
    <w:rsid w:val="001218CB"/>
    <w:rsid w:val="00121CFD"/>
    <w:rsid w:val="00121D25"/>
    <w:rsid w:val="00122BA4"/>
    <w:rsid w:val="00122DB1"/>
    <w:rsid w:val="001230A0"/>
    <w:rsid w:val="001230F3"/>
    <w:rsid w:val="001234DF"/>
    <w:rsid w:val="001235D7"/>
    <w:rsid w:val="001236F0"/>
    <w:rsid w:val="00123A06"/>
    <w:rsid w:val="00123F0A"/>
    <w:rsid w:val="00124505"/>
    <w:rsid w:val="00124A3D"/>
    <w:rsid w:val="00125135"/>
    <w:rsid w:val="001252F2"/>
    <w:rsid w:val="00125470"/>
    <w:rsid w:val="00125491"/>
    <w:rsid w:val="00125A67"/>
    <w:rsid w:val="00125EEF"/>
    <w:rsid w:val="0012608D"/>
    <w:rsid w:val="001260BC"/>
    <w:rsid w:val="00126125"/>
    <w:rsid w:val="00126AAE"/>
    <w:rsid w:val="00126C60"/>
    <w:rsid w:val="00126CBD"/>
    <w:rsid w:val="00126E90"/>
    <w:rsid w:val="00127157"/>
    <w:rsid w:val="001271AE"/>
    <w:rsid w:val="001272F9"/>
    <w:rsid w:val="001273FD"/>
    <w:rsid w:val="00127E76"/>
    <w:rsid w:val="001301E7"/>
    <w:rsid w:val="001303F8"/>
    <w:rsid w:val="001304AD"/>
    <w:rsid w:val="00130697"/>
    <w:rsid w:val="00130846"/>
    <w:rsid w:val="00130D6C"/>
    <w:rsid w:val="00130DE5"/>
    <w:rsid w:val="0013119E"/>
    <w:rsid w:val="001315E3"/>
    <w:rsid w:val="001316FC"/>
    <w:rsid w:val="00131819"/>
    <w:rsid w:val="00131E94"/>
    <w:rsid w:val="00131FEF"/>
    <w:rsid w:val="0013204C"/>
    <w:rsid w:val="0013206D"/>
    <w:rsid w:val="0013237B"/>
    <w:rsid w:val="00132615"/>
    <w:rsid w:val="00132A09"/>
    <w:rsid w:val="00132A1B"/>
    <w:rsid w:val="00132B0D"/>
    <w:rsid w:val="0013309F"/>
    <w:rsid w:val="00133139"/>
    <w:rsid w:val="001332D2"/>
    <w:rsid w:val="0013379B"/>
    <w:rsid w:val="001338E4"/>
    <w:rsid w:val="00133BDB"/>
    <w:rsid w:val="00133E33"/>
    <w:rsid w:val="001346BE"/>
    <w:rsid w:val="001346DA"/>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53F"/>
    <w:rsid w:val="00137861"/>
    <w:rsid w:val="00137C75"/>
    <w:rsid w:val="001406FF"/>
    <w:rsid w:val="0014081B"/>
    <w:rsid w:val="00140BBA"/>
    <w:rsid w:val="00140BD7"/>
    <w:rsid w:val="00140D9B"/>
    <w:rsid w:val="00140E08"/>
    <w:rsid w:val="00141331"/>
    <w:rsid w:val="0014141E"/>
    <w:rsid w:val="00141BE5"/>
    <w:rsid w:val="00141DD8"/>
    <w:rsid w:val="00141E8A"/>
    <w:rsid w:val="00142014"/>
    <w:rsid w:val="001420C3"/>
    <w:rsid w:val="0014231A"/>
    <w:rsid w:val="001423FD"/>
    <w:rsid w:val="001426C5"/>
    <w:rsid w:val="00142A17"/>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356"/>
    <w:rsid w:val="00145561"/>
    <w:rsid w:val="001455E9"/>
    <w:rsid w:val="0014596A"/>
    <w:rsid w:val="00145CC9"/>
    <w:rsid w:val="00145CD4"/>
    <w:rsid w:val="001464BB"/>
    <w:rsid w:val="00146D46"/>
    <w:rsid w:val="00146FA2"/>
    <w:rsid w:val="001473C8"/>
    <w:rsid w:val="00147584"/>
    <w:rsid w:val="00147900"/>
    <w:rsid w:val="00147BFC"/>
    <w:rsid w:val="00147DB1"/>
    <w:rsid w:val="00147DCD"/>
    <w:rsid w:val="00147E48"/>
    <w:rsid w:val="0015044C"/>
    <w:rsid w:val="0015060C"/>
    <w:rsid w:val="00150884"/>
    <w:rsid w:val="001508C9"/>
    <w:rsid w:val="00150D98"/>
    <w:rsid w:val="00150E78"/>
    <w:rsid w:val="001511B5"/>
    <w:rsid w:val="00151232"/>
    <w:rsid w:val="0015156E"/>
    <w:rsid w:val="0015159B"/>
    <w:rsid w:val="001516EE"/>
    <w:rsid w:val="001518E2"/>
    <w:rsid w:val="00151AC8"/>
    <w:rsid w:val="00151B6C"/>
    <w:rsid w:val="00151BA1"/>
    <w:rsid w:val="00151EEF"/>
    <w:rsid w:val="001520F1"/>
    <w:rsid w:val="0015257A"/>
    <w:rsid w:val="00152A69"/>
    <w:rsid w:val="00152E71"/>
    <w:rsid w:val="00152FE0"/>
    <w:rsid w:val="001536D8"/>
    <w:rsid w:val="00153AE4"/>
    <w:rsid w:val="00153F4B"/>
    <w:rsid w:val="001541EB"/>
    <w:rsid w:val="001543D4"/>
    <w:rsid w:val="0015445C"/>
    <w:rsid w:val="0015450F"/>
    <w:rsid w:val="00154B6D"/>
    <w:rsid w:val="00154B7B"/>
    <w:rsid w:val="00154E9A"/>
    <w:rsid w:val="0015523D"/>
    <w:rsid w:val="00155FB6"/>
    <w:rsid w:val="0015603F"/>
    <w:rsid w:val="00156664"/>
    <w:rsid w:val="00156AC5"/>
    <w:rsid w:val="00156F5B"/>
    <w:rsid w:val="00157106"/>
    <w:rsid w:val="0015713F"/>
    <w:rsid w:val="00157457"/>
    <w:rsid w:val="0015748D"/>
    <w:rsid w:val="001575B8"/>
    <w:rsid w:val="001575F4"/>
    <w:rsid w:val="001578DC"/>
    <w:rsid w:val="00157CE3"/>
    <w:rsid w:val="00157DE4"/>
    <w:rsid w:val="001604AA"/>
    <w:rsid w:val="00160787"/>
    <w:rsid w:val="00160818"/>
    <w:rsid w:val="001608C9"/>
    <w:rsid w:val="00160BDC"/>
    <w:rsid w:val="00160E8C"/>
    <w:rsid w:val="00160FCE"/>
    <w:rsid w:val="00161274"/>
    <w:rsid w:val="001614D4"/>
    <w:rsid w:val="00161A39"/>
    <w:rsid w:val="00161B38"/>
    <w:rsid w:val="00161BBB"/>
    <w:rsid w:val="00161CAF"/>
    <w:rsid w:val="0016204C"/>
    <w:rsid w:val="001622B1"/>
    <w:rsid w:val="00162567"/>
    <w:rsid w:val="00162573"/>
    <w:rsid w:val="00162669"/>
    <w:rsid w:val="001626DD"/>
    <w:rsid w:val="0016283C"/>
    <w:rsid w:val="00162847"/>
    <w:rsid w:val="001629B7"/>
    <w:rsid w:val="00162AF4"/>
    <w:rsid w:val="00162C8A"/>
    <w:rsid w:val="0016329B"/>
    <w:rsid w:val="00163357"/>
    <w:rsid w:val="0016353C"/>
    <w:rsid w:val="0016390B"/>
    <w:rsid w:val="00164024"/>
    <w:rsid w:val="0016402E"/>
    <w:rsid w:val="0016426E"/>
    <w:rsid w:val="001642B9"/>
    <w:rsid w:val="001642D4"/>
    <w:rsid w:val="001648C2"/>
    <w:rsid w:val="00165C75"/>
    <w:rsid w:val="00165EAD"/>
    <w:rsid w:val="00165FED"/>
    <w:rsid w:val="0016620E"/>
    <w:rsid w:val="001662C0"/>
    <w:rsid w:val="001664D3"/>
    <w:rsid w:val="00166753"/>
    <w:rsid w:val="001667A9"/>
    <w:rsid w:val="0016697D"/>
    <w:rsid w:val="00166A4D"/>
    <w:rsid w:val="00166E16"/>
    <w:rsid w:val="00167185"/>
    <w:rsid w:val="0016766F"/>
    <w:rsid w:val="00167739"/>
    <w:rsid w:val="001677D2"/>
    <w:rsid w:val="00167B7A"/>
    <w:rsid w:val="00170327"/>
    <w:rsid w:val="00170450"/>
    <w:rsid w:val="00170650"/>
    <w:rsid w:val="0017134C"/>
    <w:rsid w:val="001715BD"/>
    <w:rsid w:val="001718AA"/>
    <w:rsid w:val="00171B16"/>
    <w:rsid w:val="001721E1"/>
    <w:rsid w:val="00172229"/>
    <w:rsid w:val="001729CE"/>
    <w:rsid w:val="00172B99"/>
    <w:rsid w:val="00172E95"/>
    <w:rsid w:val="00173229"/>
    <w:rsid w:val="00173329"/>
    <w:rsid w:val="00173821"/>
    <w:rsid w:val="00173A8D"/>
    <w:rsid w:val="00174BD5"/>
    <w:rsid w:val="00174E30"/>
    <w:rsid w:val="00175145"/>
    <w:rsid w:val="0017520D"/>
    <w:rsid w:val="001754A4"/>
    <w:rsid w:val="00175D8D"/>
    <w:rsid w:val="00176294"/>
    <w:rsid w:val="00176395"/>
    <w:rsid w:val="00176534"/>
    <w:rsid w:val="001767C6"/>
    <w:rsid w:val="00176886"/>
    <w:rsid w:val="0017692B"/>
    <w:rsid w:val="00176BE2"/>
    <w:rsid w:val="00176D9E"/>
    <w:rsid w:val="00176E6E"/>
    <w:rsid w:val="00176E78"/>
    <w:rsid w:val="0017711F"/>
    <w:rsid w:val="00177733"/>
    <w:rsid w:val="0017788A"/>
    <w:rsid w:val="00177D11"/>
    <w:rsid w:val="0018015B"/>
    <w:rsid w:val="00180C95"/>
    <w:rsid w:val="00180E29"/>
    <w:rsid w:val="0018108B"/>
    <w:rsid w:val="001810B9"/>
    <w:rsid w:val="001813F4"/>
    <w:rsid w:val="001815B8"/>
    <w:rsid w:val="001815FB"/>
    <w:rsid w:val="001816A6"/>
    <w:rsid w:val="00181DBE"/>
    <w:rsid w:val="0018228D"/>
    <w:rsid w:val="00182367"/>
    <w:rsid w:val="001826DB"/>
    <w:rsid w:val="0018280C"/>
    <w:rsid w:val="00182BAC"/>
    <w:rsid w:val="00182C35"/>
    <w:rsid w:val="0018313C"/>
    <w:rsid w:val="00183957"/>
    <w:rsid w:val="00183BDB"/>
    <w:rsid w:val="0018413C"/>
    <w:rsid w:val="001841A4"/>
    <w:rsid w:val="001844E5"/>
    <w:rsid w:val="00184530"/>
    <w:rsid w:val="001847E6"/>
    <w:rsid w:val="001849F6"/>
    <w:rsid w:val="0018505C"/>
    <w:rsid w:val="00185085"/>
    <w:rsid w:val="001851BD"/>
    <w:rsid w:val="0018565E"/>
    <w:rsid w:val="00185CE4"/>
    <w:rsid w:val="00185D0E"/>
    <w:rsid w:val="00185FFC"/>
    <w:rsid w:val="00186113"/>
    <w:rsid w:val="00186249"/>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C0B"/>
    <w:rsid w:val="00192CCC"/>
    <w:rsid w:val="00193278"/>
    <w:rsid w:val="00193417"/>
    <w:rsid w:val="0019388E"/>
    <w:rsid w:val="00193B18"/>
    <w:rsid w:val="00193C5E"/>
    <w:rsid w:val="00193EA6"/>
    <w:rsid w:val="0019433F"/>
    <w:rsid w:val="0019441C"/>
    <w:rsid w:val="00194CA1"/>
    <w:rsid w:val="00194F95"/>
    <w:rsid w:val="00195201"/>
    <w:rsid w:val="0019530E"/>
    <w:rsid w:val="00195575"/>
    <w:rsid w:val="00195857"/>
    <w:rsid w:val="001959F5"/>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9F9"/>
    <w:rsid w:val="00197C0F"/>
    <w:rsid w:val="00197F36"/>
    <w:rsid w:val="00197F8E"/>
    <w:rsid w:val="001A02FE"/>
    <w:rsid w:val="001A052C"/>
    <w:rsid w:val="001A0769"/>
    <w:rsid w:val="001A0971"/>
    <w:rsid w:val="001A0BFC"/>
    <w:rsid w:val="001A0F36"/>
    <w:rsid w:val="001A0F7A"/>
    <w:rsid w:val="001A105E"/>
    <w:rsid w:val="001A116E"/>
    <w:rsid w:val="001A13CA"/>
    <w:rsid w:val="001A1A11"/>
    <w:rsid w:val="001A1D22"/>
    <w:rsid w:val="001A2056"/>
    <w:rsid w:val="001A2326"/>
    <w:rsid w:val="001A252D"/>
    <w:rsid w:val="001A2556"/>
    <w:rsid w:val="001A25C7"/>
    <w:rsid w:val="001A26F2"/>
    <w:rsid w:val="001A27A6"/>
    <w:rsid w:val="001A28E9"/>
    <w:rsid w:val="001A2A9D"/>
    <w:rsid w:val="001A2AD1"/>
    <w:rsid w:val="001A2FE1"/>
    <w:rsid w:val="001A3215"/>
    <w:rsid w:val="001A3375"/>
    <w:rsid w:val="001A35C2"/>
    <w:rsid w:val="001A3637"/>
    <w:rsid w:val="001A37C6"/>
    <w:rsid w:val="001A3B7D"/>
    <w:rsid w:val="001A3C77"/>
    <w:rsid w:val="001A409E"/>
    <w:rsid w:val="001A448C"/>
    <w:rsid w:val="001A4780"/>
    <w:rsid w:val="001A48CD"/>
    <w:rsid w:val="001A4B57"/>
    <w:rsid w:val="001A57B6"/>
    <w:rsid w:val="001A5C8D"/>
    <w:rsid w:val="001A6136"/>
    <w:rsid w:val="001A6160"/>
    <w:rsid w:val="001A6342"/>
    <w:rsid w:val="001A652B"/>
    <w:rsid w:val="001A657D"/>
    <w:rsid w:val="001A713F"/>
    <w:rsid w:val="001A71CB"/>
    <w:rsid w:val="001A7384"/>
    <w:rsid w:val="001A76F0"/>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222"/>
    <w:rsid w:val="001B2240"/>
    <w:rsid w:val="001B246D"/>
    <w:rsid w:val="001B25DC"/>
    <w:rsid w:val="001B2678"/>
    <w:rsid w:val="001B3D53"/>
    <w:rsid w:val="001B40F8"/>
    <w:rsid w:val="001B4752"/>
    <w:rsid w:val="001B54D4"/>
    <w:rsid w:val="001B55DF"/>
    <w:rsid w:val="001B5643"/>
    <w:rsid w:val="001B57E0"/>
    <w:rsid w:val="001B5903"/>
    <w:rsid w:val="001B5EAC"/>
    <w:rsid w:val="001B616C"/>
    <w:rsid w:val="001B6250"/>
    <w:rsid w:val="001B627A"/>
    <w:rsid w:val="001B6C5E"/>
    <w:rsid w:val="001B7428"/>
    <w:rsid w:val="001B75FB"/>
    <w:rsid w:val="001B76F4"/>
    <w:rsid w:val="001B77C3"/>
    <w:rsid w:val="001B7E08"/>
    <w:rsid w:val="001B7E23"/>
    <w:rsid w:val="001C00B3"/>
    <w:rsid w:val="001C01AD"/>
    <w:rsid w:val="001C0611"/>
    <w:rsid w:val="001C0AEC"/>
    <w:rsid w:val="001C114E"/>
    <w:rsid w:val="001C18F7"/>
    <w:rsid w:val="001C1B16"/>
    <w:rsid w:val="001C1D71"/>
    <w:rsid w:val="001C1E10"/>
    <w:rsid w:val="001C1E86"/>
    <w:rsid w:val="001C22E9"/>
    <w:rsid w:val="001C2900"/>
    <w:rsid w:val="001C2C05"/>
    <w:rsid w:val="001C36D2"/>
    <w:rsid w:val="001C3989"/>
    <w:rsid w:val="001C3A5E"/>
    <w:rsid w:val="001C3C8B"/>
    <w:rsid w:val="001C3DA7"/>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2FA"/>
    <w:rsid w:val="001C685A"/>
    <w:rsid w:val="001C6985"/>
    <w:rsid w:val="001C6E80"/>
    <w:rsid w:val="001C6ECA"/>
    <w:rsid w:val="001C7153"/>
    <w:rsid w:val="001C7405"/>
    <w:rsid w:val="001C77D6"/>
    <w:rsid w:val="001C78B4"/>
    <w:rsid w:val="001C7A9D"/>
    <w:rsid w:val="001C7BD4"/>
    <w:rsid w:val="001C7CA1"/>
    <w:rsid w:val="001D09D0"/>
    <w:rsid w:val="001D14AC"/>
    <w:rsid w:val="001D169E"/>
    <w:rsid w:val="001D19A9"/>
    <w:rsid w:val="001D1A87"/>
    <w:rsid w:val="001D1AF1"/>
    <w:rsid w:val="001D2208"/>
    <w:rsid w:val="001D2547"/>
    <w:rsid w:val="001D25CB"/>
    <w:rsid w:val="001D285A"/>
    <w:rsid w:val="001D29C6"/>
    <w:rsid w:val="001D2ABC"/>
    <w:rsid w:val="001D2C3C"/>
    <w:rsid w:val="001D2CD5"/>
    <w:rsid w:val="001D2FB6"/>
    <w:rsid w:val="001D3540"/>
    <w:rsid w:val="001D371D"/>
    <w:rsid w:val="001D38C2"/>
    <w:rsid w:val="001D39FD"/>
    <w:rsid w:val="001D3B4B"/>
    <w:rsid w:val="001D46DF"/>
    <w:rsid w:val="001D48A4"/>
    <w:rsid w:val="001D48C9"/>
    <w:rsid w:val="001D5589"/>
    <w:rsid w:val="001D599D"/>
    <w:rsid w:val="001D5D2B"/>
    <w:rsid w:val="001D61BD"/>
    <w:rsid w:val="001D68F3"/>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8E"/>
    <w:rsid w:val="001E2EF4"/>
    <w:rsid w:val="001E35BF"/>
    <w:rsid w:val="001E35D2"/>
    <w:rsid w:val="001E37CF"/>
    <w:rsid w:val="001E39C5"/>
    <w:rsid w:val="001E4B1D"/>
    <w:rsid w:val="001E4B89"/>
    <w:rsid w:val="001E4BDE"/>
    <w:rsid w:val="001E5479"/>
    <w:rsid w:val="001E55CD"/>
    <w:rsid w:val="001E5737"/>
    <w:rsid w:val="001E5BBC"/>
    <w:rsid w:val="001E5F29"/>
    <w:rsid w:val="001E6435"/>
    <w:rsid w:val="001E679F"/>
    <w:rsid w:val="001E6802"/>
    <w:rsid w:val="001E691E"/>
    <w:rsid w:val="001E6B0E"/>
    <w:rsid w:val="001E6D5D"/>
    <w:rsid w:val="001E740B"/>
    <w:rsid w:val="001E75E4"/>
    <w:rsid w:val="001E7E60"/>
    <w:rsid w:val="001F0158"/>
    <w:rsid w:val="001F018E"/>
    <w:rsid w:val="001F019F"/>
    <w:rsid w:val="001F051D"/>
    <w:rsid w:val="001F07B9"/>
    <w:rsid w:val="001F0904"/>
    <w:rsid w:val="001F0B04"/>
    <w:rsid w:val="001F0C13"/>
    <w:rsid w:val="001F126D"/>
    <w:rsid w:val="001F14CA"/>
    <w:rsid w:val="001F157A"/>
    <w:rsid w:val="001F166E"/>
    <w:rsid w:val="001F1868"/>
    <w:rsid w:val="001F1A82"/>
    <w:rsid w:val="001F1B25"/>
    <w:rsid w:val="001F2257"/>
    <w:rsid w:val="001F28A8"/>
    <w:rsid w:val="001F2A1C"/>
    <w:rsid w:val="001F2A57"/>
    <w:rsid w:val="001F2C3E"/>
    <w:rsid w:val="001F2DCA"/>
    <w:rsid w:val="001F2E4D"/>
    <w:rsid w:val="001F30EE"/>
    <w:rsid w:val="001F30FC"/>
    <w:rsid w:val="001F3221"/>
    <w:rsid w:val="001F33A0"/>
    <w:rsid w:val="001F3573"/>
    <w:rsid w:val="001F3584"/>
    <w:rsid w:val="001F3AE4"/>
    <w:rsid w:val="001F3AF6"/>
    <w:rsid w:val="001F3C0E"/>
    <w:rsid w:val="001F3C4B"/>
    <w:rsid w:val="001F3E2C"/>
    <w:rsid w:val="001F41C2"/>
    <w:rsid w:val="001F4305"/>
    <w:rsid w:val="001F4427"/>
    <w:rsid w:val="001F4483"/>
    <w:rsid w:val="001F45AC"/>
    <w:rsid w:val="001F4B16"/>
    <w:rsid w:val="001F4C39"/>
    <w:rsid w:val="001F51C7"/>
    <w:rsid w:val="001F5D10"/>
    <w:rsid w:val="001F62EA"/>
    <w:rsid w:val="001F65A3"/>
    <w:rsid w:val="001F6856"/>
    <w:rsid w:val="001F7258"/>
    <w:rsid w:val="001F73D9"/>
    <w:rsid w:val="001F7478"/>
    <w:rsid w:val="001F7EDD"/>
    <w:rsid w:val="001F7FA1"/>
    <w:rsid w:val="001F7FCA"/>
    <w:rsid w:val="00200212"/>
    <w:rsid w:val="002008BE"/>
    <w:rsid w:val="0020111B"/>
    <w:rsid w:val="0020177C"/>
    <w:rsid w:val="002019C7"/>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429"/>
    <w:rsid w:val="00204F84"/>
    <w:rsid w:val="00205192"/>
    <w:rsid w:val="002051D4"/>
    <w:rsid w:val="00205678"/>
    <w:rsid w:val="00205758"/>
    <w:rsid w:val="00205B56"/>
    <w:rsid w:val="00205C40"/>
    <w:rsid w:val="00205E69"/>
    <w:rsid w:val="00205EF7"/>
    <w:rsid w:val="0020627A"/>
    <w:rsid w:val="0020640C"/>
    <w:rsid w:val="002069B7"/>
    <w:rsid w:val="00206B72"/>
    <w:rsid w:val="00206CF5"/>
    <w:rsid w:val="00206F81"/>
    <w:rsid w:val="00207016"/>
    <w:rsid w:val="002102F6"/>
    <w:rsid w:val="002104A6"/>
    <w:rsid w:val="00210673"/>
    <w:rsid w:val="00210D2D"/>
    <w:rsid w:val="00211245"/>
    <w:rsid w:val="00211634"/>
    <w:rsid w:val="0021164B"/>
    <w:rsid w:val="002116B8"/>
    <w:rsid w:val="00211D73"/>
    <w:rsid w:val="00211EF5"/>
    <w:rsid w:val="00212055"/>
    <w:rsid w:val="002121E4"/>
    <w:rsid w:val="002121FC"/>
    <w:rsid w:val="0021222A"/>
    <w:rsid w:val="002125F9"/>
    <w:rsid w:val="002125FF"/>
    <w:rsid w:val="00212A82"/>
    <w:rsid w:val="00212C1C"/>
    <w:rsid w:val="00213330"/>
    <w:rsid w:val="002137DF"/>
    <w:rsid w:val="00213957"/>
    <w:rsid w:val="00213A28"/>
    <w:rsid w:val="00213D3C"/>
    <w:rsid w:val="00213DCF"/>
    <w:rsid w:val="00213EEE"/>
    <w:rsid w:val="00214001"/>
    <w:rsid w:val="00214143"/>
    <w:rsid w:val="0021448A"/>
    <w:rsid w:val="00214773"/>
    <w:rsid w:val="00214CC7"/>
    <w:rsid w:val="00214FEB"/>
    <w:rsid w:val="0021514C"/>
    <w:rsid w:val="00215773"/>
    <w:rsid w:val="00215B62"/>
    <w:rsid w:val="00215C8E"/>
    <w:rsid w:val="00216014"/>
    <w:rsid w:val="00216207"/>
    <w:rsid w:val="002162DD"/>
    <w:rsid w:val="0021646B"/>
    <w:rsid w:val="002168AE"/>
    <w:rsid w:val="0021698E"/>
    <w:rsid w:val="00216C14"/>
    <w:rsid w:val="00216CCB"/>
    <w:rsid w:val="00216E8F"/>
    <w:rsid w:val="00216FD9"/>
    <w:rsid w:val="0021705A"/>
    <w:rsid w:val="0021707D"/>
    <w:rsid w:val="00217811"/>
    <w:rsid w:val="00217D26"/>
    <w:rsid w:val="00220005"/>
    <w:rsid w:val="0022005D"/>
    <w:rsid w:val="00220163"/>
    <w:rsid w:val="00220E16"/>
    <w:rsid w:val="00220F68"/>
    <w:rsid w:val="00221055"/>
    <w:rsid w:val="00221421"/>
    <w:rsid w:val="00221450"/>
    <w:rsid w:val="002214C9"/>
    <w:rsid w:val="00221608"/>
    <w:rsid w:val="00221D4E"/>
    <w:rsid w:val="00221EF8"/>
    <w:rsid w:val="00221F4F"/>
    <w:rsid w:val="00222241"/>
    <w:rsid w:val="00222296"/>
    <w:rsid w:val="002222E1"/>
    <w:rsid w:val="002224A3"/>
    <w:rsid w:val="00222779"/>
    <w:rsid w:val="00223627"/>
    <w:rsid w:val="00223985"/>
    <w:rsid w:val="00223C32"/>
    <w:rsid w:val="00223D80"/>
    <w:rsid w:val="00224131"/>
    <w:rsid w:val="00224C31"/>
    <w:rsid w:val="00224DB1"/>
    <w:rsid w:val="00225079"/>
    <w:rsid w:val="002252F7"/>
    <w:rsid w:val="00225578"/>
    <w:rsid w:val="002256D4"/>
    <w:rsid w:val="0022588B"/>
    <w:rsid w:val="0022618F"/>
    <w:rsid w:val="002268B4"/>
    <w:rsid w:val="00226B61"/>
    <w:rsid w:val="00226C0B"/>
    <w:rsid w:val="00226CB0"/>
    <w:rsid w:val="00227508"/>
    <w:rsid w:val="00227B03"/>
    <w:rsid w:val="00227D3C"/>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2F5E"/>
    <w:rsid w:val="002331FD"/>
    <w:rsid w:val="0023329F"/>
    <w:rsid w:val="0023340B"/>
    <w:rsid w:val="002334FD"/>
    <w:rsid w:val="0023366B"/>
    <w:rsid w:val="0023372E"/>
    <w:rsid w:val="00233C8B"/>
    <w:rsid w:val="00233F8F"/>
    <w:rsid w:val="00234111"/>
    <w:rsid w:val="002341FF"/>
    <w:rsid w:val="00234207"/>
    <w:rsid w:val="002343AA"/>
    <w:rsid w:val="002344EC"/>
    <w:rsid w:val="0023468B"/>
    <w:rsid w:val="00234B4B"/>
    <w:rsid w:val="00234B5F"/>
    <w:rsid w:val="00234C48"/>
    <w:rsid w:val="00234C83"/>
    <w:rsid w:val="00234DBF"/>
    <w:rsid w:val="00235054"/>
    <w:rsid w:val="00235186"/>
    <w:rsid w:val="002352AF"/>
    <w:rsid w:val="00235355"/>
    <w:rsid w:val="00235448"/>
    <w:rsid w:val="002354BB"/>
    <w:rsid w:val="0023599E"/>
    <w:rsid w:val="00235F58"/>
    <w:rsid w:val="0023641D"/>
    <w:rsid w:val="002366AC"/>
    <w:rsid w:val="002366DD"/>
    <w:rsid w:val="00236C9D"/>
    <w:rsid w:val="00236E9F"/>
    <w:rsid w:val="00237BC1"/>
    <w:rsid w:val="00240106"/>
    <w:rsid w:val="00240107"/>
    <w:rsid w:val="0024010C"/>
    <w:rsid w:val="002405B2"/>
    <w:rsid w:val="0024061C"/>
    <w:rsid w:val="0024082D"/>
    <w:rsid w:val="00240A3C"/>
    <w:rsid w:val="00241021"/>
    <w:rsid w:val="0024107A"/>
    <w:rsid w:val="002411E8"/>
    <w:rsid w:val="002417AE"/>
    <w:rsid w:val="002419D5"/>
    <w:rsid w:val="00241BC8"/>
    <w:rsid w:val="00241D14"/>
    <w:rsid w:val="00241D41"/>
    <w:rsid w:val="0024280E"/>
    <w:rsid w:val="002429EB"/>
    <w:rsid w:val="00242D9E"/>
    <w:rsid w:val="00242F37"/>
    <w:rsid w:val="00243224"/>
    <w:rsid w:val="002434A7"/>
    <w:rsid w:val="00243CA2"/>
    <w:rsid w:val="00243CBD"/>
    <w:rsid w:val="00244291"/>
    <w:rsid w:val="00244882"/>
    <w:rsid w:val="00244CD1"/>
    <w:rsid w:val="00244CE4"/>
    <w:rsid w:val="00245225"/>
    <w:rsid w:val="002453EA"/>
    <w:rsid w:val="0024556F"/>
    <w:rsid w:val="00246013"/>
    <w:rsid w:val="00246834"/>
    <w:rsid w:val="00246851"/>
    <w:rsid w:val="002468AE"/>
    <w:rsid w:val="00246D02"/>
    <w:rsid w:val="00246D9D"/>
    <w:rsid w:val="0024707B"/>
    <w:rsid w:val="00247828"/>
    <w:rsid w:val="00247C1D"/>
    <w:rsid w:val="002504BA"/>
    <w:rsid w:val="00250D47"/>
    <w:rsid w:val="00251203"/>
    <w:rsid w:val="002512A6"/>
    <w:rsid w:val="00251555"/>
    <w:rsid w:val="00251786"/>
    <w:rsid w:val="0025183D"/>
    <w:rsid w:val="00251ACE"/>
    <w:rsid w:val="00251D59"/>
    <w:rsid w:val="00251FA9"/>
    <w:rsid w:val="00252017"/>
    <w:rsid w:val="00252036"/>
    <w:rsid w:val="0025208F"/>
    <w:rsid w:val="0025274A"/>
    <w:rsid w:val="0025299B"/>
    <w:rsid w:val="00252B31"/>
    <w:rsid w:val="00252DC2"/>
    <w:rsid w:val="00253025"/>
    <w:rsid w:val="002530CD"/>
    <w:rsid w:val="00253109"/>
    <w:rsid w:val="002535D6"/>
    <w:rsid w:val="00253678"/>
    <w:rsid w:val="00253C48"/>
    <w:rsid w:val="00253DA4"/>
    <w:rsid w:val="00253FBF"/>
    <w:rsid w:val="002541CE"/>
    <w:rsid w:val="002541D0"/>
    <w:rsid w:val="00254571"/>
    <w:rsid w:val="002548B1"/>
    <w:rsid w:val="00254C5F"/>
    <w:rsid w:val="00254F05"/>
    <w:rsid w:val="00255416"/>
    <w:rsid w:val="00255490"/>
    <w:rsid w:val="0025561E"/>
    <w:rsid w:val="002557C7"/>
    <w:rsid w:val="00256013"/>
    <w:rsid w:val="002565B3"/>
    <w:rsid w:val="002567F1"/>
    <w:rsid w:val="00256BF1"/>
    <w:rsid w:val="00256D3D"/>
    <w:rsid w:val="00256E13"/>
    <w:rsid w:val="00257066"/>
    <w:rsid w:val="00257178"/>
    <w:rsid w:val="002578DF"/>
    <w:rsid w:val="0025794C"/>
    <w:rsid w:val="00257E08"/>
    <w:rsid w:val="00260461"/>
    <w:rsid w:val="00260656"/>
    <w:rsid w:val="002606F8"/>
    <w:rsid w:val="00260B69"/>
    <w:rsid w:val="00261101"/>
    <w:rsid w:val="0026126F"/>
    <w:rsid w:val="00261580"/>
    <w:rsid w:val="00261743"/>
    <w:rsid w:val="00261879"/>
    <w:rsid w:val="00261BDB"/>
    <w:rsid w:val="00261BE2"/>
    <w:rsid w:val="00261C6D"/>
    <w:rsid w:val="00261D4C"/>
    <w:rsid w:val="002629FA"/>
    <w:rsid w:val="00262B60"/>
    <w:rsid w:val="00262D26"/>
    <w:rsid w:val="00262F5B"/>
    <w:rsid w:val="00262F63"/>
    <w:rsid w:val="00263072"/>
    <w:rsid w:val="002633FC"/>
    <w:rsid w:val="0026377E"/>
    <w:rsid w:val="00264169"/>
    <w:rsid w:val="002643C6"/>
    <w:rsid w:val="002643FD"/>
    <w:rsid w:val="00264752"/>
    <w:rsid w:val="00264FB9"/>
    <w:rsid w:val="00265060"/>
    <w:rsid w:val="002650E3"/>
    <w:rsid w:val="00265661"/>
    <w:rsid w:val="0026568B"/>
    <w:rsid w:val="00265B1A"/>
    <w:rsid w:val="002663A5"/>
    <w:rsid w:val="002664C6"/>
    <w:rsid w:val="00266603"/>
    <w:rsid w:val="00266B0F"/>
    <w:rsid w:val="002674BC"/>
    <w:rsid w:val="00267C19"/>
    <w:rsid w:val="00267FCC"/>
    <w:rsid w:val="0027066F"/>
    <w:rsid w:val="0027098C"/>
    <w:rsid w:val="00270A70"/>
    <w:rsid w:val="00270C1C"/>
    <w:rsid w:val="00270C5C"/>
    <w:rsid w:val="00270F23"/>
    <w:rsid w:val="00270FF1"/>
    <w:rsid w:val="00271021"/>
    <w:rsid w:val="002711DC"/>
    <w:rsid w:val="002713F9"/>
    <w:rsid w:val="00271462"/>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0D1"/>
    <w:rsid w:val="002765F4"/>
    <w:rsid w:val="00276959"/>
    <w:rsid w:val="00276974"/>
    <w:rsid w:val="002769EA"/>
    <w:rsid w:val="00276BA1"/>
    <w:rsid w:val="00277476"/>
    <w:rsid w:val="002775F0"/>
    <w:rsid w:val="00277B3D"/>
    <w:rsid w:val="00277DD9"/>
    <w:rsid w:val="002802DC"/>
    <w:rsid w:val="0028045D"/>
    <w:rsid w:val="00280706"/>
    <w:rsid w:val="00280BBC"/>
    <w:rsid w:val="00280F8D"/>
    <w:rsid w:val="002813B3"/>
    <w:rsid w:val="00281606"/>
    <w:rsid w:val="0028173C"/>
    <w:rsid w:val="002817E2"/>
    <w:rsid w:val="00281B29"/>
    <w:rsid w:val="00281EC3"/>
    <w:rsid w:val="00282592"/>
    <w:rsid w:val="00282A44"/>
    <w:rsid w:val="00282B74"/>
    <w:rsid w:val="00283084"/>
    <w:rsid w:val="00283251"/>
    <w:rsid w:val="00283421"/>
    <w:rsid w:val="00283CD8"/>
    <w:rsid w:val="00283D22"/>
    <w:rsid w:val="00283EFB"/>
    <w:rsid w:val="0028412B"/>
    <w:rsid w:val="002846C5"/>
    <w:rsid w:val="00284EBB"/>
    <w:rsid w:val="00284F42"/>
    <w:rsid w:val="002851FB"/>
    <w:rsid w:val="0028552E"/>
    <w:rsid w:val="00285600"/>
    <w:rsid w:val="00285712"/>
    <w:rsid w:val="00285936"/>
    <w:rsid w:val="00285ADD"/>
    <w:rsid w:val="00285BFB"/>
    <w:rsid w:val="00285F0D"/>
    <w:rsid w:val="00286598"/>
    <w:rsid w:val="0028663A"/>
    <w:rsid w:val="00286ACD"/>
    <w:rsid w:val="00286B0E"/>
    <w:rsid w:val="00286B4B"/>
    <w:rsid w:val="00286BD1"/>
    <w:rsid w:val="00287088"/>
    <w:rsid w:val="0028710A"/>
    <w:rsid w:val="00287283"/>
    <w:rsid w:val="0028732F"/>
    <w:rsid w:val="00287735"/>
    <w:rsid w:val="00287BFE"/>
    <w:rsid w:val="00287DBD"/>
    <w:rsid w:val="00287E08"/>
    <w:rsid w:val="002900E2"/>
    <w:rsid w:val="00290222"/>
    <w:rsid w:val="00290774"/>
    <w:rsid w:val="0029079D"/>
    <w:rsid w:val="00290973"/>
    <w:rsid w:val="002913B9"/>
    <w:rsid w:val="00291524"/>
    <w:rsid w:val="002917E3"/>
    <w:rsid w:val="002919AB"/>
    <w:rsid w:val="00291B7A"/>
    <w:rsid w:val="00291BF2"/>
    <w:rsid w:val="00291D71"/>
    <w:rsid w:val="00292313"/>
    <w:rsid w:val="00292614"/>
    <w:rsid w:val="00292704"/>
    <w:rsid w:val="002927F4"/>
    <w:rsid w:val="00292C86"/>
    <w:rsid w:val="002935F9"/>
    <w:rsid w:val="00293AB8"/>
    <w:rsid w:val="00293C3E"/>
    <w:rsid w:val="00293EB9"/>
    <w:rsid w:val="00293F49"/>
    <w:rsid w:val="0029425A"/>
    <w:rsid w:val="0029439C"/>
    <w:rsid w:val="0029440E"/>
    <w:rsid w:val="00294521"/>
    <w:rsid w:val="0029493A"/>
    <w:rsid w:val="002949F3"/>
    <w:rsid w:val="00294A4E"/>
    <w:rsid w:val="00294D6F"/>
    <w:rsid w:val="00295151"/>
    <w:rsid w:val="0029520D"/>
    <w:rsid w:val="00295279"/>
    <w:rsid w:val="00295A4A"/>
    <w:rsid w:val="00295D3A"/>
    <w:rsid w:val="0029603B"/>
    <w:rsid w:val="00296416"/>
    <w:rsid w:val="00296518"/>
    <w:rsid w:val="00296737"/>
    <w:rsid w:val="00296CAD"/>
    <w:rsid w:val="00296D06"/>
    <w:rsid w:val="00296E62"/>
    <w:rsid w:val="00296F77"/>
    <w:rsid w:val="002970BF"/>
    <w:rsid w:val="00297269"/>
    <w:rsid w:val="002972D0"/>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445"/>
    <w:rsid w:val="002A16A3"/>
    <w:rsid w:val="002A19B0"/>
    <w:rsid w:val="002A1AF4"/>
    <w:rsid w:val="002A1D39"/>
    <w:rsid w:val="002A1D74"/>
    <w:rsid w:val="002A1F07"/>
    <w:rsid w:val="002A2043"/>
    <w:rsid w:val="002A25CB"/>
    <w:rsid w:val="002A2628"/>
    <w:rsid w:val="002A2C89"/>
    <w:rsid w:val="002A2D73"/>
    <w:rsid w:val="002A2E04"/>
    <w:rsid w:val="002A32FF"/>
    <w:rsid w:val="002A339F"/>
    <w:rsid w:val="002A33AF"/>
    <w:rsid w:val="002A393F"/>
    <w:rsid w:val="002A395B"/>
    <w:rsid w:val="002A431A"/>
    <w:rsid w:val="002A432B"/>
    <w:rsid w:val="002A451B"/>
    <w:rsid w:val="002A4A87"/>
    <w:rsid w:val="002A4B46"/>
    <w:rsid w:val="002A4B7E"/>
    <w:rsid w:val="002A4BB1"/>
    <w:rsid w:val="002A4C04"/>
    <w:rsid w:val="002A4D2A"/>
    <w:rsid w:val="002A4F48"/>
    <w:rsid w:val="002A4F95"/>
    <w:rsid w:val="002A5379"/>
    <w:rsid w:val="002A5403"/>
    <w:rsid w:val="002A59FD"/>
    <w:rsid w:val="002A5CB6"/>
    <w:rsid w:val="002A5DA0"/>
    <w:rsid w:val="002A60EC"/>
    <w:rsid w:val="002A65FE"/>
    <w:rsid w:val="002A69BC"/>
    <w:rsid w:val="002A69C8"/>
    <w:rsid w:val="002A6B6D"/>
    <w:rsid w:val="002A6DDE"/>
    <w:rsid w:val="002A6FA0"/>
    <w:rsid w:val="002A7272"/>
    <w:rsid w:val="002A7556"/>
    <w:rsid w:val="002A7E8B"/>
    <w:rsid w:val="002B013E"/>
    <w:rsid w:val="002B0338"/>
    <w:rsid w:val="002B0E2D"/>
    <w:rsid w:val="002B0F56"/>
    <w:rsid w:val="002B16E0"/>
    <w:rsid w:val="002B1A2F"/>
    <w:rsid w:val="002B1A86"/>
    <w:rsid w:val="002B1B05"/>
    <w:rsid w:val="002B1D72"/>
    <w:rsid w:val="002B1EB2"/>
    <w:rsid w:val="002B2350"/>
    <w:rsid w:val="002B27C0"/>
    <w:rsid w:val="002B2A81"/>
    <w:rsid w:val="002B2B0D"/>
    <w:rsid w:val="002B3111"/>
    <w:rsid w:val="002B3262"/>
    <w:rsid w:val="002B32FC"/>
    <w:rsid w:val="002B383B"/>
    <w:rsid w:val="002B3BCE"/>
    <w:rsid w:val="002B3E02"/>
    <w:rsid w:val="002B407B"/>
    <w:rsid w:val="002B417F"/>
    <w:rsid w:val="002B468E"/>
    <w:rsid w:val="002B49C5"/>
    <w:rsid w:val="002B4DA6"/>
    <w:rsid w:val="002B4F0D"/>
    <w:rsid w:val="002B5024"/>
    <w:rsid w:val="002B525E"/>
    <w:rsid w:val="002B532A"/>
    <w:rsid w:val="002B5650"/>
    <w:rsid w:val="002B566A"/>
    <w:rsid w:val="002B59CA"/>
    <w:rsid w:val="002B5AE4"/>
    <w:rsid w:val="002B5AFB"/>
    <w:rsid w:val="002B5BA7"/>
    <w:rsid w:val="002B5C88"/>
    <w:rsid w:val="002B5D95"/>
    <w:rsid w:val="002B5EAC"/>
    <w:rsid w:val="002B5FB0"/>
    <w:rsid w:val="002B622E"/>
    <w:rsid w:val="002B6274"/>
    <w:rsid w:val="002B6416"/>
    <w:rsid w:val="002B69F7"/>
    <w:rsid w:val="002B6BE2"/>
    <w:rsid w:val="002B6BEF"/>
    <w:rsid w:val="002B6CEF"/>
    <w:rsid w:val="002B6D9C"/>
    <w:rsid w:val="002B709D"/>
    <w:rsid w:val="002B70F6"/>
    <w:rsid w:val="002B7106"/>
    <w:rsid w:val="002B7171"/>
    <w:rsid w:val="002B7189"/>
    <w:rsid w:val="002B73C3"/>
    <w:rsid w:val="002B7900"/>
    <w:rsid w:val="002B7948"/>
    <w:rsid w:val="002C0060"/>
    <w:rsid w:val="002C0078"/>
    <w:rsid w:val="002C076D"/>
    <w:rsid w:val="002C0AED"/>
    <w:rsid w:val="002C10F7"/>
    <w:rsid w:val="002C1218"/>
    <w:rsid w:val="002C134A"/>
    <w:rsid w:val="002C1409"/>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989"/>
    <w:rsid w:val="002C3DB9"/>
    <w:rsid w:val="002C431F"/>
    <w:rsid w:val="002C4C80"/>
    <w:rsid w:val="002C522F"/>
    <w:rsid w:val="002C52BF"/>
    <w:rsid w:val="002C5DB9"/>
    <w:rsid w:val="002C5DE6"/>
    <w:rsid w:val="002C5E42"/>
    <w:rsid w:val="002C6236"/>
    <w:rsid w:val="002C62A6"/>
    <w:rsid w:val="002C6444"/>
    <w:rsid w:val="002C6677"/>
    <w:rsid w:val="002C69BD"/>
    <w:rsid w:val="002C6D69"/>
    <w:rsid w:val="002C6F73"/>
    <w:rsid w:val="002C70A1"/>
    <w:rsid w:val="002C7212"/>
    <w:rsid w:val="002C7544"/>
    <w:rsid w:val="002C77C6"/>
    <w:rsid w:val="002C7974"/>
    <w:rsid w:val="002C7C1A"/>
    <w:rsid w:val="002C7E63"/>
    <w:rsid w:val="002D006A"/>
    <w:rsid w:val="002D04A7"/>
    <w:rsid w:val="002D04CF"/>
    <w:rsid w:val="002D05B5"/>
    <w:rsid w:val="002D0E5F"/>
    <w:rsid w:val="002D11A3"/>
    <w:rsid w:val="002D16DB"/>
    <w:rsid w:val="002D18FC"/>
    <w:rsid w:val="002D19B4"/>
    <w:rsid w:val="002D19F6"/>
    <w:rsid w:val="002D1B5D"/>
    <w:rsid w:val="002D1BD4"/>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703"/>
    <w:rsid w:val="002D4769"/>
    <w:rsid w:val="002D4A32"/>
    <w:rsid w:val="002D4A5F"/>
    <w:rsid w:val="002D4BBD"/>
    <w:rsid w:val="002D535D"/>
    <w:rsid w:val="002D548B"/>
    <w:rsid w:val="002D56BF"/>
    <w:rsid w:val="002D56EA"/>
    <w:rsid w:val="002D57E2"/>
    <w:rsid w:val="002D588F"/>
    <w:rsid w:val="002D58C0"/>
    <w:rsid w:val="002D58E5"/>
    <w:rsid w:val="002D5E9D"/>
    <w:rsid w:val="002D5EC3"/>
    <w:rsid w:val="002D5F28"/>
    <w:rsid w:val="002D60FB"/>
    <w:rsid w:val="002D67B0"/>
    <w:rsid w:val="002D6996"/>
    <w:rsid w:val="002D6AB5"/>
    <w:rsid w:val="002D6DBA"/>
    <w:rsid w:val="002D7D47"/>
    <w:rsid w:val="002D7D76"/>
    <w:rsid w:val="002E0079"/>
    <w:rsid w:val="002E01CA"/>
    <w:rsid w:val="002E025C"/>
    <w:rsid w:val="002E0263"/>
    <w:rsid w:val="002E02A2"/>
    <w:rsid w:val="002E077B"/>
    <w:rsid w:val="002E0949"/>
    <w:rsid w:val="002E0B8F"/>
    <w:rsid w:val="002E0BD7"/>
    <w:rsid w:val="002E0C25"/>
    <w:rsid w:val="002E0D3A"/>
    <w:rsid w:val="002E0F69"/>
    <w:rsid w:val="002E116E"/>
    <w:rsid w:val="002E12C5"/>
    <w:rsid w:val="002E149C"/>
    <w:rsid w:val="002E1AA5"/>
    <w:rsid w:val="002E1E43"/>
    <w:rsid w:val="002E2312"/>
    <w:rsid w:val="002E231E"/>
    <w:rsid w:val="002E26B3"/>
    <w:rsid w:val="002E2CBA"/>
    <w:rsid w:val="002E2D95"/>
    <w:rsid w:val="002E31A4"/>
    <w:rsid w:val="002E3287"/>
    <w:rsid w:val="002E374F"/>
    <w:rsid w:val="002E3B74"/>
    <w:rsid w:val="002E3C2E"/>
    <w:rsid w:val="002E45C4"/>
    <w:rsid w:val="002E4724"/>
    <w:rsid w:val="002E475C"/>
    <w:rsid w:val="002E52B7"/>
    <w:rsid w:val="002E5308"/>
    <w:rsid w:val="002E5AF6"/>
    <w:rsid w:val="002E5CBA"/>
    <w:rsid w:val="002E604B"/>
    <w:rsid w:val="002E6559"/>
    <w:rsid w:val="002E66AB"/>
    <w:rsid w:val="002E679B"/>
    <w:rsid w:val="002E685A"/>
    <w:rsid w:val="002E6ABC"/>
    <w:rsid w:val="002E6AC8"/>
    <w:rsid w:val="002E6C00"/>
    <w:rsid w:val="002E703D"/>
    <w:rsid w:val="002E71AA"/>
    <w:rsid w:val="002E75A6"/>
    <w:rsid w:val="002E75F5"/>
    <w:rsid w:val="002E7862"/>
    <w:rsid w:val="002E7A37"/>
    <w:rsid w:val="002E7FD0"/>
    <w:rsid w:val="002F00FF"/>
    <w:rsid w:val="002F0DC5"/>
    <w:rsid w:val="002F0ED2"/>
    <w:rsid w:val="002F11F3"/>
    <w:rsid w:val="002F148F"/>
    <w:rsid w:val="002F1777"/>
    <w:rsid w:val="002F1911"/>
    <w:rsid w:val="002F1C3E"/>
    <w:rsid w:val="002F1D8C"/>
    <w:rsid w:val="002F1EE5"/>
    <w:rsid w:val="002F20F7"/>
    <w:rsid w:val="002F2CCB"/>
    <w:rsid w:val="002F2CDC"/>
    <w:rsid w:val="002F2D68"/>
    <w:rsid w:val="002F3582"/>
    <w:rsid w:val="002F3F2F"/>
    <w:rsid w:val="002F40F3"/>
    <w:rsid w:val="002F40F4"/>
    <w:rsid w:val="002F45ED"/>
    <w:rsid w:val="002F460A"/>
    <w:rsid w:val="002F46E1"/>
    <w:rsid w:val="002F52A7"/>
    <w:rsid w:val="002F5553"/>
    <w:rsid w:val="002F55A8"/>
    <w:rsid w:val="002F5751"/>
    <w:rsid w:val="002F58D2"/>
    <w:rsid w:val="002F5902"/>
    <w:rsid w:val="002F5C0F"/>
    <w:rsid w:val="002F5F03"/>
    <w:rsid w:val="002F6316"/>
    <w:rsid w:val="002F660C"/>
    <w:rsid w:val="002F67DF"/>
    <w:rsid w:val="002F68FD"/>
    <w:rsid w:val="002F6A5D"/>
    <w:rsid w:val="002F6A62"/>
    <w:rsid w:val="002F6C84"/>
    <w:rsid w:val="002F6E4A"/>
    <w:rsid w:val="002F6FE1"/>
    <w:rsid w:val="002F7233"/>
    <w:rsid w:val="002F7773"/>
    <w:rsid w:val="002F797E"/>
    <w:rsid w:val="002F79F4"/>
    <w:rsid w:val="002F7FCB"/>
    <w:rsid w:val="0030063B"/>
    <w:rsid w:val="003006A0"/>
    <w:rsid w:val="003007B5"/>
    <w:rsid w:val="00300809"/>
    <w:rsid w:val="003008E9"/>
    <w:rsid w:val="00300AA0"/>
    <w:rsid w:val="00301371"/>
    <w:rsid w:val="0030137B"/>
    <w:rsid w:val="003016B4"/>
    <w:rsid w:val="0030172B"/>
    <w:rsid w:val="00301897"/>
    <w:rsid w:val="003018A6"/>
    <w:rsid w:val="00301B2D"/>
    <w:rsid w:val="00301E85"/>
    <w:rsid w:val="00301ED5"/>
    <w:rsid w:val="00302007"/>
    <w:rsid w:val="00302084"/>
    <w:rsid w:val="00302635"/>
    <w:rsid w:val="00302646"/>
    <w:rsid w:val="00302722"/>
    <w:rsid w:val="00302826"/>
    <w:rsid w:val="00302C71"/>
    <w:rsid w:val="00302CD5"/>
    <w:rsid w:val="00302DEE"/>
    <w:rsid w:val="00302EA9"/>
    <w:rsid w:val="00303117"/>
    <w:rsid w:val="00303552"/>
    <w:rsid w:val="0030360E"/>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284"/>
    <w:rsid w:val="00306732"/>
    <w:rsid w:val="00306A0B"/>
    <w:rsid w:val="003070FA"/>
    <w:rsid w:val="00307186"/>
    <w:rsid w:val="003077A5"/>
    <w:rsid w:val="00307F9B"/>
    <w:rsid w:val="00310043"/>
    <w:rsid w:val="0031029F"/>
    <w:rsid w:val="003103BE"/>
    <w:rsid w:val="00310912"/>
    <w:rsid w:val="00310C67"/>
    <w:rsid w:val="00310D49"/>
    <w:rsid w:val="00310F45"/>
    <w:rsid w:val="00311460"/>
    <w:rsid w:val="0031174E"/>
    <w:rsid w:val="00311824"/>
    <w:rsid w:val="00311971"/>
    <w:rsid w:val="00311BE9"/>
    <w:rsid w:val="00311EFA"/>
    <w:rsid w:val="003121A6"/>
    <w:rsid w:val="003126DC"/>
    <w:rsid w:val="0031273E"/>
    <w:rsid w:val="00312777"/>
    <w:rsid w:val="003127D5"/>
    <w:rsid w:val="0031284E"/>
    <w:rsid w:val="00312876"/>
    <w:rsid w:val="00312878"/>
    <w:rsid w:val="00312888"/>
    <w:rsid w:val="00312B67"/>
    <w:rsid w:val="00312DF5"/>
    <w:rsid w:val="003131DA"/>
    <w:rsid w:val="00313282"/>
    <w:rsid w:val="00313290"/>
    <w:rsid w:val="003132D1"/>
    <w:rsid w:val="00313783"/>
    <w:rsid w:val="00313C71"/>
    <w:rsid w:val="00313C7C"/>
    <w:rsid w:val="003143F4"/>
    <w:rsid w:val="00314513"/>
    <w:rsid w:val="00314563"/>
    <w:rsid w:val="003148D6"/>
    <w:rsid w:val="00314BF3"/>
    <w:rsid w:val="00314CD4"/>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351"/>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8D7"/>
    <w:rsid w:val="003239FE"/>
    <w:rsid w:val="00323C0E"/>
    <w:rsid w:val="00323DC0"/>
    <w:rsid w:val="00323F7B"/>
    <w:rsid w:val="00324208"/>
    <w:rsid w:val="003245AA"/>
    <w:rsid w:val="00324674"/>
    <w:rsid w:val="00324AF7"/>
    <w:rsid w:val="00325827"/>
    <w:rsid w:val="003258A7"/>
    <w:rsid w:val="003259A3"/>
    <w:rsid w:val="00325A7A"/>
    <w:rsid w:val="00325ABC"/>
    <w:rsid w:val="00325E50"/>
    <w:rsid w:val="0032670D"/>
    <w:rsid w:val="00326786"/>
    <w:rsid w:val="003267B3"/>
    <w:rsid w:val="00326BD8"/>
    <w:rsid w:val="00326ED8"/>
    <w:rsid w:val="00326EDD"/>
    <w:rsid w:val="00326F1D"/>
    <w:rsid w:val="00327BCD"/>
    <w:rsid w:val="00327CD1"/>
    <w:rsid w:val="00327D35"/>
    <w:rsid w:val="003308AC"/>
    <w:rsid w:val="00330B40"/>
    <w:rsid w:val="00330B78"/>
    <w:rsid w:val="00330CA0"/>
    <w:rsid w:val="003311C4"/>
    <w:rsid w:val="0033145B"/>
    <w:rsid w:val="0033180A"/>
    <w:rsid w:val="00331E9C"/>
    <w:rsid w:val="00331FBE"/>
    <w:rsid w:val="0033253F"/>
    <w:rsid w:val="0033295D"/>
    <w:rsid w:val="0033296A"/>
    <w:rsid w:val="00332DFF"/>
    <w:rsid w:val="00332E1E"/>
    <w:rsid w:val="00333128"/>
    <w:rsid w:val="00333223"/>
    <w:rsid w:val="0033335F"/>
    <w:rsid w:val="003333EA"/>
    <w:rsid w:val="003334F6"/>
    <w:rsid w:val="00333CC1"/>
    <w:rsid w:val="00333D1F"/>
    <w:rsid w:val="00333DBC"/>
    <w:rsid w:val="003346CE"/>
    <w:rsid w:val="00334DF1"/>
    <w:rsid w:val="00334F36"/>
    <w:rsid w:val="0033515F"/>
    <w:rsid w:val="00335467"/>
    <w:rsid w:val="00335474"/>
    <w:rsid w:val="003356C8"/>
    <w:rsid w:val="00335AFA"/>
    <w:rsid w:val="003367A4"/>
    <w:rsid w:val="003367B9"/>
    <w:rsid w:val="0033729F"/>
    <w:rsid w:val="003376C0"/>
    <w:rsid w:val="00337748"/>
    <w:rsid w:val="00337797"/>
    <w:rsid w:val="003377BE"/>
    <w:rsid w:val="00337EC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58F"/>
    <w:rsid w:val="003416BB"/>
    <w:rsid w:val="003417AD"/>
    <w:rsid w:val="00341A8C"/>
    <w:rsid w:val="003422F0"/>
    <w:rsid w:val="00342449"/>
    <w:rsid w:val="0034257E"/>
    <w:rsid w:val="003425B1"/>
    <w:rsid w:val="00342877"/>
    <w:rsid w:val="00342895"/>
    <w:rsid w:val="003428BF"/>
    <w:rsid w:val="0034333F"/>
    <w:rsid w:val="00343DB9"/>
    <w:rsid w:val="00344502"/>
    <w:rsid w:val="00344F56"/>
    <w:rsid w:val="003451F5"/>
    <w:rsid w:val="0034538F"/>
    <w:rsid w:val="00345754"/>
    <w:rsid w:val="003459BC"/>
    <w:rsid w:val="00345A0A"/>
    <w:rsid w:val="00345B71"/>
    <w:rsid w:val="00345C1B"/>
    <w:rsid w:val="003460E4"/>
    <w:rsid w:val="003461BF"/>
    <w:rsid w:val="0034641E"/>
    <w:rsid w:val="003469F1"/>
    <w:rsid w:val="00346A8C"/>
    <w:rsid w:val="00346C96"/>
    <w:rsid w:val="00346DBB"/>
    <w:rsid w:val="00346F98"/>
    <w:rsid w:val="00347009"/>
    <w:rsid w:val="00347056"/>
    <w:rsid w:val="00347992"/>
    <w:rsid w:val="00347A62"/>
    <w:rsid w:val="00347C30"/>
    <w:rsid w:val="00347D0F"/>
    <w:rsid w:val="00347E52"/>
    <w:rsid w:val="003501F6"/>
    <w:rsid w:val="0035085E"/>
    <w:rsid w:val="00350902"/>
    <w:rsid w:val="00350DD2"/>
    <w:rsid w:val="00350E74"/>
    <w:rsid w:val="00350F1F"/>
    <w:rsid w:val="00350F3A"/>
    <w:rsid w:val="0035121C"/>
    <w:rsid w:val="00351338"/>
    <w:rsid w:val="00351892"/>
    <w:rsid w:val="00351D3A"/>
    <w:rsid w:val="00352028"/>
    <w:rsid w:val="0035204D"/>
    <w:rsid w:val="00352335"/>
    <w:rsid w:val="00352392"/>
    <w:rsid w:val="00352505"/>
    <w:rsid w:val="00352722"/>
    <w:rsid w:val="003528A0"/>
    <w:rsid w:val="003528AE"/>
    <w:rsid w:val="00352904"/>
    <w:rsid w:val="00352A62"/>
    <w:rsid w:val="00352AEF"/>
    <w:rsid w:val="00352B17"/>
    <w:rsid w:val="00352B2B"/>
    <w:rsid w:val="00352B55"/>
    <w:rsid w:val="0035304A"/>
    <w:rsid w:val="0035309B"/>
    <w:rsid w:val="00353211"/>
    <w:rsid w:val="003538AF"/>
    <w:rsid w:val="00353C5E"/>
    <w:rsid w:val="00353F86"/>
    <w:rsid w:val="00354018"/>
    <w:rsid w:val="0035403B"/>
    <w:rsid w:val="003540FA"/>
    <w:rsid w:val="00354733"/>
    <w:rsid w:val="00354831"/>
    <w:rsid w:val="00354A12"/>
    <w:rsid w:val="00355379"/>
    <w:rsid w:val="00355AC5"/>
    <w:rsid w:val="00355E65"/>
    <w:rsid w:val="0035613B"/>
    <w:rsid w:val="003561CB"/>
    <w:rsid w:val="00356253"/>
    <w:rsid w:val="0035669B"/>
    <w:rsid w:val="00356AA4"/>
    <w:rsid w:val="003571FB"/>
    <w:rsid w:val="0035750A"/>
    <w:rsid w:val="00357680"/>
    <w:rsid w:val="00357982"/>
    <w:rsid w:val="00357B69"/>
    <w:rsid w:val="00357D33"/>
    <w:rsid w:val="0036027D"/>
    <w:rsid w:val="0036059C"/>
    <w:rsid w:val="003605E3"/>
    <w:rsid w:val="003607FD"/>
    <w:rsid w:val="003608F6"/>
    <w:rsid w:val="00360927"/>
    <w:rsid w:val="00360AD9"/>
    <w:rsid w:val="00360C49"/>
    <w:rsid w:val="00360CF1"/>
    <w:rsid w:val="00360DA1"/>
    <w:rsid w:val="00360DAA"/>
    <w:rsid w:val="0036101D"/>
    <w:rsid w:val="003611C4"/>
    <w:rsid w:val="003614B0"/>
    <w:rsid w:val="003614B8"/>
    <w:rsid w:val="003617B8"/>
    <w:rsid w:val="00361C84"/>
    <w:rsid w:val="00361EC8"/>
    <w:rsid w:val="00361F52"/>
    <w:rsid w:val="00362919"/>
    <w:rsid w:val="00362B31"/>
    <w:rsid w:val="00362C4B"/>
    <w:rsid w:val="00363108"/>
    <w:rsid w:val="003634EA"/>
    <w:rsid w:val="003636FB"/>
    <w:rsid w:val="00363A15"/>
    <w:rsid w:val="00363B12"/>
    <w:rsid w:val="00363B7D"/>
    <w:rsid w:val="00363CDC"/>
    <w:rsid w:val="00363ECF"/>
    <w:rsid w:val="00364199"/>
    <w:rsid w:val="003646FB"/>
    <w:rsid w:val="00364A55"/>
    <w:rsid w:val="00364B2A"/>
    <w:rsid w:val="00364C5E"/>
    <w:rsid w:val="00365560"/>
    <w:rsid w:val="00365701"/>
    <w:rsid w:val="0036573A"/>
    <w:rsid w:val="00365AE5"/>
    <w:rsid w:val="00365C66"/>
    <w:rsid w:val="00365E23"/>
    <w:rsid w:val="0036635B"/>
    <w:rsid w:val="0036668C"/>
    <w:rsid w:val="003669A6"/>
    <w:rsid w:val="00366BFF"/>
    <w:rsid w:val="0036747E"/>
    <w:rsid w:val="003676F3"/>
    <w:rsid w:val="00367EF1"/>
    <w:rsid w:val="003701AC"/>
    <w:rsid w:val="00370640"/>
    <w:rsid w:val="00370645"/>
    <w:rsid w:val="003708D0"/>
    <w:rsid w:val="00371090"/>
    <w:rsid w:val="00371B5C"/>
    <w:rsid w:val="0037246C"/>
    <w:rsid w:val="003725BF"/>
    <w:rsid w:val="003725E3"/>
    <w:rsid w:val="00372773"/>
    <w:rsid w:val="0037281D"/>
    <w:rsid w:val="003728D7"/>
    <w:rsid w:val="00372DAB"/>
    <w:rsid w:val="00372FB3"/>
    <w:rsid w:val="0037312C"/>
    <w:rsid w:val="003731C3"/>
    <w:rsid w:val="00373F94"/>
    <w:rsid w:val="00374200"/>
    <w:rsid w:val="003742E9"/>
    <w:rsid w:val="00374549"/>
    <w:rsid w:val="0037461D"/>
    <w:rsid w:val="00374761"/>
    <w:rsid w:val="00374773"/>
    <w:rsid w:val="0037484D"/>
    <w:rsid w:val="00374C13"/>
    <w:rsid w:val="00374DC9"/>
    <w:rsid w:val="0037517D"/>
    <w:rsid w:val="00375406"/>
    <w:rsid w:val="003756A8"/>
    <w:rsid w:val="00375DF8"/>
    <w:rsid w:val="0037647F"/>
    <w:rsid w:val="003764E1"/>
    <w:rsid w:val="00376775"/>
    <w:rsid w:val="003768BA"/>
    <w:rsid w:val="00376B6A"/>
    <w:rsid w:val="00376F70"/>
    <w:rsid w:val="0037705C"/>
    <w:rsid w:val="0037727F"/>
    <w:rsid w:val="003772B2"/>
    <w:rsid w:val="003777E2"/>
    <w:rsid w:val="00377A00"/>
    <w:rsid w:val="00377A90"/>
    <w:rsid w:val="00377E05"/>
    <w:rsid w:val="0038054D"/>
    <w:rsid w:val="0038083C"/>
    <w:rsid w:val="003808FE"/>
    <w:rsid w:val="00380FD2"/>
    <w:rsid w:val="003810E3"/>
    <w:rsid w:val="0038121D"/>
    <w:rsid w:val="00381260"/>
    <w:rsid w:val="00381992"/>
    <w:rsid w:val="00381E70"/>
    <w:rsid w:val="00381F15"/>
    <w:rsid w:val="00381F36"/>
    <w:rsid w:val="00381FA2"/>
    <w:rsid w:val="00381FB9"/>
    <w:rsid w:val="003821E7"/>
    <w:rsid w:val="00382326"/>
    <w:rsid w:val="0038258C"/>
    <w:rsid w:val="00382636"/>
    <w:rsid w:val="003828D5"/>
    <w:rsid w:val="00382F70"/>
    <w:rsid w:val="00382F73"/>
    <w:rsid w:val="003831BC"/>
    <w:rsid w:val="003832AD"/>
    <w:rsid w:val="003833C5"/>
    <w:rsid w:val="00383718"/>
    <w:rsid w:val="003837CD"/>
    <w:rsid w:val="00383846"/>
    <w:rsid w:val="00383B04"/>
    <w:rsid w:val="00383BA8"/>
    <w:rsid w:val="00383D7C"/>
    <w:rsid w:val="00383E45"/>
    <w:rsid w:val="0038417A"/>
    <w:rsid w:val="0038426B"/>
    <w:rsid w:val="0038461D"/>
    <w:rsid w:val="0038480A"/>
    <w:rsid w:val="00384985"/>
    <w:rsid w:val="00384AB5"/>
    <w:rsid w:val="00384BC3"/>
    <w:rsid w:val="00384C92"/>
    <w:rsid w:val="00384D49"/>
    <w:rsid w:val="00384D9B"/>
    <w:rsid w:val="00384DD8"/>
    <w:rsid w:val="00384F61"/>
    <w:rsid w:val="00385125"/>
    <w:rsid w:val="003852C5"/>
    <w:rsid w:val="0038555F"/>
    <w:rsid w:val="0038567B"/>
    <w:rsid w:val="00385912"/>
    <w:rsid w:val="00385979"/>
    <w:rsid w:val="00385A4E"/>
    <w:rsid w:val="00385BDD"/>
    <w:rsid w:val="00385D3D"/>
    <w:rsid w:val="003861D5"/>
    <w:rsid w:val="00386454"/>
    <w:rsid w:val="00386D50"/>
    <w:rsid w:val="00386F79"/>
    <w:rsid w:val="0038724F"/>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2D1A"/>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48C"/>
    <w:rsid w:val="0039687E"/>
    <w:rsid w:val="00396A34"/>
    <w:rsid w:val="00396DC3"/>
    <w:rsid w:val="00396F82"/>
    <w:rsid w:val="003973A7"/>
    <w:rsid w:val="00397684"/>
    <w:rsid w:val="0039769A"/>
    <w:rsid w:val="003A0277"/>
    <w:rsid w:val="003A0316"/>
    <w:rsid w:val="003A063D"/>
    <w:rsid w:val="003A090B"/>
    <w:rsid w:val="003A094A"/>
    <w:rsid w:val="003A0CB0"/>
    <w:rsid w:val="003A12D7"/>
    <w:rsid w:val="003A13DE"/>
    <w:rsid w:val="003A17C3"/>
    <w:rsid w:val="003A21F8"/>
    <w:rsid w:val="003A2805"/>
    <w:rsid w:val="003A284B"/>
    <w:rsid w:val="003A2864"/>
    <w:rsid w:val="003A2A56"/>
    <w:rsid w:val="003A2D67"/>
    <w:rsid w:val="003A36CE"/>
    <w:rsid w:val="003A3E68"/>
    <w:rsid w:val="003A4362"/>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CFF"/>
    <w:rsid w:val="003A6EBC"/>
    <w:rsid w:val="003A77A6"/>
    <w:rsid w:val="003A7D3E"/>
    <w:rsid w:val="003A7DBA"/>
    <w:rsid w:val="003B00DF"/>
    <w:rsid w:val="003B01FF"/>
    <w:rsid w:val="003B053E"/>
    <w:rsid w:val="003B054B"/>
    <w:rsid w:val="003B0B3A"/>
    <w:rsid w:val="003B0DB6"/>
    <w:rsid w:val="003B0E84"/>
    <w:rsid w:val="003B10A8"/>
    <w:rsid w:val="003B12C9"/>
    <w:rsid w:val="003B1371"/>
    <w:rsid w:val="003B1636"/>
    <w:rsid w:val="003B197A"/>
    <w:rsid w:val="003B1EE3"/>
    <w:rsid w:val="003B2537"/>
    <w:rsid w:val="003B29A6"/>
    <w:rsid w:val="003B2CAD"/>
    <w:rsid w:val="003B3072"/>
    <w:rsid w:val="003B310A"/>
    <w:rsid w:val="003B33B7"/>
    <w:rsid w:val="003B3412"/>
    <w:rsid w:val="003B3441"/>
    <w:rsid w:val="003B36F1"/>
    <w:rsid w:val="003B4158"/>
    <w:rsid w:val="003B41FC"/>
    <w:rsid w:val="003B45C0"/>
    <w:rsid w:val="003B4634"/>
    <w:rsid w:val="003B482D"/>
    <w:rsid w:val="003B4B2A"/>
    <w:rsid w:val="003B4DB9"/>
    <w:rsid w:val="003B4F05"/>
    <w:rsid w:val="003B5035"/>
    <w:rsid w:val="003B6183"/>
    <w:rsid w:val="003B61EE"/>
    <w:rsid w:val="003B631E"/>
    <w:rsid w:val="003B6FEC"/>
    <w:rsid w:val="003B70FD"/>
    <w:rsid w:val="003B730A"/>
    <w:rsid w:val="003B769E"/>
    <w:rsid w:val="003B78C6"/>
    <w:rsid w:val="003B7B96"/>
    <w:rsid w:val="003B7C0A"/>
    <w:rsid w:val="003C0190"/>
    <w:rsid w:val="003C021F"/>
    <w:rsid w:val="003C027A"/>
    <w:rsid w:val="003C048B"/>
    <w:rsid w:val="003C0C33"/>
    <w:rsid w:val="003C0EB4"/>
    <w:rsid w:val="003C0FB8"/>
    <w:rsid w:val="003C105F"/>
    <w:rsid w:val="003C11A8"/>
    <w:rsid w:val="003C2D98"/>
    <w:rsid w:val="003C2F67"/>
    <w:rsid w:val="003C30BF"/>
    <w:rsid w:val="003C3307"/>
    <w:rsid w:val="003C33A6"/>
    <w:rsid w:val="003C346F"/>
    <w:rsid w:val="003C37A3"/>
    <w:rsid w:val="003C4281"/>
    <w:rsid w:val="003C4BBF"/>
    <w:rsid w:val="003C4C26"/>
    <w:rsid w:val="003C4C2D"/>
    <w:rsid w:val="003C50D3"/>
    <w:rsid w:val="003C521E"/>
    <w:rsid w:val="003C54A5"/>
    <w:rsid w:val="003C5606"/>
    <w:rsid w:val="003C590E"/>
    <w:rsid w:val="003C594E"/>
    <w:rsid w:val="003C59F7"/>
    <w:rsid w:val="003C5E63"/>
    <w:rsid w:val="003C6565"/>
    <w:rsid w:val="003C6A2A"/>
    <w:rsid w:val="003C7091"/>
    <w:rsid w:val="003C78AC"/>
    <w:rsid w:val="003C7E88"/>
    <w:rsid w:val="003D000A"/>
    <w:rsid w:val="003D04CC"/>
    <w:rsid w:val="003D04D6"/>
    <w:rsid w:val="003D0AB5"/>
    <w:rsid w:val="003D0BAF"/>
    <w:rsid w:val="003D0C96"/>
    <w:rsid w:val="003D0D3C"/>
    <w:rsid w:val="003D0F30"/>
    <w:rsid w:val="003D1C3F"/>
    <w:rsid w:val="003D1E1C"/>
    <w:rsid w:val="003D1FF9"/>
    <w:rsid w:val="003D2743"/>
    <w:rsid w:val="003D28ED"/>
    <w:rsid w:val="003D2999"/>
    <w:rsid w:val="003D2A59"/>
    <w:rsid w:val="003D2A68"/>
    <w:rsid w:val="003D2DC7"/>
    <w:rsid w:val="003D3EC6"/>
    <w:rsid w:val="003D4248"/>
    <w:rsid w:val="003D44F6"/>
    <w:rsid w:val="003D4660"/>
    <w:rsid w:val="003D4A2F"/>
    <w:rsid w:val="003D4A8D"/>
    <w:rsid w:val="003D4DF0"/>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2EA"/>
    <w:rsid w:val="003E1343"/>
    <w:rsid w:val="003E151E"/>
    <w:rsid w:val="003E1535"/>
    <w:rsid w:val="003E15FC"/>
    <w:rsid w:val="003E1969"/>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01"/>
    <w:rsid w:val="003E5158"/>
    <w:rsid w:val="003E5405"/>
    <w:rsid w:val="003E5794"/>
    <w:rsid w:val="003E5BF0"/>
    <w:rsid w:val="003E6423"/>
    <w:rsid w:val="003E6513"/>
    <w:rsid w:val="003E6654"/>
    <w:rsid w:val="003E6F40"/>
    <w:rsid w:val="003E70F7"/>
    <w:rsid w:val="003E710B"/>
    <w:rsid w:val="003E7163"/>
    <w:rsid w:val="003E7A91"/>
    <w:rsid w:val="003E7B17"/>
    <w:rsid w:val="003E7B8C"/>
    <w:rsid w:val="003E7D71"/>
    <w:rsid w:val="003E7FB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D16"/>
    <w:rsid w:val="003F4F84"/>
    <w:rsid w:val="003F516E"/>
    <w:rsid w:val="003F5716"/>
    <w:rsid w:val="003F60C2"/>
    <w:rsid w:val="003F698E"/>
    <w:rsid w:val="003F6A6E"/>
    <w:rsid w:val="003F6A94"/>
    <w:rsid w:val="003F7183"/>
    <w:rsid w:val="003F73F1"/>
    <w:rsid w:val="003F74D8"/>
    <w:rsid w:val="003F75A5"/>
    <w:rsid w:val="003F76F6"/>
    <w:rsid w:val="003F7758"/>
    <w:rsid w:val="003F7A92"/>
    <w:rsid w:val="003F7B4F"/>
    <w:rsid w:val="003F7BA0"/>
    <w:rsid w:val="004000FA"/>
    <w:rsid w:val="004001A2"/>
    <w:rsid w:val="00400486"/>
    <w:rsid w:val="004008A0"/>
    <w:rsid w:val="00400E28"/>
    <w:rsid w:val="00401287"/>
    <w:rsid w:val="0040181B"/>
    <w:rsid w:val="004019AD"/>
    <w:rsid w:val="00401EE3"/>
    <w:rsid w:val="00401F49"/>
    <w:rsid w:val="0040218F"/>
    <w:rsid w:val="00402274"/>
    <w:rsid w:val="00402509"/>
    <w:rsid w:val="004028B6"/>
    <w:rsid w:val="00402AD4"/>
    <w:rsid w:val="00402E78"/>
    <w:rsid w:val="00403E1D"/>
    <w:rsid w:val="00403E79"/>
    <w:rsid w:val="004040FE"/>
    <w:rsid w:val="00404212"/>
    <w:rsid w:val="004044C1"/>
    <w:rsid w:val="00404785"/>
    <w:rsid w:val="00404B18"/>
    <w:rsid w:val="00404F2A"/>
    <w:rsid w:val="004052AB"/>
    <w:rsid w:val="0040554F"/>
    <w:rsid w:val="00405705"/>
    <w:rsid w:val="00405FB4"/>
    <w:rsid w:val="004062D7"/>
    <w:rsid w:val="004063BD"/>
    <w:rsid w:val="004064E0"/>
    <w:rsid w:val="00406AC5"/>
    <w:rsid w:val="00406B8E"/>
    <w:rsid w:val="00406B91"/>
    <w:rsid w:val="00406E5A"/>
    <w:rsid w:val="00406E86"/>
    <w:rsid w:val="004071AA"/>
    <w:rsid w:val="004071E1"/>
    <w:rsid w:val="00407B1E"/>
    <w:rsid w:val="00407B24"/>
    <w:rsid w:val="00410064"/>
    <w:rsid w:val="004101EB"/>
    <w:rsid w:val="004101FC"/>
    <w:rsid w:val="00410386"/>
    <w:rsid w:val="00410BBB"/>
    <w:rsid w:val="00410F22"/>
    <w:rsid w:val="004115F5"/>
    <w:rsid w:val="00411607"/>
    <w:rsid w:val="00411C04"/>
    <w:rsid w:val="00411F9F"/>
    <w:rsid w:val="00411FE6"/>
    <w:rsid w:val="00412054"/>
    <w:rsid w:val="00412366"/>
    <w:rsid w:val="00412488"/>
    <w:rsid w:val="00412CA5"/>
    <w:rsid w:val="00412EFF"/>
    <w:rsid w:val="0041372F"/>
    <w:rsid w:val="0041390D"/>
    <w:rsid w:val="00414424"/>
    <w:rsid w:val="00414470"/>
    <w:rsid w:val="00414636"/>
    <w:rsid w:val="0041476E"/>
    <w:rsid w:val="00414936"/>
    <w:rsid w:val="00414B53"/>
    <w:rsid w:val="00414D29"/>
    <w:rsid w:val="00414FAD"/>
    <w:rsid w:val="00415552"/>
    <w:rsid w:val="0041562D"/>
    <w:rsid w:val="00415807"/>
    <w:rsid w:val="00415B69"/>
    <w:rsid w:val="00415F91"/>
    <w:rsid w:val="004161FE"/>
    <w:rsid w:val="00416D3B"/>
    <w:rsid w:val="00416F71"/>
    <w:rsid w:val="00417094"/>
    <w:rsid w:val="004171B0"/>
    <w:rsid w:val="00417431"/>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B6A"/>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5F39"/>
    <w:rsid w:val="0042695B"/>
    <w:rsid w:val="004271DB"/>
    <w:rsid w:val="004273AC"/>
    <w:rsid w:val="004276C1"/>
    <w:rsid w:val="00427846"/>
    <w:rsid w:val="0042785D"/>
    <w:rsid w:val="00427ACF"/>
    <w:rsid w:val="00427B55"/>
    <w:rsid w:val="00427D39"/>
    <w:rsid w:val="00430244"/>
    <w:rsid w:val="0043038F"/>
    <w:rsid w:val="00430559"/>
    <w:rsid w:val="0043120E"/>
    <w:rsid w:val="00431518"/>
    <w:rsid w:val="0043169B"/>
    <w:rsid w:val="00431DA4"/>
    <w:rsid w:val="00431ED7"/>
    <w:rsid w:val="00432A44"/>
    <w:rsid w:val="00432AD4"/>
    <w:rsid w:val="00432C13"/>
    <w:rsid w:val="00432EBC"/>
    <w:rsid w:val="00433D7E"/>
    <w:rsid w:val="00433F9B"/>
    <w:rsid w:val="0043421A"/>
    <w:rsid w:val="00434642"/>
    <w:rsid w:val="00434D5D"/>
    <w:rsid w:val="00434FF6"/>
    <w:rsid w:val="00435BF1"/>
    <w:rsid w:val="00435BFA"/>
    <w:rsid w:val="00435FB3"/>
    <w:rsid w:val="004365C6"/>
    <w:rsid w:val="00436A99"/>
    <w:rsid w:val="00436B43"/>
    <w:rsid w:val="00436BF9"/>
    <w:rsid w:val="00436C0F"/>
    <w:rsid w:val="00436C11"/>
    <w:rsid w:val="00436FC5"/>
    <w:rsid w:val="00436FF7"/>
    <w:rsid w:val="0043720F"/>
    <w:rsid w:val="00437592"/>
    <w:rsid w:val="0043762A"/>
    <w:rsid w:val="00437674"/>
    <w:rsid w:val="00437994"/>
    <w:rsid w:val="00437B42"/>
    <w:rsid w:val="00437C9C"/>
    <w:rsid w:val="0044008A"/>
    <w:rsid w:val="004404E1"/>
    <w:rsid w:val="004404FD"/>
    <w:rsid w:val="0044058B"/>
    <w:rsid w:val="00440D49"/>
    <w:rsid w:val="00440F02"/>
    <w:rsid w:val="004416EF"/>
    <w:rsid w:val="00441C5C"/>
    <w:rsid w:val="00441E22"/>
    <w:rsid w:val="00441F30"/>
    <w:rsid w:val="00442016"/>
    <w:rsid w:val="00442327"/>
    <w:rsid w:val="0044288D"/>
    <w:rsid w:val="00442947"/>
    <w:rsid w:val="00442EB8"/>
    <w:rsid w:val="00442EC8"/>
    <w:rsid w:val="0044308C"/>
    <w:rsid w:val="00443790"/>
    <w:rsid w:val="00443C0F"/>
    <w:rsid w:val="00443F4D"/>
    <w:rsid w:val="004443BB"/>
    <w:rsid w:val="0044443D"/>
    <w:rsid w:val="00444582"/>
    <w:rsid w:val="004449C4"/>
    <w:rsid w:val="00444B47"/>
    <w:rsid w:val="00444B5E"/>
    <w:rsid w:val="00445260"/>
    <w:rsid w:val="00445556"/>
    <w:rsid w:val="004456B2"/>
    <w:rsid w:val="004458D6"/>
    <w:rsid w:val="00445BC5"/>
    <w:rsid w:val="00446087"/>
    <w:rsid w:val="0044611D"/>
    <w:rsid w:val="00446595"/>
    <w:rsid w:val="00446D39"/>
    <w:rsid w:val="00446FAD"/>
    <w:rsid w:val="00447064"/>
    <w:rsid w:val="004470CE"/>
    <w:rsid w:val="004476C3"/>
    <w:rsid w:val="004477E7"/>
    <w:rsid w:val="00447BBF"/>
    <w:rsid w:val="0045093D"/>
    <w:rsid w:val="00450AF0"/>
    <w:rsid w:val="00450C2E"/>
    <w:rsid w:val="00450C3E"/>
    <w:rsid w:val="00450C9D"/>
    <w:rsid w:val="00450D05"/>
    <w:rsid w:val="00450E4B"/>
    <w:rsid w:val="00450FB6"/>
    <w:rsid w:val="004510C4"/>
    <w:rsid w:val="0045146D"/>
    <w:rsid w:val="00451906"/>
    <w:rsid w:val="004519EA"/>
    <w:rsid w:val="00451A26"/>
    <w:rsid w:val="00451BA5"/>
    <w:rsid w:val="00451DF0"/>
    <w:rsid w:val="00451E2F"/>
    <w:rsid w:val="00452150"/>
    <w:rsid w:val="00452755"/>
    <w:rsid w:val="00452A0A"/>
    <w:rsid w:val="00452B48"/>
    <w:rsid w:val="00452EB4"/>
    <w:rsid w:val="00452F46"/>
    <w:rsid w:val="00452FD7"/>
    <w:rsid w:val="00453576"/>
    <w:rsid w:val="00453817"/>
    <w:rsid w:val="00453B5B"/>
    <w:rsid w:val="00453C6F"/>
    <w:rsid w:val="00454442"/>
    <w:rsid w:val="004544DA"/>
    <w:rsid w:val="004546AB"/>
    <w:rsid w:val="00455127"/>
    <w:rsid w:val="00455256"/>
    <w:rsid w:val="0045546B"/>
    <w:rsid w:val="0045548A"/>
    <w:rsid w:val="0045592B"/>
    <w:rsid w:val="00455A2B"/>
    <w:rsid w:val="00455C8B"/>
    <w:rsid w:val="00455DB4"/>
    <w:rsid w:val="00456124"/>
    <w:rsid w:val="00456237"/>
    <w:rsid w:val="0045644C"/>
    <w:rsid w:val="00456738"/>
    <w:rsid w:val="004568C0"/>
    <w:rsid w:val="00456A16"/>
    <w:rsid w:val="00456A88"/>
    <w:rsid w:val="00456CA0"/>
    <w:rsid w:val="00456D9A"/>
    <w:rsid w:val="00456E1F"/>
    <w:rsid w:val="00457156"/>
    <w:rsid w:val="004572B1"/>
    <w:rsid w:val="0045732D"/>
    <w:rsid w:val="00457795"/>
    <w:rsid w:val="00460271"/>
    <w:rsid w:val="00460604"/>
    <w:rsid w:val="00460850"/>
    <w:rsid w:val="00460A32"/>
    <w:rsid w:val="00460B03"/>
    <w:rsid w:val="00460B37"/>
    <w:rsid w:val="00460B4D"/>
    <w:rsid w:val="00460D60"/>
    <w:rsid w:val="0046107F"/>
    <w:rsid w:val="004611EC"/>
    <w:rsid w:val="0046177A"/>
    <w:rsid w:val="0046197F"/>
    <w:rsid w:val="00461C30"/>
    <w:rsid w:val="00461D21"/>
    <w:rsid w:val="00462113"/>
    <w:rsid w:val="004625B3"/>
    <w:rsid w:val="00462917"/>
    <w:rsid w:val="004629DB"/>
    <w:rsid w:val="00462ED6"/>
    <w:rsid w:val="0046305C"/>
    <w:rsid w:val="00463435"/>
    <w:rsid w:val="00463536"/>
    <w:rsid w:val="00463731"/>
    <w:rsid w:val="0046403B"/>
    <w:rsid w:val="00464220"/>
    <w:rsid w:val="0046433D"/>
    <w:rsid w:val="004643DF"/>
    <w:rsid w:val="00464D6A"/>
    <w:rsid w:val="00464E85"/>
    <w:rsid w:val="0046517B"/>
    <w:rsid w:val="00465293"/>
    <w:rsid w:val="00465C2D"/>
    <w:rsid w:val="00465F95"/>
    <w:rsid w:val="00465FDB"/>
    <w:rsid w:val="00466038"/>
    <w:rsid w:val="004662BF"/>
    <w:rsid w:val="00466490"/>
    <w:rsid w:val="00466B30"/>
    <w:rsid w:val="00466D19"/>
    <w:rsid w:val="00466DA6"/>
    <w:rsid w:val="00466E88"/>
    <w:rsid w:val="0046703B"/>
    <w:rsid w:val="004676FF"/>
    <w:rsid w:val="00467B5D"/>
    <w:rsid w:val="00467D56"/>
    <w:rsid w:val="00467E25"/>
    <w:rsid w:val="004701A3"/>
    <w:rsid w:val="0047041E"/>
    <w:rsid w:val="0047077A"/>
    <w:rsid w:val="00471044"/>
    <w:rsid w:val="0047110B"/>
    <w:rsid w:val="0047192C"/>
    <w:rsid w:val="00471FDB"/>
    <w:rsid w:val="004720B0"/>
    <w:rsid w:val="0047217E"/>
    <w:rsid w:val="00472192"/>
    <w:rsid w:val="00472374"/>
    <w:rsid w:val="00472787"/>
    <w:rsid w:val="00472C36"/>
    <w:rsid w:val="00472C8E"/>
    <w:rsid w:val="00472FAC"/>
    <w:rsid w:val="004730B6"/>
    <w:rsid w:val="0047333D"/>
    <w:rsid w:val="00473624"/>
    <w:rsid w:val="004738EA"/>
    <w:rsid w:val="00473CFC"/>
    <w:rsid w:val="00474031"/>
    <w:rsid w:val="004740D9"/>
    <w:rsid w:val="0047429B"/>
    <w:rsid w:val="0047450B"/>
    <w:rsid w:val="00474B33"/>
    <w:rsid w:val="00474C30"/>
    <w:rsid w:val="00474D75"/>
    <w:rsid w:val="00474DA6"/>
    <w:rsid w:val="00474E89"/>
    <w:rsid w:val="00475139"/>
    <w:rsid w:val="004751CA"/>
    <w:rsid w:val="004756BB"/>
    <w:rsid w:val="00475935"/>
    <w:rsid w:val="00475B14"/>
    <w:rsid w:val="00475C66"/>
    <w:rsid w:val="00475C87"/>
    <w:rsid w:val="00476234"/>
    <w:rsid w:val="0047667D"/>
    <w:rsid w:val="00476E4D"/>
    <w:rsid w:val="004772AB"/>
    <w:rsid w:val="0047739F"/>
    <w:rsid w:val="00477508"/>
    <w:rsid w:val="00477E57"/>
    <w:rsid w:val="00480208"/>
    <w:rsid w:val="00480223"/>
    <w:rsid w:val="004806FC"/>
    <w:rsid w:val="00480867"/>
    <w:rsid w:val="00481566"/>
    <w:rsid w:val="00481794"/>
    <w:rsid w:val="00481BA3"/>
    <w:rsid w:val="004822A7"/>
    <w:rsid w:val="004822EB"/>
    <w:rsid w:val="0048239B"/>
    <w:rsid w:val="00482834"/>
    <w:rsid w:val="00483530"/>
    <w:rsid w:val="0048374D"/>
    <w:rsid w:val="00483758"/>
    <w:rsid w:val="0048385B"/>
    <w:rsid w:val="004838CA"/>
    <w:rsid w:val="004838E4"/>
    <w:rsid w:val="00483B40"/>
    <w:rsid w:val="0048432C"/>
    <w:rsid w:val="004843F9"/>
    <w:rsid w:val="00484611"/>
    <w:rsid w:val="00484A33"/>
    <w:rsid w:val="00485272"/>
    <w:rsid w:val="0048591F"/>
    <w:rsid w:val="00485B1B"/>
    <w:rsid w:val="00485F83"/>
    <w:rsid w:val="004860B6"/>
    <w:rsid w:val="00486140"/>
    <w:rsid w:val="0048623D"/>
    <w:rsid w:val="004867AF"/>
    <w:rsid w:val="00487501"/>
    <w:rsid w:val="004875EF"/>
    <w:rsid w:val="0048770D"/>
    <w:rsid w:val="004877B8"/>
    <w:rsid w:val="00487C22"/>
    <w:rsid w:val="00487C90"/>
    <w:rsid w:val="00487D34"/>
    <w:rsid w:val="004900D9"/>
    <w:rsid w:val="00490414"/>
    <w:rsid w:val="0049043B"/>
    <w:rsid w:val="00490813"/>
    <w:rsid w:val="00490A07"/>
    <w:rsid w:val="004910DF"/>
    <w:rsid w:val="004912BC"/>
    <w:rsid w:val="0049173B"/>
    <w:rsid w:val="0049182E"/>
    <w:rsid w:val="00491939"/>
    <w:rsid w:val="00491B2C"/>
    <w:rsid w:val="00491C77"/>
    <w:rsid w:val="00491E7A"/>
    <w:rsid w:val="00492018"/>
    <w:rsid w:val="00492045"/>
    <w:rsid w:val="0049239F"/>
    <w:rsid w:val="00492F01"/>
    <w:rsid w:val="00493172"/>
    <w:rsid w:val="004931F9"/>
    <w:rsid w:val="00493283"/>
    <w:rsid w:val="004936CE"/>
    <w:rsid w:val="004941E2"/>
    <w:rsid w:val="00494449"/>
    <w:rsid w:val="00495181"/>
    <w:rsid w:val="0049558A"/>
    <w:rsid w:val="00495834"/>
    <w:rsid w:val="00495B68"/>
    <w:rsid w:val="00495E00"/>
    <w:rsid w:val="00495F1B"/>
    <w:rsid w:val="004960DF"/>
    <w:rsid w:val="00496263"/>
    <w:rsid w:val="0049685F"/>
    <w:rsid w:val="004970D0"/>
    <w:rsid w:val="004972AB"/>
    <w:rsid w:val="0049730C"/>
    <w:rsid w:val="004974A2"/>
    <w:rsid w:val="00497CC5"/>
    <w:rsid w:val="00497DC0"/>
    <w:rsid w:val="00497E65"/>
    <w:rsid w:val="004A045D"/>
    <w:rsid w:val="004A05A0"/>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482"/>
    <w:rsid w:val="004A37A5"/>
    <w:rsid w:val="004A38A9"/>
    <w:rsid w:val="004A3C0E"/>
    <w:rsid w:val="004A3E7A"/>
    <w:rsid w:val="004A3ECD"/>
    <w:rsid w:val="004A4151"/>
    <w:rsid w:val="004A4490"/>
    <w:rsid w:val="004A48E2"/>
    <w:rsid w:val="004A4A91"/>
    <w:rsid w:val="004A4AD2"/>
    <w:rsid w:val="004A4F19"/>
    <w:rsid w:val="004A4F80"/>
    <w:rsid w:val="004A522D"/>
    <w:rsid w:val="004A55B8"/>
    <w:rsid w:val="004A580A"/>
    <w:rsid w:val="004A5E7D"/>
    <w:rsid w:val="004A63A3"/>
    <w:rsid w:val="004A65C5"/>
    <w:rsid w:val="004A66BC"/>
    <w:rsid w:val="004A67C0"/>
    <w:rsid w:val="004A6827"/>
    <w:rsid w:val="004A6BFE"/>
    <w:rsid w:val="004A6FA1"/>
    <w:rsid w:val="004A731D"/>
    <w:rsid w:val="004A7556"/>
    <w:rsid w:val="004A7631"/>
    <w:rsid w:val="004A7B15"/>
    <w:rsid w:val="004A7D90"/>
    <w:rsid w:val="004B059F"/>
    <w:rsid w:val="004B0BD8"/>
    <w:rsid w:val="004B0E6E"/>
    <w:rsid w:val="004B1019"/>
    <w:rsid w:val="004B1282"/>
    <w:rsid w:val="004B1566"/>
    <w:rsid w:val="004B1638"/>
    <w:rsid w:val="004B18A2"/>
    <w:rsid w:val="004B19D0"/>
    <w:rsid w:val="004B1CFF"/>
    <w:rsid w:val="004B1ECA"/>
    <w:rsid w:val="004B1F23"/>
    <w:rsid w:val="004B2396"/>
    <w:rsid w:val="004B24CB"/>
    <w:rsid w:val="004B2910"/>
    <w:rsid w:val="004B2A28"/>
    <w:rsid w:val="004B35F0"/>
    <w:rsid w:val="004B3729"/>
    <w:rsid w:val="004B3C43"/>
    <w:rsid w:val="004B3D3A"/>
    <w:rsid w:val="004B3DF8"/>
    <w:rsid w:val="004B3F31"/>
    <w:rsid w:val="004B42EB"/>
    <w:rsid w:val="004B44CB"/>
    <w:rsid w:val="004B45D5"/>
    <w:rsid w:val="004B4664"/>
    <w:rsid w:val="004B46EC"/>
    <w:rsid w:val="004B47DB"/>
    <w:rsid w:val="004B4821"/>
    <w:rsid w:val="004B484B"/>
    <w:rsid w:val="004B496C"/>
    <w:rsid w:val="004B49E7"/>
    <w:rsid w:val="004B4ABF"/>
    <w:rsid w:val="004B4BD8"/>
    <w:rsid w:val="004B4C91"/>
    <w:rsid w:val="004B4CF8"/>
    <w:rsid w:val="004B4E46"/>
    <w:rsid w:val="004B51C6"/>
    <w:rsid w:val="004B5431"/>
    <w:rsid w:val="004B5714"/>
    <w:rsid w:val="004B591D"/>
    <w:rsid w:val="004B6A3A"/>
    <w:rsid w:val="004B6B1F"/>
    <w:rsid w:val="004B6D92"/>
    <w:rsid w:val="004B7280"/>
    <w:rsid w:val="004B7FBD"/>
    <w:rsid w:val="004C0271"/>
    <w:rsid w:val="004C04D9"/>
    <w:rsid w:val="004C05AD"/>
    <w:rsid w:val="004C0850"/>
    <w:rsid w:val="004C0857"/>
    <w:rsid w:val="004C09F5"/>
    <w:rsid w:val="004C0AE8"/>
    <w:rsid w:val="004C0B84"/>
    <w:rsid w:val="004C0F00"/>
    <w:rsid w:val="004C147B"/>
    <w:rsid w:val="004C19DB"/>
    <w:rsid w:val="004C1AB2"/>
    <w:rsid w:val="004C1F0F"/>
    <w:rsid w:val="004C1F63"/>
    <w:rsid w:val="004C20B5"/>
    <w:rsid w:val="004C23FD"/>
    <w:rsid w:val="004C2630"/>
    <w:rsid w:val="004C2820"/>
    <w:rsid w:val="004C2CDB"/>
    <w:rsid w:val="004C3385"/>
    <w:rsid w:val="004C360B"/>
    <w:rsid w:val="004C3953"/>
    <w:rsid w:val="004C3B42"/>
    <w:rsid w:val="004C3BBC"/>
    <w:rsid w:val="004C3C22"/>
    <w:rsid w:val="004C3C92"/>
    <w:rsid w:val="004C43DB"/>
    <w:rsid w:val="004C456A"/>
    <w:rsid w:val="004C469A"/>
    <w:rsid w:val="004C47F9"/>
    <w:rsid w:val="004C4A06"/>
    <w:rsid w:val="004C4CF6"/>
    <w:rsid w:val="004C5C3B"/>
    <w:rsid w:val="004C5C6B"/>
    <w:rsid w:val="004C5D0F"/>
    <w:rsid w:val="004C5DDD"/>
    <w:rsid w:val="004C6114"/>
    <w:rsid w:val="004C6307"/>
    <w:rsid w:val="004C6949"/>
    <w:rsid w:val="004C69CF"/>
    <w:rsid w:val="004C69D4"/>
    <w:rsid w:val="004C726D"/>
    <w:rsid w:val="004C7495"/>
    <w:rsid w:val="004C75F6"/>
    <w:rsid w:val="004C79EF"/>
    <w:rsid w:val="004C7A62"/>
    <w:rsid w:val="004D0024"/>
    <w:rsid w:val="004D0614"/>
    <w:rsid w:val="004D104F"/>
    <w:rsid w:val="004D13B9"/>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511B"/>
    <w:rsid w:val="004D5200"/>
    <w:rsid w:val="004D52DC"/>
    <w:rsid w:val="004D584B"/>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5C3"/>
    <w:rsid w:val="004D7871"/>
    <w:rsid w:val="004D7ABB"/>
    <w:rsid w:val="004D7FF8"/>
    <w:rsid w:val="004E000C"/>
    <w:rsid w:val="004E05EF"/>
    <w:rsid w:val="004E0EB8"/>
    <w:rsid w:val="004E1821"/>
    <w:rsid w:val="004E1FDB"/>
    <w:rsid w:val="004E2195"/>
    <w:rsid w:val="004E2446"/>
    <w:rsid w:val="004E24BB"/>
    <w:rsid w:val="004E2B62"/>
    <w:rsid w:val="004E2D89"/>
    <w:rsid w:val="004E2E92"/>
    <w:rsid w:val="004E30D1"/>
    <w:rsid w:val="004E3154"/>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EF"/>
    <w:rsid w:val="004E7F14"/>
    <w:rsid w:val="004F01F9"/>
    <w:rsid w:val="004F02C9"/>
    <w:rsid w:val="004F03DA"/>
    <w:rsid w:val="004F0486"/>
    <w:rsid w:val="004F049D"/>
    <w:rsid w:val="004F0563"/>
    <w:rsid w:val="004F0A14"/>
    <w:rsid w:val="004F0C1C"/>
    <w:rsid w:val="004F10AF"/>
    <w:rsid w:val="004F1142"/>
    <w:rsid w:val="004F16A6"/>
    <w:rsid w:val="004F2136"/>
    <w:rsid w:val="004F2170"/>
    <w:rsid w:val="004F260D"/>
    <w:rsid w:val="004F2989"/>
    <w:rsid w:val="004F2EE2"/>
    <w:rsid w:val="004F30C8"/>
    <w:rsid w:val="004F3164"/>
    <w:rsid w:val="004F32DA"/>
    <w:rsid w:val="004F3359"/>
    <w:rsid w:val="004F38F7"/>
    <w:rsid w:val="004F3DC4"/>
    <w:rsid w:val="004F3F74"/>
    <w:rsid w:val="004F405D"/>
    <w:rsid w:val="004F42CB"/>
    <w:rsid w:val="004F42E9"/>
    <w:rsid w:val="004F4600"/>
    <w:rsid w:val="004F4855"/>
    <w:rsid w:val="004F4A04"/>
    <w:rsid w:val="004F4C1D"/>
    <w:rsid w:val="004F4F6D"/>
    <w:rsid w:val="004F4F84"/>
    <w:rsid w:val="004F50BF"/>
    <w:rsid w:val="004F5454"/>
    <w:rsid w:val="004F546A"/>
    <w:rsid w:val="004F596C"/>
    <w:rsid w:val="004F5BD1"/>
    <w:rsid w:val="004F60FB"/>
    <w:rsid w:val="004F6284"/>
    <w:rsid w:val="004F63E6"/>
    <w:rsid w:val="004F6A0A"/>
    <w:rsid w:val="004F6AAD"/>
    <w:rsid w:val="004F6C0E"/>
    <w:rsid w:val="004F6C98"/>
    <w:rsid w:val="004F7034"/>
    <w:rsid w:val="004F77A3"/>
    <w:rsid w:val="004F77D4"/>
    <w:rsid w:val="004F784C"/>
    <w:rsid w:val="004F78D8"/>
    <w:rsid w:val="004F7901"/>
    <w:rsid w:val="0050002D"/>
    <w:rsid w:val="00500220"/>
    <w:rsid w:val="0050036A"/>
    <w:rsid w:val="00500789"/>
    <w:rsid w:val="00500BCF"/>
    <w:rsid w:val="005011D9"/>
    <w:rsid w:val="0050165D"/>
    <w:rsid w:val="0050170E"/>
    <w:rsid w:val="00501A4C"/>
    <w:rsid w:val="00501FDE"/>
    <w:rsid w:val="005028AC"/>
    <w:rsid w:val="005028D9"/>
    <w:rsid w:val="00502B2A"/>
    <w:rsid w:val="005030F5"/>
    <w:rsid w:val="00503394"/>
    <w:rsid w:val="00503A6E"/>
    <w:rsid w:val="00503C0D"/>
    <w:rsid w:val="00503CDD"/>
    <w:rsid w:val="00503CE1"/>
    <w:rsid w:val="00503D57"/>
    <w:rsid w:val="00503DB3"/>
    <w:rsid w:val="00503FD2"/>
    <w:rsid w:val="005047DA"/>
    <w:rsid w:val="00504A6D"/>
    <w:rsid w:val="00504CFC"/>
    <w:rsid w:val="00505184"/>
    <w:rsid w:val="005052E6"/>
    <w:rsid w:val="005054BD"/>
    <w:rsid w:val="005055C6"/>
    <w:rsid w:val="00505735"/>
    <w:rsid w:val="00505979"/>
    <w:rsid w:val="00505A14"/>
    <w:rsid w:val="00505CC2"/>
    <w:rsid w:val="00505E15"/>
    <w:rsid w:val="00506131"/>
    <w:rsid w:val="005067BD"/>
    <w:rsid w:val="00506B18"/>
    <w:rsid w:val="00506C6D"/>
    <w:rsid w:val="00506EDE"/>
    <w:rsid w:val="00506FA4"/>
    <w:rsid w:val="00507450"/>
    <w:rsid w:val="00507559"/>
    <w:rsid w:val="00507644"/>
    <w:rsid w:val="00507BE6"/>
    <w:rsid w:val="00507DFB"/>
    <w:rsid w:val="0051023B"/>
    <w:rsid w:val="00510510"/>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4A63"/>
    <w:rsid w:val="005153DF"/>
    <w:rsid w:val="00515426"/>
    <w:rsid w:val="00515452"/>
    <w:rsid w:val="0051589A"/>
    <w:rsid w:val="005159BA"/>
    <w:rsid w:val="00515AEA"/>
    <w:rsid w:val="00515CE6"/>
    <w:rsid w:val="00515E02"/>
    <w:rsid w:val="00515E0D"/>
    <w:rsid w:val="0051607A"/>
    <w:rsid w:val="0051612F"/>
    <w:rsid w:val="0051617A"/>
    <w:rsid w:val="0051684D"/>
    <w:rsid w:val="0051692A"/>
    <w:rsid w:val="00516AC0"/>
    <w:rsid w:val="00516D2D"/>
    <w:rsid w:val="00517010"/>
    <w:rsid w:val="00517706"/>
    <w:rsid w:val="00517BBC"/>
    <w:rsid w:val="00517DC4"/>
    <w:rsid w:val="00517E80"/>
    <w:rsid w:val="005201CD"/>
    <w:rsid w:val="005202C6"/>
    <w:rsid w:val="0052094C"/>
    <w:rsid w:val="00520E13"/>
    <w:rsid w:val="00520E5E"/>
    <w:rsid w:val="00521302"/>
    <w:rsid w:val="005213BD"/>
    <w:rsid w:val="00521461"/>
    <w:rsid w:val="005215E0"/>
    <w:rsid w:val="00521711"/>
    <w:rsid w:val="00521DDA"/>
    <w:rsid w:val="00522020"/>
    <w:rsid w:val="00522095"/>
    <w:rsid w:val="0052254F"/>
    <w:rsid w:val="005225C4"/>
    <w:rsid w:val="005230E3"/>
    <w:rsid w:val="0052357F"/>
    <w:rsid w:val="00523956"/>
    <w:rsid w:val="0052419D"/>
    <w:rsid w:val="0052420D"/>
    <w:rsid w:val="005242F4"/>
    <w:rsid w:val="005246E2"/>
    <w:rsid w:val="00524BC1"/>
    <w:rsid w:val="00524C31"/>
    <w:rsid w:val="00524C4E"/>
    <w:rsid w:val="00524C5F"/>
    <w:rsid w:val="00524EE7"/>
    <w:rsid w:val="005254F1"/>
    <w:rsid w:val="00525612"/>
    <w:rsid w:val="005256FB"/>
    <w:rsid w:val="00525A58"/>
    <w:rsid w:val="00525ABA"/>
    <w:rsid w:val="00525AEC"/>
    <w:rsid w:val="00526BC4"/>
    <w:rsid w:val="00526D0E"/>
    <w:rsid w:val="00526E3D"/>
    <w:rsid w:val="0052795F"/>
    <w:rsid w:val="00527DBD"/>
    <w:rsid w:val="00527F62"/>
    <w:rsid w:val="00530219"/>
    <w:rsid w:val="0053033B"/>
    <w:rsid w:val="005303FF"/>
    <w:rsid w:val="00531053"/>
    <w:rsid w:val="0053109B"/>
    <w:rsid w:val="0053120C"/>
    <w:rsid w:val="00531481"/>
    <w:rsid w:val="00531863"/>
    <w:rsid w:val="00531C1D"/>
    <w:rsid w:val="00531E2B"/>
    <w:rsid w:val="0053208E"/>
    <w:rsid w:val="005322A1"/>
    <w:rsid w:val="00532311"/>
    <w:rsid w:val="00532349"/>
    <w:rsid w:val="005325AA"/>
    <w:rsid w:val="00532A08"/>
    <w:rsid w:val="00532A7B"/>
    <w:rsid w:val="00532A9E"/>
    <w:rsid w:val="00532D82"/>
    <w:rsid w:val="00532E48"/>
    <w:rsid w:val="0053300F"/>
    <w:rsid w:val="005330CC"/>
    <w:rsid w:val="005336A8"/>
    <w:rsid w:val="0053393A"/>
    <w:rsid w:val="00533BF8"/>
    <w:rsid w:val="00533E86"/>
    <w:rsid w:val="00533EA7"/>
    <w:rsid w:val="00534261"/>
    <w:rsid w:val="00534404"/>
    <w:rsid w:val="0053528F"/>
    <w:rsid w:val="00535C78"/>
    <w:rsid w:val="00535F02"/>
    <w:rsid w:val="00535FF6"/>
    <w:rsid w:val="00536315"/>
    <w:rsid w:val="00536362"/>
    <w:rsid w:val="005363C4"/>
    <w:rsid w:val="00536B17"/>
    <w:rsid w:val="00536B42"/>
    <w:rsid w:val="005373F3"/>
    <w:rsid w:val="0053770E"/>
    <w:rsid w:val="00537775"/>
    <w:rsid w:val="005377EA"/>
    <w:rsid w:val="00537BA9"/>
    <w:rsid w:val="0054041D"/>
    <w:rsid w:val="00540476"/>
    <w:rsid w:val="005404FE"/>
    <w:rsid w:val="00540BCA"/>
    <w:rsid w:val="00540FDE"/>
    <w:rsid w:val="00541319"/>
    <w:rsid w:val="0054147B"/>
    <w:rsid w:val="0054148A"/>
    <w:rsid w:val="005414DA"/>
    <w:rsid w:val="00541825"/>
    <w:rsid w:val="00541D70"/>
    <w:rsid w:val="00541FC4"/>
    <w:rsid w:val="00542045"/>
    <w:rsid w:val="00542063"/>
    <w:rsid w:val="0054213F"/>
    <w:rsid w:val="005421E8"/>
    <w:rsid w:val="00542449"/>
    <w:rsid w:val="005428A2"/>
    <w:rsid w:val="005428D1"/>
    <w:rsid w:val="00542B7D"/>
    <w:rsid w:val="00542CF6"/>
    <w:rsid w:val="00542F75"/>
    <w:rsid w:val="005430DA"/>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C3E"/>
    <w:rsid w:val="00545F29"/>
    <w:rsid w:val="00545F56"/>
    <w:rsid w:val="0054615F"/>
    <w:rsid w:val="00546179"/>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3F4D"/>
    <w:rsid w:val="00554002"/>
    <w:rsid w:val="0055406E"/>
    <w:rsid w:val="0055418D"/>
    <w:rsid w:val="00554240"/>
    <w:rsid w:val="00554A8C"/>
    <w:rsid w:val="005556DB"/>
    <w:rsid w:val="00556000"/>
    <w:rsid w:val="0055619C"/>
    <w:rsid w:val="00556469"/>
    <w:rsid w:val="00556565"/>
    <w:rsid w:val="00556C7A"/>
    <w:rsid w:val="005570A8"/>
    <w:rsid w:val="0055734A"/>
    <w:rsid w:val="00557CAA"/>
    <w:rsid w:val="00557DC6"/>
    <w:rsid w:val="005602B5"/>
    <w:rsid w:val="005602EE"/>
    <w:rsid w:val="00560391"/>
    <w:rsid w:val="00560763"/>
    <w:rsid w:val="005607B6"/>
    <w:rsid w:val="005607C5"/>
    <w:rsid w:val="00560861"/>
    <w:rsid w:val="00560CD6"/>
    <w:rsid w:val="005610B6"/>
    <w:rsid w:val="0056124D"/>
    <w:rsid w:val="0056153E"/>
    <w:rsid w:val="00561AC7"/>
    <w:rsid w:val="00561B63"/>
    <w:rsid w:val="00561E14"/>
    <w:rsid w:val="005620CF"/>
    <w:rsid w:val="005620D3"/>
    <w:rsid w:val="005621D4"/>
    <w:rsid w:val="005623D7"/>
    <w:rsid w:val="005627B1"/>
    <w:rsid w:val="00562862"/>
    <w:rsid w:val="00562922"/>
    <w:rsid w:val="00562939"/>
    <w:rsid w:val="005629E7"/>
    <w:rsid w:val="00562A24"/>
    <w:rsid w:val="00562C1B"/>
    <w:rsid w:val="00562C7E"/>
    <w:rsid w:val="00562E1D"/>
    <w:rsid w:val="00562FD5"/>
    <w:rsid w:val="00563059"/>
    <w:rsid w:val="005631AA"/>
    <w:rsid w:val="00563685"/>
    <w:rsid w:val="005636C8"/>
    <w:rsid w:val="00563752"/>
    <w:rsid w:val="00563B99"/>
    <w:rsid w:val="00563D7B"/>
    <w:rsid w:val="00563EE6"/>
    <w:rsid w:val="00564199"/>
    <w:rsid w:val="005641EF"/>
    <w:rsid w:val="005642A8"/>
    <w:rsid w:val="005642B4"/>
    <w:rsid w:val="005642C0"/>
    <w:rsid w:val="00564918"/>
    <w:rsid w:val="00564F4B"/>
    <w:rsid w:val="00564FFD"/>
    <w:rsid w:val="005653EE"/>
    <w:rsid w:val="0056555C"/>
    <w:rsid w:val="00565A76"/>
    <w:rsid w:val="00565D6E"/>
    <w:rsid w:val="005660DB"/>
    <w:rsid w:val="0056637D"/>
    <w:rsid w:val="00566518"/>
    <w:rsid w:val="00566AF5"/>
    <w:rsid w:val="00566B1D"/>
    <w:rsid w:val="005670E7"/>
    <w:rsid w:val="005671F2"/>
    <w:rsid w:val="005676FD"/>
    <w:rsid w:val="0056780E"/>
    <w:rsid w:val="00567B0D"/>
    <w:rsid w:val="00567B99"/>
    <w:rsid w:val="00567FA2"/>
    <w:rsid w:val="0057037C"/>
    <w:rsid w:val="00570566"/>
    <w:rsid w:val="00570BD8"/>
    <w:rsid w:val="00570F43"/>
    <w:rsid w:val="00571100"/>
    <w:rsid w:val="00571AE6"/>
    <w:rsid w:val="00571E22"/>
    <w:rsid w:val="00571FBA"/>
    <w:rsid w:val="005720BF"/>
    <w:rsid w:val="0057240D"/>
    <w:rsid w:val="0057252A"/>
    <w:rsid w:val="00572729"/>
    <w:rsid w:val="00572A93"/>
    <w:rsid w:val="0057323E"/>
    <w:rsid w:val="00573521"/>
    <w:rsid w:val="0057385B"/>
    <w:rsid w:val="005739B2"/>
    <w:rsid w:val="00573B47"/>
    <w:rsid w:val="00573C5F"/>
    <w:rsid w:val="00573E58"/>
    <w:rsid w:val="0057428B"/>
    <w:rsid w:val="00574629"/>
    <w:rsid w:val="005748E7"/>
    <w:rsid w:val="00574F5D"/>
    <w:rsid w:val="0057514C"/>
    <w:rsid w:val="00575646"/>
    <w:rsid w:val="005757AF"/>
    <w:rsid w:val="00575876"/>
    <w:rsid w:val="00575B48"/>
    <w:rsid w:val="0057630C"/>
    <w:rsid w:val="00576807"/>
    <w:rsid w:val="005769A0"/>
    <w:rsid w:val="00576CB0"/>
    <w:rsid w:val="00576E6C"/>
    <w:rsid w:val="0057704B"/>
    <w:rsid w:val="005772EE"/>
    <w:rsid w:val="0057734E"/>
    <w:rsid w:val="0057744D"/>
    <w:rsid w:val="005778ED"/>
    <w:rsid w:val="00577A6C"/>
    <w:rsid w:val="005809B6"/>
    <w:rsid w:val="00580B70"/>
    <w:rsid w:val="005817B5"/>
    <w:rsid w:val="00581B09"/>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37F"/>
    <w:rsid w:val="00591669"/>
    <w:rsid w:val="00591782"/>
    <w:rsid w:val="00591C0D"/>
    <w:rsid w:val="00591C6D"/>
    <w:rsid w:val="00591E1C"/>
    <w:rsid w:val="00592401"/>
    <w:rsid w:val="00592768"/>
    <w:rsid w:val="00592817"/>
    <w:rsid w:val="0059290D"/>
    <w:rsid w:val="005932B0"/>
    <w:rsid w:val="005932EE"/>
    <w:rsid w:val="005933A4"/>
    <w:rsid w:val="005936E5"/>
    <w:rsid w:val="00593A8B"/>
    <w:rsid w:val="00593B83"/>
    <w:rsid w:val="00593E59"/>
    <w:rsid w:val="00593E9C"/>
    <w:rsid w:val="00593F7B"/>
    <w:rsid w:val="0059421A"/>
    <w:rsid w:val="00595004"/>
    <w:rsid w:val="00595234"/>
    <w:rsid w:val="00595808"/>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755"/>
    <w:rsid w:val="005A08EF"/>
    <w:rsid w:val="005A0CCB"/>
    <w:rsid w:val="005A1776"/>
    <w:rsid w:val="005A19C2"/>
    <w:rsid w:val="005A22E4"/>
    <w:rsid w:val="005A2B01"/>
    <w:rsid w:val="005A2D39"/>
    <w:rsid w:val="005A2DF6"/>
    <w:rsid w:val="005A30B5"/>
    <w:rsid w:val="005A3306"/>
    <w:rsid w:val="005A3406"/>
    <w:rsid w:val="005A3754"/>
    <w:rsid w:val="005A39DE"/>
    <w:rsid w:val="005A3CB0"/>
    <w:rsid w:val="005A3CDA"/>
    <w:rsid w:val="005A3E78"/>
    <w:rsid w:val="005A4184"/>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35"/>
    <w:rsid w:val="005A75B1"/>
    <w:rsid w:val="005B03CC"/>
    <w:rsid w:val="005B121D"/>
    <w:rsid w:val="005B150C"/>
    <w:rsid w:val="005B1AD7"/>
    <w:rsid w:val="005B2409"/>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0A5"/>
    <w:rsid w:val="005B5389"/>
    <w:rsid w:val="005B567D"/>
    <w:rsid w:val="005B57DD"/>
    <w:rsid w:val="005B58B7"/>
    <w:rsid w:val="005B593B"/>
    <w:rsid w:val="005B5D50"/>
    <w:rsid w:val="005B6979"/>
    <w:rsid w:val="005B6DEC"/>
    <w:rsid w:val="005B6E88"/>
    <w:rsid w:val="005B7166"/>
    <w:rsid w:val="005B7363"/>
    <w:rsid w:val="005B74FD"/>
    <w:rsid w:val="005B76CF"/>
    <w:rsid w:val="005B7B71"/>
    <w:rsid w:val="005B7F43"/>
    <w:rsid w:val="005C033A"/>
    <w:rsid w:val="005C0682"/>
    <w:rsid w:val="005C0A6C"/>
    <w:rsid w:val="005C0E12"/>
    <w:rsid w:val="005C1002"/>
    <w:rsid w:val="005C1159"/>
    <w:rsid w:val="005C1430"/>
    <w:rsid w:val="005C254C"/>
    <w:rsid w:val="005C25AC"/>
    <w:rsid w:val="005C2B04"/>
    <w:rsid w:val="005C3076"/>
    <w:rsid w:val="005C3215"/>
    <w:rsid w:val="005C3309"/>
    <w:rsid w:val="005C3326"/>
    <w:rsid w:val="005C3478"/>
    <w:rsid w:val="005C38AA"/>
    <w:rsid w:val="005C3C88"/>
    <w:rsid w:val="005C3FA8"/>
    <w:rsid w:val="005C44B9"/>
    <w:rsid w:val="005C4632"/>
    <w:rsid w:val="005C46FB"/>
    <w:rsid w:val="005C4D49"/>
    <w:rsid w:val="005C5107"/>
    <w:rsid w:val="005C5151"/>
    <w:rsid w:val="005C51EE"/>
    <w:rsid w:val="005C5338"/>
    <w:rsid w:val="005C5407"/>
    <w:rsid w:val="005C59D2"/>
    <w:rsid w:val="005C5D6A"/>
    <w:rsid w:val="005C5E9F"/>
    <w:rsid w:val="005C6340"/>
    <w:rsid w:val="005C6382"/>
    <w:rsid w:val="005C6566"/>
    <w:rsid w:val="005C65CE"/>
    <w:rsid w:val="005C6752"/>
    <w:rsid w:val="005C6BF0"/>
    <w:rsid w:val="005C6ED4"/>
    <w:rsid w:val="005C6F0E"/>
    <w:rsid w:val="005C70E7"/>
    <w:rsid w:val="005C7718"/>
    <w:rsid w:val="005C7752"/>
    <w:rsid w:val="005C77AD"/>
    <w:rsid w:val="005C78B7"/>
    <w:rsid w:val="005C79A0"/>
    <w:rsid w:val="005C7ED3"/>
    <w:rsid w:val="005D0233"/>
    <w:rsid w:val="005D02DD"/>
    <w:rsid w:val="005D0DFF"/>
    <w:rsid w:val="005D1436"/>
    <w:rsid w:val="005D149D"/>
    <w:rsid w:val="005D1618"/>
    <w:rsid w:val="005D174B"/>
    <w:rsid w:val="005D19FA"/>
    <w:rsid w:val="005D1BB0"/>
    <w:rsid w:val="005D200F"/>
    <w:rsid w:val="005D2131"/>
    <w:rsid w:val="005D2338"/>
    <w:rsid w:val="005D23CC"/>
    <w:rsid w:val="005D24D7"/>
    <w:rsid w:val="005D2624"/>
    <w:rsid w:val="005D2740"/>
    <w:rsid w:val="005D27D1"/>
    <w:rsid w:val="005D2B6F"/>
    <w:rsid w:val="005D2BB5"/>
    <w:rsid w:val="005D3CDD"/>
    <w:rsid w:val="005D4126"/>
    <w:rsid w:val="005D44EE"/>
    <w:rsid w:val="005D4A61"/>
    <w:rsid w:val="005D4FD8"/>
    <w:rsid w:val="005D5048"/>
    <w:rsid w:val="005D5790"/>
    <w:rsid w:val="005D5C1C"/>
    <w:rsid w:val="005D5CF2"/>
    <w:rsid w:val="005D5F77"/>
    <w:rsid w:val="005D62F4"/>
    <w:rsid w:val="005D6614"/>
    <w:rsid w:val="005D68F3"/>
    <w:rsid w:val="005D696F"/>
    <w:rsid w:val="005D6DC6"/>
    <w:rsid w:val="005D6DD6"/>
    <w:rsid w:val="005D70A9"/>
    <w:rsid w:val="005D737F"/>
    <w:rsid w:val="005D7598"/>
    <w:rsid w:val="005D75C9"/>
    <w:rsid w:val="005D771B"/>
    <w:rsid w:val="005D78F6"/>
    <w:rsid w:val="005D79A1"/>
    <w:rsid w:val="005D79E2"/>
    <w:rsid w:val="005D7A3A"/>
    <w:rsid w:val="005D7A96"/>
    <w:rsid w:val="005D7B99"/>
    <w:rsid w:val="005D7BD2"/>
    <w:rsid w:val="005D7D23"/>
    <w:rsid w:val="005D7FBF"/>
    <w:rsid w:val="005E0938"/>
    <w:rsid w:val="005E0E54"/>
    <w:rsid w:val="005E0E9D"/>
    <w:rsid w:val="005E10B6"/>
    <w:rsid w:val="005E1786"/>
    <w:rsid w:val="005E198D"/>
    <w:rsid w:val="005E1A91"/>
    <w:rsid w:val="005E2150"/>
    <w:rsid w:val="005E262D"/>
    <w:rsid w:val="005E2D57"/>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539"/>
    <w:rsid w:val="005E6E01"/>
    <w:rsid w:val="005E7228"/>
    <w:rsid w:val="005E72D8"/>
    <w:rsid w:val="005E7452"/>
    <w:rsid w:val="005E7489"/>
    <w:rsid w:val="005E793C"/>
    <w:rsid w:val="005E7AE0"/>
    <w:rsid w:val="005F04F9"/>
    <w:rsid w:val="005F0B7D"/>
    <w:rsid w:val="005F0FB1"/>
    <w:rsid w:val="005F114E"/>
    <w:rsid w:val="005F13AB"/>
    <w:rsid w:val="005F1A95"/>
    <w:rsid w:val="005F1B50"/>
    <w:rsid w:val="005F1C1D"/>
    <w:rsid w:val="005F2354"/>
    <w:rsid w:val="005F2429"/>
    <w:rsid w:val="005F274F"/>
    <w:rsid w:val="005F3050"/>
    <w:rsid w:val="005F321C"/>
    <w:rsid w:val="005F3350"/>
    <w:rsid w:val="005F34A4"/>
    <w:rsid w:val="005F3561"/>
    <w:rsid w:val="005F38C8"/>
    <w:rsid w:val="005F3920"/>
    <w:rsid w:val="005F3971"/>
    <w:rsid w:val="005F3DCE"/>
    <w:rsid w:val="005F41A2"/>
    <w:rsid w:val="005F4539"/>
    <w:rsid w:val="005F457B"/>
    <w:rsid w:val="005F4706"/>
    <w:rsid w:val="005F4810"/>
    <w:rsid w:val="005F4A18"/>
    <w:rsid w:val="005F4A64"/>
    <w:rsid w:val="005F4B47"/>
    <w:rsid w:val="005F4C07"/>
    <w:rsid w:val="005F4D4A"/>
    <w:rsid w:val="005F52E4"/>
    <w:rsid w:val="005F52E6"/>
    <w:rsid w:val="005F536D"/>
    <w:rsid w:val="005F5467"/>
    <w:rsid w:val="005F54A6"/>
    <w:rsid w:val="005F55E6"/>
    <w:rsid w:val="005F5603"/>
    <w:rsid w:val="005F57E1"/>
    <w:rsid w:val="005F5968"/>
    <w:rsid w:val="005F5E57"/>
    <w:rsid w:val="005F5EDF"/>
    <w:rsid w:val="005F60A7"/>
    <w:rsid w:val="005F6183"/>
    <w:rsid w:val="005F7039"/>
    <w:rsid w:val="005F74FC"/>
    <w:rsid w:val="005F783A"/>
    <w:rsid w:val="005F7F36"/>
    <w:rsid w:val="00600371"/>
    <w:rsid w:val="00600462"/>
    <w:rsid w:val="006005CA"/>
    <w:rsid w:val="006006C2"/>
    <w:rsid w:val="0060090C"/>
    <w:rsid w:val="00600AC0"/>
    <w:rsid w:val="00600AFF"/>
    <w:rsid w:val="00600E75"/>
    <w:rsid w:val="00600E7D"/>
    <w:rsid w:val="00600F2E"/>
    <w:rsid w:val="006011CA"/>
    <w:rsid w:val="006017BC"/>
    <w:rsid w:val="006017FE"/>
    <w:rsid w:val="00601A7A"/>
    <w:rsid w:val="00601A8A"/>
    <w:rsid w:val="00601A98"/>
    <w:rsid w:val="00601B01"/>
    <w:rsid w:val="00601CEB"/>
    <w:rsid w:val="006024B7"/>
    <w:rsid w:val="006029E9"/>
    <w:rsid w:val="00602D22"/>
    <w:rsid w:val="00602D7D"/>
    <w:rsid w:val="00602FCB"/>
    <w:rsid w:val="0060323E"/>
    <w:rsid w:val="006038F5"/>
    <w:rsid w:val="00603A0F"/>
    <w:rsid w:val="00603C76"/>
    <w:rsid w:val="00603DBA"/>
    <w:rsid w:val="00603DCC"/>
    <w:rsid w:val="00603E5F"/>
    <w:rsid w:val="006044C2"/>
    <w:rsid w:val="006046D0"/>
    <w:rsid w:val="006047EC"/>
    <w:rsid w:val="00605510"/>
    <w:rsid w:val="006055BD"/>
    <w:rsid w:val="006055D6"/>
    <w:rsid w:val="00605C47"/>
    <w:rsid w:val="00605CBD"/>
    <w:rsid w:val="006061F9"/>
    <w:rsid w:val="00606223"/>
    <w:rsid w:val="0060642C"/>
    <w:rsid w:val="0060672A"/>
    <w:rsid w:val="006069D1"/>
    <w:rsid w:val="00606E67"/>
    <w:rsid w:val="00607334"/>
    <w:rsid w:val="0060772A"/>
    <w:rsid w:val="006078FA"/>
    <w:rsid w:val="00607B15"/>
    <w:rsid w:val="00607C8B"/>
    <w:rsid w:val="00607DDF"/>
    <w:rsid w:val="0061069E"/>
    <w:rsid w:val="00610A53"/>
    <w:rsid w:val="00610B83"/>
    <w:rsid w:val="006110BB"/>
    <w:rsid w:val="006111F9"/>
    <w:rsid w:val="00611445"/>
    <w:rsid w:val="0061168C"/>
    <w:rsid w:val="00611BC7"/>
    <w:rsid w:val="00611F42"/>
    <w:rsid w:val="00611FC2"/>
    <w:rsid w:val="006122DF"/>
    <w:rsid w:val="006123FE"/>
    <w:rsid w:val="0061263E"/>
    <w:rsid w:val="006129B6"/>
    <w:rsid w:val="00612A2A"/>
    <w:rsid w:val="00612A69"/>
    <w:rsid w:val="00612CDC"/>
    <w:rsid w:val="00612E46"/>
    <w:rsid w:val="00613131"/>
    <w:rsid w:val="006131D7"/>
    <w:rsid w:val="006132AD"/>
    <w:rsid w:val="006132B6"/>
    <w:rsid w:val="00613838"/>
    <w:rsid w:val="00613CB4"/>
    <w:rsid w:val="00613D14"/>
    <w:rsid w:val="00613E94"/>
    <w:rsid w:val="00614245"/>
    <w:rsid w:val="00615141"/>
    <w:rsid w:val="00615609"/>
    <w:rsid w:val="00615882"/>
    <w:rsid w:val="006159EC"/>
    <w:rsid w:val="00615C61"/>
    <w:rsid w:val="00615D5A"/>
    <w:rsid w:val="00616150"/>
    <w:rsid w:val="00616448"/>
    <w:rsid w:val="0061679B"/>
    <w:rsid w:val="00616875"/>
    <w:rsid w:val="0061747B"/>
    <w:rsid w:val="006176E8"/>
    <w:rsid w:val="00617E16"/>
    <w:rsid w:val="00620068"/>
    <w:rsid w:val="00620121"/>
    <w:rsid w:val="0062015C"/>
    <w:rsid w:val="006201C8"/>
    <w:rsid w:val="00620541"/>
    <w:rsid w:val="00620573"/>
    <w:rsid w:val="006206E9"/>
    <w:rsid w:val="006208F8"/>
    <w:rsid w:val="00620CBA"/>
    <w:rsid w:val="006214E8"/>
    <w:rsid w:val="006218AB"/>
    <w:rsid w:val="006218C5"/>
    <w:rsid w:val="00621FD5"/>
    <w:rsid w:val="0062248D"/>
    <w:rsid w:val="00622978"/>
    <w:rsid w:val="00622CE0"/>
    <w:rsid w:val="00622E40"/>
    <w:rsid w:val="00623146"/>
    <w:rsid w:val="0062350A"/>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E22"/>
    <w:rsid w:val="00626E78"/>
    <w:rsid w:val="006277F0"/>
    <w:rsid w:val="00627A8A"/>
    <w:rsid w:val="00627C67"/>
    <w:rsid w:val="00627E1A"/>
    <w:rsid w:val="00630263"/>
    <w:rsid w:val="006304D5"/>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689B"/>
    <w:rsid w:val="006373FB"/>
    <w:rsid w:val="006374D2"/>
    <w:rsid w:val="00637509"/>
    <w:rsid w:val="006377DF"/>
    <w:rsid w:val="00637896"/>
    <w:rsid w:val="00637B7D"/>
    <w:rsid w:val="006401DE"/>
    <w:rsid w:val="00640336"/>
    <w:rsid w:val="006404D3"/>
    <w:rsid w:val="006406C5"/>
    <w:rsid w:val="006407D9"/>
    <w:rsid w:val="006409BE"/>
    <w:rsid w:val="00640A21"/>
    <w:rsid w:val="00640A71"/>
    <w:rsid w:val="00640C41"/>
    <w:rsid w:val="00640DF6"/>
    <w:rsid w:val="006410E4"/>
    <w:rsid w:val="0064117F"/>
    <w:rsid w:val="00641630"/>
    <w:rsid w:val="00641AF0"/>
    <w:rsid w:val="00641B27"/>
    <w:rsid w:val="00641B55"/>
    <w:rsid w:val="00641DB7"/>
    <w:rsid w:val="0064262F"/>
    <w:rsid w:val="00642693"/>
    <w:rsid w:val="00642D37"/>
    <w:rsid w:val="00642F62"/>
    <w:rsid w:val="00643006"/>
    <w:rsid w:val="00643022"/>
    <w:rsid w:val="0064308E"/>
    <w:rsid w:val="006431DA"/>
    <w:rsid w:val="006431DB"/>
    <w:rsid w:val="00643265"/>
    <w:rsid w:val="00643A18"/>
    <w:rsid w:val="00643BE2"/>
    <w:rsid w:val="00643C26"/>
    <w:rsid w:val="00643D49"/>
    <w:rsid w:val="00644868"/>
    <w:rsid w:val="00644C14"/>
    <w:rsid w:val="00644C9F"/>
    <w:rsid w:val="00645006"/>
    <w:rsid w:val="006452DD"/>
    <w:rsid w:val="00645472"/>
    <w:rsid w:val="0064556B"/>
    <w:rsid w:val="00645804"/>
    <w:rsid w:val="006459E2"/>
    <w:rsid w:val="00645CD9"/>
    <w:rsid w:val="00645D7E"/>
    <w:rsid w:val="00646434"/>
    <w:rsid w:val="00646643"/>
    <w:rsid w:val="00646D13"/>
    <w:rsid w:val="0064718A"/>
    <w:rsid w:val="0064730F"/>
    <w:rsid w:val="0064799B"/>
    <w:rsid w:val="006479BB"/>
    <w:rsid w:val="00647A89"/>
    <w:rsid w:val="00647BC9"/>
    <w:rsid w:val="00647D67"/>
    <w:rsid w:val="00650C4A"/>
    <w:rsid w:val="00650E53"/>
    <w:rsid w:val="00650ED6"/>
    <w:rsid w:val="0065101E"/>
    <w:rsid w:val="006512C1"/>
    <w:rsid w:val="0065142A"/>
    <w:rsid w:val="00651688"/>
    <w:rsid w:val="0065178C"/>
    <w:rsid w:val="00651AEA"/>
    <w:rsid w:val="00651B15"/>
    <w:rsid w:val="00652356"/>
    <w:rsid w:val="006527C9"/>
    <w:rsid w:val="00652FAF"/>
    <w:rsid w:val="006535F9"/>
    <w:rsid w:val="00653738"/>
    <w:rsid w:val="0065453B"/>
    <w:rsid w:val="00654BAA"/>
    <w:rsid w:val="00654BAE"/>
    <w:rsid w:val="00654BDE"/>
    <w:rsid w:val="00654EF6"/>
    <w:rsid w:val="00655631"/>
    <w:rsid w:val="00655BC0"/>
    <w:rsid w:val="00655CCC"/>
    <w:rsid w:val="0065622D"/>
    <w:rsid w:val="006562D0"/>
    <w:rsid w:val="006563F3"/>
    <w:rsid w:val="006566AA"/>
    <w:rsid w:val="006566FD"/>
    <w:rsid w:val="00656F28"/>
    <w:rsid w:val="006570AF"/>
    <w:rsid w:val="00657115"/>
    <w:rsid w:val="006574FB"/>
    <w:rsid w:val="0065763A"/>
    <w:rsid w:val="00657BFA"/>
    <w:rsid w:val="0066038B"/>
    <w:rsid w:val="00660580"/>
    <w:rsid w:val="00660A03"/>
    <w:rsid w:val="00660BFA"/>
    <w:rsid w:val="00660BFE"/>
    <w:rsid w:val="00660D21"/>
    <w:rsid w:val="00661066"/>
    <w:rsid w:val="00661608"/>
    <w:rsid w:val="00661913"/>
    <w:rsid w:val="00661AD5"/>
    <w:rsid w:val="00662113"/>
    <w:rsid w:val="006623CC"/>
    <w:rsid w:val="00662419"/>
    <w:rsid w:val="006624D3"/>
    <w:rsid w:val="00662510"/>
    <w:rsid w:val="006626F7"/>
    <w:rsid w:val="00662949"/>
    <w:rsid w:val="0066355E"/>
    <w:rsid w:val="00663580"/>
    <w:rsid w:val="00663607"/>
    <w:rsid w:val="00663DFF"/>
    <w:rsid w:val="00663E55"/>
    <w:rsid w:val="00663E99"/>
    <w:rsid w:val="0066425A"/>
    <w:rsid w:val="00664277"/>
    <w:rsid w:val="006642B9"/>
    <w:rsid w:val="006644BB"/>
    <w:rsid w:val="0066452B"/>
    <w:rsid w:val="006649E3"/>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A72"/>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763"/>
    <w:rsid w:val="0067387A"/>
    <w:rsid w:val="006738AF"/>
    <w:rsid w:val="006738EC"/>
    <w:rsid w:val="00673905"/>
    <w:rsid w:val="00673B25"/>
    <w:rsid w:val="00673C8D"/>
    <w:rsid w:val="00674223"/>
    <w:rsid w:val="00674ADA"/>
    <w:rsid w:val="006750FE"/>
    <w:rsid w:val="0067525C"/>
    <w:rsid w:val="00675504"/>
    <w:rsid w:val="0067554D"/>
    <w:rsid w:val="00675680"/>
    <w:rsid w:val="006759F8"/>
    <w:rsid w:val="00675A2C"/>
    <w:rsid w:val="006765D1"/>
    <w:rsid w:val="006766BB"/>
    <w:rsid w:val="006767A3"/>
    <w:rsid w:val="00676984"/>
    <w:rsid w:val="0067704A"/>
    <w:rsid w:val="006772D2"/>
    <w:rsid w:val="006773DB"/>
    <w:rsid w:val="0067754A"/>
    <w:rsid w:val="00677A30"/>
    <w:rsid w:val="00677C1A"/>
    <w:rsid w:val="00677C47"/>
    <w:rsid w:val="00677D1E"/>
    <w:rsid w:val="006800A3"/>
    <w:rsid w:val="006806EE"/>
    <w:rsid w:val="0068092A"/>
    <w:rsid w:val="00680C0C"/>
    <w:rsid w:val="00681343"/>
    <w:rsid w:val="00681762"/>
    <w:rsid w:val="006819B7"/>
    <w:rsid w:val="00681AFD"/>
    <w:rsid w:val="00681B48"/>
    <w:rsid w:val="00681D2E"/>
    <w:rsid w:val="00681E6C"/>
    <w:rsid w:val="006820D2"/>
    <w:rsid w:val="006821DF"/>
    <w:rsid w:val="00682544"/>
    <w:rsid w:val="006825B6"/>
    <w:rsid w:val="0068278C"/>
    <w:rsid w:val="00682846"/>
    <w:rsid w:val="00682D0A"/>
    <w:rsid w:val="00683281"/>
    <w:rsid w:val="006834D6"/>
    <w:rsid w:val="0068360F"/>
    <w:rsid w:val="00683DA6"/>
    <w:rsid w:val="00684486"/>
    <w:rsid w:val="0068463C"/>
    <w:rsid w:val="00684686"/>
    <w:rsid w:val="0068483D"/>
    <w:rsid w:val="0068547B"/>
    <w:rsid w:val="006854AB"/>
    <w:rsid w:val="0068558F"/>
    <w:rsid w:val="006856C9"/>
    <w:rsid w:val="00685D68"/>
    <w:rsid w:val="006863FB"/>
    <w:rsid w:val="006865D7"/>
    <w:rsid w:val="00686930"/>
    <w:rsid w:val="00686EAE"/>
    <w:rsid w:val="006871EE"/>
    <w:rsid w:val="00687528"/>
    <w:rsid w:val="0068782D"/>
    <w:rsid w:val="00687A7F"/>
    <w:rsid w:val="00687AE3"/>
    <w:rsid w:val="00687CC2"/>
    <w:rsid w:val="00687E95"/>
    <w:rsid w:val="00687EF6"/>
    <w:rsid w:val="006903F2"/>
    <w:rsid w:val="00690729"/>
    <w:rsid w:val="00690B2C"/>
    <w:rsid w:val="006910DB"/>
    <w:rsid w:val="00691380"/>
    <w:rsid w:val="006914A3"/>
    <w:rsid w:val="00691AFE"/>
    <w:rsid w:val="00691BDB"/>
    <w:rsid w:val="00691E79"/>
    <w:rsid w:val="00691E7A"/>
    <w:rsid w:val="00692111"/>
    <w:rsid w:val="00692972"/>
    <w:rsid w:val="00692CFB"/>
    <w:rsid w:val="00692E5D"/>
    <w:rsid w:val="00692FD6"/>
    <w:rsid w:val="0069334D"/>
    <w:rsid w:val="0069348C"/>
    <w:rsid w:val="00693497"/>
    <w:rsid w:val="00693853"/>
    <w:rsid w:val="00693ABF"/>
    <w:rsid w:val="00693B86"/>
    <w:rsid w:val="00693CFB"/>
    <w:rsid w:val="00693DD4"/>
    <w:rsid w:val="00693F9C"/>
    <w:rsid w:val="00694255"/>
    <w:rsid w:val="00694E22"/>
    <w:rsid w:val="00694FA7"/>
    <w:rsid w:val="006950BC"/>
    <w:rsid w:val="00695271"/>
    <w:rsid w:val="006959B5"/>
    <w:rsid w:val="00696061"/>
    <w:rsid w:val="0069699C"/>
    <w:rsid w:val="006969DB"/>
    <w:rsid w:val="00696A4A"/>
    <w:rsid w:val="00696EDE"/>
    <w:rsid w:val="0069704A"/>
    <w:rsid w:val="00697554"/>
    <w:rsid w:val="006975AC"/>
    <w:rsid w:val="00697873"/>
    <w:rsid w:val="006978EA"/>
    <w:rsid w:val="00697CCF"/>
    <w:rsid w:val="00697DE5"/>
    <w:rsid w:val="00697FA5"/>
    <w:rsid w:val="006A0095"/>
    <w:rsid w:val="006A065C"/>
    <w:rsid w:val="006A092C"/>
    <w:rsid w:val="006A12E7"/>
    <w:rsid w:val="006A13F3"/>
    <w:rsid w:val="006A15A3"/>
    <w:rsid w:val="006A15AB"/>
    <w:rsid w:val="006A1646"/>
    <w:rsid w:val="006A175A"/>
    <w:rsid w:val="006A2007"/>
    <w:rsid w:val="006A204E"/>
    <w:rsid w:val="006A24A8"/>
    <w:rsid w:val="006A270E"/>
    <w:rsid w:val="006A271A"/>
    <w:rsid w:val="006A29AB"/>
    <w:rsid w:val="006A2A8D"/>
    <w:rsid w:val="006A331B"/>
    <w:rsid w:val="006A33BE"/>
    <w:rsid w:val="006A3A07"/>
    <w:rsid w:val="006A40A6"/>
    <w:rsid w:val="006A464C"/>
    <w:rsid w:val="006A4916"/>
    <w:rsid w:val="006A4C58"/>
    <w:rsid w:val="006A4CD3"/>
    <w:rsid w:val="006A502C"/>
    <w:rsid w:val="006A5414"/>
    <w:rsid w:val="006A55A3"/>
    <w:rsid w:val="006A5B55"/>
    <w:rsid w:val="006A5DBD"/>
    <w:rsid w:val="006A5EBB"/>
    <w:rsid w:val="006A5FAD"/>
    <w:rsid w:val="006A61DD"/>
    <w:rsid w:val="006A6273"/>
    <w:rsid w:val="006A6605"/>
    <w:rsid w:val="006A66BD"/>
    <w:rsid w:val="006A6962"/>
    <w:rsid w:val="006A6B50"/>
    <w:rsid w:val="006A6D1E"/>
    <w:rsid w:val="006A6F07"/>
    <w:rsid w:val="006A704C"/>
    <w:rsid w:val="006A7648"/>
    <w:rsid w:val="006A7800"/>
    <w:rsid w:val="006A789B"/>
    <w:rsid w:val="006A78D9"/>
    <w:rsid w:val="006B00AC"/>
    <w:rsid w:val="006B00D5"/>
    <w:rsid w:val="006B0358"/>
    <w:rsid w:val="006B0A37"/>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F1"/>
    <w:rsid w:val="006B4C00"/>
    <w:rsid w:val="006B5413"/>
    <w:rsid w:val="006B5538"/>
    <w:rsid w:val="006B5769"/>
    <w:rsid w:val="006B58B6"/>
    <w:rsid w:val="006B5999"/>
    <w:rsid w:val="006B59A6"/>
    <w:rsid w:val="006B5F06"/>
    <w:rsid w:val="006B5F44"/>
    <w:rsid w:val="006B637A"/>
    <w:rsid w:val="006B639C"/>
    <w:rsid w:val="006B6C73"/>
    <w:rsid w:val="006B7228"/>
    <w:rsid w:val="006B7331"/>
    <w:rsid w:val="006B7338"/>
    <w:rsid w:val="006B7491"/>
    <w:rsid w:val="006B7561"/>
    <w:rsid w:val="006B767B"/>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683"/>
    <w:rsid w:val="006C177D"/>
    <w:rsid w:val="006C1CE2"/>
    <w:rsid w:val="006C1FDD"/>
    <w:rsid w:val="006C247C"/>
    <w:rsid w:val="006C2599"/>
    <w:rsid w:val="006C28CB"/>
    <w:rsid w:val="006C28EE"/>
    <w:rsid w:val="006C2B19"/>
    <w:rsid w:val="006C2BF9"/>
    <w:rsid w:val="006C2E2C"/>
    <w:rsid w:val="006C2FE3"/>
    <w:rsid w:val="006C3143"/>
    <w:rsid w:val="006C3583"/>
    <w:rsid w:val="006C35C2"/>
    <w:rsid w:val="006C393A"/>
    <w:rsid w:val="006C4000"/>
    <w:rsid w:val="006C4C17"/>
    <w:rsid w:val="006C4CAF"/>
    <w:rsid w:val="006C5405"/>
    <w:rsid w:val="006C5571"/>
    <w:rsid w:val="006C5869"/>
    <w:rsid w:val="006C58E0"/>
    <w:rsid w:val="006C5904"/>
    <w:rsid w:val="006C5A3B"/>
    <w:rsid w:val="006C5CC4"/>
    <w:rsid w:val="006C5D83"/>
    <w:rsid w:val="006C628A"/>
    <w:rsid w:val="006C67A7"/>
    <w:rsid w:val="006C67BD"/>
    <w:rsid w:val="006C6904"/>
    <w:rsid w:val="006C6EC7"/>
    <w:rsid w:val="006C72DD"/>
    <w:rsid w:val="006C73D3"/>
    <w:rsid w:val="006C7507"/>
    <w:rsid w:val="006C7594"/>
    <w:rsid w:val="006C7771"/>
    <w:rsid w:val="006C7BE5"/>
    <w:rsid w:val="006C7D05"/>
    <w:rsid w:val="006C7F94"/>
    <w:rsid w:val="006D0A5A"/>
    <w:rsid w:val="006D0BDE"/>
    <w:rsid w:val="006D0BE5"/>
    <w:rsid w:val="006D0CF1"/>
    <w:rsid w:val="006D0F26"/>
    <w:rsid w:val="006D0F7A"/>
    <w:rsid w:val="006D141A"/>
    <w:rsid w:val="006D15FC"/>
    <w:rsid w:val="006D17CC"/>
    <w:rsid w:val="006D1B21"/>
    <w:rsid w:val="006D20D6"/>
    <w:rsid w:val="006D2543"/>
    <w:rsid w:val="006D2624"/>
    <w:rsid w:val="006D276D"/>
    <w:rsid w:val="006D2795"/>
    <w:rsid w:val="006D2984"/>
    <w:rsid w:val="006D29C4"/>
    <w:rsid w:val="006D2D35"/>
    <w:rsid w:val="006D2DC9"/>
    <w:rsid w:val="006D2EA0"/>
    <w:rsid w:val="006D3C67"/>
    <w:rsid w:val="006D3E32"/>
    <w:rsid w:val="006D4803"/>
    <w:rsid w:val="006D4AB0"/>
    <w:rsid w:val="006D4CF0"/>
    <w:rsid w:val="006D4DFF"/>
    <w:rsid w:val="006D550F"/>
    <w:rsid w:val="006D5568"/>
    <w:rsid w:val="006D5571"/>
    <w:rsid w:val="006D5D9A"/>
    <w:rsid w:val="006D62B8"/>
    <w:rsid w:val="006D6525"/>
    <w:rsid w:val="006D6F40"/>
    <w:rsid w:val="006D70DC"/>
    <w:rsid w:val="006D75B1"/>
    <w:rsid w:val="006D75DB"/>
    <w:rsid w:val="006D76E6"/>
    <w:rsid w:val="006D770C"/>
    <w:rsid w:val="006D7767"/>
    <w:rsid w:val="006D7819"/>
    <w:rsid w:val="006E00CA"/>
    <w:rsid w:val="006E0405"/>
    <w:rsid w:val="006E07E8"/>
    <w:rsid w:val="006E097F"/>
    <w:rsid w:val="006E0DD2"/>
    <w:rsid w:val="006E0F8D"/>
    <w:rsid w:val="006E0FA1"/>
    <w:rsid w:val="006E159C"/>
    <w:rsid w:val="006E1782"/>
    <w:rsid w:val="006E17F3"/>
    <w:rsid w:val="006E1CC2"/>
    <w:rsid w:val="006E1FF5"/>
    <w:rsid w:val="006E2092"/>
    <w:rsid w:val="006E22DB"/>
    <w:rsid w:val="006E24C9"/>
    <w:rsid w:val="006E2992"/>
    <w:rsid w:val="006E2E17"/>
    <w:rsid w:val="006E2F1D"/>
    <w:rsid w:val="006E2F6C"/>
    <w:rsid w:val="006E301B"/>
    <w:rsid w:val="006E3113"/>
    <w:rsid w:val="006E331B"/>
    <w:rsid w:val="006E38C9"/>
    <w:rsid w:val="006E39A2"/>
    <w:rsid w:val="006E3A3B"/>
    <w:rsid w:val="006E4116"/>
    <w:rsid w:val="006E4445"/>
    <w:rsid w:val="006E4980"/>
    <w:rsid w:val="006E4EC9"/>
    <w:rsid w:val="006E50B3"/>
    <w:rsid w:val="006E55DF"/>
    <w:rsid w:val="006E594D"/>
    <w:rsid w:val="006E5A2D"/>
    <w:rsid w:val="006E5AB4"/>
    <w:rsid w:val="006E604F"/>
    <w:rsid w:val="006E667C"/>
    <w:rsid w:val="006E6CDD"/>
    <w:rsid w:val="006E7383"/>
    <w:rsid w:val="006E758C"/>
    <w:rsid w:val="006E763A"/>
    <w:rsid w:val="006E769B"/>
    <w:rsid w:val="006E77B9"/>
    <w:rsid w:val="006E7AEF"/>
    <w:rsid w:val="006E7D08"/>
    <w:rsid w:val="006E7FD6"/>
    <w:rsid w:val="006F0279"/>
    <w:rsid w:val="006F02F4"/>
    <w:rsid w:val="006F0AB0"/>
    <w:rsid w:val="006F0AF2"/>
    <w:rsid w:val="006F0CD8"/>
    <w:rsid w:val="006F0F5C"/>
    <w:rsid w:val="006F0F97"/>
    <w:rsid w:val="006F0F9E"/>
    <w:rsid w:val="006F15FC"/>
    <w:rsid w:val="006F198D"/>
    <w:rsid w:val="006F1B12"/>
    <w:rsid w:val="006F1D69"/>
    <w:rsid w:val="006F20F6"/>
    <w:rsid w:val="006F2283"/>
    <w:rsid w:val="006F22B9"/>
    <w:rsid w:val="006F22DE"/>
    <w:rsid w:val="006F26A9"/>
    <w:rsid w:val="006F2738"/>
    <w:rsid w:val="006F2904"/>
    <w:rsid w:val="006F2ACC"/>
    <w:rsid w:val="006F2B76"/>
    <w:rsid w:val="006F2C8E"/>
    <w:rsid w:val="006F325F"/>
    <w:rsid w:val="006F3422"/>
    <w:rsid w:val="006F3593"/>
    <w:rsid w:val="006F36B0"/>
    <w:rsid w:val="006F383D"/>
    <w:rsid w:val="006F3CE8"/>
    <w:rsid w:val="006F3D1A"/>
    <w:rsid w:val="006F3E73"/>
    <w:rsid w:val="006F3EDF"/>
    <w:rsid w:val="006F4052"/>
    <w:rsid w:val="006F42DC"/>
    <w:rsid w:val="006F4376"/>
    <w:rsid w:val="006F4714"/>
    <w:rsid w:val="006F4B59"/>
    <w:rsid w:val="006F5356"/>
    <w:rsid w:val="006F577D"/>
    <w:rsid w:val="006F585E"/>
    <w:rsid w:val="006F586A"/>
    <w:rsid w:val="006F64F7"/>
    <w:rsid w:val="006F6C3B"/>
    <w:rsid w:val="006F7930"/>
    <w:rsid w:val="006F7B86"/>
    <w:rsid w:val="006F7CD7"/>
    <w:rsid w:val="006F7DB0"/>
    <w:rsid w:val="00700166"/>
    <w:rsid w:val="0070074B"/>
    <w:rsid w:val="0070088A"/>
    <w:rsid w:val="00700D8E"/>
    <w:rsid w:val="00700F43"/>
    <w:rsid w:val="007011C5"/>
    <w:rsid w:val="00701A32"/>
    <w:rsid w:val="00701C0D"/>
    <w:rsid w:val="00701C2C"/>
    <w:rsid w:val="00701E26"/>
    <w:rsid w:val="00701EFE"/>
    <w:rsid w:val="00701FD4"/>
    <w:rsid w:val="0070227C"/>
    <w:rsid w:val="007022DA"/>
    <w:rsid w:val="00702439"/>
    <w:rsid w:val="007026EC"/>
    <w:rsid w:val="007027E3"/>
    <w:rsid w:val="007027E9"/>
    <w:rsid w:val="00702EAE"/>
    <w:rsid w:val="00702FD5"/>
    <w:rsid w:val="00703129"/>
    <w:rsid w:val="007032CA"/>
    <w:rsid w:val="007038F8"/>
    <w:rsid w:val="00703A34"/>
    <w:rsid w:val="00703B2A"/>
    <w:rsid w:val="00703BAB"/>
    <w:rsid w:val="00703D6E"/>
    <w:rsid w:val="0070469E"/>
    <w:rsid w:val="00704CDE"/>
    <w:rsid w:val="00704D3E"/>
    <w:rsid w:val="00704F30"/>
    <w:rsid w:val="007057DF"/>
    <w:rsid w:val="007058AA"/>
    <w:rsid w:val="00706228"/>
    <w:rsid w:val="00706638"/>
    <w:rsid w:val="0070681D"/>
    <w:rsid w:val="00706E02"/>
    <w:rsid w:val="0070728A"/>
    <w:rsid w:val="0070760A"/>
    <w:rsid w:val="00707792"/>
    <w:rsid w:val="00707A30"/>
    <w:rsid w:val="00707C80"/>
    <w:rsid w:val="007100C5"/>
    <w:rsid w:val="00710166"/>
    <w:rsid w:val="007104B1"/>
    <w:rsid w:val="007105EE"/>
    <w:rsid w:val="00710713"/>
    <w:rsid w:val="007108F4"/>
    <w:rsid w:val="00710995"/>
    <w:rsid w:val="007109A3"/>
    <w:rsid w:val="00710F38"/>
    <w:rsid w:val="00711152"/>
    <w:rsid w:val="00711410"/>
    <w:rsid w:val="0071144C"/>
    <w:rsid w:val="0071162F"/>
    <w:rsid w:val="007116C1"/>
    <w:rsid w:val="007117A0"/>
    <w:rsid w:val="00711C6F"/>
    <w:rsid w:val="007125A4"/>
    <w:rsid w:val="007125E4"/>
    <w:rsid w:val="00712889"/>
    <w:rsid w:val="007128DE"/>
    <w:rsid w:val="0071290D"/>
    <w:rsid w:val="00712B40"/>
    <w:rsid w:val="00712B9E"/>
    <w:rsid w:val="00712BC5"/>
    <w:rsid w:val="007135DA"/>
    <w:rsid w:val="00713D67"/>
    <w:rsid w:val="00713E18"/>
    <w:rsid w:val="00713EC1"/>
    <w:rsid w:val="00714081"/>
    <w:rsid w:val="00714093"/>
    <w:rsid w:val="00714593"/>
    <w:rsid w:val="00715076"/>
    <w:rsid w:val="00715242"/>
    <w:rsid w:val="00715326"/>
    <w:rsid w:val="007153BB"/>
    <w:rsid w:val="00715799"/>
    <w:rsid w:val="00715A90"/>
    <w:rsid w:val="00715B99"/>
    <w:rsid w:val="00715C30"/>
    <w:rsid w:val="00715EC3"/>
    <w:rsid w:val="0071711A"/>
    <w:rsid w:val="00717669"/>
    <w:rsid w:val="00717801"/>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689"/>
    <w:rsid w:val="00725731"/>
    <w:rsid w:val="007259EF"/>
    <w:rsid w:val="00725B6C"/>
    <w:rsid w:val="00725BD2"/>
    <w:rsid w:val="00725EF9"/>
    <w:rsid w:val="00726154"/>
    <w:rsid w:val="0072652D"/>
    <w:rsid w:val="00726DE1"/>
    <w:rsid w:val="00726F58"/>
    <w:rsid w:val="00727533"/>
    <w:rsid w:val="00727B60"/>
    <w:rsid w:val="00727DE0"/>
    <w:rsid w:val="0073012E"/>
    <w:rsid w:val="00730806"/>
    <w:rsid w:val="00730817"/>
    <w:rsid w:val="007309E1"/>
    <w:rsid w:val="00730BA6"/>
    <w:rsid w:val="00730E23"/>
    <w:rsid w:val="00730F6A"/>
    <w:rsid w:val="007312E9"/>
    <w:rsid w:val="007315E1"/>
    <w:rsid w:val="00731650"/>
    <w:rsid w:val="00731B86"/>
    <w:rsid w:val="00732055"/>
    <w:rsid w:val="007320A6"/>
    <w:rsid w:val="0073232E"/>
    <w:rsid w:val="007325BF"/>
    <w:rsid w:val="007326C6"/>
    <w:rsid w:val="00732A57"/>
    <w:rsid w:val="00732FA8"/>
    <w:rsid w:val="007331C7"/>
    <w:rsid w:val="007334FE"/>
    <w:rsid w:val="007335E0"/>
    <w:rsid w:val="00733772"/>
    <w:rsid w:val="007337F7"/>
    <w:rsid w:val="00733882"/>
    <w:rsid w:val="00733941"/>
    <w:rsid w:val="0073399D"/>
    <w:rsid w:val="00733A9D"/>
    <w:rsid w:val="00733B76"/>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8C"/>
    <w:rsid w:val="00735CA2"/>
    <w:rsid w:val="00735EAA"/>
    <w:rsid w:val="0073610B"/>
    <w:rsid w:val="00736191"/>
    <w:rsid w:val="00736944"/>
    <w:rsid w:val="00736A63"/>
    <w:rsid w:val="00736D76"/>
    <w:rsid w:val="00737085"/>
    <w:rsid w:val="007372BC"/>
    <w:rsid w:val="007373A2"/>
    <w:rsid w:val="00737AB0"/>
    <w:rsid w:val="00740575"/>
    <w:rsid w:val="007406E8"/>
    <w:rsid w:val="00740B50"/>
    <w:rsid w:val="00740D08"/>
    <w:rsid w:val="0074132B"/>
    <w:rsid w:val="0074155B"/>
    <w:rsid w:val="007417C0"/>
    <w:rsid w:val="00741B84"/>
    <w:rsid w:val="00741CA7"/>
    <w:rsid w:val="00741CDB"/>
    <w:rsid w:val="0074236F"/>
    <w:rsid w:val="00742419"/>
    <w:rsid w:val="007425F8"/>
    <w:rsid w:val="007427BF"/>
    <w:rsid w:val="00742857"/>
    <w:rsid w:val="00742ADD"/>
    <w:rsid w:val="00742CE6"/>
    <w:rsid w:val="00743248"/>
    <w:rsid w:val="007432F0"/>
    <w:rsid w:val="0074363F"/>
    <w:rsid w:val="007436C4"/>
    <w:rsid w:val="00743AE4"/>
    <w:rsid w:val="00743D6F"/>
    <w:rsid w:val="00743E0C"/>
    <w:rsid w:val="00743F24"/>
    <w:rsid w:val="007445B5"/>
    <w:rsid w:val="0074495E"/>
    <w:rsid w:val="00744A17"/>
    <w:rsid w:val="00744C0B"/>
    <w:rsid w:val="00744E0A"/>
    <w:rsid w:val="00744E23"/>
    <w:rsid w:val="00744F08"/>
    <w:rsid w:val="00745192"/>
    <w:rsid w:val="00745421"/>
    <w:rsid w:val="007454A2"/>
    <w:rsid w:val="0074557A"/>
    <w:rsid w:val="007456C2"/>
    <w:rsid w:val="0074598C"/>
    <w:rsid w:val="00745EFD"/>
    <w:rsid w:val="00745F15"/>
    <w:rsid w:val="00745FC7"/>
    <w:rsid w:val="00746482"/>
    <w:rsid w:val="0074655C"/>
    <w:rsid w:val="007468D8"/>
    <w:rsid w:val="00746A18"/>
    <w:rsid w:val="00746A80"/>
    <w:rsid w:val="00746DCD"/>
    <w:rsid w:val="00746F30"/>
    <w:rsid w:val="00746FF3"/>
    <w:rsid w:val="00747053"/>
    <w:rsid w:val="00747106"/>
    <w:rsid w:val="0074733C"/>
    <w:rsid w:val="00747342"/>
    <w:rsid w:val="0074757F"/>
    <w:rsid w:val="0074769C"/>
    <w:rsid w:val="007478A0"/>
    <w:rsid w:val="00747F28"/>
    <w:rsid w:val="00747FB9"/>
    <w:rsid w:val="007508AD"/>
    <w:rsid w:val="00750ACD"/>
    <w:rsid w:val="00750DBD"/>
    <w:rsid w:val="00750F05"/>
    <w:rsid w:val="00751024"/>
    <w:rsid w:val="0075194B"/>
    <w:rsid w:val="00751974"/>
    <w:rsid w:val="00751B49"/>
    <w:rsid w:val="00751E6D"/>
    <w:rsid w:val="00751FE8"/>
    <w:rsid w:val="007524F7"/>
    <w:rsid w:val="007527D2"/>
    <w:rsid w:val="00752AC2"/>
    <w:rsid w:val="00752B9E"/>
    <w:rsid w:val="00752F6B"/>
    <w:rsid w:val="00753099"/>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608C3"/>
    <w:rsid w:val="00760A0E"/>
    <w:rsid w:val="00760EB1"/>
    <w:rsid w:val="00760F67"/>
    <w:rsid w:val="00761970"/>
    <w:rsid w:val="00761EFD"/>
    <w:rsid w:val="00762198"/>
    <w:rsid w:val="007623EB"/>
    <w:rsid w:val="0076242C"/>
    <w:rsid w:val="0076258B"/>
    <w:rsid w:val="00762CE9"/>
    <w:rsid w:val="00762F17"/>
    <w:rsid w:val="00762FAD"/>
    <w:rsid w:val="00763247"/>
    <w:rsid w:val="0076376C"/>
    <w:rsid w:val="007637B5"/>
    <w:rsid w:val="00763A71"/>
    <w:rsid w:val="00763F7E"/>
    <w:rsid w:val="00764004"/>
    <w:rsid w:val="00764312"/>
    <w:rsid w:val="00764CB1"/>
    <w:rsid w:val="00765596"/>
    <w:rsid w:val="007656A8"/>
    <w:rsid w:val="00765759"/>
    <w:rsid w:val="00765B29"/>
    <w:rsid w:val="00765F75"/>
    <w:rsid w:val="007661FB"/>
    <w:rsid w:val="007667A1"/>
    <w:rsid w:val="007667BF"/>
    <w:rsid w:val="007669E0"/>
    <w:rsid w:val="00766C36"/>
    <w:rsid w:val="00766DB0"/>
    <w:rsid w:val="00766E90"/>
    <w:rsid w:val="00767499"/>
    <w:rsid w:val="00767CEB"/>
    <w:rsid w:val="00767E82"/>
    <w:rsid w:val="0077056C"/>
    <w:rsid w:val="0077061A"/>
    <w:rsid w:val="007709DA"/>
    <w:rsid w:val="00770C53"/>
    <w:rsid w:val="00770E20"/>
    <w:rsid w:val="00771135"/>
    <w:rsid w:val="0077134B"/>
    <w:rsid w:val="007713EE"/>
    <w:rsid w:val="00771551"/>
    <w:rsid w:val="00771A06"/>
    <w:rsid w:val="00771AB6"/>
    <w:rsid w:val="007722A8"/>
    <w:rsid w:val="00772654"/>
    <w:rsid w:val="00772AA0"/>
    <w:rsid w:val="00772BF0"/>
    <w:rsid w:val="00772D23"/>
    <w:rsid w:val="00772E6E"/>
    <w:rsid w:val="00772FEB"/>
    <w:rsid w:val="00772FFF"/>
    <w:rsid w:val="0077344F"/>
    <w:rsid w:val="00773788"/>
    <w:rsid w:val="007738AF"/>
    <w:rsid w:val="00773C2C"/>
    <w:rsid w:val="00774441"/>
    <w:rsid w:val="00774598"/>
    <w:rsid w:val="007752A9"/>
    <w:rsid w:val="00775484"/>
    <w:rsid w:val="007754A4"/>
    <w:rsid w:val="0077573C"/>
    <w:rsid w:val="00775746"/>
    <w:rsid w:val="00775888"/>
    <w:rsid w:val="00775AAC"/>
    <w:rsid w:val="00775B76"/>
    <w:rsid w:val="00775D93"/>
    <w:rsid w:val="00775F9F"/>
    <w:rsid w:val="00776590"/>
    <w:rsid w:val="0077677F"/>
    <w:rsid w:val="007768F5"/>
    <w:rsid w:val="007768FC"/>
    <w:rsid w:val="00776CF1"/>
    <w:rsid w:val="00776EE9"/>
    <w:rsid w:val="007773E0"/>
    <w:rsid w:val="0077784D"/>
    <w:rsid w:val="007778C5"/>
    <w:rsid w:val="0077792E"/>
    <w:rsid w:val="007800A3"/>
    <w:rsid w:val="007800A6"/>
    <w:rsid w:val="0078103E"/>
    <w:rsid w:val="007811CE"/>
    <w:rsid w:val="007813F1"/>
    <w:rsid w:val="007817E1"/>
    <w:rsid w:val="00781BDB"/>
    <w:rsid w:val="00781C30"/>
    <w:rsid w:val="00782C65"/>
    <w:rsid w:val="00782DCC"/>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5DB"/>
    <w:rsid w:val="0078797B"/>
    <w:rsid w:val="00787A2C"/>
    <w:rsid w:val="0079047D"/>
    <w:rsid w:val="007905AE"/>
    <w:rsid w:val="007907AE"/>
    <w:rsid w:val="00790966"/>
    <w:rsid w:val="007909A2"/>
    <w:rsid w:val="00790EEF"/>
    <w:rsid w:val="00790F7F"/>
    <w:rsid w:val="00790F92"/>
    <w:rsid w:val="00791068"/>
    <w:rsid w:val="00791208"/>
    <w:rsid w:val="00791396"/>
    <w:rsid w:val="007913AE"/>
    <w:rsid w:val="0079148A"/>
    <w:rsid w:val="00791565"/>
    <w:rsid w:val="00791A8A"/>
    <w:rsid w:val="00791ADB"/>
    <w:rsid w:val="00791C11"/>
    <w:rsid w:val="00791EE3"/>
    <w:rsid w:val="007921AC"/>
    <w:rsid w:val="007924C4"/>
    <w:rsid w:val="00792A2A"/>
    <w:rsid w:val="00792C19"/>
    <w:rsid w:val="00792D43"/>
    <w:rsid w:val="00792F69"/>
    <w:rsid w:val="00793143"/>
    <w:rsid w:val="0079334B"/>
    <w:rsid w:val="00793574"/>
    <w:rsid w:val="00793942"/>
    <w:rsid w:val="007939AE"/>
    <w:rsid w:val="00793A5A"/>
    <w:rsid w:val="00793CBE"/>
    <w:rsid w:val="007944DD"/>
    <w:rsid w:val="0079486C"/>
    <w:rsid w:val="00794927"/>
    <w:rsid w:val="00794A2E"/>
    <w:rsid w:val="00794AA0"/>
    <w:rsid w:val="00794EA4"/>
    <w:rsid w:val="00794EAC"/>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502"/>
    <w:rsid w:val="00797765"/>
    <w:rsid w:val="00797E1B"/>
    <w:rsid w:val="00797F24"/>
    <w:rsid w:val="007A01DE"/>
    <w:rsid w:val="007A031B"/>
    <w:rsid w:val="007A0B38"/>
    <w:rsid w:val="007A0B95"/>
    <w:rsid w:val="007A11CE"/>
    <w:rsid w:val="007A13F1"/>
    <w:rsid w:val="007A14E6"/>
    <w:rsid w:val="007A15FD"/>
    <w:rsid w:val="007A1619"/>
    <w:rsid w:val="007A270C"/>
    <w:rsid w:val="007A2778"/>
    <w:rsid w:val="007A2A31"/>
    <w:rsid w:val="007A2E9B"/>
    <w:rsid w:val="007A4012"/>
    <w:rsid w:val="007A45EF"/>
    <w:rsid w:val="007A4896"/>
    <w:rsid w:val="007A491F"/>
    <w:rsid w:val="007A498E"/>
    <w:rsid w:val="007A4DF4"/>
    <w:rsid w:val="007A5406"/>
    <w:rsid w:val="007A5CA4"/>
    <w:rsid w:val="007A6005"/>
    <w:rsid w:val="007A6050"/>
    <w:rsid w:val="007A62C2"/>
    <w:rsid w:val="007A63BE"/>
    <w:rsid w:val="007A688B"/>
    <w:rsid w:val="007A688C"/>
    <w:rsid w:val="007A68C5"/>
    <w:rsid w:val="007A6A1B"/>
    <w:rsid w:val="007A6C32"/>
    <w:rsid w:val="007A6D36"/>
    <w:rsid w:val="007A6D83"/>
    <w:rsid w:val="007A715D"/>
    <w:rsid w:val="007A721A"/>
    <w:rsid w:val="007A7446"/>
    <w:rsid w:val="007A7525"/>
    <w:rsid w:val="007A787A"/>
    <w:rsid w:val="007A7B7E"/>
    <w:rsid w:val="007A7D62"/>
    <w:rsid w:val="007A7E9B"/>
    <w:rsid w:val="007B021E"/>
    <w:rsid w:val="007B057A"/>
    <w:rsid w:val="007B0ACE"/>
    <w:rsid w:val="007B0CCE"/>
    <w:rsid w:val="007B0F45"/>
    <w:rsid w:val="007B11D4"/>
    <w:rsid w:val="007B1478"/>
    <w:rsid w:val="007B15A9"/>
    <w:rsid w:val="007B169A"/>
    <w:rsid w:val="007B28B1"/>
    <w:rsid w:val="007B2D9F"/>
    <w:rsid w:val="007B2F75"/>
    <w:rsid w:val="007B3489"/>
    <w:rsid w:val="007B3A96"/>
    <w:rsid w:val="007B3AC3"/>
    <w:rsid w:val="007B3CC7"/>
    <w:rsid w:val="007B3F6C"/>
    <w:rsid w:val="007B4685"/>
    <w:rsid w:val="007B468B"/>
    <w:rsid w:val="007B4736"/>
    <w:rsid w:val="007B48AC"/>
    <w:rsid w:val="007B4F6F"/>
    <w:rsid w:val="007B5201"/>
    <w:rsid w:val="007B533F"/>
    <w:rsid w:val="007B54D2"/>
    <w:rsid w:val="007B55D6"/>
    <w:rsid w:val="007B58BF"/>
    <w:rsid w:val="007B5A6D"/>
    <w:rsid w:val="007B5BBD"/>
    <w:rsid w:val="007B5E04"/>
    <w:rsid w:val="007B6092"/>
    <w:rsid w:val="007B653E"/>
    <w:rsid w:val="007B66DA"/>
    <w:rsid w:val="007B6AFE"/>
    <w:rsid w:val="007B6B93"/>
    <w:rsid w:val="007B6F05"/>
    <w:rsid w:val="007B71A6"/>
    <w:rsid w:val="007B72BB"/>
    <w:rsid w:val="007B7398"/>
    <w:rsid w:val="007B73F7"/>
    <w:rsid w:val="007B772F"/>
    <w:rsid w:val="007B7960"/>
    <w:rsid w:val="007B7963"/>
    <w:rsid w:val="007B7D17"/>
    <w:rsid w:val="007B7D72"/>
    <w:rsid w:val="007B7DA4"/>
    <w:rsid w:val="007B7EA1"/>
    <w:rsid w:val="007C0076"/>
    <w:rsid w:val="007C0405"/>
    <w:rsid w:val="007C0463"/>
    <w:rsid w:val="007C0A3D"/>
    <w:rsid w:val="007C0DF2"/>
    <w:rsid w:val="007C1043"/>
    <w:rsid w:val="007C114B"/>
    <w:rsid w:val="007C11E9"/>
    <w:rsid w:val="007C1293"/>
    <w:rsid w:val="007C14BA"/>
    <w:rsid w:val="007C182F"/>
    <w:rsid w:val="007C1901"/>
    <w:rsid w:val="007C19D3"/>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944"/>
    <w:rsid w:val="007C3A1E"/>
    <w:rsid w:val="007C3A40"/>
    <w:rsid w:val="007C3F4F"/>
    <w:rsid w:val="007C4317"/>
    <w:rsid w:val="007C4484"/>
    <w:rsid w:val="007C46C7"/>
    <w:rsid w:val="007C483E"/>
    <w:rsid w:val="007C4CBC"/>
    <w:rsid w:val="007C539A"/>
    <w:rsid w:val="007C55B9"/>
    <w:rsid w:val="007C57D9"/>
    <w:rsid w:val="007C58AF"/>
    <w:rsid w:val="007C5A2E"/>
    <w:rsid w:val="007C5F8D"/>
    <w:rsid w:val="007C634C"/>
    <w:rsid w:val="007C651F"/>
    <w:rsid w:val="007C6543"/>
    <w:rsid w:val="007C6651"/>
    <w:rsid w:val="007C6711"/>
    <w:rsid w:val="007C6AD7"/>
    <w:rsid w:val="007C6DE2"/>
    <w:rsid w:val="007C73EA"/>
    <w:rsid w:val="007C75D6"/>
    <w:rsid w:val="007C78BF"/>
    <w:rsid w:val="007C7948"/>
    <w:rsid w:val="007C794C"/>
    <w:rsid w:val="007C796C"/>
    <w:rsid w:val="007C7B6A"/>
    <w:rsid w:val="007C7C8D"/>
    <w:rsid w:val="007C7FCC"/>
    <w:rsid w:val="007D0517"/>
    <w:rsid w:val="007D07FB"/>
    <w:rsid w:val="007D095C"/>
    <w:rsid w:val="007D09E0"/>
    <w:rsid w:val="007D1084"/>
    <w:rsid w:val="007D12C0"/>
    <w:rsid w:val="007D1917"/>
    <w:rsid w:val="007D196D"/>
    <w:rsid w:val="007D244D"/>
    <w:rsid w:val="007D27A2"/>
    <w:rsid w:val="007D29AB"/>
    <w:rsid w:val="007D29E3"/>
    <w:rsid w:val="007D29F6"/>
    <w:rsid w:val="007D29F7"/>
    <w:rsid w:val="007D32E7"/>
    <w:rsid w:val="007D34E0"/>
    <w:rsid w:val="007D399F"/>
    <w:rsid w:val="007D3A2E"/>
    <w:rsid w:val="007D3AAB"/>
    <w:rsid w:val="007D3CA9"/>
    <w:rsid w:val="007D3D98"/>
    <w:rsid w:val="007D3DF0"/>
    <w:rsid w:val="007D40B5"/>
    <w:rsid w:val="007D440B"/>
    <w:rsid w:val="007D57CD"/>
    <w:rsid w:val="007D5844"/>
    <w:rsid w:val="007D5CB5"/>
    <w:rsid w:val="007D5DFB"/>
    <w:rsid w:val="007D5E23"/>
    <w:rsid w:val="007D65A0"/>
    <w:rsid w:val="007D6AEE"/>
    <w:rsid w:val="007D733F"/>
    <w:rsid w:val="007D7343"/>
    <w:rsid w:val="007D744C"/>
    <w:rsid w:val="007D7939"/>
    <w:rsid w:val="007D7A7C"/>
    <w:rsid w:val="007D7D82"/>
    <w:rsid w:val="007D7E2C"/>
    <w:rsid w:val="007D7F30"/>
    <w:rsid w:val="007E0079"/>
    <w:rsid w:val="007E013D"/>
    <w:rsid w:val="007E0233"/>
    <w:rsid w:val="007E0306"/>
    <w:rsid w:val="007E078A"/>
    <w:rsid w:val="007E08DF"/>
    <w:rsid w:val="007E0E82"/>
    <w:rsid w:val="007E124E"/>
    <w:rsid w:val="007E1703"/>
    <w:rsid w:val="007E1828"/>
    <w:rsid w:val="007E18DB"/>
    <w:rsid w:val="007E1A61"/>
    <w:rsid w:val="007E1D52"/>
    <w:rsid w:val="007E1F52"/>
    <w:rsid w:val="007E24ED"/>
    <w:rsid w:val="007E2500"/>
    <w:rsid w:val="007E2961"/>
    <w:rsid w:val="007E31A2"/>
    <w:rsid w:val="007E35BE"/>
    <w:rsid w:val="007E393B"/>
    <w:rsid w:val="007E3F5C"/>
    <w:rsid w:val="007E4433"/>
    <w:rsid w:val="007E4530"/>
    <w:rsid w:val="007E460E"/>
    <w:rsid w:val="007E4D70"/>
    <w:rsid w:val="007E51AD"/>
    <w:rsid w:val="007E5332"/>
    <w:rsid w:val="007E53F0"/>
    <w:rsid w:val="007E54B4"/>
    <w:rsid w:val="007E562A"/>
    <w:rsid w:val="007E5707"/>
    <w:rsid w:val="007E5958"/>
    <w:rsid w:val="007E5DA7"/>
    <w:rsid w:val="007E5F51"/>
    <w:rsid w:val="007E61CD"/>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08F"/>
    <w:rsid w:val="007F10C1"/>
    <w:rsid w:val="007F11E4"/>
    <w:rsid w:val="007F14AA"/>
    <w:rsid w:val="007F178E"/>
    <w:rsid w:val="007F1D4C"/>
    <w:rsid w:val="007F1F96"/>
    <w:rsid w:val="007F2014"/>
    <w:rsid w:val="007F27A9"/>
    <w:rsid w:val="007F2EAE"/>
    <w:rsid w:val="007F3353"/>
    <w:rsid w:val="007F3412"/>
    <w:rsid w:val="007F3479"/>
    <w:rsid w:val="007F3C0D"/>
    <w:rsid w:val="007F3D9F"/>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6B44"/>
    <w:rsid w:val="007F7330"/>
    <w:rsid w:val="007F7378"/>
    <w:rsid w:val="007F73ED"/>
    <w:rsid w:val="007F7432"/>
    <w:rsid w:val="007F7532"/>
    <w:rsid w:val="007F763A"/>
    <w:rsid w:val="007F76F4"/>
    <w:rsid w:val="007F7853"/>
    <w:rsid w:val="007F785F"/>
    <w:rsid w:val="007F7B39"/>
    <w:rsid w:val="007F7BB0"/>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0CA"/>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8B4"/>
    <w:rsid w:val="0080792E"/>
    <w:rsid w:val="0080795C"/>
    <w:rsid w:val="00807BC9"/>
    <w:rsid w:val="00807DCC"/>
    <w:rsid w:val="00810179"/>
    <w:rsid w:val="0081023E"/>
    <w:rsid w:val="0081062E"/>
    <w:rsid w:val="00810654"/>
    <w:rsid w:val="00810ACB"/>
    <w:rsid w:val="00811103"/>
    <w:rsid w:val="00811868"/>
    <w:rsid w:val="00811965"/>
    <w:rsid w:val="00811C9D"/>
    <w:rsid w:val="00811D74"/>
    <w:rsid w:val="0081209B"/>
    <w:rsid w:val="008121E3"/>
    <w:rsid w:val="00812308"/>
    <w:rsid w:val="0081264B"/>
    <w:rsid w:val="00812776"/>
    <w:rsid w:val="00812D9E"/>
    <w:rsid w:val="00812E80"/>
    <w:rsid w:val="00812E9C"/>
    <w:rsid w:val="008130A0"/>
    <w:rsid w:val="00813126"/>
    <w:rsid w:val="0081340F"/>
    <w:rsid w:val="0081372B"/>
    <w:rsid w:val="008137A8"/>
    <w:rsid w:val="00813F5C"/>
    <w:rsid w:val="0081440D"/>
    <w:rsid w:val="00815058"/>
    <w:rsid w:val="00815271"/>
    <w:rsid w:val="008152E0"/>
    <w:rsid w:val="008156C3"/>
    <w:rsid w:val="008156E5"/>
    <w:rsid w:val="00815DB4"/>
    <w:rsid w:val="00815F07"/>
    <w:rsid w:val="00816276"/>
    <w:rsid w:val="008163AF"/>
    <w:rsid w:val="00816693"/>
    <w:rsid w:val="0081675F"/>
    <w:rsid w:val="00816984"/>
    <w:rsid w:val="00817976"/>
    <w:rsid w:val="00817E61"/>
    <w:rsid w:val="00817ECB"/>
    <w:rsid w:val="00817FAF"/>
    <w:rsid w:val="00820151"/>
    <w:rsid w:val="008206FE"/>
    <w:rsid w:val="00820D8E"/>
    <w:rsid w:val="00821967"/>
    <w:rsid w:val="00821F8C"/>
    <w:rsid w:val="0082287F"/>
    <w:rsid w:val="00822A75"/>
    <w:rsid w:val="00822FAF"/>
    <w:rsid w:val="0082388B"/>
    <w:rsid w:val="00823BCC"/>
    <w:rsid w:val="00823C1F"/>
    <w:rsid w:val="00823C25"/>
    <w:rsid w:val="00823DCC"/>
    <w:rsid w:val="00824A1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AC"/>
    <w:rsid w:val="00827FCF"/>
    <w:rsid w:val="008302B3"/>
    <w:rsid w:val="008303C3"/>
    <w:rsid w:val="008304F7"/>
    <w:rsid w:val="00830C5B"/>
    <w:rsid w:val="00830D84"/>
    <w:rsid w:val="00830E5D"/>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5F3A"/>
    <w:rsid w:val="008364DF"/>
    <w:rsid w:val="00836EFA"/>
    <w:rsid w:val="0083752B"/>
    <w:rsid w:val="008376EB"/>
    <w:rsid w:val="008378FA"/>
    <w:rsid w:val="00840241"/>
    <w:rsid w:val="008402CC"/>
    <w:rsid w:val="00840753"/>
    <w:rsid w:val="0084076B"/>
    <w:rsid w:val="008407AE"/>
    <w:rsid w:val="00840AF3"/>
    <w:rsid w:val="00841150"/>
    <w:rsid w:val="0084121E"/>
    <w:rsid w:val="0084186B"/>
    <w:rsid w:val="00841B2E"/>
    <w:rsid w:val="00841D56"/>
    <w:rsid w:val="008423B1"/>
    <w:rsid w:val="00842869"/>
    <w:rsid w:val="00842BE1"/>
    <w:rsid w:val="00842CD6"/>
    <w:rsid w:val="00842DC5"/>
    <w:rsid w:val="00842F01"/>
    <w:rsid w:val="00842F09"/>
    <w:rsid w:val="00842F34"/>
    <w:rsid w:val="00843099"/>
    <w:rsid w:val="008434FC"/>
    <w:rsid w:val="0084373D"/>
    <w:rsid w:val="008439A1"/>
    <w:rsid w:val="00844297"/>
    <w:rsid w:val="00844517"/>
    <w:rsid w:val="0084459A"/>
    <w:rsid w:val="008445B5"/>
    <w:rsid w:val="008447BB"/>
    <w:rsid w:val="00844D29"/>
    <w:rsid w:val="00844EDC"/>
    <w:rsid w:val="00844F8A"/>
    <w:rsid w:val="008453A7"/>
    <w:rsid w:val="008453AD"/>
    <w:rsid w:val="00845673"/>
    <w:rsid w:val="0084593F"/>
    <w:rsid w:val="00845BE2"/>
    <w:rsid w:val="00845FFF"/>
    <w:rsid w:val="00846312"/>
    <w:rsid w:val="008463AC"/>
    <w:rsid w:val="00846654"/>
    <w:rsid w:val="008474C2"/>
    <w:rsid w:val="0084795A"/>
    <w:rsid w:val="00847A1D"/>
    <w:rsid w:val="00847ACC"/>
    <w:rsid w:val="00847B3C"/>
    <w:rsid w:val="00847E0D"/>
    <w:rsid w:val="00847EC9"/>
    <w:rsid w:val="00847F3D"/>
    <w:rsid w:val="0085051B"/>
    <w:rsid w:val="008507EA"/>
    <w:rsid w:val="00850BCB"/>
    <w:rsid w:val="00850CBB"/>
    <w:rsid w:val="00850EE9"/>
    <w:rsid w:val="0085101D"/>
    <w:rsid w:val="00851338"/>
    <w:rsid w:val="008513A0"/>
    <w:rsid w:val="0085169D"/>
    <w:rsid w:val="00851A37"/>
    <w:rsid w:val="00851ABE"/>
    <w:rsid w:val="00852369"/>
    <w:rsid w:val="008523DF"/>
    <w:rsid w:val="008526FA"/>
    <w:rsid w:val="00852887"/>
    <w:rsid w:val="00852BA9"/>
    <w:rsid w:val="00852CC6"/>
    <w:rsid w:val="00852D09"/>
    <w:rsid w:val="00852D4E"/>
    <w:rsid w:val="00852E8E"/>
    <w:rsid w:val="008533C3"/>
    <w:rsid w:val="00853497"/>
    <w:rsid w:val="00853681"/>
    <w:rsid w:val="00853949"/>
    <w:rsid w:val="0085399B"/>
    <w:rsid w:val="008539A9"/>
    <w:rsid w:val="00853A9F"/>
    <w:rsid w:val="00853DE9"/>
    <w:rsid w:val="00853E14"/>
    <w:rsid w:val="00853EED"/>
    <w:rsid w:val="00854BC4"/>
    <w:rsid w:val="00854CA1"/>
    <w:rsid w:val="00854E54"/>
    <w:rsid w:val="008551C7"/>
    <w:rsid w:val="0085560D"/>
    <w:rsid w:val="00855637"/>
    <w:rsid w:val="008557D6"/>
    <w:rsid w:val="00855888"/>
    <w:rsid w:val="008558C0"/>
    <w:rsid w:val="00855E2E"/>
    <w:rsid w:val="00855E33"/>
    <w:rsid w:val="00855F89"/>
    <w:rsid w:val="0085614C"/>
    <w:rsid w:val="00856204"/>
    <w:rsid w:val="008563FC"/>
    <w:rsid w:val="00856459"/>
    <w:rsid w:val="008567AB"/>
    <w:rsid w:val="00856A54"/>
    <w:rsid w:val="00856CA4"/>
    <w:rsid w:val="00856E55"/>
    <w:rsid w:val="0085712D"/>
    <w:rsid w:val="00857272"/>
    <w:rsid w:val="00857331"/>
    <w:rsid w:val="0085739F"/>
    <w:rsid w:val="00857F50"/>
    <w:rsid w:val="00860077"/>
    <w:rsid w:val="0086013C"/>
    <w:rsid w:val="00860211"/>
    <w:rsid w:val="00860270"/>
    <w:rsid w:val="00860283"/>
    <w:rsid w:val="0086058E"/>
    <w:rsid w:val="00860C34"/>
    <w:rsid w:val="00861196"/>
    <w:rsid w:val="00861534"/>
    <w:rsid w:val="00861DDF"/>
    <w:rsid w:val="00862090"/>
    <w:rsid w:val="00862CAC"/>
    <w:rsid w:val="00862F65"/>
    <w:rsid w:val="00862FC7"/>
    <w:rsid w:val="008632B5"/>
    <w:rsid w:val="0086342F"/>
    <w:rsid w:val="0086360A"/>
    <w:rsid w:val="008638F0"/>
    <w:rsid w:val="00863A21"/>
    <w:rsid w:val="00863B9C"/>
    <w:rsid w:val="008641C2"/>
    <w:rsid w:val="0086471E"/>
    <w:rsid w:val="0086475E"/>
    <w:rsid w:val="00864760"/>
    <w:rsid w:val="00864A63"/>
    <w:rsid w:val="00864A7D"/>
    <w:rsid w:val="00864DC7"/>
    <w:rsid w:val="00864EE7"/>
    <w:rsid w:val="00864FEB"/>
    <w:rsid w:val="00865D57"/>
    <w:rsid w:val="00865D9B"/>
    <w:rsid w:val="00866092"/>
    <w:rsid w:val="0086614C"/>
    <w:rsid w:val="0086653D"/>
    <w:rsid w:val="0086659C"/>
    <w:rsid w:val="008666EC"/>
    <w:rsid w:val="00866B5F"/>
    <w:rsid w:val="00867060"/>
    <w:rsid w:val="00867137"/>
    <w:rsid w:val="0086759C"/>
    <w:rsid w:val="0086782F"/>
    <w:rsid w:val="0086785E"/>
    <w:rsid w:val="00867997"/>
    <w:rsid w:val="00867C38"/>
    <w:rsid w:val="0087073A"/>
    <w:rsid w:val="00870ED0"/>
    <w:rsid w:val="00871085"/>
    <w:rsid w:val="008711EA"/>
    <w:rsid w:val="008712BD"/>
    <w:rsid w:val="0087149A"/>
    <w:rsid w:val="0087190D"/>
    <w:rsid w:val="00871B00"/>
    <w:rsid w:val="00871B63"/>
    <w:rsid w:val="00871C5A"/>
    <w:rsid w:val="00871CED"/>
    <w:rsid w:val="00871DC9"/>
    <w:rsid w:val="00871E74"/>
    <w:rsid w:val="008720AB"/>
    <w:rsid w:val="008720C9"/>
    <w:rsid w:val="0087221C"/>
    <w:rsid w:val="008726DF"/>
    <w:rsid w:val="00872F22"/>
    <w:rsid w:val="00872F59"/>
    <w:rsid w:val="00873133"/>
    <w:rsid w:val="00873403"/>
    <w:rsid w:val="008738B9"/>
    <w:rsid w:val="0087404B"/>
    <w:rsid w:val="008742E5"/>
    <w:rsid w:val="00874A5E"/>
    <w:rsid w:val="00874B4C"/>
    <w:rsid w:val="00874C17"/>
    <w:rsid w:val="00874F29"/>
    <w:rsid w:val="00875351"/>
    <w:rsid w:val="00875857"/>
    <w:rsid w:val="00875B37"/>
    <w:rsid w:val="0087606E"/>
    <w:rsid w:val="0087622B"/>
    <w:rsid w:val="008764A6"/>
    <w:rsid w:val="00876747"/>
    <w:rsid w:val="00876903"/>
    <w:rsid w:val="00876C6A"/>
    <w:rsid w:val="00876D2A"/>
    <w:rsid w:val="00877605"/>
    <w:rsid w:val="0087760E"/>
    <w:rsid w:val="00877882"/>
    <w:rsid w:val="008779C5"/>
    <w:rsid w:val="00877C13"/>
    <w:rsid w:val="00877DBE"/>
    <w:rsid w:val="008800EB"/>
    <w:rsid w:val="008803A7"/>
    <w:rsid w:val="00880F48"/>
    <w:rsid w:val="0088175C"/>
    <w:rsid w:val="0088186A"/>
    <w:rsid w:val="008818A5"/>
    <w:rsid w:val="008818EB"/>
    <w:rsid w:val="00881A42"/>
    <w:rsid w:val="00881C6A"/>
    <w:rsid w:val="00881E57"/>
    <w:rsid w:val="00882A3B"/>
    <w:rsid w:val="00883440"/>
    <w:rsid w:val="00883F3D"/>
    <w:rsid w:val="00884193"/>
    <w:rsid w:val="00884337"/>
    <w:rsid w:val="00884539"/>
    <w:rsid w:val="008845DF"/>
    <w:rsid w:val="00884FAA"/>
    <w:rsid w:val="00885467"/>
    <w:rsid w:val="00885BA7"/>
    <w:rsid w:val="00885BFD"/>
    <w:rsid w:val="008861A9"/>
    <w:rsid w:val="008869E0"/>
    <w:rsid w:val="00886DC6"/>
    <w:rsid w:val="00886F07"/>
    <w:rsid w:val="00886F21"/>
    <w:rsid w:val="0088704B"/>
    <w:rsid w:val="008870B3"/>
    <w:rsid w:val="008878AA"/>
    <w:rsid w:val="008879AE"/>
    <w:rsid w:val="00890679"/>
    <w:rsid w:val="008906CA"/>
    <w:rsid w:val="00890868"/>
    <w:rsid w:val="00890DB8"/>
    <w:rsid w:val="00890E1A"/>
    <w:rsid w:val="00890E4C"/>
    <w:rsid w:val="00890E81"/>
    <w:rsid w:val="00890FE6"/>
    <w:rsid w:val="008910FD"/>
    <w:rsid w:val="008913E0"/>
    <w:rsid w:val="00891454"/>
    <w:rsid w:val="00891AD4"/>
    <w:rsid w:val="00891AE9"/>
    <w:rsid w:val="00891C93"/>
    <w:rsid w:val="00891E05"/>
    <w:rsid w:val="00891EEF"/>
    <w:rsid w:val="0089208D"/>
    <w:rsid w:val="008920E9"/>
    <w:rsid w:val="00892A59"/>
    <w:rsid w:val="00892C74"/>
    <w:rsid w:val="00892C80"/>
    <w:rsid w:val="00892C82"/>
    <w:rsid w:val="00892CB0"/>
    <w:rsid w:val="00892E08"/>
    <w:rsid w:val="00892E89"/>
    <w:rsid w:val="008932D5"/>
    <w:rsid w:val="00893493"/>
    <w:rsid w:val="00893B79"/>
    <w:rsid w:val="00893D8D"/>
    <w:rsid w:val="00894081"/>
    <w:rsid w:val="0089421F"/>
    <w:rsid w:val="0089431A"/>
    <w:rsid w:val="0089453F"/>
    <w:rsid w:val="00894E93"/>
    <w:rsid w:val="00895253"/>
    <w:rsid w:val="00895519"/>
    <w:rsid w:val="00895623"/>
    <w:rsid w:val="00895643"/>
    <w:rsid w:val="00895695"/>
    <w:rsid w:val="00895896"/>
    <w:rsid w:val="00895CF0"/>
    <w:rsid w:val="0089630C"/>
    <w:rsid w:val="00896434"/>
    <w:rsid w:val="00896666"/>
    <w:rsid w:val="00896AA1"/>
    <w:rsid w:val="00896AD4"/>
    <w:rsid w:val="008972F8"/>
    <w:rsid w:val="00897459"/>
    <w:rsid w:val="00897630"/>
    <w:rsid w:val="008977AF"/>
    <w:rsid w:val="00897EA6"/>
    <w:rsid w:val="008A004D"/>
    <w:rsid w:val="008A0B6B"/>
    <w:rsid w:val="008A0C6F"/>
    <w:rsid w:val="008A103C"/>
    <w:rsid w:val="008A10DB"/>
    <w:rsid w:val="008A1319"/>
    <w:rsid w:val="008A1855"/>
    <w:rsid w:val="008A19FD"/>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DB5"/>
    <w:rsid w:val="008A5DEE"/>
    <w:rsid w:val="008A69DC"/>
    <w:rsid w:val="008A717A"/>
    <w:rsid w:val="008A721A"/>
    <w:rsid w:val="008A739B"/>
    <w:rsid w:val="008A7866"/>
    <w:rsid w:val="008A7AEB"/>
    <w:rsid w:val="008A7E22"/>
    <w:rsid w:val="008A7EC8"/>
    <w:rsid w:val="008B0258"/>
    <w:rsid w:val="008B0368"/>
    <w:rsid w:val="008B0376"/>
    <w:rsid w:val="008B049B"/>
    <w:rsid w:val="008B05AA"/>
    <w:rsid w:val="008B0CDC"/>
    <w:rsid w:val="008B0DCD"/>
    <w:rsid w:val="008B0F2C"/>
    <w:rsid w:val="008B11FA"/>
    <w:rsid w:val="008B13D9"/>
    <w:rsid w:val="008B14AF"/>
    <w:rsid w:val="008B14E6"/>
    <w:rsid w:val="008B158E"/>
    <w:rsid w:val="008B171F"/>
    <w:rsid w:val="008B177A"/>
    <w:rsid w:val="008B18AE"/>
    <w:rsid w:val="008B1D4D"/>
    <w:rsid w:val="008B2174"/>
    <w:rsid w:val="008B219F"/>
    <w:rsid w:val="008B22D3"/>
    <w:rsid w:val="008B299C"/>
    <w:rsid w:val="008B2AC7"/>
    <w:rsid w:val="008B2ECE"/>
    <w:rsid w:val="008B3041"/>
    <w:rsid w:val="008B3407"/>
    <w:rsid w:val="008B3ACF"/>
    <w:rsid w:val="008B3D35"/>
    <w:rsid w:val="008B3D7E"/>
    <w:rsid w:val="008B3FBB"/>
    <w:rsid w:val="008B41B4"/>
    <w:rsid w:val="008B42B9"/>
    <w:rsid w:val="008B47F0"/>
    <w:rsid w:val="008B48DB"/>
    <w:rsid w:val="008B4A27"/>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7D"/>
    <w:rsid w:val="008B7683"/>
    <w:rsid w:val="008B7880"/>
    <w:rsid w:val="008C04CE"/>
    <w:rsid w:val="008C0C29"/>
    <w:rsid w:val="008C0F4C"/>
    <w:rsid w:val="008C112B"/>
    <w:rsid w:val="008C1331"/>
    <w:rsid w:val="008C1510"/>
    <w:rsid w:val="008C26B2"/>
    <w:rsid w:val="008C29DD"/>
    <w:rsid w:val="008C3092"/>
    <w:rsid w:val="008C3287"/>
    <w:rsid w:val="008C34B6"/>
    <w:rsid w:val="008C3773"/>
    <w:rsid w:val="008C3806"/>
    <w:rsid w:val="008C3EAC"/>
    <w:rsid w:val="008C3F0B"/>
    <w:rsid w:val="008C3F7C"/>
    <w:rsid w:val="008C4AB5"/>
    <w:rsid w:val="008C4CE2"/>
    <w:rsid w:val="008C540A"/>
    <w:rsid w:val="008C5B54"/>
    <w:rsid w:val="008C6239"/>
    <w:rsid w:val="008C640B"/>
    <w:rsid w:val="008C649D"/>
    <w:rsid w:val="008C64AD"/>
    <w:rsid w:val="008C64CC"/>
    <w:rsid w:val="008C6762"/>
    <w:rsid w:val="008C6975"/>
    <w:rsid w:val="008C6AE5"/>
    <w:rsid w:val="008C6BE4"/>
    <w:rsid w:val="008C6C7D"/>
    <w:rsid w:val="008C6F9E"/>
    <w:rsid w:val="008C7537"/>
    <w:rsid w:val="008C7892"/>
    <w:rsid w:val="008C79B0"/>
    <w:rsid w:val="008C7B38"/>
    <w:rsid w:val="008C7C99"/>
    <w:rsid w:val="008C7D36"/>
    <w:rsid w:val="008C7D5E"/>
    <w:rsid w:val="008C7F75"/>
    <w:rsid w:val="008D0255"/>
    <w:rsid w:val="008D064E"/>
    <w:rsid w:val="008D084F"/>
    <w:rsid w:val="008D0B33"/>
    <w:rsid w:val="008D126E"/>
    <w:rsid w:val="008D129B"/>
    <w:rsid w:val="008D144B"/>
    <w:rsid w:val="008D1707"/>
    <w:rsid w:val="008D195A"/>
    <w:rsid w:val="008D19FC"/>
    <w:rsid w:val="008D1B81"/>
    <w:rsid w:val="008D1CF5"/>
    <w:rsid w:val="008D1FB5"/>
    <w:rsid w:val="008D2274"/>
    <w:rsid w:val="008D258E"/>
    <w:rsid w:val="008D2725"/>
    <w:rsid w:val="008D290A"/>
    <w:rsid w:val="008D2A15"/>
    <w:rsid w:val="008D2AD7"/>
    <w:rsid w:val="008D2B55"/>
    <w:rsid w:val="008D2C43"/>
    <w:rsid w:val="008D3242"/>
    <w:rsid w:val="008D3795"/>
    <w:rsid w:val="008D3C38"/>
    <w:rsid w:val="008D3F63"/>
    <w:rsid w:val="008D4029"/>
    <w:rsid w:val="008D43F5"/>
    <w:rsid w:val="008D4656"/>
    <w:rsid w:val="008D4903"/>
    <w:rsid w:val="008D4B00"/>
    <w:rsid w:val="008D4D7A"/>
    <w:rsid w:val="008D4F97"/>
    <w:rsid w:val="008D50AC"/>
    <w:rsid w:val="008D514B"/>
    <w:rsid w:val="008D56A3"/>
    <w:rsid w:val="008D57D6"/>
    <w:rsid w:val="008D5BD2"/>
    <w:rsid w:val="008D5DEB"/>
    <w:rsid w:val="008D5F05"/>
    <w:rsid w:val="008D6482"/>
    <w:rsid w:val="008D6553"/>
    <w:rsid w:val="008D663D"/>
    <w:rsid w:val="008D6B9B"/>
    <w:rsid w:val="008D6F1B"/>
    <w:rsid w:val="008D7151"/>
    <w:rsid w:val="008D75AC"/>
    <w:rsid w:val="008D75D3"/>
    <w:rsid w:val="008D77E3"/>
    <w:rsid w:val="008D7B53"/>
    <w:rsid w:val="008D7F9F"/>
    <w:rsid w:val="008E018E"/>
    <w:rsid w:val="008E06E8"/>
    <w:rsid w:val="008E0743"/>
    <w:rsid w:val="008E0789"/>
    <w:rsid w:val="008E08C4"/>
    <w:rsid w:val="008E0A12"/>
    <w:rsid w:val="008E0A8C"/>
    <w:rsid w:val="008E0B26"/>
    <w:rsid w:val="008E0B9E"/>
    <w:rsid w:val="008E0DA3"/>
    <w:rsid w:val="008E0F9B"/>
    <w:rsid w:val="008E1600"/>
    <w:rsid w:val="008E16A3"/>
    <w:rsid w:val="008E1C1C"/>
    <w:rsid w:val="008E1C2A"/>
    <w:rsid w:val="008E1E30"/>
    <w:rsid w:val="008E2160"/>
    <w:rsid w:val="008E2463"/>
    <w:rsid w:val="008E2493"/>
    <w:rsid w:val="008E2576"/>
    <w:rsid w:val="008E3357"/>
    <w:rsid w:val="008E3594"/>
    <w:rsid w:val="008E403B"/>
    <w:rsid w:val="008E429A"/>
    <w:rsid w:val="008E4379"/>
    <w:rsid w:val="008E45D0"/>
    <w:rsid w:val="008E4761"/>
    <w:rsid w:val="008E4A8A"/>
    <w:rsid w:val="008E4D07"/>
    <w:rsid w:val="008E5813"/>
    <w:rsid w:val="008E5886"/>
    <w:rsid w:val="008E58B9"/>
    <w:rsid w:val="008E5B41"/>
    <w:rsid w:val="008E5F5E"/>
    <w:rsid w:val="008E6483"/>
    <w:rsid w:val="008E66C1"/>
    <w:rsid w:val="008E6CEA"/>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B3C"/>
    <w:rsid w:val="008F0C8B"/>
    <w:rsid w:val="008F0D4B"/>
    <w:rsid w:val="008F1006"/>
    <w:rsid w:val="008F147F"/>
    <w:rsid w:val="008F15D6"/>
    <w:rsid w:val="008F15FA"/>
    <w:rsid w:val="008F1761"/>
    <w:rsid w:val="008F1880"/>
    <w:rsid w:val="008F1887"/>
    <w:rsid w:val="008F2059"/>
    <w:rsid w:val="008F26A5"/>
    <w:rsid w:val="008F2771"/>
    <w:rsid w:val="008F285E"/>
    <w:rsid w:val="008F2AEC"/>
    <w:rsid w:val="008F2B79"/>
    <w:rsid w:val="008F2D84"/>
    <w:rsid w:val="008F328E"/>
    <w:rsid w:val="008F3B8B"/>
    <w:rsid w:val="008F3F56"/>
    <w:rsid w:val="008F3FAC"/>
    <w:rsid w:val="008F48D1"/>
    <w:rsid w:val="008F4934"/>
    <w:rsid w:val="008F4AA6"/>
    <w:rsid w:val="008F4B52"/>
    <w:rsid w:val="008F53BA"/>
    <w:rsid w:val="008F59E4"/>
    <w:rsid w:val="008F5EDC"/>
    <w:rsid w:val="008F6260"/>
    <w:rsid w:val="008F6426"/>
    <w:rsid w:val="008F64E5"/>
    <w:rsid w:val="008F6729"/>
    <w:rsid w:val="008F67F4"/>
    <w:rsid w:val="008F686A"/>
    <w:rsid w:val="008F6946"/>
    <w:rsid w:val="008F6A9B"/>
    <w:rsid w:val="008F6B5D"/>
    <w:rsid w:val="008F6DC3"/>
    <w:rsid w:val="008F7547"/>
    <w:rsid w:val="008F7FE3"/>
    <w:rsid w:val="0090088A"/>
    <w:rsid w:val="009008A3"/>
    <w:rsid w:val="00900B5C"/>
    <w:rsid w:val="00900B7D"/>
    <w:rsid w:val="00900B9A"/>
    <w:rsid w:val="00900D31"/>
    <w:rsid w:val="00900DA2"/>
    <w:rsid w:val="009011AE"/>
    <w:rsid w:val="009011B7"/>
    <w:rsid w:val="0090182A"/>
    <w:rsid w:val="00901A61"/>
    <w:rsid w:val="00901D44"/>
    <w:rsid w:val="0090201C"/>
    <w:rsid w:val="0090269C"/>
    <w:rsid w:val="00902724"/>
    <w:rsid w:val="009029FF"/>
    <w:rsid w:val="00902B00"/>
    <w:rsid w:val="00902BCF"/>
    <w:rsid w:val="00903C74"/>
    <w:rsid w:val="00903D2A"/>
    <w:rsid w:val="00904A07"/>
    <w:rsid w:val="00904B95"/>
    <w:rsid w:val="00905146"/>
    <w:rsid w:val="009051D6"/>
    <w:rsid w:val="0090527B"/>
    <w:rsid w:val="0090532F"/>
    <w:rsid w:val="00905460"/>
    <w:rsid w:val="009059B7"/>
    <w:rsid w:val="00905A4C"/>
    <w:rsid w:val="00905B8C"/>
    <w:rsid w:val="00906775"/>
    <w:rsid w:val="0090690F"/>
    <w:rsid w:val="00907024"/>
    <w:rsid w:val="0090729C"/>
    <w:rsid w:val="00907703"/>
    <w:rsid w:val="00907DFC"/>
    <w:rsid w:val="00907EEB"/>
    <w:rsid w:val="00907F74"/>
    <w:rsid w:val="009103F1"/>
    <w:rsid w:val="00910662"/>
    <w:rsid w:val="0091069C"/>
    <w:rsid w:val="0091086A"/>
    <w:rsid w:val="00910F6E"/>
    <w:rsid w:val="0091107D"/>
    <w:rsid w:val="00911195"/>
    <w:rsid w:val="00911340"/>
    <w:rsid w:val="009114DD"/>
    <w:rsid w:val="00911B7D"/>
    <w:rsid w:val="00911D18"/>
    <w:rsid w:val="009123D2"/>
    <w:rsid w:val="009125BC"/>
    <w:rsid w:val="00912A40"/>
    <w:rsid w:val="00912B40"/>
    <w:rsid w:val="00912B49"/>
    <w:rsid w:val="00912D86"/>
    <w:rsid w:val="009131C5"/>
    <w:rsid w:val="0091333A"/>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7388"/>
    <w:rsid w:val="00917925"/>
    <w:rsid w:val="00917C21"/>
    <w:rsid w:val="00920A39"/>
    <w:rsid w:val="00920F01"/>
    <w:rsid w:val="00920F25"/>
    <w:rsid w:val="00921177"/>
    <w:rsid w:val="00921252"/>
    <w:rsid w:val="00921528"/>
    <w:rsid w:val="00921872"/>
    <w:rsid w:val="00921C5A"/>
    <w:rsid w:val="00921EC9"/>
    <w:rsid w:val="00921FF2"/>
    <w:rsid w:val="009220F4"/>
    <w:rsid w:val="009221AD"/>
    <w:rsid w:val="0092246D"/>
    <w:rsid w:val="00922A7C"/>
    <w:rsid w:val="00922EE3"/>
    <w:rsid w:val="00923082"/>
    <w:rsid w:val="0092380B"/>
    <w:rsid w:val="009239CC"/>
    <w:rsid w:val="00923A48"/>
    <w:rsid w:val="00923A59"/>
    <w:rsid w:val="00923A78"/>
    <w:rsid w:val="00923AB0"/>
    <w:rsid w:val="00923C96"/>
    <w:rsid w:val="00923D47"/>
    <w:rsid w:val="00923D63"/>
    <w:rsid w:val="00924157"/>
    <w:rsid w:val="0092437C"/>
    <w:rsid w:val="00924422"/>
    <w:rsid w:val="0092479E"/>
    <w:rsid w:val="009248A2"/>
    <w:rsid w:val="00924946"/>
    <w:rsid w:val="00924B1A"/>
    <w:rsid w:val="00924B5F"/>
    <w:rsid w:val="00924DFB"/>
    <w:rsid w:val="00924FBF"/>
    <w:rsid w:val="00925F10"/>
    <w:rsid w:val="0092621F"/>
    <w:rsid w:val="0092657D"/>
    <w:rsid w:val="0092690F"/>
    <w:rsid w:val="0092692E"/>
    <w:rsid w:val="00926F3D"/>
    <w:rsid w:val="009272EA"/>
    <w:rsid w:val="00927516"/>
    <w:rsid w:val="0092797D"/>
    <w:rsid w:val="00927A37"/>
    <w:rsid w:val="00927CA7"/>
    <w:rsid w:val="00927CBD"/>
    <w:rsid w:val="0093008A"/>
    <w:rsid w:val="009302D5"/>
    <w:rsid w:val="00930394"/>
    <w:rsid w:val="009303D1"/>
    <w:rsid w:val="00930674"/>
    <w:rsid w:val="0093098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3B4"/>
    <w:rsid w:val="0093651D"/>
    <w:rsid w:val="00936F4A"/>
    <w:rsid w:val="0093786B"/>
    <w:rsid w:val="009378CD"/>
    <w:rsid w:val="009379CF"/>
    <w:rsid w:val="009401A4"/>
    <w:rsid w:val="009402C6"/>
    <w:rsid w:val="0094067B"/>
    <w:rsid w:val="00940846"/>
    <w:rsid w:val="00940937"/>
    <w:rsid w:val="00940C04"/>
    <w:rsid w:val="00940E9B"/>
    <w:rsid w:val="00941297"/>
    <w:rsid w:val="00941417"/>
    <w:rsid w:val="00941605"/>
    <w:rsid w:val="00941BA3"/>
    <w:rsid w:val="009421A9"/>
    <w:rsid w:val="009427B9"/>
    <w:rsid w:val="00942C45"/>
    <w:rsid w:val="00942DB0"/>
    <w:rsid w:val="009433FC"/>
    <w:rsid w:val="0094361C"/>
    <w:rsid w:val="009436EA"/>
    <w:rsid w:val="009437C8"/>
    <w:rsid w:val="009438A2"/>
    <w:rsid w:val="009438A4"/>
    <w:rsid w:val="009438E3"/>
    <w:rsid w:val="00943BBD"/>
    <w:rsid w:val="0094411A"/>
    <w:rsid w:val="009444C2"/>
    <w:rsid w:val="009445D8"/>
    <w:rsid w:val="00944AE7"/>
    <w:rsid w:val="00944B5A"/>
    <w:rsid w:val="00945060"/>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B60"/>
    <w:rsid w:val="00951CC7"/>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475C"/>
    <w:rsid w:val="009547BA"/>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0CC"/>
    <w:rsid w:val="0095710B"/>
    <w:rsid w:val="00957581"/>
    <w:rsid w:val="009575C4"/>
    <w:rsid w:val="0095762D"/>
    <w:rsid w:val="009578AA"/>
    <w:rsid w:val="00957C13"/>
    <w:rsid w:val="0096006A"/>
    <w:rsid w:val="0096017B"/>
    <w:rsid w:val="009605C7"/>
    <w:rsid w:val="00960A50"/>
    <w:rsid w:val="00960B83"/>
    <w:rsid w:val="00960F16"/>
    <w:rsid w:val="0096103A"/>
    <w:rsid w:val="0096118E"/>
    <w:rsid w:val="00961291"/>
    <w:rsid w:val="00961A4B"/>
    <w:rsid w:val="00962651"/>
    <w:rsid w:val="009629AF"/>
    <w:rsid w:val="00963394"/>
    <w:rsid w:val="009634ED"/>
    <w:rsid w:val="00963ACA"/>
    <w:rsid w:val="00963D17"/>
    <w:rsid w:val="009640CB"/>
    <w:rsid w:val="00964188"/>
    <w:rsid w:val="0096447C"/>
    <w:rsid w:val="00964499"/>
    <w:rsid w:val="00965050"/>
    <w:rsid w:val="0096527C"/>
    <w:rsid w:val="00965334"/>
    <w:rsid w:val="009654AF"/>
    <w:rsid w:val="009654C8"/>
    <w:rsid w:val="00965D4F"/>
    <w:rsid w:val="00965EB1"/>
    <w:rsid w:val="00965FFD"/>
    <w:rsid w:val="00966085"/>
    <w:rsid w:val="009661AB"/>
    <w:rsid w:val="00966228"/>
    <w:rsid w:val="009662AC"/>
    <w:rsid w:val="009663CC"/>
    <w:rsid w:val="00966511"/>
    <w:rsid w:val="00966598"/>
    <w:rsid w:val="009667B4"/>
    <w:rsid w:val="00966B9F"/>
    <w:rsid w:val="00966BE7"/>
    <w:rsid w:val="00966CFF"/>
    <w:rsid w:val="00967739"/>
    <w:rsid w:val="00967793"/>
    <w:rsid w:val="00967C5E"/>
    <w:rsid w:val="00967DFA"/>
    <w:rsid w:val="0097000D"/>
    <w:rsid w:val="0097038D"/>
    <w:rsid w:val="0097047C"/>
    <w:rsid w:val="00970627"/>
    <w:rsid w:val="00970C56"/>
    <w:rsid w:val="009713FE"/>
    <w:rsid w:val="00971566"/>
    <w:rsid w:val="009719C1"/>
    <w:rsid w:val="00971A33"/>
    <w:rsid w:val="00971E19"/>
    <w:rsid w:val="00972166"/>
    <w:rsid w:val="009722AA"/>
    <w:rsid w:val="00972484"/>
    <w:rsid w:val="009725CE"/>
    <w:rsid w:val="009726C7"/>
    <w:rsid w:val="00972DAD"/>
    <w:rsid w:val="00973047"/>
    <w:rsid w:val="009734E7"/>
    <w:rsid w:val="00973659"/>
    <w:rsid w:val="00973873"/>
    <w:rsid w:val="0097396C"/>
    <w:rsid w:val="00973CB8"/>
    <w:rsid w:val="00973D52"/>
    <w:rsid w:val="00973E9B"/>
    <w:rsid w:val="00974269"/>
    <w:rsid w:val="0097497C"/>
    <w:rsid w:val="009749D0"/>
    <w:rsid w:val="00974A0D"/>
    <w:rsid w:val="00974BEC"/>
    <w:rsid w:val="0097515D"/>
    <w:rsid w:val="00975374"/>
    <w:rsid w:val="009756A8"/>
    <w:rsid w:val="009756DC"/>
    <w:rsid w:val="009757C3"/>
    <w:rsid w:val="009758A9"/>
    <w:rsid w:val="00975A47"/>
    <w:rsid w:val="00975E26"/>
    <w:rsid w:val="00976086"/>
    <w:rsid w:val="00976138"/>
    <w:rsid w:val="0097630B"/>
    <w:rsid w:val="00976695"/>
    <w:rsid w:val="00976C26"/>
    <w:rsid w:val="00976DE8"/>
    <w:rsid w:val="0097702D"/>
    <w:rsid w:val="00977123"/>
    <w:rsid w:val="00977E4D"/>
    <w:rsid w:val="00980088"/>
    <w:rsid w:val="009802BE"/>
    <w:rsid w:val="0098056F"/>
    <w:rsid w:val="0098061A"/>
    <w:rsid w:val="009806D0"/>
    <w:rsid w:val="00980797"/>
    <w:rsid w:val="00981022"/>
    <w:rsid w:val="009811B6"/>
    <w:rsid w:val="009812A4"/>
    <w:rsid w:val="009814DD"/>
    <w:rsid w:val="00981674"/>
    <w:rsid w:val="00981BC6"/>
    <w:rsid w:val="00981D5C"/>
    <w:rsid w:val="00981D7F"/>
    <w:rsid w:val="0098227B"/>
    <w:rsid w:val="00982413"/>
    <w:rsid w:val="009826E4"/>
    <w:rsid w:val="00983300"/>
    <w:rsid w:val="009834C6"/>
    <w:rsid w:val="0098358B"/>
    <w:rsid w:val="00983722"/>
    <w:rsid w:val="009837CE"/>
    <w:rsid w:val="0098382E"/>
    <w:rsid w:val="009838B0"/>
    <w:rsid w:val="00983BB5"/>
    <w:rsid w:val="00983C50"/>
    <w:rsid w:val="009844E3"/>
    <w:rsid w:val="009848A1"/>
    <w:rsid w:val="009849B1"/>
    <w:rsid w:val="00984D06"/>
    <w:rsid w:val="00984DAA"/>
    <w:rsid w:val="00985131"/>
    <w:rsid w:val="00985477"/>
    <w:rsid w:val="009854D3"/>
    <w:rsid w:val="0098561C"/>
    <w:rsid w:val="00985A6A"/>
    <w:rsid w:val="00985B7F"/>
    <w:rsid w:val="00985BFA"/>
    <w:rsid w:val="00985C85"/>
    <w:rsid w:val="00985E87"/>
    <w:rsid w:val="009865AD"/>
    <w:rsid w:val="009867A0"/>
    <w:rsid w:val="00986837"/>
    <w:rsid w:val="0098699F"/>
    <w:rsid w:val="00986A9C"/>
    <w:rsid w:val="0098791E"/>
    <w:rsid w:val="00987C10"/>
    <w:rsid w:val="00987DC9"/>
    <w:rsid w:val="009901E7"/>
    <w:rsid w:val="00990290"/>
    <w:rsid w:val="009904D3"/>
    <w:rsid w:val="009905EA"/>
    <w:rsid w:val="0099071D"/>
    <w:rsid w:val="00990A69"/>
    <w:rsid w:val="00990FF6"/>
    <w:rsid w:val="00991E59"/>
    <w:rsid w:val="0099210B"/>
    <w:rsid w:val="009924F0"/>
    <w:rsid w:val="009937D3"/>
    <w:rsid w:val="00993984"/>
    <w:rsid w:val="00993E72"/>
    <w:rsid w:val="00994057"/>
    <w:rsid w:val="00994286"/>
    <w:rsid w:val="009943CB"/>
    <w:rsid w:val="00994411"/>
    <w:rsid w:val="009945AF"/>
    <w:rsid w:val="0099470F"/>
    <w:rsid w:val="00994BAE"/>
    <w:rsid w:val="00994F46"/>
    <w:rsid w:val="00995077"/>
    <w:rsid w:val="0099534F"/>
    <w:rsid w:val="0099537E"/>
    <w:rsid w:val="00995FF5"/>
    <w:rsid w:val="00996319"/>
    <w:rsid w:val="0099673D"/>
    <w:rsid w:val="00996B27"/>
    <w:rsid w:val="00996D56"/>
    <w:rsid w:val="00996E16"/>
    <w:rsid w:val="00997CBE"/>
    <w:rsid w:val="009A0805"/>
    <w:rsid w:val="009A08FE"/>
    <w:rsid w:val="009A0CB4"/>
    <w:rsid w:val="009A17FB"/>
    <w:rsid w:val="009A18C3"/>
    <w:rsid w:val="009A191D"/>
    <w:rsid w:val="009A19FA"/>
    <w:rsid w:val="009A1E12"/>
    <w:rsid w:val="009A311B"/>
    <w:rsid w:val="009A32C9"/>
    <w:rsid w:val="009A3BEB"/>
    <w:rsid w:val="009A3C7B"/>
    <w:rsid w:val="009A4150"/>
    <w:rsid w:val="009A43FD"/>
    <w:rsid w:val="009A4A1D"/>
    <w:rsid w:val="009A4B7D"/>
    <w:rsid w:val="009A4E04"/>
    <w:rsid w:val="009A4FE4"/>
    <w:rsid w:val="009A549D"/>
    <w:rsid w:val="009A55E0"/>
    <w:rsid w:val="009A5678"/>
    <w:rsid w:val="009A5751"/>
    <w:rsid w:val="009A583C"/>
    <w:rsid w:val="009A58B2"/>
    <w:rsid w:val="009A5D84"/>
    <w:rsid w:val="009A60D8"/>
    <w:rsid w:val="009A65CC"/>
    <w:rsid w:val="009A6671"/>
    <w:rsid w:val="009A6C95"/>
    <w:rsid w:val="009A6CE5"/>
    <w:rsid w:val="009A6D30"/>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5FE"/>
    <w:rsid w:val="009B2949"/>
    <w:rsid w:val="009B2AF2"/>
    <w:rsid w:val="009B2AF4"/>
    <w:rsid w:val="009B34C7"/>
    <w:rsid w:val="009B35CD"/>
    <w:rsid w:val="009B386E"/>
    <w:rsid w:val="009B3E33"/>
    <w:rsid w:val="009B3F8F"/>
    <w:rsid w:val="009B4277"/>
    <w:rsid w:val="009B43CA"/>
    <w:rsid w:val="009B44B9"/>
    <w:rsid w:val="009B473F"/>
    <w:rsid w:val="009B4B40"/>
    <w:rsid w:val="009B4CF4"/>
    <w:rsid w:val="009B621E"/>
    <w:rsid w:val="009B6CA0"/>
    <w:rsid w:val="009B6FF9"/>
    <w:rsid w:val="009B70CF"/>
    <w:rsid w:val="009B71F5"/>
    <w:rsid w:val="009B722F"/>
    <w:rsid w:val="009B72B0"/>
    <w:rsid w:val="009B72CE"/>
    <w:rsid w:val="009C0245"/>
    <w:rsid w:val="009C06C4"/>
    <w:rsid w:val="009C0AC2"/>
    <w:rsid w:val="009C0E59"/>
    <w:rsid w:val="009C15AC"/>
    <w:rsid w:val="009C1AD3"/>
    <w:rsid w:val="009C1B42"/>
    <w:rsid w:val="009C24E1"/>
    <w:rsid w:val="009C2696"/>
    <w:rsid w:val="009C2A3F"/>
    <w:rsid w:val="009C2A92"/>
    <w:rsid w:val="009C2B18"/>
    <w:rsid w:val="009C332F"/>
    <w:rsid w:val="009C3688"/>
    <w:rsid w:val="009C39D1"/>
    <w:rsid w:val="009C3F67"/>
    <w:rsid w:val="009C4106"/>
    <w:rsid w:val="009C41CC"/>
    <w:rsid w:val="009C4268"/>
    <w:rsid w:val="009C4631"/>
    <w:rsid w:val="009C47A5"/>
    <w:rsid w:val="009C4C72"/>
    <w:rsid w:val="009C4C78"/>
    <w:rsid w:val="009C4FC1"/>
    <w:rsid w:val="009C544C"/>
    <w:rsid w:val="009C55B3"/>
    <w:rsid w:val="009C5963"/>
    <w:rsid w:val="009C6232"/>
    <w:rsid w:val="009C6453"/>
    <w:rsid w:val="009C6966"/>
    <w:rsid w:val="009C6A0E"/>
    <w:rsid w:val="009C6A2C"/>
    <w:rsid w:val="009C6C76"/>
    <w:rsid w:val="009C6F86"/>
    <w:rsid w:val="009C6FF8"/>
    <w:rsid w:val="009C7187"/>
    <w:rsid w:val="009C7907"/>
    <w:rsid w:val="009C7A5C"/>
    <w:rsid w:val="009C7A61"/>
    <w:rsid w:val="009C7B7E"/>
    <w:rsid w:val="009C7ED1"/>
    <w:rsid w:val="009C7EF3"/>
    <w:rsid w:val="009D0A5C"/>
    <w:rsid w:val="009D0A99"/>
    <w:rsid w:val="009D0AEF"/>
    <w:rsid w:val="009D0E73"/>
    <w:rsid w:val="009D19F9"/>
    <w:rsid w:val="009D2282"/>
    <w:rsid w:val="009D2551"/>
    <w:rsid w:val="009D26A5"/>
    <w:rsid w:val="009D2870"/>
    <w:rsid w:val="009D2C07"/>
    <w:rsid w:val="009D2C6F"/>
    <w:rsid w:val="009D3B21"/>
    <w:rsid w:val="009D3BDB"/>
    <w:rsid w:val="009D3E16"/>
    <w:rsid w:val="009D3E49"/>
    <w:rsid w:val="009D457B"/>
    <w:rsid w:val="009D483E"/>
    <w:rsid w:val="009D4A70"/>
    <w:rsid w:val="009D4BF2"/>
    <w:rsid w:val="009D4CFD"/>
    <w:rsid w:val="009D5227"/>
    <w:rsid w:val="009D5387"/>
    <w:rsid w:val="009D5985"/>
    <w:rsid w:val="009D5BA1"/>
    <w:rsid w:val="009D5CD6"/>
    <w:rsid w:val="009D5E14"/>
    <w:rsid w:val="009D601F"/>
    <w:rsid w:val="009D617D"/>
    <w:rsid w:val="009D6820"/>
    <w:rsid w:val="009D6EEA"/>
    <w:rsid w:val="009D7261"/>
    <w:rsid w:val="009D72F9"/>
    <w:rsid w:val="009D7676"/>
    <w:rsid w:val="009D78B4"/>
    <w:rsid w:val="009D7A63"/>
    <w:rsid w:val="009D7DE9"/>
    <w:rsid w:val="009D7FB6"/>
    <w:rsid w:val="009D7FD6"/>
    <w:rsid w:val="009E009B"/>
    <w:rsid w:val="009E0BDC"/>
    <w:rsid w:val="009E134F"/>
    <w:rsid w:val="009E16A1"/>
    <w:rsid w:val="009E19F6"/>
    <w:rsid w:val="009E1C18"/>
    <w:rsid w:val="009E1DC4"/>
    <w:rsid w:val="009E1F88"/>
    <w:rsid w:val="009E203F"/>
    <w:rsid w:val="009E2087"/>
    <w:rsid w:val="009E2088"/>
    <w:rsid w:val="009E223D"/>
    <w:rsid w:val="009E2401"/>
    <w:rsid w:val="009E275C"/>
    <w:rsid w:val="009E27BE"/>
    <w:rsid w:val="009E2AD9"/>
    <w:rsid w:val="009E34AE"/>
    <w:rsid w:val="009E3506"/>
    <w:rsid w:val="009E3570"/>
    <w:rsid w:val="009E3589"/>
    <w:rsid w:val="009E36A0"/>
    <w:rsid w:val="009E4413"/>
    <w:rsid w:val="009E465C"/>
    <w:rsid w:val="009E48EB"/>
    <w:rsid w:val="009E4AA8"/>
    <w:rsid w:val="009E4D0E"/>
    <w:rsid w:val="009E5180"/>
    <w:rsid w:val="009E5380"/>
    <w:rsid w:val="009E58BD"/>
    <w:rsid w:val="009E5AB0"/>
    <w:rsid w:val="009E5C2A"/>
    <w:rsid w:val="009E6017"/>
    <w:rsid w:val="009E65B9"/>
    <w:rsid w:val="009E677C"/>
    <w:rsid w:val="009E6ABC"/>
    <w:rsid w:val="009E6D86"/>
    <w:rsid w:val="009E708B"/>
    <w:rsid w:val="009E71AD"/>
    <w:rsid w:val="009E7AF4"/>
    <w:rsid w:val="009E7CFF"/>
    <w:rsid w:val="009E7D6B"/>
    <w:rsid w:val="009E7EAF"/>
    <w:rsid w:val="009E7EC6"/>
    <w:rsid w:val="009E7F33"/>
    <w:rsid w:val="009F02A0"/>
    <w:rsid w:val="009F0CDA"/>
    <w:rsid w:val="009F0FF8"/>
    <w:rsid w:val="009F1267"/>
    <w:rsid w:val="009F1418"/>
    <w:rsid w:val="009F179B"/>
    <w:rsid w:val="009F1A40"/>
    <w:rsid w:val="009F1B76"/>
    <w:rsid w:val="009F1CA4"/>
    <w:rsid w:val="009F1F62"/>
    <w:rsid w:val="009F23EB"/>
    <w:rsid w:val="009F2510"/>
    <w:rsid w:val="009F2755"/>
    <w:rsid w:val="009F2A71"/>
    <w:rsid w:val="009F2CEC"/>
    <w:rsid w:val="009F3412"/>
    <w:rsid w:val="009F37B5"/>
    <w:rsid w:val="009F3CA4"/>
    <w:rsid w:val="009F3D4E"/>
    <w:rsid w:val="009F4328"/>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BD7"/>
    <w:rsid w:val="009F6E67"/>
    <w:rsid w:val="009F6EB3"/>
    <w:rsid w:val="009F7120"/>
    <w:rsid w:val="009F7915"/>
    <w:rsid w:val="009F7F65"/>
    <w:rsid w:val="00A00529"/>
    <w:rsid w:val="00A00D88"/>
    <w:rsid w:val="00A01304"/>
    <w:rsid w:val="00A016BA"/>
    <w:rsid w:val="00A01714"/>
    <w:rsid w:val="00A0171B"/>
    <w:rsid w:val="00A01CAF"/>
    <w:rsid w:val="00A01CF8"/>
    <w:rsid w:val="00A01E34"/>
    <w:rsid w:val="00A02115"/>
    <w:rsid w:val="00A0215C"/>
    <w:rsid w:val="00A023DC"/>
    <w:rsid w:val="00A024B8"/>
    <w:rsid w:val="00A02667"/>
    <w:rsid w:val="00A026CA"/>
    <w:rsid w:val="00A030FC"/>
    <w:rsid w:val="00A03205"/>
    <w:rsid w:val="00A034B4"/>
    <w:rsid w:val="00A0365A"/>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0C6"/>
    <w:rsid w:val="00A07161"/>
    <w:rsid w:val="00A07410"/>
    <w:rsid w:val="00A07717"/>
    <w:rsid w:val="00A07B83"/>
    <w:rsid w:val="00A10286"/>
    <w:rsid w:val="00A105E8"/>
    <w:rsid w:val="00A10985"/>
    <w:rsid w:val="00A10AE5"/>
    <w:rsid w:val="00A1104E"/>
    <w:rsid w:val="00A110AF"/>
    <w:rsid w:val="00A114C6"/>
    <w:rsid w:val="00A11AC5"/>
    <w:rsid w:val="00A11BC6"/>
    <w:rsid w:val="00A11D5F"/>
    <w:rsid w:val="00A11E9A"/>
    <w:rsid w:val="00A12181"/>
    <w:rsid w:val="00A121B0"/>
    <w:rsid w:val="00A12367"/>
    <w:rsid w:val="00A124EF"/>
    <w:rsid w:val="00A1271C"/>
    <w:rsid w:val="00A12BF2"/>
    <w:rsid w:val="00A12C60"/>
    <w:rsid w:val="00A12FF3"/>
    <w:rsid w:val="00A13154"/>
    <w:rsid w:val="00A13448"/>
    <w:rsid w:val="00A13AD8"/>
    <w:rsid w:val="00A1422F"/>
    <w:rsid w:val="00A1462A"/>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0B8"/>
    <w:rsid w:val="00A16740"/>
    <w:rsid w:val="00A167F5"/>
    <w:rsid w:val="00A16AE5"/>
    <w:rsid w:val="00A16DD1"/>
    <w:rsid w:val="00A17500"/>
    <w:rsid w:val="00A17896"/>
    <w:rsid w:val="00A17951"/>
    <w:rsid w:val="00A202ED"/>
    <w:rsid w:val="00A209C6"/>
    <w:rsid w:val="00A20AEA"/>
    <w:rsid w:val="00A20B3E"/>
    <w:rsid w:val="00A20B90"/>
    <w:rsid w:val="00A20BB9"/>
    <w:rsid w:val="00A210D8"/>
    <w:rsid w:val="00A21508"/>
    <w:rsid w:val="00A21BA3"/>
    <w:rsid w:val="00A21EC1"/>
    <w:rsid w:val="00A22495"/>
    <w:rsid w:val="00A224AE"/>
    <w:rsid w:val="00A2255C"/>
    <w:rsid w:val="00A2257B"/>
    <w:rsid w:val="00A228B5"/>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97"/>
    <w:rsid w:val="00A265DF"/>
    <w:rsid w:val="00A26770"/>
    <w:rsid w:val="00A26A89"/>
    <w:rsid w:val="00A26D6D"/>
    <w:rsid w:val="00A2750B"/>
    <w:rsid w:val="00A27899"/>
    <w:rsid w:val="00A30449"/>
    <w:rsid w:val="00A305C7"/>
    <w:rsid w:val="00A3082E"/>
    <w:rsid w:val="00A308F5"/>
    <w:rsid w:val="00A309C0"/>
    <w:rsid w:val="00A30CE6"/>
    <w:rsid w:val="00A30F5E"/>
    <w:rsid w:val="00A310FA"/>
    <w:rsid w:val="00A31196"/>
    <w:rsid w:val="00A3119C"/>
    <w:rsid w:val="00A311AD"/>
    <w:rsid w:val="00A312AD"/>
    <w:rsid w:val="00A317E2"/>
    <w:rsid w:val="00A319B6"/>
    <w:rsid w:val="00A319BC"/>
    <w:rsid w:val="00A31A4A"/>
    <w:rsid w:val="00A31C0A"/>
    <w:rsid w:val="00A31C4C"/>
    <w:rsid w:val="00A31F25"/>
    <w:rsid w:val="00A32332"/>
    <w:rsid w:val="00A32C2C"/>
    <w:rsid w:val="00A32D11"/>
    <w:rsid w:val="00A32EF3"/>
    <w:rsid w:val="00A338DA"/>
    <w:rsid w:val="00A33963"/>
    <w:rsid w:val="00A33D39"/>
    <w:rsid w:val="00A33E06"/>
    <w:rsid w:val="00A3404D"/>
    <w:rsid w:val="00A343BC"/>
    <w:rsid w:val="00A348CD"/>
    <w:rsid w:val="00A3507F"/>
    <w:rsid w:val="00A35308"/>
    <w:rsid w:val="00A354C9"/>
    <w:rsid w:val="00A356FA"/>
    <w:rsid w:val="00A357E2"/>
    <w:rsid w:val="00A35807"/>
    <w:rsid w:val="00A35EE4"/>
    <w:rsid w:val="00A3613E"/>
    <w:rsid w:val="00A363E2"/>
    <w:rsid w:val="00A3678C"/>
    <w:rsid w:val="00A368E7"/>
    <w:rsid w:val="00A3690E"/>
    <w:rsid w:val="00A3721F"/>
    <w:rsid w:val="00A376E6"/>
    <w:rsid w:val="00A37807"/>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175"/>
    <w:rsid w:val="00A42594"/>
    <w:rsid w:val="00A42691"/>
    <w:rsid w:val="00A42C1E"/>
    <w:rsid w:val="00A43091"/>
    <w:rsid w:val="00A434DE"/>
    <w:rsid w:val="00A43945"/>
    <w:rsid w:val="00A439D0"/>
    <w:rsid w:val="00A43C8C"/>
    <w:rsid w:val="00A43CE7"/>
    <w:rsid w:val="00A441EA"/>
    <w:rsid w:val="00A445BB"/>
    <w:rsid w:val="00A445EF"/>
    <w:rsid w:val="00A4466A"/>
    <w:rsid w:val="00A44B23"/>
    <w:rsid w:val="00A44F4F"/>
    <w:rsid w:val="00A45397"/>
    <w:rsid w:val="00A453F3"/>
    <w:rsid w:val="00A457CD"/>
    <w:rsid w:val="00A45B28"/>
    <w:rsid w:val="00A45F57"/>
    <w:rsid w:val="00A46091"/>
    <w:rsid w:val="00A46391"/>
    <w:rsid w:val="00A46CF9"/>
    <w:rsid w:val="00A46D4D"/>
    <w:rsid w:val="00A47617"/>
    <w:rsid w:val="00A4768D"/>
    <w:rsid w:val="00A4781D"/>
    <w:rsid w:val="00A5044E"/>
    <w:rsid w:val="00A50494"/>
    <w:rsid w:val="00A50A0A"/>
    <w:rsid w:val="00A50CB5"/>
    <w:rsid w:val="00A50DA3"/>
    <w:rsid w:val="00A50F89"/>
    <w:rsid w:val="00A51372"/>
    <w:rsid w:val="00A513B8"/>
    <w:rsid w:val="00A51441"/>
    <w:rsid w:val="00A51753"/>
    <w:rsid w:val="00A51CB7"/>
    <w:rsid w:val="00A51F99"/>
    <w:rsid w:val="00A520F2"/>
    <w:rsid w:val="00A52566"/>
    <w:rsid w:val="00A52611"/>
    <w:rsid w:val="00A52C7A"/>
    <w:rsid w:val="00A52DCC"/>
    <w:rsid w:val="00A52DD9"/>
    <w:rsid w:val="00A53144"/>
    <w:rsid w:val="00A53819"/>
    <w:rsid w:val="00A53984"/>
    <w:rsid w:val="00A539D6"/>
    <w:rsid w:val="00A53CB5"/>
    <w:rsid w:val="00A53D29"/>
    <w:rsid w:val="00A53E58"/>
    <w:rsid w:val="00A544FE"/>
    <w:rsid w:val="00A54996"/>
    <w:rsid w:val="00A54B3A"/>
    <w:rsid w:val="00A54B42"/>
    <w:rsid w:val="00A54D20"/>
    <w:rsid w:val="00A54F34"/>
    <w:rsid w:val="00A55943"/>
    <w:rsid w:val="00A55981"/>
    <w:rsid w:val="00A55B26"/>
    <w:rsid w:val="00A55D6D"/>
    <w:rsid w:val="00A55FAF"/>
    <w:rsid w:val="00A55FD3"/>
    <w:rsid w:val="00A562B5"/>
    <w:rsid w:val="00A564D0"/>
    <w:rsid w:val="00A564E8"/>
    <w:rsid w:val="00A568E9"/>
    <w:rsid w:val="00A5690F"/>
    <w:rsid w:val="00A56C5F"/>
    <w:rsid w:val="00A56D34"/>
    <w:rsid w:val="00A56EBD"/>
    <w:rsid w:val="00A57490"/>
    <w:rsid w:val="00A5756B"/>
    <w:rsid w:val="00A5765C"/>
    <w:rsid w:val="00A6003F"/>
    <w:rsid w:val="00A6056F"/>
    <w:rsid w:val="00A60644"/>
    <w:rsid w:val="00A609E3"/>
    <w:rsid w:val="00A60C96"/>
    <w:rsid w:val="00A60D11"/>
    <w:rsid w:val="00A60F2C"/>
    <w:rsid w:val="00A613B1"/>
    <w:rsid w:val="00A617CF"/>
    <w:rsid w:val="00A62188"/>
    <w:rsid w:val="00A625ED"/>
    <w:rsid w:val="00A62731"/>
    <w:rsid w:val="00A62C5D"/>
    <w:rsid w:val="00A62CCC"/>
    <w:rsid w:val="00A63858"/>
    <w:rsid w:val="00A6386C"/>
    <w:rsid w:val="00A638B5"/>
    <w:rsid w:val="00A63D0B"/>
    <w:rsid w:val="00A63DF9"/>
    <w:rsid w:val="00A63E21"/>
    <w:rsid w:val="00A63F6C"/>
    <w:rsid w:val="00A640FC"/>
    <w:rsid w:val="00A6425E"/>
    <w:rsid w:val="00A64CBF"/>
    <w:rsid w:val="00A64FFD"/>
    <w:rsid w:val="00A6520F"/>
    <w:rsid w:val="00A652FE"/>
    <w:rsid w:val="00A65CBE"/>
    <w:rsid w:val="00A65D72"/>
    <w:rsid w:val="00A66343"/>
    <w:rsid w:val="00A66567"/>
    <w:rsid w:val="00A66663"/>
    <w:rsid w:val="00A669B8"/>
    <w:rsid w:val="00A66A89"/>
    <w:rsid w:val="00A66D78"/>
    <w:rsid w:val="00A6706E"/>
    <w:rsid w:val="00A671B2"/>
    <w:rsid w:val="00A671F3"/>
    <w:rsid w:val="00A67290"/>
    <w:rsid w:val="00A672A6"/>
    <w:rsid w:val="00A6733E"/>
    <w:rsid w:val="00A67364"/>
    <w:rsid w:val="00A673E5"/>
    <w:rsid w:val="00A67D06"/>
    <w:rsid w:val="00A67D4D"/>
    <w:rsid w:val="00A703EC"/>
    <w:rsid w:val="00A70B34"/>
    <w:rsid w:val="00A70BF9"/>
    <w:rsid w:val="00A711BE"/>
    <w:rsid w:val="00A71583"/>
    <w:rsid w:val="00A719A0"/>
    <w:rsid w:val="00A71CBB"/>
    <w:rsid w:val="00A71E6A"/>
    <w:rsid w:val="00A71F90"/>
    <w:rsid w:val="00A71FEF"/>
    <w:rsid w:val="00A722C7"/>
    <w:rsid w:val="00A724BC"/>
    <w:rsid w:val="00A724D9"/>
    <w:rsid w:val="00A72DDE"/>
    <w:rsid w:val="00A72F92"/>
    <w:rsid w:val="00A7316A"/>
    <w:rsid w:val="00A733D7"/>
    <w:rsid w:val="00A73689"/>
    <w:rsid w:val="00A736F9"/>
    <w:rsid w:val="00A73B3F"/>
    <w:rsid w:val="00A73ECE"/>
    <w:rsid w:val="00A740A3"/>
    <w:rsid w:val="00A740B0"/>
    <w:rsid w:val="00A74B08"/>
    <w:rsid w:val="00A74BA7"/>
    <w:rsid w:val="00A74C31"/>
    <w:rsid w:val="00A74DED"/>
    <w:rsid w:val="00A74F2B"/>
    <w:rsid w:val="00A752D4"/>
    <w:rsid w:val="00A7535E"/>
    <w:rsid w:val="00A7544B"/>
    <w:rsid w:val="00A7561F"/>
    <w:rsid w:val="00A7571C"/>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787"/>
    <w:rsid w:val="00A80819"/>
    <w:rsid w:val="00A80B2F"/>
    <w:rsid w:val="00A810B2"/>
    <w:rsid w:val="00A8136E"/>
    <w:rsid w:val="00A813D0"/>
    <w:rsid w:val="00A813EC"/>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3464"/>
    <w:rsid w:val="00A846F4"/>
    <w:rsid w:val="00A84A27"/>
    <w:rsid w:val="00A84B39"/>
    <w:rsid w:val="00A84DFE"/>
    <w:rsid w:val="00A851BD"/>
    <w:rsid w:val="00A851F0"/>
    <w:rsid w:val="00A85343"/>
    <w:rsid w:val="00A853A3"/>
    <w:rsid w:val="00A85766"/>
    <w:rsid w:val="00A862BF"/>
    <w:rsid w:val="00A862F6"/>
    <w:rsid w:val="00A863B6"/>
    <w:rsid w:val="00A863E0"/>
    <w:rsid w:val="00A86682"/>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30A0"/>
    <w:rsid w:val="00A9316B"/>
    <w:rsid w:val="00A93C10"/>
    <w:rsid w:val="00A93C32"/>
    <w:rsid w:val="00A93ED0"/>
    <w:rsid w:val="00A93FDF"/>
    <w:rsid w:val="00A941C5"/>
    <w:rsid w:val="00A943ED"/>
    <w:rsid w:val="00A9478B"/>
    <w:rsid w:val="00A949DB"/>
    <w:rsid w:val="00A94A81"/>
    <w:rsid w:val="00A95004"/>
    <w:rsid w:val="00A953CC"/>
    <w:rsid w:val="00A95929"/>
    <w:rsid w:val="00A95A5A"/>
    <w:rsid w:val="00A95A83"/>
    <w:rsid w:val="00A95B32"/>
    <w:rsid w:val="00A95D0B"/>
    <w:rsid w:val="00A962A4"/>
    <w:rsid w:val="00A96424"/>
    <w:rsid w:val="00A96456"/>
    <w:rsid w:val="00A969BF"/>
    <w:rsid w:val="00A974BB"/>
    <w:rsid w:val="00A97508"/>
    <w:rsid w:val="00A97961"/>
    <w:rsid w:val="00A97BF7"/>
    <w:rsid w:val="00AA0121"/>
    <w:rsid w:val="00AA0268"/>
    <w:rsid w:val="00AA081C"/>
    <w:rsid w:val="00AA08E3"/>
    <w:rsid w:val="00AA0E2B"/>
    <w:rsid w:val="00AA0EB9"/>
    <w:rsid w:val="00AA1075"/>
    <w:rsid w:val="00AA1809"/>
    <w:rsid w:val="00AA194B"/>
    <w:rsid w:val="00AA1AAB"/>
    <w:rsid w:val="00AA217C"/>
    <w:rsid w:val="00AA225E"/>
    <w:rsid w:val="00AA2382"/>
    <w:rsid w:val="00AA26AE"/>
    <w:rsid w:val="00AA26CC"/>
    <w:rsid w:val="00AA2921"/>
    <w:rsid w:val="00AA2E6A"/>
    <w:rsid w:val="00AA2F5A"/>
    <w:rsid w:val="00AA3704"/>
    <w:rsid w:val="00AA390E"/>
    <w:rsid w:val="00AA3E01"/>
    <w:rsid w:val="00AA4242"/>
    <w:rsid w:val="00AA4344"/>
    <w:rsid w:val="00AA4702"/>
    <w:rsid w:val="00AA4899"/>
    <w:rsid w:val="00AA4D13"/>
    <w:rsid w:val="00AA4F2E"/>
    <w:rsid w:val="00AA4F99"/>
    <w:rsid w:val="00AA4FC6"/>
    <w:rsid w:val="00AA502A"/>
    <w:rsid w:val="00AA5219"/>
    <w:rsid w:val="00AA5911"/>
    <w:rsid w:val="00AA5C21"/>
    <w:rsid w:val="00AA5C4A"/>
    <w:rsid w:val="00AA6367"/>
    <w:rsid w:val="00AA63D2"/>
    <w:rsid w:val="00AA6893"/>
    <w:rsid w:val="00AA6AE9"/>
    <w:rsid w:val="00AA6C18"/>
    <w:rsid w:val="00AA7002"/>
    <w:rsid w:val="00AA72B3"/>
    <w:rsid w:val="00AA72CF"/>
    <w:rsid w:val="00AA7A05"/>
    <w:rsid w:val="00AA7C04"/>
    <w:rsid w:val="00AB015C"/>
    <w:rsid w:val="00AB0569"/>
    <w:rsid w:val="00AB05A8"/>
    <w:rsid w:val="00AB06A2"/>
    <w:rsid w:val="00AB0D93"/>
    <w:rsid w:val="00AB0FB0"/>
    <w:rsid w:val="00AB0FF4"/>
    <w:rsid w:val="00AB103B"/>
    <w:rsid w:val="00AB132C"/>
    <w:rsid w:val="00AB152A"/>
    <w:rsid w:val="00AB157E"/>
    <w:rsid w:val="00AB18C2"/>
    <w:rsid w:val="00AB1FFB"/>
    <w:rsid w:val="00AB2031"/>
    <w:rsid w:val="00AB2A29"/>
    <w:rsid w:val="00AB2B11"/>
    <w:rsid w:val="00AB309F"/>
    <w:rsid w:val="00AB336E"/>
    <w:rsid w:val="00AB33B6"/>
    <w:rsid w:val="00AB3598"/>
    <w:rsid w:val="00AB3612"/>
    <w:rsid w:val="00AB37BB"/>
    <w:rsid w:val="00AB38B0"/>
    <w:rsid w:val="00AB3E57"/>
    <w:rsid w:val="00AB403C"/>
    <w:rsid w:val="00AB40DD"/>
    <w:rsid w:val="00AB482D"/>
    <w:rsid w:val="00AB48E1"/>
    <w:rsid w:val="00AB4B3A"/>
    <w:rsid w:val="00AB4BE9"/>
    <w:rsid w:val="00AB4DB4"/>
    <w:rsid w:val="00AB4DF7"/>
    <w:rsid w:val="00AB5066"/>
    <w:rsid w:val="00AB5393"/>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337"/>
    <w:rsid w:val="00AC15C7"/>
    <w:rsid w:val="00AC15D5"/>
    <w:rsid w:val="00AC1AF7"/>
    <w:rsid w:val="00AC2400"/>
    <w:rsid w:val="00AC2804"/>
    <w:rsid w:val="00AC29F8"/>
    <w:rsid w:val="00AC2C64"/>
    <w:rsid w:val="00AC2D87"/>
    <w:rsid w:val="00AC34BD"/>
    <w:rsid w:val="00AC34F4"/>
    <w:rsid w:val="00AC3855"/>
    <w:rsid w:val="00AC3BE8"/>
    <w:rsid w:val="00AC3E8A"/>
    <w:rsid w:val="00AC403A"/>
    <w:rsid w:val="00AC45AF"/>
    <w:rsid w:val="00AC4921"/>
    <w:rsid w:val="00AC4C0B"/>
    <w:rsid w:val="00AC4E36"/>
    <w:rsid w:val="00AC5175"/>
    <w:rsid w:val="00AC55AC"/>
    <w:rsid w:val="00AC59C2"/>
    <w:rsid w:val="00AC5A23"/>
    <w:rsid w:val="00AC5BB8"/>
    <w:rsid w:val="00AC5CBF"/>
    <w:rsid w:val="00AC60E9"/>
    <w:rsid w:val="00AC6671"/>
    <w:rsid w:val="00AC6D3F"/>
    <w:rsid w:val="00AC75A7"/>
    <w:rsid w:val="00AC76D4"/>
    <w:rsid w:val="00AC76E6"/>
    <w:rsid w:val="00AC7B02"/>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656"/>
    <w:rsid w:val="00AD283C"/>
    <w:rsid w:val="00AD29D9"/>
    <w:rsid w:val="00AD2AFB"/>
    <w:rsid w:val="00AD2C41"/>
    <w:rsid w:val="00AD2FF3"/>
    <w:rsid w:val="00AD3371"/>
    <w:rsid w:val="00AD507F"/>
    <w:rsid w:val="00AD550E"/>
    <w:rsid w:val="00AD56C4"/>
    <w:rsid w:val="00AD59B0"/>
    <w:rsid w:val="00AD5F2F"/>
    <w:rsid w:val="00AD60DC"/>
    <w:rsid w:val="00AD62AB"/>
    <w:rsid w:val="00AD658E"/>
    <w:rsid w:val="00AD65AB"/>
    <w:rsid w:val="00AD67E0"/>
    <w:rsid w:val="00AD6CFF"/>
    <w:rsid w:val="00AD6E7C"/>
    <w:rsid w:val="00AD752B"/>
    <w:rsid w:val="00AE03AE"/>
    <w:rsid w:val="00AE0A60"/>
    <w:rsid w:val="00AE0FC2"/>
    <w:rsid w:val="00AE1710"/>
    <w:rsid w:val="00AE1A9F"/>
    <w:rsid w:val="00AE1B2F"/>
    <w:rsid w:val="00AE1B44"/>
    <w:rsid w:val="00AE1D35"/>
    <w:rsid w:val="00AE1FB1"/>
    <w:rsid w:val="00AE21CF"/>
    <w:rsid w:val="00AE2274"/>
    <w:rsid w:val="00AE27DE"/>
    <w:rsid w:val="00AE2AEE"/>
    <w:rsid w:val="00AE30C8"/>
    <w:rsid w:val="00AE428C"/>
    <w:rsid w:val="00AE44C3"/>
    <w:rsid w:val="00AE4B21"/>
    <w:rsid w:val="00AE4F58"/>
    <w:rsid w:val="00AE54D2"/>
    <w:rsid w:val="00AE5C10"/>
    <w:rsid w:val="00AE5D9C"/>
    <w:rsid w:val="00AE5EBB"/>
    <w:rsid w:val="00AE6012"/>
    <w:rsid w:val="00AE6095"/>
    <w:rsid w:val="00AE66CC"/>
    <w:rsid w:val="00AE68E2"/>
    <w:rsid w:val="00AE6ADF"/>
    <w:rsid w:val="00AE703D"/>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23E"/>
    <w:rsid w:val="00AF2397"/>
    <w:rsid w:val="00AF26FB"/>
    <w:rsid w:val="00AF2D3C"/>
    <w:rsid w:val="00AF3309"/>
    <w:rsid w:val="00AF3761"/>
    <w:rsid w:val="00AF379D"/>
    <w:rsid w:val="00AF37E8"/>
    <w:rsid w:val="00AF3810"/>
    <w:rsid w:val="00AF39CE"/>
    <w:rsid w:val="00AF3E81"/>
    <w:rsid w:val="00AF40F4"/>
    <w:rsid w:val="00AF43D5"/>
    <w:rsid w:val="00AF4654"/>
    <w:rsid w:val="00AF4661"/>
    <w:rsid w:val="00AF46A2"/>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023"/>
    <w:rsid w:val="00AF7A9D"/>
    <w:rsid w:val="00B0065B"/>
    <w:rsid w:val="00B00F85"/>
    <w:rsid w:val="00B00FBC"/>
    <w:rsid w:val="00B012F4"/>
    <w:rsid w:val="00B014A4"/>
    <w:rsid w:val="00B014D4"/>
    <w:rsid w:val="00B016B8"/>
    <w:rsid w:val="00B0196E"/>
    <w:rsid w:val="00B01CF3"/>
    <w:rsid w:val="00B01E79"/>
    <w:rsid w:val="00B01F39"/>
    <w:rsid w:val="00B0200D"/>
    <w:rsid w:val="00B02B79"/>
    <w:rsid w:val="00B03041"/>
    <w:rsid w:val="00B030C6"/>
    <w:rsid w:val="00B036B1"/>
    <w:rsid w:val="00B03A5D"/>
    <w:rsid w:val="00B03C90"/>
    <w:rsid w:val="00B03CB1"/>
    <w:rsid w:val="00B03F16"/>
    <w:rsid w:val="00B03F6E"/>
    <w:rsid w:val="00B0409E"/>
    <w:rsid w:val="00B04BAD"/>
    <w:rsid w:val="00B054EA"/>
    <w:rsid w:val="00B05722"/>
    <w:rsid w:val="00B05852"/>
    <w:rsid w:val="00B05902"/>
    <w:rsid w:val="00B05C41"/>
    <w:rsid w:val="00B05ED5"/>
    <w:rsid w:val="00B06713"/>
    <w:rsid w:val="00B06C72"/>
    <w:rsid w:val="00B0735F"/>
    <w:rsid w:val="00B0746F"/>
    <w:rsid w:val="00B0753E"/>
    <w:rsid w:val="00B0759C"/>
    <w:rsid w:val="00B0792C"/>
    <w:rsid w:val="00B07D7C"/>
    <w:rsid w:val="00B10535"/>
    <w:rsid w:val="00B108C5"/>
    <w:rsid w:val="00B108FD"/>
    <w:rsid w:val="00B10AF0"/>
    <w:rsid w:val="00B10C85"/>
    <w:rsid w:val="00B110E8"/>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84A"/>
    <w:rsid w:val="00B1593E"/>
    <w:rsid w:val="00B15ABC"/>
    <w:rsid w:val="00B15C2F"/>
    <w:rsid w:val="00B15EAF"/>
    <w:rsid w:val="00B15F5A"/>
    <w:rsid w:val="00B15F9E"/>
    <w:rsid w:val="00B16693"/>
    <w:rsid w:val="00B167F5"/>
    <w:rsid w:val="00B16A40"/>
    <w:rsid w:val="00B16C59"/>
    <w:rsid w:val="00B16F94"/>
    <w:rsid w:val="00B17440"/>
    <w:rsid w:val="00B175B5"/>
    <w:rsid w:val="00B17A18"/>
    <w:rsid w:val="00B17A42"/>
    <w:rsid w:val="00B17AA5"/>
    <w:rsid w:val="00B17C02"/>
    <w:rsid w:val="00B17D52"/>
    <w:rsid w:val="00B2040C"/>
    <w:rsid w:val="00B2063E"/>
    <w:rsid w:val="00B209F7"/>
    <w:rsid w:val="00B20F73"/>
    <w:rsid w:val="00B20FAA"/>
    <w:rsid w:val="00B21AA3"/>
    <w:rsid w:val="00B21BB8"/>
    <w:rsid w:val="00B2219C"/>
    <w:rsid w:val="00B2248F"/>
    <w:rsid w:val="00B22594"/>
    <w:rsid w:val="00B22644"/>
    <w:rsid w:val="00B22D32"/>
    <w:rsid w:val="00B22D9C"/>
    <w:rsid w:val="00B22E0A"/>
    <w:rsid w:val="00B22E59"/>
    <w:rsid w:val="00B23038"/>
    <w:rsid w:val="00B23337"/>
    <w:rsid w:val="00B23986"/>
    <w:rsid w:val="00B2450C"/>
    <w:rsid w:val="00B245C1"/>
    <w:rsid w:val="00B2467D"/>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30107"/>
    <w:rsid w:val="00B30253"/>
    <w:rsid w:val="00B307F6"/>
    <w:rsid w:val="00B30B52"/>
    <w:rsid w:val="00B30B7E"/>
    <w:rsid w:val="00B30C5F"/>
    <w:rsid w:val="00B30E80"/>
    <w:rsid w:val="00B31069"/>
    <w:rsid w:val="00B311A2"/>
    <w:rsid w:val="00B3149A"/>
    <w:rsid w:val="00B316D7"/>
    <w:rsid w:val="00B31901"/>
    <w:rsid w:val="00B31A26"/>
    <w:rsid w:val="00B31C73"/>
    <w:rsid w:val="00B31EBC"/>
    <w:rsid w:val="00B320FF"/>
    <w:rsid w:val="00B3298A"/>
    <w:rsid w:val="00B33315"/>
    <w:rsid w:val="00B333C9"/>
    <w:rsid w:val="00B33413"/>
    <w:rsid w:val="00B339AB"/>
    <w:rsid w:val="00B33BEC"/>
    <w:rsid w:val="00B33D3B"/>
    <w:rsid w:val="00B33EFA"/>
    <w:rsid w:val="00B3418B"/>
    <w:rsid w:val="00B34709"/>
    <w:rsid w:val="00B34C8E"/>
    <w:rsid w:val="00B35299"/>
    <w:rsid w:val="00B35C88"/>
    <w:rsid w:val="00B36267"/>
    <w:rsid w:val="00B3642C"/>
    <w:rsid w:val="00B3655A"/>
    <w:rsid w:val="00B36703"/>
    <w:rsid w:val="00B3677B"/>
    <w:rsid w:val="00B368FE"/>
    <w:rsid w:val="00B36AE3"/>
    <w:rsid w:val="00B3745E"/>
    <w:rsid w:val="00B375CF"/>
    <w:rsid w:val="00B37873"/>
    <w:rsid w:val="00B379CF"/>
    <w:rsid w:val="00B40176"/>
    <w:rsid w:val="00B406C9"/>
    <w:rsid w:val="00B411AC"/>
    <w:rsid w:val="00B414E5"/>
    <w:rsid w:val="00B41720"/>
    <w:rsid w:val="00B42BC5"/>
    <w:rsid w:val="00B42BFD"/>
    <w:rsid w:val="00B42D26"/>
    <w:rsid w:val="00B42F6B"/>
    <w:rsid w:val="00B431BD"/>
    <w:rsid w:val="00B43239"/>
    <w:rsid w:val="00B4325E"/>
    <w:rsid w:val="00B43FEC"/>
    <w:rsid w:val="00B441F3"/>
    <w:rsid w:val="00B44886"/>
    <w:rsid w:val="00B4553B"/>
    <w:rsid w:val="00B4554E"/>
    <w:rsid w:val="00B4562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0D54"/>
    <w:rsid w:val="00B51557"/>
    <w:rsid w:val="00B5173B"/>
    <w:rsid w:val="00B51CED"/>
    <w:rsid w:val="00B5227A"/>
    <w:rsid w:val="00B52317"/>
    <w:rsid w:val="00B52349"/>
    <w:rsid w:val="00B52440"/>
    <w:rsid w:val="00B524F2"/>
    <w:rsid w:val="00B52517"/>
    <w:rsid w:val="00B525B4"/>
    <w:rsid w:val="00B52637"/>
    <w:rsid w:val="00B52661"/>
    <w:rsid w:val="00B5274C"/>
    <w:rsid w:val="00B52A21"/>
    <w:rsid w:val="00B52EA0"/>
    <w:rsid w:val="00B5317B"/>
    <w:rsid w:val="00B5324C"/>
    <w:rsid w:val="00B5359A"/>
    <w:rsid w:val="00B53813"/>
    <w:rsid w:val="00B5390D"/>
    <w:rsid w:val="00B53D00"/>
    <w:rsid w:val="00B53D9A"/>
    <w:rsid w:val="00B53E2E"/>
    <w:rsid w:val="00B54719"/>
    <w:rsid w:val="00B549D7"/>
    <w:rsid w:val="00B54A6B"/>
    <w:rsid w:val="00B54D64"/>
    <w:rsid w:val="00B55334"/>
    <w:rsid w:val="00B553DE"/>
    <w:rsid w:val="00B5588A"/>
    <w:rsid w:val="00B558A6"/>
    <w:rsid w:val="00B55B94"/>
    <w:rsid w:val="00B5602E"/>
    <w:rsid w:val="00B56074"/>
    <w:rsid w:val="00B5677E"/>
    <w:rsid w:val="00B56A4D"/>
    <w:rsid w:val="00B56F6D"/>
    <w:rsid w:val="00B570EE"/>
    <w:rsid w:val="00B57391"/>
    <w:rsid w:val="00B57791"/>
    <w:rsid w:val="00B57840"/>
    <w:rsid w:val="00B57E69"/>
    <w:rsid w:val="00B6055E"/>
    <w:rsid w:val="00B609A0"/>
    <w:rsid w:val="00B61319"/>
    <w:rsid w:val="00B617B7"/>
    <w:rsid w:val="00B61E74"/>
    <w:rsid w:val="00B622BB"/>
    <w:rsid w:val="00B622D7"/>
    <w:rsid w:val="00B62366"/>
    <w:rsid w:val="00B6240B"/>
    <w:rsid w:val="00B62687"/>
    <w:rsid w:val="00B627F2"/>
    <w:rsid w:val="00B62B13"/>
    <w:rsid w:val="00B62C4C"/>
    <w:rsid w:val="00B62CAC"/>
    <w:rsid w:val="00B62FA3"/>
    <w:rsid w:val="00B632EE"/>
    <w:rsid w:val="00B637DE"/>
    <w:rsid w:val="00B639BC"/>
    <w:rsid w:val="00B63D0B"/>
    <w:rsid w:val="00B63F83"/>
    <w:rsid w:val="00B64264"/>
    <w:rsid w:val="00B645FF"/>
    <w:rsid w:val="00B64646"/>
    <w:rsid w:val="00B64678"/>
    <w:rsid w:val="00B64A74"/>
    <w:rsid w:val="00B64EF1"/>
    <w:rsid w:val="00B65762"/>
    <w:rsid w:val="00B65B3F"/>
    <w:rsid w:val="00B663A6"/>
    <w:rsid w:val="00B667BF"/>
    <w:rsid w:val="00B6681A"/>
    <w:rsid w:val="00B668FD"/>
    <w:rsid w:val="00B66EE3"/>
    <w:rsid w:val="00B67146"/>
    <w:rsid w:val="00B6722E"/>
    <w:rsid w:val="00B67607"/>
    <w:rsid w:val="00B67809"/>
    <w:rsid w:val="00B679D2"/>
    <w:rsid w:val="00B67EE2"/>
    <w:rsid w:val="00B70151"/>
    <w:rsid w:val="00B7049B"/>
    <w:rsid w:val="00B70647"/>
    <w:rsid w:val="00B707BF"/>
    <w:rsid w:val="00B70D04"/>
    <w:rsid w:val="00B70F0C"/>
    <w:rsid w:val="00B70F0F"/>
    <w:rsid w:val="00B711A4"/>
    <w:rsid w:val="00B71840"/>
    <w:rsid w:val="00B71B2C"/>
    <w:rsid w:val="00B71CD0"/>
    <w:rsid w:val="00B71E72"/>
    <w:rsid w:val="00B7216E"/>
    <w:rsid w:val="00B721C1"/>
    <w:rsid w:val="00B722E2"/>
    <w:rsid w:val="00B7237B"/>
    <w:rsid w:val="00B72525"/>
    <w:rsid w:val="00B727C9"/>
    <w:rsid w:val="00B7295A"/>
    <w:rsid w:val="00B72C53"/>
    <w:rsid w:val="00B72CB5"/>
    <w:rsid w:val="00B72CEB"/>
    <w:rsid w:val="00B72FB8"/>
    <w:rsid w:val="00B73149"/>
    <w:rsid w:val="00B73154"/>
    <w:rsid w:val="00B7315B"/>
    <w:rsid w:val="00B731FE"/>
    <w:rsid w:val="00B736F5"/>
    <w:rsid w:val="00B738B5"/>
    <w:rsid w:val="00B738FB"/>
    <w:rsid w:val="00B738FD"/>
    <w:rsid w:val="00B73B63"/>
    <w:rsid w:val="00B73E3F"/>
    <w:rsid w:val="00B7405B"/>
    <w:rsid w:val="00B742B7"/>
    <w:rsid w:val="00B746C5"/>
    <w:rsid w:val="00B74755"/>
    <w:rsid w:val="00B74862"/>
    <w:rsid w:val="00B74A4E"/>
    <w:rsid w:val="00B74B99"/>
    <w:rsid w:val="00B74ECD"/>
    <w:rsid w:val="00B74FFD"/>
    <w:rsid w:val="00B75151"/>
    <w:rsid w:val="00B75217"/>
    <w:rsid w:val="00B75370"/>
    <w:rsid w:val="00B75426"/>
    <w:rsid w:val="00B7590D"/>
    <w:rsid w:val="00B75CA3"/>
    <w:rsid w:val="00B75D76"/>
    <w:rsid w:val="00B75DD0"/>
    <w:rsid w:val="00B7600D"/>
    <w:rsid w:val="00B76283"/>
    <w:rsid w:val="00B76A77"/>
    <w:rsid w:val="00B76B5B"/>
    <w:rsid w:val="00B76DE0"/>
    <w:rsid w:val="00B76F4E"/>
    <w:rsid w:val="00B775A2"/>
    <w:rsid w:val="00B77823"/>
    <w:rsid w:val="00B77DD3"/>
    <w:rsid w:val="00B77E22"/>
    <w:rsid w:val="00B800A3"/>
    <w:rsid w:val="00B80FE9"/>
    <w:rsid w:val="00B81017"/>
    <w:rsid w:val="00B810C7"/>
    <w:rsid w:val="00B81147"/>
    <w:rsid w:val="00B81293"/>
    <w:rsid w:val="00B812F6"/>
    <w:rsid w:val="00B815ED"/>
    <w:rsid w:val="00B817A2"/>
    <w:rsid w:val="00B81933"/>
    <w:rsid w:val="00B81CB9"/>
    <w:rsid w:val="00B820CA"/>
    <w:rsid w:val="00B820F0"/>
    <w:rsid w:val="00B826AE"/>
    <w:rsid w:val="00B82CE6"/>
    <w:rsid w:val="00B82DA5"/>
    <w:rsid w:val="00B83046"/>
    <w:rsid w:val="00B8338B"/>
    <w:rsid w:val="00B83C1E"/>
    <w:rsid w:val="00B83FF0"/>
    <w:rsid w:val="00B84198"/>
    <w:rsid w:val="00B85392"/>
    <w:rsid w:val="00B8569B"/>
    <w:rsid w:val="00B85CED"/>
    <w:rsid w:val="00B85D54"/>
    <w:rsid w:val="00B86096"/>
    <w:rsid w:val="00B864B6"/>
    <w:rsid w:val="00B864F6"/>
    <w:rsid w:val="00B86585"/>
    <w:rsid w:val="00B86699"/>
    <w:rsid w:val="00B86BAC"/>
    <w:rsid w:val="00B877DF"/>
    <w:rsid w:val="00B879C3"/>
    <w:rsid w:val="00B87B03"/>
    <w:rsid w:val="00B87F32"/>
    <w:rsid w:val="00B87F6D"/>
    <w:rsid w:val="00B90146"/>
    <w:rsid w:val="00B908BC"/>
    <w:rsid w:val="00B909E2"/>
    <w:rsid w:val="00B90A53"/>
    <w:rsid w:val="00B90E8B"/>
    <w:rsid w:val="00B91106"/>
    <w:rsid w:val="00B91FA7"/>
    <w:rsid w:val="00B921E4"/>
    <w:rsid w:val="00B92206"/>
    <w:rsid w:val="00B92300"/>
    <w:rsid w:val="00B9230F"/>
    <w:rsid w:val="00B92320"/>
    <w:rsid w:val="00B92750"/>
    <w:rsid w:val="00B92BC8"/>
    <w:rsid w:val="00B92CDE"/>
    <w:rsid w:val="00B93512"/>
    <w:rsid w:val="00B93521"/>
    <w:rsid w:val="00B937EC"/>
    <w:rsid w:val="00B93A9A"/>
    <w:rsid w:val="00B93D6C"/>
    <w:rsid w:val="00B940B1"/>
    <w:rsid w:val="00B946D9"/>
    <w:rsid w:val="00B9485D"/>
    <w:rsid w:val="00B94FA7"/>
    <w:rsid w:val="00B9507A"/>
    <w:rsid w:val="00B950A8"/>
    <w:rsid w:val="00B95708"/>
    <w:rsid w:val="00B95A41"/>
    <w:rsid w:val="00B95B1E"/>
    <w:rsid w:val="00B95BD2"/>
    <w:rsid w:val="00B95D71"/>
    <w:rsid w:val="00B96269"/>
    <w:rsid w:val="00B962D3"/>
    <w:rsid w:val="00B96407"/>
    <w:rsid w:val="00B96468"/>
    <w:rsid w:val="00B96B09"/>
    <w:rsid w:val="00B96D4E"/>
    <w:rsid w:val="00B96FB0"/>
    <w:rsid w:val="00B977D0"/>
    <w:rsid w:val="00B97810"/>
    <w:rsid w:val="00B97A9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926"/>
    <w:rsid w:val="00BA392C"/>
    <w:rsid w:val="00BA3AC2"/>
    <w:rsid w:val="00BA3CD9"/>
    <w:rsid w:val="00BA3FAE"/>
    <w:rsid w:val="00BA4203"/>
    <w:rsid w:val="00BA44E8"/>
    <w:rsid w:val="00BA4622"/>
    <w:rsid w:val="00BA4F09"/>
    <w:rsid w:val="00BA5050"/>
    <w:rsid w:val="00BA5077"/>
    <w:rsid w:val="00BA5302"/>
    <w:rsid w:val="00BA543E"/>
    <w:rsid w:val="00BA5453"/>
    <w:rsid w:val="00BA5B05"/>
    <w:rsid w:val="00BA5C32"/>
    <w:rsid w:val="00BA5C56"/>
    <w:rsid w:val="00BA5D2E"/>
    <w:rsid w:val="00BA5D9C"/>
    <w:rsid w:val="00BA5E98"/>
    <w:rsid w:val="00BA60C9"/>
    <w:rsid w:val="00BA6429"/>
    <w:rsid w:val="00BA642F"/>
    <w:rsid w:val="00BA6481"/>
    <w:rsid w:val="00BA6738"/>
    <w:rsid w:val="00BA6A70"/>
    <w:rsid w:val="00BA7171"/>
    <w:rsid w:val="00BA745F"/>
    <w:rsid w:val="00BA7796"/>
    <w:rsid w:val="00BA77E9"/>
    <w:rsid w:val="00BA79B5"/>
    <w:rsid w:val="00BB00D2"/>
    <w:rsid w:val="00BB01A4"/>
    <w:rsid w:val="00BB03BF"/>
    <w:rsid w:val="00BB03EC"/>
    <w:rsid w:val="00BB09C9"/>
    <w:rsid w:val="00BB0A89"/>
    <w:rsid w:val="00BB0CB9"/>
    <w:rsid w:val="00BB0E33"/>
    <w:rsid w:val="00BB0EE7"/>
    <w:rsid w:val="00BB0F4F"/>
    <w:rsid w:val="00BB0F63"/>
    <w:rsid w:val="00BB1066"/>
    <w:rsid w:val="00BB119F"/>
    <w:rsid w:val="00BB1264"/>
    <w:rsid w:val="00BB12DF"/>
    <w:rsid w:val="00BB1341"/>
    <w:rsid w:val="00BB1BA7"/>
    <w:rsid w:val="00BB228F"/>
    <w:rsid w:val="00BB2479"/>
    <w:rsid w:val="00BB2578"/>
    <w:rsid w:val="00BB28ED"/>
    <w:rsid w:val="00BB2A0F"/>
    <w:rsid w:val="00BB31FC"/>
    <w:rsid w:val="00BB355C"/>
    <w:rsid w:val="00BB372C"/>
    <w:rsid w:val="00BB3A0C"/>
    <w:rsid w:val="00BB3B82"/>
    <w:rsid w:val="00BB3CDD"/>
    <w:rsid w:val="00BB41C9"/>
    <w:rsid w:val="00BB42EF"/>
    <w:rsid w:val="00BB4350"/>
    <w:rsid w:val="00BB463E"/>
    <w:rsid w:val="00BB46A2"/>
    <w:rsid w:val="00BB4F2C"/>
    <w:rsid w:val="00BB5054"/>
    <w:rsid w:val="00BB521F"/>
    <w:rsid w:val="00BB58F3"/>
    <w:rsid w:val="00BB5CE6"/>
    <w:rsid w:val="00BB6393"/>
    <w:rsid w:val="00BB73FD"/>
    <w:rsid w:val="00BB747A"/>
    <w:rsid w:val="00BB758D"/>
    <w:rsid w:val="00BB7629"/>
    <w:rsid w:val="00BB763A"/>
    <w:rsid w:val="00BB77B1"/>
    <w:rsid w:val="00BC002B"/>
    <w:rsid w:val="00BC07E6"/>
    <w:rsid w:val="00BC0849"/>
    <w:rsid w:val="00BC1634"/>
    <w:rsid w:val="00BC1B87"/>
    <w:rsid w:val="00BC1BA9"/>
    <w:rsid w:val="00BC1CB9"/>
    <w:rsid w:val="00BC1DEC"/>
    <w:rsid w:val="00BC279E"/>
    <w:rsid w:val="00BC2892"/>
    <w:rsid w:val="00BC2935"/>
    <w:rsid w:val="00BC2D25"/>
    <w:rsid w:val="00BC30C7"/>
    <w:rsid w:val="00BC3486"/>
    <w:rsid w:val="00BC3D7B"/>
    <w:rsid w:val="00BC40CA"/>
    <w:rsid w:val="00BC41DE"/>
    <w:rsid w:val="00BC4209"/>
    <w:rsid w:val="00BC4273"/>
    <w:rsid w:val="00BC4690"/>
    <w:rsid w:val="00BC490B"/>
    <w:rsid w:val="00BC49AA"/>
    <w:rsid w:val="00BC49B6"/>
    <w:rsid w:val="00BC49C6"/>
    <w:rsid w:val="00BC4E65"/>
    <w:rsid w:val="00BC50B4"/>
    <w:rsid w:val="00BC5110"/>
    <w:rsid w:val="00BC528B"/>
    <w:rsid w:val="00BC552C"/>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405"/>
    <w:rsid w:val="00BC7996"/>
    <w:rsid w:val="00BC7D31"/>
    <w:rsid w:val="00BC7E36"/>
    <w:rsid w:val="00BD006A"/>
    <w:rsid w:val="00BD03BC"/>
    <w:rsid w:val="00BD0933"/>
    <w:rsid w:val="00BD18F1"/>
    <w:rsid w:val="00BD1B09"/>
    <w:rsid w:val="00BD1BB7"/>
    <w:rsid w:val="00BD1F8B"/>
    <w:rsid w:val="00BD202B"/>
    <w:rsid w:val="00BD26ED"/>
    <w:rsid w:val="00BD2A0B"/>
    <w:rsid w:val="00BD2A49"/>
    <w:rsid w:val="00BD2A52"/>
    <w:rsid w:val="00BD2E81"/>
    <w:rsid w:val="00BD2ED8"/>
    <w:rsid w:val="00BD3289"/>
    <w:rsid w:val="00BD3338"/>
    <w:rsid w:val="00BD34BC"/>
    <w:rsid w:val="00BD3DF5"/>
    <w:rsid w:val="00BD40BF"/>
    <w:rsid w:val="00BD46F3"/>
    <w:rsid w:val="00BD4931"/>
    <w:rsid w:val="00BD4ADB"/>
    <w:rsid w:val="00BD4BCC"/>
    <w:rsid w:val="00BD4C54"/>
    <w:rsid w:val="00BD4DCA"/>
    <w:rsid w:val="00BD5468"/>
    <w:rsid w:val="00BD5C68"/>
    <w:rsid w:val="00BD604B"/>
    <w:rsid w:val="00BD6183"/>
    <w:rsid w:val="00BD6321"/>
    <w:rsid w:val="00BD6591"/>
    <w:rsid w:val="00BD659D"/>
    <w:rsid w:val="00BD6954"/>
    <w:rsid w:val="00BD6C09"/>
    <w:rsid w:val="00BD6D2D"/>
    <w:rsid w:val="00BD707D"/>
    <w:rsid w:val="00BD74A7"/>
    <w:rsid w:val="00BD7999"/>
    <w:rsid w:val="00BD79CF"/>
    <w:rsid w:val="00BD7AB6"/>
    <w:rsid w:val="00BD7B2B"/>
    <w:rsid w:val="00BD7CDD"/>
    <w:rsid w:val="00BD7DE3"/>
    <w:rsid w:val="00BD7E8D"/>
    <w:rsid w:val="00BD7EF7"/>
    <w:rsid w:val="00BE010F"/>
    <w:rsid w:val="00BE0882"/>
    <w:rsid w:val="00BE0906"/>
    <w:rsid w:val="00BE0BFF"/>
    <w:rsid w:val="00BE0E0F"/>
    <w:rsid w:val="00BE0F4C"/>
    <w:rsid w:val="00BE1054"/>
    <w:rsid w:val="00BE120F"/>
    <w:rsid w:val="00BE1212"/>
    <w:rsid w:val="00BE180F"/>
    <w:rsid w:val="00BE1AE2"/>
    <w:rsid w:val="00BE1B91"/>
    <w:rsid w:val="00BE1F38"/>
    <w:rsid w:val="00BE21A4"/>
    <w:rsid w:val="00BE21E7"/>
    <w:rsid w:val="00BE223F"/>
    <w:rsid w:val="00BE2354"/>
    <w:rsid w:val="00BE23EF"/>
    <w:rsid w:val="00BE2565"/>
    <w:rsid w:val="00BE25F2"/>
    <w:rsid w:val="00BE2EEF"/>
    <w:rsid w:val="00BE3041"/>
    <w:rsid w:val="00BE3124"/>
    <w:rsid w:val="00BE3170"/>
    <w:rsid w:val="00BE347B"/>
    <w:rsid w:val="00BE38C9"/>
    <w:rsid w:val="00BE3B9C"/>
    <w:rsid w:val="00BE3E56"/>
    <w:rsid w:val="00BE417A"/>
    <w:rsid w:val="00BE45EE"/>
    <w:rsid w:val="00BE4764"/>
    <w:rsid w:val="00BE4A4B"/>
    <w:rsid w:val="00BE4EB9"/>
    <w:rsid w:val="00BE4F6F"/>
    <w:rsid w:val="00BE4FFF"/>
    <w:rsid w:val="00BE502D"/>
    <w:rsid w:val="00BE52EB"/>
    <w:rsid w:val="00BE53FF"/>
    <w:rsid w:val="00BE5571"/>
    <w:rsid w:val="00BE57DB"/>
    <w:rsid w:val="00BE58BF"/>
    <w:rsid w:val="00BE59AB"/>
    <w:rsid w:val="00BE67D3"/>
    <w:rsid w:val="00BE6836"/>
    <w:rsid w:val="00BE6C44"/>
    <w:rsid w:val="00BE6E8C"/>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78F"/>
    <w:rsid w:val="00BF1A35"/>
    <w:rsid w:val="00BF1C43"/>
    <w:rsid w:val="00BF1CCE"/>
    <w:rsid w:val="00BF1E82"/>
    <w:rsid w:val="00BF218F"/>
    <w:rsid w:val="00BF2461"/>
    <w:rsid w:val="00BF25FC"/>
    <w:rsid w:val="00BF2A43"/>
    <w:rsid w:val="00BF2E71"/>
    <w:rsid w:val="00BF3060"/>
    <w:rsid w:val="00BF31A8"/>
    <w:rsid w:val="00BF3335"/>
    <w:rsid w:val="00BF3340"/>
    <w:rsid w:val="00BF37B3"/>
    <w:rsid w:val="00BF3B2C"/>
    <w:rsid w:val="00BF3E55"/>
    <w:rsid w:val="00BF3E78"/>
    <w:rsid w:val="00BF3F53"/>
    <w:rsid w:val="00BF42B9"/>
    <w:rsid w:val="00BF4654"/>
    <w:rsid w:val="00BF47D6"/>
    <w:rsid w:val="00BF4816"/>
    <w:rsid w:val="00BF4C19"/>
    <w:rsid w:val="00BF4C70"/>
    <w:rsid w:val="00BF4E96"/>
    <w:rsid w:val="00BF4FF6"/>
    <w:rsid w:val="00BF519C"/>
    <w:rsid w:val="00BF5528"/>
    <w:rsid w:val="00BF5569"/>
    <w:rsid w:val="00BF5CDD"/>
    <w:rsid w:val="00BF5F0A"/>
    <w:rsid w:val="00BF5F0E"/>
    <w:rsid w:val="00BF6098"/>
    <w:rsid w:val="00BF6305"/>
    <w:rsid w:val="00BF640A"/>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5EA"/>
    <w:rsid w:val="00C0188B"/>
    <w:rsid w:val="00C01A00"/>
    <w:rsid w:val="00C01D61"/>
    <w:rsid w:val="00C01F38"/>
    <w:rsid w:val="00C02147"/>
    <w:rsid w:val="00C0216B"/>
    <w:rsid w:val="00C021AE"/>
    <w:rsid w:val="00C024DB"/>
    <w:rsid w:val="00C0255B"/>
    <w:rsid w:val="00C028E8"/>
    <w:rsid w:val="00C029F2"/>
    <w:rsid w:val="00C02F35"/>
    <w:rsid w:val="00C03291"/>
    <w:rsid w:val="00C03731"/>
    <w:rsid w:val="00C04363"/>
    <w:rsid w:val="00C043C9"/>
    <w:rsid w:val="00C04927"/>
    <w:rsid w:val="00C0535A"/>
    <w:rsid w:val="00C05818"/>
    <w:rsid w:val="00C06247"/>
    <w:rsid w:val="00C066CA"/>
    <w:rsid w:val="00C06781"/>
    <w:rsid w:val="00C06951"/>
    <w:rsid w:val="00C06BE2"/>
    <w:rsid w:val="00C07342"/>
    <w:rsid w:val="00C07DCB"/>
    <w:rsid w:val="00C10831"/>
    <w:rsid w:val="00C10A08"/>
    <w:rsid w:val="00C10F01"/>
    <w:rsid w:val="00C10FCD"/>
    <w:rsid w:val="00C111A1"/>
    <w:rsid w:val="00C12105"/>
    <w:rsid w:val="00C125F5"/>
    <w:rsid w:val="00C126B6"/>
    <w:rsid w:val="00C12759"/>
    <w:rsid w:val="00C128DF"/>
    <w:rsid w:val="00C12942"/>
    <w:rsid w:val="00C1296B"/>
    <w:rsid w:val="00C129DE"/>
    <w:rsid w:val="00C12ACC"/>
    <w:rsid w:val="00C12DCE"/>
    <w:rsid w:val="00C12EFE"/>
    <w:rsid w:val="00C13031"/>
    <w:rsid w:val="00C13734"/>
    <w:rsid w:val="00C13D3D"/>
    <w:rsid w:val="00C13D56"/>
    <w:rsid w:val="00C13DD4"/>
    <w:rsid w:val="00C1405C"/>
    <w:rsid w:val="00C14093"/>
    <w:rsid w:val="00C140E0"/>
    <w:rsid w:val="00C1424D"/>
    <w:rsid w:val="00C145C7"/>
    <w:rsid w:val="00C1537A"/>
    <w:rsid w:val="00C1540A"/>
    <w:rsid w:val="00C1548A"/>
    <w:rsid w:val="00C15E0C"/>
    <w:rsid w:val="00C15FB8"/>
    <w:rsid w:val="00C15FBE"/>
    <w:rsid w:val="00C162DB"/>
    <w:rsid w:val="00C16672"/>
    <w:rsid w:val="00C168B2"/>
    <w:rsid w:val="00C168DB"/>
    <w:rsid w:val="00C169C2"/>
    <w:rsid w:val="00C16B84"/>
    <w:rsid w:val="00C175D8"/>
    <w:rsid w:val="00C175F2"/>
    <w:rsid w:val="00C17942"/>
    <w:rsid w:val="00C1795B"/>
    <w:rsid w:val="00C179E6"/>
    <w:rsid w:val="00C17B51"/>
    <w:rsid w:val="00C17C40"/>
    <w:rsid w:val="00C17CE1"/>
    <w:rsid w:val="00C20097"/>
    <w:rsid w:val="00C20158"/>
    <w:rsid w:val="00C20369"/>
    <w:rsid w:val="00C20746"/>
    <w:rsid w:val="00C20CBA"/>
    <w:rsid w:val="00C20DAE"/>
    <w:rsid w:val="00C210C2"/>
    <w:rsid w:val="00C21146"/>
    <w:rsid w:val="00C2156C"/>
    <w:rsid w:val="00C21A0A"/>
    <w:rsid w:val="00C21C82"/>
    <w:rsid w:val="00C21E30"/>
    <w:rsid w:val="00C220B8"/>
    <w:rsid w:val="00C22278"/>
    <w:rsid w:val="00C2245D"/>
    <w:rsid w:val="00C228FB"/>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AB8"/>
    <w:rsid w:val="00C25783"/>
    <w:rsid w:val="00C25922"/>
    <w:rsid w:val="00C25A9D"/>
    <w:rsid w:val="00C25AF0"/>
    <w:rsid w:val="00C25C0D"/>
    <w:rsid w:val="00C25D61"/>
    <w:rsid w:val="00C25D8D"/>
    <w:rsid w:val="00C25F3D"/>
    <w:rsid w:val="00C25F7F"/>
    <w:rsid w:val="00C26929"/>
    <w:rsid w:val="00C269F2"/>
    <w:rsid w:val="00C26BB6"/>
    <w:rsid w:val="00C26E98"/>
    <w:rsid w:val="00C2732B"/>
    <w:rsid w:val="00C27466"/>
    <w:rsid w:val="00C27C9F"/>
    <w:rsid w:val="00C30025"/>
    <w:rsid w:val="00C303B5"/>
    <w:rsid w:val="00C3040A"/>
    <w:rsid w:val="00C305B8"/>
    <w:rsid w:val="00C307FE"/>
    <w:rsid w:val="00C30A93"/>
    <w:rsid w:val="00C30ABC"/>
    <w:rsid w:val="00C30B7F"/>
    <w:rsid w:val="00C30C0A"/>
    <w:rsid w:val="00C30D15"/>
    <w:rsid w:val="00C316A9"/>
    <w:rsid w:val="00C31EE5"/>
    <w:rsid w:val="00C322C9"/>
    <w:rsid w:val="00C322E5"/>
    <w:rsid w:val="00C32E68"/>
    <w:rsid w:val="00C32FAB"/>
    <w:rsid w:val="00C3312E"/>
    <w:rsid w:val="00C33749"/>
    <w:rsid w:val="00C33797"/>
    <w:rsid w:val="00C33B9A"/>
    <w:rsid w:val="00C34627"/>
    <w:rsid w:val="00C3474B"/>
    <w:rsid w:val="00C34A6C"/>
    <w:rsid w:val="00C34AAE"/>
    <w:rsid w:val="00C34AEC"/>
    <w:rsid w:val="00C34B7B"/>
    <w:rsid w:val="00C34BDB"/>
    <w:rsid w:val="00C34C62"/>
    <w:rsid w:val="00C34EFB"/>
    <w:rsid w:val="00C34F9E"/>
    <w:rsid w:val="00C358B7"/>
    <w:rsid w:val="00C35A2C"/>
    <w:rsid w:val="00C35AC4"/>
    <w:rsid w:val="00C35AED"/>
    <w:rsid w:val="00C35B58"/>
    <w:rsid w:val="00C35DA9"/>
    <w:rsid w:val="00C35DDC"/>
    <w:rsid w:val="00C35E80"/>
    <w:rsid w:val="00C35EF2"/>
    <w:rsid w:val="00C35FA6"/>
    <w:rsid w:val="00C364C5"/>
    <w:rsid w:val="00C36739"/>
    <w:rsid w:val="00C3685E"/>
    <w:rsid w:val="00C36F1C"/>
    <w:rsid w:val="00C370E9"/>
    <w:rsid w:val="00C37A99"/>
    <w:rsid w:val="00C37F12"/>
    <w:rsid w:val="00C37F2D"/>
    <w:rsid w:val="00C37FC1"/>
    <w:rsid w:val="00C400D0"/>
    <w:rsid w:val="00C40489"/>
    <w:rsid w:val="00C40C0E"/>
    <w:rsid w:val="00C40D00"/>
    <w:rsid w:val="00C410E9"/>
    <w:rsid w:val="00C413CB"/>
    <w:rsid w:val="00C41460"/>
    <w:rsid w:val="00C41856"/>
    <w:rsid w:val="00C41C47"/>
    <w:rsid w:val="00C41D67"/>
    <w:rsid w:val="00C42143"/>
    <w:rsid w:val="00C4244D"/>
    <w:rsid w:val="00C42912"/>
    <w:rsid w:val="00C42A1F"/>
    <w:rsid w:val="00C42B0F"/>
    <w:rsid w:val="00C42B2F"/>
    <w:rsid w:val="00C43711"/>
    <w:rsid w:val="00C43A0A"/>
    <w:rsid w:val="00C43BFE"/>
    <w:rsid w:val="00C43DE6"/>
    <w:rsid w:val="00C43FA6"/>
    <w:rsid w:val="00C44018"/>
    <w:rsid w:val="00C44050"/>
    <w:rsid w:val="00C442B6"/>
    <w:rsid w:val="00C44CC6"/>
    <w:rsid w:val="00C45077"/>
    <w:rsid w:val="00C451FD"/>
    <w:rsid w:val="00C4526D"/>
    <w:rsid w:val="00C454D4"/>
    <w:rsid w:val="00C45545"/>
    <w:rsid w:val="00C4590D"/>
    <w:rsid w:val="00C45B73"/>
    <w:rsid w:val="00C45C2F"/>
    <w:rsid w:val="00C45F38"/>
    <w:rsid w:val="00C45FAA"/>
    <w:rsid w:val="00C4608B"/>
    <w:rsid w:val="00C4675A"/>
    <w:rsid w:val="00C468E8"/>
    <w:rsid w:val="00C46AF2"/>
    <w:rsid w:val="00C46EB8"/>
    <w:rsid w:val="00C470A0"/>
    <w:rsid w:val="00C47193"/>
    <w:rsid w:val="00C471B9"/>
    <w:rsid w:val="00C475A2"/>
    <w:rsid w:val="00C47993"/>
    <w:rsid w:val="00C47C0A"/>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319A"/>
    <w:rsid w:val="00C53460"/>
    <w:rsid w:val="00C5393E"/>
    <w:rsid w:val="00C53977"/>
    <w:rsid w:val="00C53DCD"/>
    <w:rsid w:val="00C5409B"/>
    <w:rsid w:val="00C54BEA"/>
    <w:rsid w:val="00C54D15"/>
    <w:rsid w:val="00C54FE0"/>
    <w:rsid w:val="00C555F5"/>
    <w:rsid w:val="00C55629"/>
    <w:rsid w:val="00C55713"/>
    <w:rsid w:val="00C55A4B"/>
    <w:rsid w:val="00C55BEB"/>
    <w:rsid w:val="00C55FA4"/>
    <w:rsid w:val="00C564CB"/>
    <w:rsid w:val="00C568EE"/>
    <w:rsid w:val="00C56B9D"/>
    <w:rsid w:val="00C56C9D"/>
    <w:rsid w:val="00C56CE0"/>
    <w:rsid w:val="00C57269"/>
    <w:rsid w:val="00C57377"/>
    <w:rsid w:val="00C574BF"/>
    <w:rsid w:val="00C5758D"/>
    <w:rsid w:val="00C575D8"/>
    <w:rsid w:val="00C5763C"/>
    <w:rsid w:val="00C579D2"/>
    <w:rsid w:val="00C604D4"/>
    <w:rsid w:val="00C604DC"/>
    <w:rsid w:val="00C60556"/>
    <w:rsid w:val="00C609ED"/>
    <w:rsid w:val="00C60B5C"/>
    <w:rsid w:val="00C60B8C"/>
    <w:rsid w:val="00C60BCA"/>
    <w:rsid w:val="00C60CD5"/>
    <w:rsid w:val="00C610A7"/>
    <w:rsid w:val="00C6163F"/>
    <w:rsid w:val="00C61F65"/>
    <w:rsid w:val="00C62028"/>
    <w:rsid w:val="00C6231D"/>
    <w:rsid w:val="00C628E4"/>
    <w:rsid w:val="00C62A23"/>
    <w:rsid w:val="00C62BFC"/>
    <w:rsid w:val="00C62D85"/>
    <w:rsid w:val="00C63094"/>
    <w:rsid w:val="00C63127"/>
    <w:rsid w:val="00C6316A"/>
    <w:rsid w:val="00C635F3"/>
    <w:rsid w:val="00C6362A"/>
    <w:rsid w:val="00C6376A"/>
    <w:rsid w:val="00C63F92"/>
    <w:rsid w:val="00C646DB"/>
    <w:rsid w:val="00C64E5B"/>
    <w:rsid w:val="00C64FA6"/>
    <w:rsid w:val="00C64FBF"/>
    <w:rsid w:val="00C6538E"/>
    <w:rsid w:val="00C6545D"/>
    <w:rsid w:val="00C65585"/>
    <w:rsid w:val="00C655C2"/>
    <w:rsid w:val="00C656B5"/>
    <w:rsid w:val="00C65930"/>
    <w:rsid w:val="00C65A63"/>
    <w:rsid w:val="00C65A98"/>
    <w:rsid w:val="00C65C6C"/>
    <w:rsid w:val="00C65F4D"/>
    <w:rsid w:val="00C65FBD"/>
    <w:rsid w:val="00C66C2C"/>
    <w:rsid w:val="00C67009"/>
    <w:rsid w:val="00C67146"/>
    <w:rsid w:val="00C671CC"/>
    <w:rsid w:val="00C67501"/>
    <w:rsid w:val="00C6769C"/>
    <w:rsid w:val="00C67758"/>
    <w:rsid w:val="00C67AAB"/>
    <w:rsid w:val="00C67AE4"/>
    <w:rsid w:val="00C70082"/>
    <w:rsid w:val="00C70250"/>
    <w:rsid w:val="00C706FE"/>
    <w:rsid w:val="00C707EA"/>
    <w:rsid w:val="00C70941"/>
    <w:rsid w:val="00C70A5C"/>
    <w:rsid w:val="00C70BC8"/>
    <w:rsid w:val="00C70BFA"/>
    <w:rsid w:val="00C712B1"/>
    <w:rsid w:val="00C71975"/>
    <w:rsid w:val="00C71A1B"/>
    <w:rsid w:val="00C71CC7"/>
    <w:rsid w:val="00C71D5D"/>
    <w:rsid w:val="00C72141"/>
    <w:rsid w:val="00C72554"/>
    <w:rsid w:val="00C72AC5"/>
    <w:rsid w:val="00C72B46"/>
    <w:rsid w:val="00C72C64"/>
    <w:rsid w:val="00C7325E"/>
    <w:rsid w:val="00C735B9"/>
    <w:rsid w:val="00C7452A"/>
    <w:rsid w:val="00C74637"/>
    <w:rsid w:val="00C749C9"/>
    <w:rsid w:val="00C74C29"/>
    <w:rsid w:val="00C75284"/>
    <w:rsid w:val="00C75367"/>
    <w:rsid w:val="00C75518"/>
    <w:rsid w:val="00C75896"/>
    <w:rsid w:val="00C75956"/>
    <w:rsid w:val="00C75A36"/>
    <w:rsid w:val="00C75C9E"/>
    <w:rsid w:val="00C76132"/>
    <w:rsid w:val="00C76C8D"/>
    <w:rsid w:val="00C76C9E"/>
    <w:rsid w:val="00C76EAE"/>
    <w:rsid w:val="00C7714F"/>
    <w:rsid w:val="00C77152"/>
    <w:rsid w:val="00C77366"/>
    <w:rsid w:val="00C77A33"/>
    <w:rsid w:val="00C77B1D"/>
    <w:rsid w:val="00C77CBD"/>
    <w:rsid w:val="00C80072"/>
    <w:rsid w:val="00C800AF"/>
    <w:rsid w:val="00C801B7"/>
    <w:rsid w:val="00C8041C"/>
    <w:rsid w:val="00C8049C"/>
    <w:rsid w:val="00C80588"/>
    <w:rsid w:val="00C80717"/>
    <w:rsid w:val="00C8078B"/>
    <w:rsid w:val="00C80DFA"/>
    <w:rsid w:val="00C8106E"/>
    <w:rsid w:val="00C814A1"/>
    <w:rsid w:val="00C814C7"/>
    <w:rsid w:val="00C81B61"/>
    <w:rsid w:val="00C8234F"/>
    <w:rsid w:val="00C823D7"/>
    <w:rsid w:val="00C826BE"/>
    <w:rsid w:val="00C827B4"/>
    <w:rsid w:val="00C827CB"/>
    <w:rsid w:val="00C82D1F"/>
    <w:rsid w:val="00C82D95"/>
    <w:rsid w:val="00C82E46"/>
    <w:rsid w:val="00C833D1"/>
    <w:rsid w:val="00C834F0"/>
    <w:rsid w:val="00C83644"/>
    <w:rsid w:val="00C837A8"/>
    <w:rsid w:val="00C8390E"/>
    <w:rsid w:val="00C8396A"/>
    <w:rsid w:val="00C83990"/>
    <w:rsid w:val="00C83AF2"/>
    <w:rsid w:val="00C83B15"/>
    <w:rsid w:val="00C84247"/>
    <w:rsid w:val="00C84366"/>
    <w:rsid w:val="00C84696"/>
    <w:rsid w:val="00C8496A"/>
    <w:rsid w:val="00C84A42"/>
    <w:rsid w:val="00C84BA9"/>
    <w:rsid w:val="00C84C54"/>
    <w:rsid w:val="00C84D36"/>
    <w:rsid w:val="00C8501B"/>
    <w:rsid w:val="00C85A2E"/>
    <w:rsid w:val="00C85DC3"/>
    <w:rsid w:val="00C861A6"/>
    <w:rsid w:val="00C8670F"/>
    <w:rsid w:val="00C86950"/>
    <w:rsid w:val="00C86CC9"/>
    <w:rsid w:val="00C86D0D"/>
    <w:rsid w:val="00C86FD9"/>
    <w:rsid w:val="00C8717D"/>
    <w:rsid w:val="00C872E1"/>
    <w:rsid w:val="00C876B2"/>
    <w:rsid w:val="00C87876"/>
    <w:rsid w:val="00C87A3F"/>
    <w:rsid w:val="00C90135"/>
    <w:rsid w:val="00C90143"/>
    <w:rsid w:val="00C90337"/>
    <w:rsid w:val="00C90428"/>
    <w:rsid w:val="00C904D6"/>
    <w:rsid w:val="00C905C7"/>
    <w:rsid w:val="00C90E48"/>
    <w:rsid w:val="00C91217"/>
    <w:rsid w:val="00C915D6"/>
    <w:rsid w:val="00C91A09"/>
    <w:rsid w:val="00C92332"/>
    <w:rsid w:val="00C92804"/>
    <w:rsid w:val="00C9281B"/>
    <w:rsid w:val="00C92CCE"/>
    <w:rsid w:val="00C9320F"/>
    <w:rsid w:val="00C93EFA"/>
    <w:rsid w:val="00C9412E"/>
    <w:rsid w:val="00C94657"/>
    <w:rsid w:val="00C9479E"/>
    <w:rsid w:val="00C94955"/>
    <w:rsid w:val="00C94D7A"/>
    <w:rsid w:val="00C94EE6"/>
    <w:rsid w:val="00C950E1"/>
    <w:rsid w:val="00C95672"/>
    <w:rsid w:val="00C95800"/>
    <w:rsid w:val="00C959DF"/>
    <w:rsid w:val="00C95AE1"/>
    <w:rsid w:val="00C95EBC"/>
    <w:rsid w:val="00C961B3"/>
    <w:rsid w:val="00C961D9"/>
    <w:rsid w:val="00C9624C"/>
    <w:rsid w:val="00C96C86"/>
    <w:rsid w:val="00C96DF2"/>
    <w:rsid w:val="00C97183"/>
    <w:rsid w:val="00C97283"/>
    <w:rsid w:val="00C97334"/>
    <w:rsid w:val="00C97427"/>
    <w:rsid w:val="00C978AC"/>
    <w:rsid w:val="00C979C5"/>
    <w:rsid w:val="00C97F8D"/>
    <w:rsid w:val="00CA0040"/>
    <w:rsid w:val="00CA00D8"/>
    <w:rsid w:val="00CA05B3"/>
    <w:rsid w:val="00CA0830"/>
    <w:rsid w:val="00CA0B70"/>
    <w:rsid w:val="00CA0DB9"/>
    <w:rsid w:val="00CA1DD8"/>
    <w:rsid w:val="00CA22B3"/>
    <w:rsid w:val="00CA296B"/>
    <w:rsid w:val="00CA2AE1"/>
    <w:rsid w:val="00CA2AE8"/>
    <w:rsid w:val="00CA2AFC"/>
    <w:rsid w:val="00CA2C80"/>
    <w:rsid w:val="00CA2DCD"/>
    <w:rsid w:val="00CA2F8A"/>
    <w:rsid w:val="00CA30BC"/>
    <w:rsid w:val="00CA3B20"/>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43"/>
    <w:rsid w:val="00CA6BC9"/>
    <w:rsid w:val="00CA7280"/>
    <w:rsid w:val="00CA7297"/>
    <w:rsid w:val="00CA77E5"/>
    <w:rsid w:val="00CA796E"/>
    <w:rsid w:val="00CA7A89"/>
    <w:rsid w:val="00CA7BFC"/>
    <w:rsid w:val="00CA7CD5"/>
    <w:rsid w:val="00CA7E99"/>
    <w:rsid w:val="00CA7F63"/>
    <w:rsid w:val="00CB00C6"/>
    <w:rsid w:val="00CB017E"/>
    <w:rsid w:val="00CB0684"/>
    <w:rsid w:val="00CB08DF"/>
    <w:rsid w:val="00CB0AAA"/>
    <w:rsid w:val="00CB10C9"/>
    <w:rsid w:val="00CB12EE"/>
    <w:rsid w:val="00CB1517"/>
    <w:rsid w:val="00CB1935"/>
    <w:rsid w:val="00CB1DC2"/>
    <w:rsid w:val="00CB1E7C"/>
    <w:rsid w:val="00CB1EC6"/>
    <w:rsid w:val="00CB1EDC"/>
    <w:rsid w:val="00CB1EFE"/>
    <w:rsid w:val="00CB217A"/>
    <w:rsid w:val="00CB2680"/>
    <w:rsid w:val="00CB288B"/>
    <w:rsid w:val="00CB2AAC"/>
    <w:rsid w:val="00CB2C41"/>
    <w:rsid w:val="00CB2D7A"/>
    <w:rsid w:val="00CB2F0F"/>
    <w:rsid w:val="00CB3139"/>
    <w:rsid w:val="00CB3248"/>
    <w:rsid w:val="00CB358F"/>
    <w:rsid w:val="00CB3756"/>
    <w:rsid w:val="00CB3C23"/>
    <w:rsid w:val="00CB3CCE"/>
    <w:rsid w:val="00CB3E76"/>
    <w:rsid w:val="00CB4273"/>
    <w:rsid w:val="00CB487B"/>
    <w:rsid w:val="00CB4A37"/>
    <w:rsid w:val="00CB4BC2"/>
    <w:rsid w:val="00CB4DFE"/>
    <w:rsid w:val="00CB50D4"/>
    <w:rsid w:val="00CB5220"/>
    <w:rsid w:val="00CB52DB"/>
    <w:rsid w:val="00CB53A4"/>
    <w:rsid w:val="00CB5810"/>
    <w:rsid w:val="00CB5EBF"/>
    <w:rsid w:val="00CB5F52"/>
    <w:rsid w:val="00CB5F6C"/>
    <w:rsid w:val="00CB5FB2"/>
    <w:rsid w:val="00CB60BC"/>
    <w:rsid w:val="00CB6824"/>
    <w:rsid w:val="00CB68F4"/>
    <w:rsid w:val="00CB6A1F"/>
    <w:rsid w:val="00CB6DC2"/>
    <w:rsid w:val="00CB7087"/>
    <w:rsid w:val="00CB718B"/>
    <w:rsid w:val="00CB71EB"/>
    <w:rsid w:val="00CB750F"/>
    <w:rsid w:val="00CB7D73"/>
    <w:rsid w:val="00CB7E15"/>
    <w:rsid w:val="00CC028B"/>
    <w:rsid w:val="00CC0706"/>
    <w:rsid w:val="00CC0B03"/>
    <w:rsid w:val="00CC10F9"/>
    <w:rsid w:val="00CC1145"/>
    <w:rsid w:val="00CC11DD"/>
    <w:rsid w:val="00CC12A1"/>
    <w:rsid w:val="00CC1672"/>
    <w:rsid w:val="00CC1B33"/>
    <w:rsid w:val="00CC2112"/>
    <w:rsid w:val="00CC296B"/>
    <w:rsid w:val="00CC2CC9"/>
    <w:rsid w:val="00CC2E9D"/>
    <w:rsid w:val="00CC326A"/>
    <w:rsid w:val="00CC32F9"/>
    <w:rsid w:val="00CC342D"/>
    <w:rsid w:val="00CC369B"/>
    <w:rsid w:val="00CC37C6"/>
    <w:rsid w:val="00CC3891"/>
    <w:rsid w:val="00CC3BDB"/>
    <w:rsid w:val="00CC4015"/>
    <w:rsid w:val="00CC40EB"/>
    <w:rsid w:val="00CC41DD"/>
    <w:rsid w:val="00CC44B0"/>
    <w:rsid w:val="00CC466F"/>
    <w:rsid w:val="00CC46AA"/>
    <w:rsid w:val="00CC4A34"/>
    <w:rsid w:val="00CC4D5B"/>
    <w:rsid w:val="00CC50EA"/>
    <w:rsid w:val="00CC52E4"/>
    <w:rsid w:val="00CC542B"/>
    <w:rsid w:val="00CC5665"/>
    <w:rsid w:val="00CC5A69"/>
    <w:rsid w:val="00CC60B9"/>
    <w:rsid w:val="00CC6148"/>
    <w:rsid w:val="00CC66D7"/>
    <w:rsid w:val="00CC6C7B"/>
    <w:rsid w:val="00CC71AB"/>
    <w:rsid w:val="00CC7244"/>
    <w:rsid w:val="00CC7477"/>
    <w:rsid w:val="00CC7C47"/>
    <w:rsid w:val="00CD0059"/>
    <w:rsid w:val="00CD0D77"/>
    <w:rsid w:val="00CD0FB3"/>
    <w:rsid w:val="00CD139C"/>
    <w:rsid w:val="00CD16D7"/>
    <w:rsid w:val="00CD1B95"/>
    <w:rsid w:val="00CD1BDF"/>
    <w:rsid w:val="00CD1DFB"/>
    <w:rsid w:val="00CD1E04"/>
    <w:rsid w:val="00CD25F6"/>
    <w:rsid w:val="00CD2949"/>
    <w:rsid w:val="00CD2B5B"/>
    <w:rsid w:val="00CD2C57"/>
    <w:rsid w:val="00CD2CA4"/>
    <w:rsid w:val="00CD31BD"/>
    <w:rsid w:val="00CD34C3"/>
    <w:rsid w:val="00CD3593"/>
    <w:rsid w:val="00CD3604"/>
    <w:rsid w:val="00CD3909"/>
    <w:rsid w:val="00CD3D02"/>
    <w:rsid w:val="00CD418D"/>
    <w:rsid w:val="00CD435D"/>
    <w:rsid w:val="00CD498F"/>
    <w:rsid w:val="00CD4B8D"/>
    <w:rsid w:val="00CD4C5A"/>
    <w:rsid w:val="00CD5419"/>
    <w:rsid w:val="00CD550C"/>
    <w:rsid w:val="00CD5CB0"/>
    <w:rsid w:val="00CD5E5D"/>
    <w:rsid w:val="00CD605C"/>
    <w:rsid w:val="00CD61CB"/>
    <w:rsid w:val="00CD62C6"/>
    <w:rsid w:val="00CD684E"/>
    <w:rsid w:val="00CD6896"/>
    <w:rsid w:val="00CD68F9"/>
    <w:rsid w:val="00CD6A80"/>
    <w:rsid w:val="00CD6B85"/>
    <w:rsid w:val="00CD6B8F"/>
    <w:rsid w:val="00CD6BD0"/>
    <w:rsid w:val="00CD6F3E"/>
    <w:rsid w:val="00CD710D"/>
    <w:rsid w:val="00CD77EA"/>
    <w:rsid w:val="00CD7BC0"/>
    <w:rsid w:val="00CE017B"/>
    <w:rsid w:val="00CE09C2"/>
    <w:rsid w:val="00CE0A59"/>
    <w:rsid w:val="00CE0B00"/>
    <w:rsid w:val="00CE0D8E"/>
    <w:rsid w:val="00CE0E56"/>
    <w:rsid w:val="00CE100E"/>
    <w:rsid w:val="00CE10A4"/>
    <w:rsid w:val="00CE12EB"/>
    <w:rsid w:val="00CE166E"/>
    <w:rsid w:val="00CE17DD"/>
    <w:rsid w:val="00CE1A52"/>
    <w:rsid w:val="00CE1FF3"/>
    <w:rsid w:val="00CE2016"/>
    <w:rsid w:val="00CE219F"/>
    <w:rsid w:val="00CE2D9C"/>
    <w:rsid w:val="00CE2FF0"/>
    <w:rsid w:val="00CE3773"/>
    <w:rsid w:val="00CE4780"/>
    <w:rsid w:val="00CE5087"/>
    <w:rsid w:val="00CE51E6"/>
    <w:rsid w:val="00CE5210"/>
    <w:rsid w:val="00CE524E"/>
    <w:rsid w:val="00CE5A68"/>
    <w:rsid w:val="00CE5BC9"/>
    <w:rsid w:val="00CE5D96"/>
    <w:rsid w:val="00CE67EF"/>
    <w:rsid w:val="00CE6922"/>
    <w:rsid w:val="00CE7038"/>
    <w:rsid w:val="00CE720B"/>
    <w:rsid w:val="00CE7505"/>
    <w:rsid w:val="00CE7642"/>
    <w:rsid w:val="00CE7927"/>
    <w:rsid w:val="00CE79F3"/>
    <w:rsid w:val="00CE7B05"/>
    <w:rsid w:val="00CE7DBA"/>
    <w:rsid w:val="00CF0427"/>
    <w:rsid w:val="00CF05D5"/>
    <w:rsid w:val="00CF08F8"/>
    <w:rsid w:val="00CF0E55"/>
    <w:rsid w:val="00CF0E57"/>
    <w:rsid w:val="00CF0EC2"/>
    <w:rsid w:val="00CF0FBD"/>
    <w:rsid w:val="00CF18D2"/>
    <w:rsid w:val="00CF1941"/>
    <w:rsid w:val="00CF1AEE"/>
    <w:rsid w:val="00CF1F40"/>
    <w:rsid w:val="00CF255F"/>
    <w:rsid w:val="00CF294E"/>
    <w:rsid w:val="00CF29B6"/>
    <w:rsid w:val="00CF2A1A"/>
    <w:rsid w:val="00CF2C34"/>
    <w:rsid w:val="00CF2E2E"/>
    <w:rsid w:val="00CF3019"/>
    <w:rsid w:val="00CF3446"/>
    <w:rsid w:val="00CF3507"/>
    <w:rsid w:val="00CF3526"/>
    <w:rsid w:val="00CF377C"/>
    <w:rsid w:val="00CF3E93"/>
    <w:rsid w:val="00CF44B8"/>
    <w:rsid w:val="00CF469C"/>
    <w:rsid w:val="00CF4957"/>
    <w:rsid w:val="00CF4AC7"/>
    <w:rsid w:val="00CF4C48"/>
    <w:rsid w:val="00CF4D2F"/>
    <w:rsid w:val="00CF4FC9"/>
    <w:rsid w:val="00CF5000"/>
    <w:rsid w:val="00CF5012"/>
    <w:rsid w:val="00CF5AA9"/>
    <w:rsid w:val="00CF5D0D"/>
    <w:rsid w:val="00CF5D9C"/>
    <w:rsid w:val="00CF6256"/>
    <w:rsid w:val="00CF6BD3"/>
    <w:rsid w:val="00CF6DFB"/>
    <w:rsid w:val="00CF719F"/>
    <w:rsid w:val="00CF722A"/>
    <w:rsid w:val="00CF739C"/>
    <w:rsid w:val="00CF7455"/>
    <w:rsid w:val="00CF74C0"/>
    <w:rsid w:val="00CF7630"/>
    <w:rsid w:val="00CF7788"/>
    <w:rsid w:val="00CF7BBE"/>
    <w:rsid w:val="00CF7FE3"/>
    <w:rsid w:val="00D00415"/>
    <w:rsid w:val="00D00811"/>
    <w:rsid w:val="00D00D87"/>
    <w:rsid w:val="00D011C6"/>
    <w:rsid w:val="00D0139B"/>
    <w:rsid w:val="00D01555"/>
    <w:rsid w:val="00D0163B"/>
    <w:rsid w:val="00D02619"/>
    <w:rsid w:val="00D02945"/>
    <w:rsid w:val="00D02B57"/>
    <w:rsid w:val="00D02CE3"/>
    <w:rsid w:val="00D02FB0"/>
    <w:rsid w:val="00D030C4"/>
    <w:rsid w:val="00D031BD"/>
    <w:rsid w:val="00D032E1"/>
    <w:rsid w:val="00D033A4"/>
    <w:rsid w:val="00D036D7"/>
    <w:rsid w:val="00D0401D"/>
    <w:rsid w:val="00D04478"/>
    <w:rsid w:val="00D04546"/>
    <w:rsid w:val="00D046B5"/>
    <w:rsid w:val="00D049EE"/>
    <w:rsid w:val="00D04A4E"/>
    <w:rsid w:val="00D04AE8"/>
    <w:rsid w:val="00D04D2B"/>
    <w:rsid w:val="00D04F0F"/>
    <w:rsid w:val="00D052AB"/>
    <w:rsid w:val="00D0533D"/>
    <w:rsid w:val="00D054DD"/>
    <w:rsid w:val="00D055A9"/>
    <w:rsid w:val="00D05640"/>
    <w:rsid w:val="00D05736"/>
    <w:rsid w:val="00D058CB"/>
    <w:rsid w:val="00D0590E"/>
    <w:rsid w:val="00D05BF2"/>
    <w:rsid w:val="00D05C53"/>
    <w:rsid w:val="00D061B4"/>
    <w:rsid w:val="00D0637F"/>
    <w:rsid w:val="00D0646E"/>
    <w:rsid w:val="00D065BC"/>
    <w:rsid w:val="00D06785"/>
    <w:rsid w:val="00D067B0"/>
    <w:rsid w:val="00D07037"/>
    <w:rsid w:val="00D076BB"/>
    <w:rsid w:val="00D077F3"/>
    <w:rsid w:val="00D07A2E"/>
    <w:rsid w:val="00D10061"/>
    <w:rsid w:val="00D10142"/>
    <w:rsid w:val="00D101FA"/>
    <w:rsid w:val="00D104DD"/>
    <w:rsid w:val="00D104E3"/>
    <w:rsid w:val="00D10824"/>
    <w:rsid w:val="00D109CF"/>
    <w:rsid w:val="00D10A4D"/>
    <w:rsid w:val="00D10C04"/>
    <w:rsid w:val="00D11784"/>
    <w:rsid w:val="00D11C2D"/>
    <w:rsid w:val="00D120DA"/>
    <w:rsid w:val="00D121FA"/>
    <w:rsid w:val="00D122D8"/>
    <w:rsid w:val="00D1272F"/>
    <w:rsid w:val="00D1285A"/>
    <w:rsid w:val="00D12FC5"/>
    <w:rsid w:val="00D13021"/>
    <w:rsid w:val="00D1320A"/>
    <w:rsid w:val="00D13483"/>
    <w:rsid w:val="00D136D6"/>
    <w:rsid w:val="00D1388B"/>
    <w:rsid w:val="00D13B7E"/>
    <w:rsid w:val="00D13C6F"/>
    <w:rsid w:val="00D13D91"/>
    <w:rsid w:val="00D13E64"/>
    <w:rsid w:val="00D13FFE"/>
    <w:rsid w:val="00D14314"/>
    <w:rsid w:val="00D143B8"/>
    <w:rsid w:val="00D146D3"/>
    <w:rsid w:val="00D14F87"/>
    <w:rsid w:val="00D1526E"/>
    <w:rsid w:val="00D158D8"/>
    <w:rsid w:val="00D15EBD"/>
    <w:rsid w:val="00D160B8"/>
    <w:rsid w:val="00D16127"/>
    <w:rsid w:val="00D163FC"/>
    <w:rsid w:val="00D164A3"/>
    <w:rsid w:val="00D16527"/>
    <w:rsid w:val="00D165C4"/>
    <w:rsid w:val="00D166DA"/>
    <w:rsid w:val="00D16862"/>
    <w:rsid w:val="00D16C91"/>
    <w:rsid w:val="00D16D44"/>
    <w:rsid w:val="00D16EAE"/>
    <w:rsid w:val="00D16EAF"/>
    <w:rsid w:val="00D170CB"/>
    <w:rsid w:val="00D171B2"/>
    <w:rsid w:val="00D173A9"/>
    <w:rsid w:val="00D174FE"/>
    <w:rsid w:val="00D1763A"/>
    <w:rsid w:val="00D17A79"/>
    <w:rsid w:val="00D17AF1"/>
    <w:rsid w:val="00D17DAC"/>
    <w:rsid w:val="00D17DDD"/>
    <w:rsid w:val="00D17F9C"/>
    <w:rsid w:val="00D202C5"/>
    <w:rsid w:val="00D203E6"/>
    <w:rsid w:val="00D20700"/>
    <w:rsid w:val="00D20CE4"/>
    <w:rsid w:val="00D20D26"/>
    <w:rsid w:val="00D20FD4"/>
    <w:rsid w:val="00D21187"/>
    <w:rsid w:val="00D21253"/>
    <w:rsid w:val="00D212B7"/>
    <w:rsid w:val="00D212BF"/>
    <w:rsid w:val="00D2131D"/>
    <w:rsid w:val="00D214DE"/>
    <w:rsid w:val="00D21523"/>
    <w:rsid w:val="00D2175C"/>
    <w:rsid w:val="00D21841"/>
    <w:rsid w:val="00D219CE"/>
    <w:rsid w:val="00D222F3"/>
    <w:rsid w:val="00D22A3B"/>
    <w:rsid w:val="00D22A51"/>
    <w:rsid w:val="00D23263"/>
    <w:rsid w:val="00D2343F"/>
    <w:rsid w:val="00D23451"/>
    <w:rsid w:val="00D2345B"/>
    <w:rsid w:val="00D237E2"/>
    <w:rsid w:val="00D23A6F"/>
    <w:rsid w:val="00D23C35"/>
    <w:rsid w:val="00D24145"/>
    <w:rsid w:val="00D24191"/>
    <w:rsid w:val="00D2447A"/>
    <w:rsid w:val="00D245AA"/>
    <w:rsid w:val="00D2461D"/>
    <w:rsid w:val="00D24665"/>
    <w:rsid w:val="00D2467B"/>
    <w:rsid w:val="00D2483C"/>
    <w:rsid w:val="00D24910"/>
    <w:rsid w:val="00D24D8C"/>
    <w:rsid w:val="00D2501F"/>
    <w:rsid w:val="00D251E6"/>
    <w:rsid w:val="00D25307"/>
    <w:rsid w:val="00D2539C"/>
    <w:rsid w:val="00D254E9"/>
    <w:rsid w:val="00D25520"/>
    <w:rsid w:val="00D255CF"/>
    <w:rsid w:val="00D255ED"/>
    <w:rsid w:val="00D25B03"/>
    <w:rsid w:val="00D25F37"/>
    <w:rsid w:val="00D262B1"/>
    <w:rsid w:val="00D2678E"/>
    <w:rsid w:val="00D26863"/>
    <w:rsid w:val="00D2694C"/>
    <w:rsid w:val="00D26F57"/>
    <w:rsid w:val="00D26F9F"/>
    <w:rsid w:val="00D2717E"/>
    <w:rsid w:val="00D271C9"/>
    <w:rsid w:val="00D272A2"/>
    <w:rsid w:val="00D276BB"/>
    <w:rsid w:val="00D27853"/>
    <w:rsid w:val="00D27BF3"/>
    <w:rsid w:val="00D301A2"/>
    <w:rsid w:val="00D304E0"/>
    <w:rsid w:val="00D30676"/>
    <w:rsid w:val="00D30A13"/>
    <w:rsid w:val="00D30AE0"/>
    <w:rsid w:val="00D310AE"/>
    <w:rsid w:val="00D31270"/>
    <w:rsid w:val="00D3155D"/>
    <w:rsid w:val="00D31763"/>
    <w:rsid w:val="00D32155"/>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A69"/>
    <w:rsid w:val="00D34F04"/>
    <w:rsid w:val="00D34FB1"/>
    <w:rsid w:val="00D350AF"/>
    <w:rsid w:val="00D353D1"/>
    <w:rsid w:val="00D358BB"/>
    <w:rsid w:val="00D3601B"/>
    <w:rsid w:val="00D36107"/>
    <w:rsid w:val="00D36A87"/>
    <w:rsid w:val="00D37058"/>
    <w:rsid w:val="00D37669"/>
    <w:rsid w:val="00D376CF"/>
    <w:rsid w:val="00D37785"/>
    <w:rsid w:val="00D379A8"/>
    <w:rsid w:val="00D37A57"/>
    <w:rsid w:val="00D37BDE"/>
    <w:rsid w:val="00D37E14"/>
    <w:rsid w:val="00D37F37"/>
    <w:rsid w:val="00D400D0"/>
    <w:rsid w:val="00D40463"/>
    <w:rsid w:val="00D40B8D"/>
    <w:rsid w:val="00D40D1B"/>
    <w:rsid w:val="00D41040"/>
    <w:rsid w:val="00D411B3"/>
    <w:rsid w:val="00D413EC"/>
    <w:rsid w:val="00D41617"/>
    <w:rsid w:val="00D41840"/>
    <w:rsid w:val="00D41BDF"/>
    <w:rsid w:val="00D41C99"/>
    <w:rsid w:val="00D41CDC"/>
    <w:rsid w:val="00D41D11"/>
    <w:rsid w:val="00D41E44"/>
    <w:rsid w:val="00D41E9B"/>
    <w:rsid w:val="00D42591"/>
    <w:rsid w:val="00D428F8"/>
    <w:rsid w:val="00D4312C"/>
    <w:rsid w:val="00D433C8"/>
    <w:rsid w:val="00D436CD"/>
    <w:rsid w:val="00D44172"/>
    <w:rsid w:val="00D4421B"/>
    <w:rsid w:val="00D4444E"/>
    <w:rsid w:val="00D447BF"/>
    <w:rsid w:val="00D44A16"/>
    <w:rsid w:val="00D45B10"/>
    <w:rsid w:val="00D45E05"/>
    <w:rsid w:val="00D45F34"/>
    <w:rsid w:val="00D462E4"/>
    <w:rsid w:val="00D465BF"/>
    <w:rsid w:val="00D467FA"/>
    <w:rsid w:val="00D4689C"/>
    <w:rsid w:val="00D4698F"/>
    <w:rsid w:val="00D46E18"/>
    <w:rsid w:val="00D472FC"/>
    <w:rsid w:val="00D47C7E"/>
    <w:rsid w:val="00D50372"/>
    <w:rsid w:val="00D50510"/>
    <w:rsid w:val="00D508D0"/>
    <w:rsid w:val="00D50DED"/>
    <w:rsid w:val="00D50ECC"/>
    <w:rsid w:val="00D511DD"/>
    <w:rsid w:val="00D514FE"/>
    <w:rsid w:val="00D516AB"/>
    <w:rsid w:val="00D518BC"/>
    <w:rsid w:val="00D518CF"/>
    <w:rsid w:val="00D51AB6"/>
    <w:rsid w:val="00D51D27"/>
    <w:rsid w:val="00D51D4B"/>
    <w:rsid w:val="00D51E95"/>
    <w:rsid w:val="00D5203E"/>
    <w:rsid w:val="00D5219F"/>
    <w:rsid w:val="00D52398"/>
    <w:rsid w:val="00D5282D"/>
    <w:rsid w:val="00D52E71"/>
    <w:rsid w:val="00D532AA"/>
    <w:rsid w:val="00D53589"/>
    <w:rsid w:val="00D5380F"/>
    <w:rsid w:val="00D53815"/>
    <w:rsid w:val="00D540FA"/>
    <w:rsid w:val="00D54599"/>
    <w:rsid w:val="00D5477B"/>
    <w:rsid w:val="00D5492B"/>
    <w:rsid w:val="00D54A66"/>
    <w:rsid w:val="00D54CEC"/>
    <w:rsid w:val="00D54D2D"/>
    <w:rsid w:val="00D54D41"/>
    <w:rsid w:val="00D54DED"/>
    <w:rsid w:val="00D551FD"/>
    <w:rsid w:val="00D5521B"/>
    <w:rsid w:val="00D55225"/>
    <w:rsid w:val="00D55561"/>
    <w:rsid w:val="00D55763"/>
    <w:rsid w:val="00D55CAA"/>
    <w:rsid w:val="00D55CED"/>
    <w:rsid w:val="00D55F8B"/>
    <w:rsid w:val="00D566C7"/>
    <w:rsid w:val="00D567E1"/>
    <w:rsid w:val="00D56A30"/>
    <w:rsid w:val="00D56BA4"/>
    <w:rsid w:val="00D56CA6"/>
    <w:rsid w:val="00D57491"/>
    <w:rsid w:val="00D57A4B"/>
    <w:rsid w:val="00D57A61"/>
    <w:rsid w:val="00D57C03"/>
    <w:rsid w:val="00D60077"/>
    <w:rsid w:val="00D601E6"/>
    <w:rsid w:val="00D60296"/>
    <w:rsid w:val="00D6037D"/>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B86"/>
    <w:rsid w:val="00D64D7A"/>
    <w:rsid w:val="00D64E6F"/>
    <w:rsid w:val="00D65430"/>
    <w:rsid w:val="00D65C6F"/>
    <w:rsid w:val="00D65EDD"/>
    <w:rsid w:val="00D66130"/>
    <w:rsid w:val="00D6616A"/>
    <w:rsid w:val="00D6688E"/>
    <w:rsid w:val="00D66A2A"/>
    <w:rsid w:val="00D66E1F"/>
    <w:rsid w:val="00D67515"/>
    <w:rsid w:val="00D6758A"/>
    <w:rsid w:val="00D6763E"/>
    <w:rsid w:val="00D67AD0"/>
    <w:rsid w:val="00D67C6B"/>
    <w:rsid w:val="00D67CAC"/>
    <w:rsid w:val="00D67EDB"/>
    <w:rsid w:val="00D7025B"/>
    <w:rsid w:val="00D70268"/>
    <w:rsid w:val="00D70A73"/>
    <w:rsid w:val="00D70C0A"/>
    <w:rsid w:val="00D71178"/>
    <w:rsid w:val="00D71264"/>
    <w:rsid w:val="00D71471"/>
    <w:rsid w:val="00D717BB"/>
    <w:rsid w:val="00D718B4"/>
    <w:rsid w:val="00D71A80"/>
    <w:rsid w:val="00D71D41"/>
    <w:rsid w:val="00D72114"/>
    <w:rsid w:val="00D722F2"/>
    <w:rsid w:val="00D72331"/>
    <w:rsid w:val="00D72391"/>
    <w:rsid w:val="00D7279E"/>
    <w:rsid w:val="00D72902"/>
    <w:rsid w:val="00D7293D"/>
    <w:rsid w:val="00D72D42"/>
    <w:rsid w:val="00D738D4"/>
    <w:rsid w:val="00D73AE7"/>
    <w:rsid w:val="00D73B6D"/>
    <w:rsid w:val="00D73FE1"/>
    <w:rsid w:val="00D74232"/>
    <w:rsid w:val="00D74352"/>
    <w:rsid w:val="00D74893"/>
    <w:rsid w:val="00D74913"/>
    <w:rsid w:val="00D755EE"/>
    <w:rsid w:val="00D758AB"/>
    <w:rsid w:val="00D75B73"/>
    <w:rsid w:val="00D75DC5"/>
    <w:rsid w:val="00D75DFA"/>
    <w:rsid w:val="00D76007"/>
    <w:rsid w:val="00D76032"/>
    <w:rsid w:val="00D764F2"/>
    <w:rsid w:val="00D76A39"/>
    <w:rsid w:val="00D76C4A"/>
    <w:rsid w:val="00D76CEC"/>
    <w:rsid w:val="00D76FBD"/>
    <w:rsid w:val="00D801C7"/>
    <w:rsid w:val="00D80252"/>
    <w:rsid w:val="00D80359"/>
    <w:rsid w:val="00D80BB0"/>
    <w:rsid w:val="00D80CC9"/>
    <w:rsid w:val="00D80ECF"/>
    <w:rsid w:val="00D80FF9"/>
    <w:rsid w:val="00D8148B"/>
    <w:rsid w:val="00D81546"/>
    <w:rsid w:val="00D8184C"/>
    <w:rsid w:val="00D81A71"/>
    <w:rsid w:val="00D81CB2"/>
    <w:rsid w:val="00D82110"/>
    <w:rsid w:val="00D823E4"/>
    <w:rsid w:val="00D82466"/>
    <w:rsid w:val="00D82472"/>
    <w:rsid w:val="00D82849"/>
    <w:rsid w:val="00D83081"/>
    <w:rsid w:val="00D839E9"/>
    <w:rsid w:val="00D83A5E"/>
    <w:rsid w:val="00D83BC0"/>
    <w:rsid w:val="00D83C91"/>
    <w:rsid w:val="00D8434E"/>
    <w:rsid w:val="00D843EE"/>
    <w:rsid w:val="00D84418"/>
    <w:rsid w:val="00D84527"/>
    <w:rsid w:val="00D84D13"/>
    <w:rsid w:val="00D84E86"/>
    <w:rsid w:val="00D852D5"/>
    <w:rsid w:val="00D8537C"/>
    <w:rsid w:val="00D8543E"/>
    <w:rsid w:val="00D85A3B"/>
    <w:rsid w:val="00D85D8D"/>
    <w:rsid w:val="00D862A5"/>
    <w:rsid w:val="00D86688"/>
    <w:rsid w:val="00D8705E"/>
    <w:rsid w:val="00D871A0"/>
    <w:rsid w:val="00D871A8"/>
    <w:rsid w:val="00D87AB1"/>
    <w:rsid w:val="00D901B9"/>
    <w:rsid w:val="00D90256"/>
    <w:rsid w:val="00D905B1"/>
    <w:rsid w:val="00D90718"/>
    <w:rsid w:val="00D90961"/>
    <w:rsid w:val="00D90A7E"/>
    <w:rsid w:val="00D90B24"/>
    <w:rsid w:val="00D90D3F"/>
    <w:rsid w:val="00D90DAB"/>
    <w:rsid w:val="00D90E3F"/>
    <w:rsid w:val="00D911C5"/>
    <w:rsid w:val="00D912CC"/>
    <w:rsid w:val="00D913FD"/>
    <w:rsid w:val="00D915E4"/>
    <w:rsid w:val="00D915EC"/>
    <w:rsid w:val="00D9162B"/>
    <w:rsid w:val="00D917C7"/>
    <w:rsid w:val="00D918A3"/>
    <w:rsid w:val="00D91DAB"/>
    <w:rsid w:val="00D91EAA"/>
    <w:rsid w:val="00D92099"/>
    <w:rsid w:val="00D921F8"/>
    <w:rsid w:val="00D925B0"/>
    <w:rsid w:val="00D92AA1"/>
    <w:rsid w:val="00D92E04"/>
    <w:rsid w:val="00D931E7"/>
    <w:rsid w:val="00D93C18"/>
    <w:rsid w:val="00D93C62"/>
    <w:rsid w:val="00D94153"/>
    <w:rsid w:val="00D943A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999"/>
    <w:rsid w:val="00D96BC1"/>
    <w:rsid w:val="00D96C63"/>
    <w:rsid w:val="00D96CD6"/>
    <w:rsid w:val="00D96D9C"/>
    <w:rsid w:val="00D96EB1"/>
    <w:rsid w:val="00D9718F"/>
    <w:rsid w:val="00D971BC"/>
    <w:rsid w:val="00D972D1"/>
    <w:rsid w:val="00D97347"/>
    <w:rsid w:val="00D97A62"/>
    <w:rsid w:val="00DA0018"/>
    <w:rsid w:val="00DA0352"/>
    <w:rsid w:val="00DA0497"/>
    <w:rsid w:val="00DA0678"/>
    <w:rsid w:val="00DA0836"/>
    <w:rsid w:val="00DA0866"/>
    <w:rsid w:val="00DA0CDD"/>
    <w:rsid w:val="00DA0E75"/>
    <w:rsid w:val="00DA13AD"/>
    <w:rsid w:val="00DA19D4"/>
    <w:rsid w:val="00DA1A47"/>
    <w:rsid w:val="00DA1C12"/>
    <w:rsid w:val="00DA1CA3"/>
    <w:rsid w:val="00DA23CE"/>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CB2"/>
    <w:rsid w:val="00DA5EA6"/>
    <w:rsid w:val="00DA5F3B"/>
    <w:rsid w:val="00DA5FC3"/>
    <w:rsid w:val="00DA6004"/>
    <w:rsid w:val="00DA6054"/>
    <w:rsid w:val="00DA6122"/>
    <w:rsid w:val="00DA6275"/>
    <w:rsid w:val="00DA6302"/>
    <w:rsid w:val="00DA64ED"/>
    <w:rsid w:val="00DA67F2"/>
    <w:rsid w:val="00DA68C4"/>
    <w:rsid w:val="00DA6DB6"/>
    <w:rsid w:val="00DA708D"/>
    <w:rsid w:val="00DA76A6"/>
    <w:rsid w:val="00DB006F"/>
    <w:rsid w:val="00DB01E5"/>
    <w:rsid w:val="00DB0490"/>
    <w:rsid w:val="00DB04A8"/>
    <w:rsid w:val="00DB0659"/>
    <w:rsid w:val="00DB0851"/>
    <w:rsid w:val="00DB0999"/>
    <w:rsid w:val="00DB0B74"/>
    <w:rsid w:val="00DB0E39"/>
    <w:rsid w:val="00DB1447"/>
    <w:rsid w:val="00DB15E7"/>
    <w:rsid w:val="00DB18D5"/>
    <w:rsid w:val="00DB1D10"/>
    <w:rsid w:val="00DB221D"/>
    <w:rsid w:val="00DB239D"/>
    <w:rsid w:val="00DB24D6"/>
    <w:rsid w:val="00DB255F"/>
    <w:rsid w:val="00DB2612"/>
    <w:rsid w:val="00DB2745"/>
    <w:rsid w:val="00DB334F"/>
    <w:rsid w:val="00DB33AC"/>
    <w:rsid w:val="00DB357B"/>
    <w:rsid w:val="00DB36B3"/>
    <w:rsid w:val="00DB36D3"/>
    <w:rsid w:val="00DB3A49"/>
    <w:rsid w:val="00DB3AEE"/>
    <w:rsid w:val="00DB3EB7"/>
    <w:rsid w:val="00DB410A"/>
    <w:rsid w:val="00DB41E6"/>
    <w:rsid w:val="00DB430E"/>
    <w:rsid w:val="00DB43A8"/>
    <w:rsid w:val="00DB475F"/>
    <w:rsid w:val="00DB492C"/>
    <w:rsid w:val="00DB4A63"/>
    <w:rsid w:val="00DB55AA"/>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C00C5"/>
    <w:rsid w:val="00DC02B3"/>
    <w:rsid w:val="00DC09C2"/>
    <w:rsid w:val="00DC0C44"/>
    <w:rsid w:val="00DC11F0"/>
    <w:rsid w:val="00DC133F"/>
    <w:rsid w:val="00DC1633"/>
    <w:rsid w:val="00DC199A"/>
    <w:rsid w:val="00DC19D3"/>
    <w:rsid w:val="00DC2068"/>
    <w:rsid w:val="00DC228E"/>
    <w:rsid w:val="00DC2308"/>
    <w:rsid w:val="00DC231A"/>
    <w:rsid w:val="00DC2757"/>
    <w:rsid w:val="00DC28E0"/>
    <w:rsid w:val="00DC2F7A"/>
    <w:rsid w:val="00DC30FF"/>
    <w:rsid w:val="00DC32BA"/>
    <w:rsid w:val="00DC342A"/>
    <w:rsid w:val="00DC3582"/>
    <w:rsid w:val="00DC3769"/>
    <w:rsid w:val="00DC4385"/>
    <w:rsid w:val="00DC456C"/>
    <w:rsid w:val="00DC4653"/>
    <w:rsid w:val="00DC47D0"/>
    <w:rsid w:val="00DC4CA6"/>
    <w:rsid w:val="00DC4DE8"/>
    <w:rsid w:val="00DC4F22"/>
    <w:rsid w:val="00DC5174"/>
    <w:rsid w:val="00DC53AF"/>
    <w:rsid w:val="00DC5467"/>
    <w:rsid w:val="00DC57B3"/>
    <w:rsid w:val="00DC58E4"/>
    <w:rsid w:val="00DC5B74"/>
    <w:rsid w:val="00DC5BD3"/>
    <w:rsid w:val="00DC5E86"/>
    <w:rsid w:val="00DC60CC"/>
    <w:rsid w:val="00DC6345"/>
    <w:rsid w:val="00DC6786"/>
    <w:rsid w:val="00DC6870"/>
    <w:rsid w:val="00DC699B"/>
    <w:rsid w:val="00DC6E69"/>
    <w:rsid w:val="00DC725F"/>
    <w:rsid w:val="00DC73DA"/>
    <w:rsid w:val="00DC750F"/>
    <w:rsid w:val="00DC78E1"/>
    <w:rsid w:val="00DC7D98"/>
    <w:rsid w:val="00DC7E68"/>
    <w:rsid w:val="00DD0368"/>
    <w:rsid w:val="00DD07C5"/>
    <w:rsid w:val="00DD0860"/>
    <w:rsid w:val="00DD0C7E"/>
    <w:rsid w:val="00DD0CBA"/>
    <w:rsid w:val="00DD0ECF"/>
    <w:rsid w:val="00DD0FCD"/>
    <w:rsid w:val="00DD10AF"/>
    <w:rsid w:val="00DD161F"/>
    <w:rsid w:val="00DD16BA"/>
    <w:rsid w:val="00DD17BD"/>
    <w:rsid w:val="00DD17E2"/>
    <w:rsid w:val="00DD1862"/>
    <w:rsid w:val="00DD2111"/>
    <w:rsid w:val="00DD256F"/>
    <w:rsid w:val="00DD2C3B"/>
    <w:rsid w:val="00DD2D0E"/>
    <w:rsid w:val="00DD340F"/>
    <w:rsid w:val="00DD3BE3"/>
    <w:rsid w:val="00DD3FE9"/>
    <w:rsid w:val="00DD4173"/>
    <w:rsid w:val="00DD4689"/>
    <w:rsid w:val="00DD47C9"/>
    <w:rsid w:val="00DD4A14"/>
    <w:rsid w:val="00DD4AB7"/>
    <w:rsid w:val="00DD50A9"/>
    <w:rsid w:val="00DD55C0"/>
    <w:rsid w:val="00DD56B1"/>
    <w:rsid w:val="00DD5E51"/>
    <w:rsid w:val="00DD63C8"/>
    <w:rsid w:val="00DD6A3C"/>
    <w:rsid w:val="00DD6BDF"/>
    <w:rsid w:val="00DD76EF"/>
    <w:rsid w:val="00DE02AF"/>
    <w:rsid w:val="00DE0386"/>
    <w:rsid w:val="00DE1136"/>
    <w:rsid w:val="00DE1186"/>
    <w:rsid w:val="00DE120C"/>
    <w:rsid w:val="00DE12F6"/>
    <w:rsid w:val="00DE166B"/>
    <w:rsid w:val="00DE19FA"/>
    <w:rsid w:val="00DE1C41"/>
    <w:rsid w:val="00DE2320"/>
    <w:rsid w:val="00DE2393"/>
    <w:rsid w:val="00DE2628"/>
    <w:rsid w:val="00DE263E"/>
    <w:rsid w:val="00DE2640"/>
    <w:rsid w:val="00DE2692"/>
    <w:rsid w:val="00DE2958"/>
    <w:rsid w:val="00DE2AD2"/>
    <w:rsid w:val="00DE2D50"/>
    <w:rsid w:val="00DE2F92"/>
    <w:rsid w:val="00DE3140"/>
    <w:rsid w:val="00DE367F"/>
    <w:rsid w:val="00DE3EE9"/>
    <w:rsid w:val="00DE4318"/>
    <w:rsid w:val="00DE4572"/>
    <w:rsid w:val="00DE48B3"/>
    <w:rsid w:val="00DE4D0C"/>
    <w:rsid w:val="00DE64CA"/>
    <w:rsid w:val="00DE65F1"/>
    <w:rsid w:val="00DE6649"/>
    <w:rsid w:val="00DE6E04"/>
    <w:rsid w:val="00DE712C"/>
    <w:rsid w:val="00DE7190"/>
    <w:rsid w:val="00DE726B"/>
    <w:rsid w:val="00DE74E7"/>
    <w:rsid w:val="00DE7770"/>
    <w:rsid w:val="00DE788D"/>
    <w:rsid w:val="00DE79BA"/>
    <w:rsid w:val="00DE7C5C"/>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0A"/>
    <w:rsid w:val="00DF2714"/>
    <w:rsid w:val="00DF271C"/>
    <w:rsid w:val="00DF273A"/>
    <w:rsid w:val="00DF2791"/>
    <w:rsid w:val="00DF279B"/>
    <w:rsid w:val="00DF2941"/>
    <w:rsid w:val="00DF2CBB"/>
    <w:rsid w:val="00DF35AC"/>
    <w:rsid w:val="00DF35B5"/>
    <w:rsid w:val="00DF384A"/>
    <w:rsid w:val="00DF3CEC"/>
    <w:rsid w:val="00DF3F7E"/>
    <w:rsid w:val="00DF41D0"/>
    <w:rsid w:val="00DF44F1"/>
    <w:rsid w:val="00DF4698"/>
    <w:rsid w:val="00DF46B7"/>
    <w:rsid w:val="00DF47B0"/>
    <w:rsid w:val="00DF4808"/>
    <w:rsid w:val="00DF4995"/>
    <w:rsid w:val="00DF4E30"/>
    <w:rsid w:val="00DF5109"/>
    <w:rsid w:val="00DF54BA"/>
    <w:rsid w:val="00DF56C1"/>
    <w:rsid w:val="00DF583C"/>
    <w:rsid w:val="00DF596D"/>
    <w:rsid w:val="00DF5A38"/>
    <w:rsid w:val="00DF5D0E"/>
    <w:rsid w:val="00DF5D94"/>
    <w:rsid w:val="00DF5F9B"/>
    <w:rsid w:val="00DF60FF"/>
    <w:rsid w:val="00DF61AC"/>
    <w:rsid w:val="00DF6262"/>
    <w:rsid w:val="00DF62E4"/>
    <w:rsid w:val="00DF6603"/>
    <w:rsid w:val="00DF6660"/>
    <w:rsid w:val="00DF666E"/>
    <w:rsid w:val="00DF6716"/>
    <w:rsid w:val="00DF6922"/>
    <w:rsid w:val="00DF697A"/>
    <w:rsid w:val="00DF6BEB"/>
    <w:rsid w:val="00DF6E4C"/>
    <w:rsid w:val="00DF6EC3"/>
    <w:rsid w:val="00DF73E9"/>
    <w:rsid w:val="00E00733"/>
    <w:rsid w:val="00E00749"/>
    <w:rsid w:val="00E00863"/>
    <w:rsid w:val="00E008B4"/>
    <w:rsid w:val="00E00A3C"/>
    <w:rsid w:val="00E00F61"/>
    <w:rsid w:val="00E01254"/>
    <w:rsid w:val="00E0145F"/>
    <w:rsid w:val="00E01461"/>
    <w:rsid w:val="00E0156F"/>
    <w:rsid w:val="00E015B8"/>
    <w:rsid w:val="00E015DE"/>
    <w:rsid w:val="00E01786"/>
    <w:rsid w:val="00E01835"/>
    <w:rsid w:val="00E018E0"/>
    <w:rsid w:val="00E01AD6"/>
    <w:rsid w:val="00E01BF8"/>
    <w:rsid w:val="00E01F91"/>
    <w:rsid w:val="00E02134"/>
    <w:rsid w:val="00E021BF"/>
    <w:rsid w:val="00E022D3"/>
    <w:rsid w:val="00E0249B"/>
    <w:rsid w:val="00E0272B"/>
    <w:rsid w:val="00E027CF"/>
    <w:rsid w:val="00E028DB"/>
    <w:rsid w:val="00E02D55"/>
    <w:rsid w:val="00E03963"/>
    <w:rsid w:val="00E03C28"/>
    <w:rsid w:val="00E03CB6"/>
    <w:rsid w:val="00E03F54"/>
    <w:rsid w:val="00E0400D"/>
    <w:rsid w:val="00E04537"/>
    <w:rsid w:val="00E047AF"/>
    <w:rsid w:val="00E04C46"/>
    <w:rsid w:val="00E04F58"/>
    <w:rsid w:val="00E0561E"/>
    <w:rsid w:val="00E0574C"/>
    <w:rsid w:val="00E05880"/>
    <w:rsid w:val="00E05DD3"/>
    <w:rsid w:val="00E06615"/>
    <w:rsid w:val="00E066A4"/>
    <w:rsid w:val="00E0710B"/>
    <w:rsid w:val="00E07227"/>
    <w:rsid w:val="00E07421"/>
    <w:rsid w:val="00E1005D"/>
    <w:rsid w:val="00E1064D"/>
    <w:rsid w:val="00E10711"/>
    <w:rsid w:val="00E109D7"/>
    <w:rsid w:val="00E10EAA"/>
    <w:rsid w:val="00E11264"/>
    <w:rsid w:val="00E116D2"/>
    <w:rsid w:val="00E118A2"/>
    <w:rsid w:val="00E11B88"/>
    <w:rsid w:val="00E11FC1"/>
    <w:rsid w:val="00E121A1"/>
    <w:rsid w:val="00E1246E"/>
    <w:rsid w:val="00E125D4"/>
    <w:rsid w:val="00E12714"/>
    <w:rsid w:val="00E128FD"/>
    <w:rsid w:val="00E12C60"/>
    <w:rsid w:val="00E12F98"/>
    <w:rsid w:val="00E1301E"/>
    <w:rsid w:val="00E13078"/>
    <w:rsid w:val="00E13AEF"/>
    <w:rsid w:val="00E13EED"/>
    <w:rsid w:val="00E141A4"/>
    <w:rsid w:val="00E14302"/>
    <w:rsid w:val="00E14D8B"/>
    <w:rsid w:val="00E15851"/>
    <w:rsid w:val="00E15FE1"/>
    <w:rsid w:val="00E16109"/>
    <w:rsid w:val="00E16427"/>
    <w:rsid w:val="00E170BD"/>
    <w:rsid w:val="00E17784"/>
    <w:rsid w:val="00E17ED4"/>
    <w:rsid w:val="00E20CB9"/>
    <w:rsid w:val="00E20E9A"/>
    <w:rsid w:val="00E213DF"/>
    <w:rsid w:val="00E217E9"/>
    <w:rsid w:val="00E21BE1"/>
    <w:rsid w:val="00E21BE9"/>
    <w:rsid w:val="00E21D89"/>
    <w:rsid w:val="00E21DDC"/>
    <w:rsid w:val="00E21E69"/>
    <w:rsid w:val="00E21E83"/>
    <w:rsid w:val="00E2257F"/>
    <w:rsid w:val="00E225C7"/>
    <w:rsid w:val="00E228E0"/>
    <w:rsid w:val="00E22D5A"/>
    <w:rsid w:val="00E22D83"/>
    <w:rsid w:val="00E22DB6"/>
    <w:rsid w:val="00E230FF"/>
    <w:rsid w:val="00E232E9"/>
    <w:rsid w:val="00E2378F"/>
    <w:rsid w:val="00E2392C"/>
    <w:rsid w:val="00E239E3"/>
    <w:rsid w:val="00E23B4C"/>
    <w:rsid w:val="00E23EC2"/>
    <w:rsid w:val="00E23FA5"/>
    <w:rsid w:val="00E2432B"/>
    <w:rsid w:val="00E243D5"/>
    <w:rsid w:val="00E24C4A"/>
    <w:rsid w:val="00E24C59"/>
    <w:rsid w:val="00E24F56"/>
    <w:rsid w:val="00E250EA"/>
    <w:rsid w:val="00E251E2"/>
    <w:rsid w:val="00E252C7"/>
    <w:rsid w:val="00E25371"/>
    <w:rsid w:val="00E25403"/>
    <w:rsid w:val="00E254E6"/>
    <w:rsid w:val="00E25919"/>
    <w:rsid w:val="00E25B68"/>
    <w:rsid w:val="00E25E71"/>
    <w:rsid w:val="00E261B2"/>
    <w:rsid w:val="00E26254"/>
    <w:rsid w:val="00E262AA"/>
    <w:rsid w:val="00E2651F"/>
    <w:rsid w:val="00E269D1"/>
    <w:rsid w:val="00E26C03"/>
    <w:rsid w:val="00E26CDF"/>
    <w:rsid w:val="00E26D7D"/>
    <w:rsid w:val="00E26F9D"/>
    <w:rsid w:val="00E27011"/>
    <w:rsid w:val="00E27094"/>
    <w:rsid w:val="00E27977"/>
    <w:rsid w:val="00E27B62"/>
    <w:rsid w:val="00E27D34"/>
    <w:rsid w:val="00E27D92"/>
    <w:rsid w:val="00E307B5"/>
    <w:rsid w:val="00E30A6F"/>
    <w:rsid w:val="00E30C61"/>
    <w:rsid w:val="00E30F62"/>
    <w:rsid w:val="00E31049"/>
    <w:rsid w:val="00E312C8"/>
    <w:rsid w:val="00E31578"/>
    <w:rsid w:val="00E316C8"/>
    <w:rsid w:val="00E31725"/>
    <w:rsid w:val="00E3192A"/>
    <w:rsid w:val="00E319A3"/>
    <w:rsid w:val="00E31B50"/>
    <w:rsid w:val="00E32294"/>
    <w:rsid w:val="00E32699"/>
    <w:rsid w:val="00E33140"/>
    <w:rsid w:val="00E336F1"/>
    <w:rsid w:val="00E33BD8"/>
    <w:rsid w:val="00E33C8A"/>
    <w:rsid w:val="00E33F61"/>
    <w:rsid w:val="00E34174"/>
    <w:rsid w:val="00E3470A"/>
    <w:rsid w:val="00E34E25"/>
    <w:rsid w:val="00E34F1F"/>
    <w:rsid w:val="00E353E0"/>
    <w:rsid w:val="00E35484"/>
    <w:rsid w:val="00E357B0"/>
    <w:rsid w:val="00E3587D"/>
    <w:rsid w:val="00E36534"/>
    <w:rsid w:val="00E36708"/>
    <w:rsid w:val="00E36801"/>
    <w:rsid w:val="00E36B77"/>
    <w:rsid w:val="00E36F20"/>
    <w:rsid w:val="00E37307"/>
    <w:rsid w:val="00E374D7"/>
    <w:rsid w:val="00E37A4F"/>
    <w:rsid w:val="00E37D9F"/>
    <w:rsid w:val="00E40630"/>
    <w:rsid w:val="00E407DE"/>
    <w:rsid w:val="00E40CEE"/>
    <w:rsid w:val="00E4167D"/>
    <w:rsid w:val="00E418FF"/>
    <w:rsid w:val="00E41923"/>
    <w:rsid w:val="00E41CA2"/>
    <w:rsid w:val="00E424B9"/>
    <w:rsid w:val="00E42AC8"/>
    <w:rsid w:val="00E42BB6"/>
    <w:rsid w:val="00E42C09"/>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022"/>
    <w:rsid w:val="00E454EC"/>
    <w:rsid w:val="00E4570D"/>
    <w:rsid w:val="00E45719"/>
    <w:rsid w:val="00E45721"/>
    <w:rsid w:val="00E45B61"/>
    <w:rsid w:val="00E45B73"/>
    <w:rsid w:val="00E45BBC"/>
    <w:rsid w:val="00E45E04"/>
    <w:rsid w:val="00E46234"/>
    <w:rsid w:val="00E46574"/>
    <w:rsid w:val="00E465AD"/>
    <w:rsid w:val="00E46AC9"/>
    <w:rsid w:val="00E4705D"/>
    <w:rsid w:val="00E4775A"/>
    <w:rsid w:val="00E47CE8"/>
    <w:rsid w:val="00E47D4C"/>
    <w:rsid w:val="00E47F52"/>
    <w:rsid w:val="00E50071"/>
    <w:rsid w:val="00E50651"/>
    <w:rsid w:val="00E50960"/>
    <w:rsid w:val="00E50A0E"/>
    <w:rsid w:val="00E50DB2"/>
    <w:rsid w:val="00E50EFB"/>
    <w:rsid w:val="00E512FB"/>
    <w:rsid w:val="00E51DBC"/>
    <w:rsid w:val="00E51E53"/>
    <w:rsid w:val="00E522B2"/>
    <w:rsid w:val="00E522BC"/>
    <w:rsid w:val="00E529C3"/>
    <w:rsid w:val="00E52AF4"/>
    <w:rsid w:val="00E52B68"/>
    <w:rsid w:val="00E5340D"/>
    <w:rsid w:val="00E5363B"/>
    <w:rsid w:val="00E539DD"/>
    <w:rsid w:val="00E53DDA"/>
    <w:rsid w:val="00E54033"/>
    <w:rsid w:val="00E543E0"/>
    <w:rsid w:val="00E544A3"/>
    <w:rsid w:val="00E545C6"/>
    <w:rsid w:val="00E54802"/>
    <w:rsid w:val="00E54AAC"/>
    <w:rsid w:val="00E54DB5"/>
    <w:rsid w:val="00E55486"/>
    <w:rsid w:val="00E555C0"/>
    <w:rsid w:val="00E5576B"/>
    <w:rsid w:val="00E5595E"/>
    <w:rsid w:val="00E55AF7"/>
    <w:rsid w:val="00E55E38"/>
    <w:rsid w:val="00E55EDD"/>
    <w:rsid w:val="00E55F17"/>
    <w:rsid w:val="00E56466"/>
    <w:rsid w:val="00E567CD"/>
    <w:rsid w:val="00E56F6A"/>
    <w:rsid w:val="00E57056"/>
    <w:rsid w:val="00E5717A"/>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826"/>
    <w:rsid w:val="00E62BE9"/>
    <w:rsid w:val="00E632BF"/>
    <w:rsid w:val="00E632DA"/>
    <w:rsid w:val="00E635D6"/>
    <w:rsid w:val="00E6394E"/>
    <w:rsid w:val="00E63FEB"/>
    <w:rsid w:val="00E640D4"/>
    <w:rsid w:val="00E640FD"/>
    <w:rsid w:val="00E641BA"/>
    <w:rsid w:val="00E641DB"/>
    <w:rsid w:val="00E6452D"/>
    <w:rsid w:val="00E6453A"/>
    <w:rsid w:val="00E648C7"/>
    <w:rsid w:val="00E649E0"/>
    <w:rsid w:val="00E64DDF"/>
    <w:rsid w:val="00E64EA9"/>
    <w:rsid w:val="00E650AC"/>
    <w:rsid w:val="00E65244"/>
    <w:rsid w:val="00E6595F"/>
    <w:rsid w:val="00E65BB4"/>
    <w:rsid w:val="00E65C29"/>
    <w:rsid w:val="00E65C55"/>
    <w:rsid w:val="00E65C6C"/>
    <w:rsid w:val="00E668C6"/>
    <w:rsid w:val="00E66A94"/>
    <w:rsid w:val="00E66F24"/>
    <w:rsid w:val="00E67342"/>
    <w:rsid w:val="00E67853"/>
    <w:rsid w:val="00E67ADA"/>
    <w:rsid w:val="00E67E1F"/>
    <w:rsid w:val="00E67EF0"/>
    <w:rsid w:val="00E7035C"/>
    <w:rsid w:val="00E70378"/>
    <w:rsid w:val="00E705C5"/>
    <w:rsid w:val="00E705CC"/>
    <w:rsid w:val="00E7099A"/>
    <w:rsid w:val="00E70AEB"/>
    <w:rsid w:val="00E71071"/>
    <w:rsid w:val="00E71220"/>
    <w:rsid w:val="00E712B7"/>
    <w:rsid w:val="00E712DC"/>
    <w:rsid w:val="00E71602"/>
    <w:rsid w:val="00E718C9"/>
    <w:rsid w:val="00E7244E"/>
    <w:rsid w:val="00E727D2"/>
    <w:rsid w:val="00E73258"/>
    <w:rsid w:val="00E73627"/>
    <w:rsid w:val="00E73667"/>
    <w:rsid w:val="00E73768"/>
    <w:rsid w:val="00E743D2"/>
    <w:rsid w:val="00E747AC"/>
    <w:rsid w:val="00E754E4"/>
    <w:rsid w:val="00E755B3"/>
    <w:rsid w:val="00E75B7C"/>
    <w:rsid w:val="00E75C21"/>
    <w:rsid w:val="00E75D52"/>
    <w:rsid w:val="00E75F72"/>
    <w:rsid w:val="00E77038"/>
    <w:rsid w:val="00E7772F"/>
    <w:rsid w:val="00E778BB"/>
    <w:rsid w:val="00E77C00"/>
    <w:rsid w:val="00E77EB8"/>
    <w:rsid w:val="00E800ED"/>
    <w:rsid w:val="00E80113"/>
    <w:rsid w:val="00E80590"/>
    <w:rsid w:val="00E8072F"/>
    <w:rsid w:val="00E80CCD"/>
    <w:rsid w:val="00E80D20"/>
    <w:rsid w:val="00E811DB"/>
    <w:rsid w:val="00E81710"/>
    <w:rsid w:val="00E8171D"/>
    <w:rsid w:val="00E81877"/>
    <w:rsid w:val="00E81BA8"/>
    <w:rsid w:val="00E820A4"/>
    <w:rsid w:val="00E820AD"/>
    <w:rsid w:val="00E8212C"/>
    <w:rsid w:val="00E82B3F"/>
    <w:rsid w:val="00E835B4"/>
    <w:rsid w:val="00E836B2"/>
    <w:rsid w:val="00E8373E"/>
    <w:rsid w:val="00E83883"/>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66F"/>
    <w:rsid w:val="00E876C6"/>
    <w:rsid w:val="00E90089"/>
    <w:rsid w:val="00E90156"/>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0E4"/>
    <w:rsid w:val="00E934BF"/>
    <w:rsid w:val="00E939E0"/>
    <w:rsid w:val="00E93A74"/>
    <w:rsid w:val="00E94187"/>
    <w:rsid w:val="00E9447C"/>
    <w:rsid w:val="00E94A65"/>
    <w:rsid w:val="00E94CC7"/>
    <w:rsid w:val="00E94D73"/>
    <w:rsid w:val="00E951C8"/>
    <w:rsid w:val="00E9535E"/>
    <w:rsid w:val="00E955FA"/>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1DE"/>
    <w:rsid w:val="00EA1759"/>
    <w:rsid w:val="00EA17A0"/>
    <w:rsid w:val="00EA17B6"/>
    <w:rsid w:val="00EA1945"/>
    <w:rsid w:val="00EA1DBB"/>
    <w:rsid w:val="00EA1E33"/>
    <w:rsid w:val="00EA25FF"/>
    <w:rsid w:val="00EA2AC3"/>
    <w:rsid w:val="00EA2AC6"/>
    <w:rsid w:val="00EA2E8D"/>
    <w:rsid w:val="00EA3353"/>
    <w:rsid w:val="00EA35C4"/>
    <w:rsid w:val="00EA369E"/>
    <w:rsid w:val="00EA3A0E"/>
    <w:rsid w:val="00EA3AFC"/>
    <w:rsid w:val="00EA3C36"/>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94E"/>
    <w:rsid w:val="00EB0CC9"/>
    <w:rsid w:val="00EB0D9A"/>
    <w:rsid w:val="00EB1098"/>
    <w:rsid w:val="00EB111E"/>
    <w:rsid w:val="00EB1482"/>
    <w:rsid w:val="00EB1970"/>
    <w:rsid w:val="00EB1B98"/>
    <w:rsid w:val="00EB1CE6"/>
    <w:rsid w:val="00EB2188"/>
    <w:rsid w:val="00EB2380"/>
    <w:rsid w:val="00EB23AE"/>
    <w:rsid w:val="00EB2BD7"/>
    <w:rsid w:val="00EB3035"/>
    <w:rsid w:val="00EB3135"/>
    <w:rsid w:val="00EB349D"/>
    <w:rsid w:val="00EB3675"/>
    <w:rsid w:val="00EB409F"/>
    <w:rsid w:val="00EB45A7"/>
    <w:rsid w:val="00EB4683"/>
    <w:rsid w:val="00EB4DC9"/>
    <w:rsid w:val="00EB4DE5"/>
    <w:rsid w:val="00EB4FB8"/>
    <w:rsid w:val="00EB50D3"/>
    <w:rsid w:val="00EB5123"/>
    <w:rsid w:val="00EB5380"/>
    <w:rsid w:val="00EB56B1"/>
    <w:rsid w:val="00EB5A30"/>
    <w:rsid w:val="00EB5B82"/>
    <w:rsid w:val="00EB5CF1"/>
    <w:rsid w:val="00EB69BE"/>
    <w:rsid w:val="00EB6A2F"/>
    <w:rsid w:val="00EB6A6A"/>
    <w:rsid w:val="00EB7572"/>
    <w:rsid w:val="00EB7F43"/>
    <w:rsid w:val="00EC0A5C"/>
    <w:rsid w:val="00EC0BD8"/>
    <w:rsid w:val="00EC0C9F"/>
    <w:rsid w:val="00EC105F"/>
    <w:rsid w:val="00EC1675"/>
    <w:rsid w:val="00EC233F"/>
    <w:rsid w:val="00EC243C"/>
    <w:rsid w:val="00EC2573"/>
    <w:rsid w:val="00EC25D8"/>
    <w:rsid w:val="00EC273B"/>
    <w:rsid w:val="00EC2A11"/>
    <w:rsid w:val="00EC2A27"/>
    <w:rsid w:val="00EC33FA"/>
    <w:rsid w:val="00EC349A"/>
    <w:rsid w:val="00EC351C"/>
    <w:rsid w:val="00EC3968"/>
    <w:rsid w:val="00EC3B8D"/>
    <w:rsid w:val="00EC3DCD"/>
    <w:rsid w:val="00EC3F4B"/>
    <w:rsid w:val="00EC3FF3"/>
    <w:rsid w:val="00EC4379"/>
    <w:rsid w:val="00EC442A"/>
    <w:rsid w:val="00EC4C93"/>
    <w:rsid w:val="00EC5988"/>
    <w:rsid w:val="00EC5CF9"/>
    <w:rsid w:val="00EC5F1F"/>
    <w:rsid w:val="00EC6216"/>
    <w:rsid w:val="00EC6254"/>
    <w:rsid w:val="00EC62C0"/>
    <w:rsid w:val="00EC62FB"/>
    <w:rsid w:val="00EC6474"/>
    <w:rsid w:val="00EC6530"/>
    <w:rsid w:val="00EC65B9"/>
    <w:rsid w:val="00EC6B6B"/>
    <w:rsid w:val="00EC6BC1"/>
    <w:rsid w:val="00EC6D05"/>
    <w:rsid w:val="00EC6F12"/>
    <w:rsid w:val="00EC7257"/>
    <w:rsid w:val="00EC7329"/>
    <w:rsid w:val="00EC77CC"/>
    <w:rsid w:val="00EC7C45"/>
    <w:rsid w:val="00EC7F3E"/>
    <w:rsid w:val="00ED0174"/>
    <w:rsid w:val="00ED0342"/>
    <w:rsid w:val="00ED0759"/>
    <w:rsid w:val="00ED0C08"/>
    <w:rsid w:val="00ED0D88"/>
    <w:rsid w:val="00ED0E67"/>
    <w:rsid w:val="00ED0EAF"/>
    <w:rsid w:val="00ED10DF"/>
    <w:rsid w:val="00ED1239"/>
    <w:rsid w:val="00ED13B2"/>
    <w:rsid w:val="00ED1806"/>
    <w:rsid w:val="00ED1C35"/>
    <w:rsid w:val="00ED2631"/>
    <w:rsid w:val="00ED2B08"/>
    <w:rsid w:val="00ED3125"/>
    <w:rsid w:val="00ED31E8"/>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A2F"/>
    <w:rsid w:val="00ED6CE2"/>
    <w:rsid w:val="00ED6D3A"/>
    <w:rsid w:val="00ED7106"/>
    <w:rsid w:val="00ED71F7"/>
    <w:rsid w:val="00ED7318"/>
    <w:rsid w:val="00ED73EC"/>
    <w:rsid w:val="00ED74A5"/>
    <w:rsid w:val="00ED7570"/>
    <w:rsid w:val="00ED75BF"/>
    <w:rsid w:val="00EE01DB"/>
    <w:rsid w:val="00EE039E"/>
    <w:rsid w:val="00EE0619"/>
    <w:rsid w:val="00EE0A56"/>
    <w:rsid w:val="00EE0AD6"/>
    <w:rsid w:val="00EE0BAC"/>
    <w:rsid w:val="00EE0C59"/>
    <w:rsid w:val="00EE0FB2"/>
    <w:rsid w:val="00EE14DF"/>
    <w:rsid w:val="00EE1B32"/>
    <w:rsid w:val="00EE1DAE"/>
    <w:rsid w:val="00EE2B0B"/>
    <w:rsid w:val="00EE2C20"/>
    <w:rsid w:val="00EE2DDA"/>
    <w:rsid w:val="00EE2E1D"/>
    <w:rsid w:val="00EE300F"/>
    <w:rsid w:val="00EE3199"/>
    <w:rsid w:val="00EE3B57"/>
    <w:rsid w:val="00EE3D23"/>
    <w:rsid w:val="00EE4103"/>
    <w:rsid w:val="00EE4106"/>
    <w:rsid w:val="00EE42C3"/>
    <w:rsid w:val="00EE487A"/>
    <w:rsid w:val="00EE4DB1"/>
    <w:rsid w:val="00EE513A"/>
    <w:rsid w:val="00EE5642"/>
    <w:rsid w:val="00EE5AC7"/>
    <w:rsid w:val="00EE5AF9"/>
    <w:rsid w:val="00EE5B65"/>
    <w:rsid w:val="00EE60EF"/>
    <w:rsid w:val="00EE6137"/>
    <w:rsid w:val="00EE6428"/>
    <w:rsid w:val="00EE674B"/>
    <w:rsid w:val="00EE71C8"/>
    <w:rsid w:val="00EE71D4"/>
    <w:rsid w:val="00EE737F"/>
    <w:rsid w:val="00EE767E"/>
    <w:rsid w:val="00EE76ED"/>
    <w:rsid w:val="00EE7B24"/>
    <w:rsid w:val="00EE7E1A"/>
    <w:rsid w:val="00EF0013"/>
    <w:rsid w:val="00EF019B"/>
    <w:rsid w:val="00EF0775"/>
    <w:rsid w:val="00EF07DF"/>
    <w:rsid w:val="00EF0BC9"/>
    <w:rsid w:val="00EF10B2"/>
    <w:rsid w:val="00EF11D4"/>
    <w:rsid w:val="00EF1526"/>
    <w:rsid w:val="00EF1720"/>
    <w:rsid w:val="00EF2092"/>
    <w:rsid w:val="00EF2177"/>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F8C"/>
    <w:rsid w:val="00F01072"/>
    <w:rsid w:val="00F01233"/>
    <w:rsid w:val="00F01901"/>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741"/>
    <w:rsid w:val="00F05C75"/>
    <w:rsid w:val="00F05E80"/>
    <w:rsid w:val="00F0604A"/>
    <w:rsid w:val="00F063C8"/>
    <w:rsid w:val="00F066D7"/>
    <w:rsid w:val="00F0681C"/>
    <w:rsid w:val="00F069B7"/>
    <w:rsid w:val="00F06F01"/>
    <w:rsid w:val="00F06F97"/>
    <w:rsid w:val="00F070F8"/>
    <w:rsid w:val="00F07174"/>
    <w:rsid w:val="00F0728D"/>
    <w:rsid w:val="00F0763C"/>
    <w:rsid w:val="00F07843"/>
    <w:rsid w:val="00F07DCF"/>
    <w:rsid w:val="00F07F57"/>
    <w:rsid w:val="00F1013C"/>
    <w:rsid w:val="00F106DE"/>
    <w:rsid w:val="00F107B8"/>
    <w:rsid w:val="00F10BFD"/>
    <w:rsid w:val="00F10D43"/>
    <w:rsid w:val="00F10D66"/>
    <w:rsid w:val="00F112BC"/>
    <w:rsid w:val="00F1157C"/>
    <w:rsid w:val="00F11EC8"/>
    <w:rsid w:val="00F12084"/>
    <w:rsid w:val="00F120DD"/>
    <w:rsid w:val="00F126D2"/>
    <w:rsid w:val="00F12702"/>
    <w:rsid w:val="00F128CE"/>
    <w:rsid w:val="00F12BB8"/>
    <w:rsid w:val="00F12C6F"/>
    <w:rsid w:val="00F13DB6"/>
    <w:rsid w:val="00F1429A"/>
    <w:rsid w:val="00F14896"/>
    <w:rsid w:val="00F1490E"/>
    <w:rsid w:val="00F14A28"/>
    <w:rsid w:val="00F14A98"/>
    <w:rsid w:val="00F14C76"/>
    <w:rsid w:val="00F14ED0"/>
    <w:rsid w:val="00F153DE"/>
    <w:rsid w:val="00F15596"/>
    <w:rsid w:val="00F15AD5"/>
    <w:rsid w:val="00F15F0F"/>
    <w:rsid w:val="00F161E1"/>
    <w:rsid w:val="00F1621C"/>
    <w:rsid w:val="00F169C6"/>
    <w:rsid w:val="00F174C5"/>
    <w:rsid w:val="00F17518"/>
    <w:rsid w:val="00F179D9"/>
    <w:rsid w:val="00F2003F"/>
    <w:rsid w:val="00F200D0"/>
    <w:rsid w:val="00F2013D"/>
    <w:rsid w:val="00F20241"/>
    <w:rsid w:val="00F20D01"/>
    <w:rsid w:val="00F20E7C"/>
    <w:rsid w:val="00F21139"/>
    <w:rsid w:val="00F21296"/>
    <w:rsid w:val="00F2193C"/>
    <w:rsid w:val="00F21E9D"/>
    <w:rsid w:val="00F22117"/>
    <w:rsid w:val="00F2235F"/>
    <w:rsid w:val="00F22726"/>
    <w:rsid w:val="00F228E8"/>
    <w:rsid w:val="00F22B68"/>
    <w:rsid w:val="00F22C3C"/>
    <w:rsid w:val="00F22C80"/>
    <w:rsid w:val="00F23438"/>
    <w:rsid w:val="00F2356E"/>
    <w:rsid w:val="00F23684"/>
    <w:rsid w:val="00F23D0C"/>
    <w:rsid w:val="00F23D17"/>
    <w:rsid w:val="00F23DDF"/>
    <w:rsid w:val="00F2482F"/>
    <w:rsid w:val="00F24A40"/>
    <w:rsid w:val="00F24DC0"/>
    <w:rsid w:val="00F252B7"/>
    <w:rsid w:val="00F25323"/>
    <w:rsid w:val="00F2554E"/>
    <w:rsid w:val="00F25BC2"/>
    <w:rsid w:val="00F2604A"/>
    <w:rsid w:val="00F2655C"/>
    <w:rsid w:val="00F265E6"/>
    <w:rsid w:val="00F26675"/>
    <w:rsid w:val="00F26678"/>
    <w:rsid w:val="00F26A2C"/>
    <w:rsid w:val="00F2709B"/>
    <w:rsid w:val="00F27238"/>
    <w:rsid w:val="00F27295"/>
    <w:rsid w:val="00F2765F"/>
    <w:rsid w:val="00F276FF"/>
    <w:rsid w:val="00F27875"/>
    <w:rsid w:val="00F279CE"/>
    <w:rsid w:val="00F27ED9"/>
    <w:rsid w:val="00F301ED"/>
    <w:rsid w:val="00F302FE"/>
    <w:rsid w:val="00F303E3"/>
    <w:rsid w:val="00F30870"/>
    <w:rsid w:val="00F309EE"/>
    <w:rsid w:val="00F30D13"/>
    <w:rsid w:val="00F30E8A"/>
    <w:rsid w:val="00F30F77"/>
    <w:rsid w:val="00F30F87"/>
    <w:rsid w:val="00F31123"/>
    <w:rsid w:val="00F3147C"/>
    <w:rsid w:val="00F320F1"/>
    <w:rsid w:val="00F3226F"/>
    <w:rsid w:val="00F322C4"/>
    <w:rsid w:val="00F3231D"/>
    <w:rsid w:val="00F32762"/>
    <w:rsid w:val="00F32EF7"/>
    <w:rsid w:val="00F33051"/>
    <w:rsid w:val="00F33233"/>
    <w:rsid w:val="00F3371B"/>
    <w:rsid w:val="00F33744"/>
    <w:rsid w:val="00F33A9D"/>
    <w:rsid w:val="00F33B90"/>
    <w:rsid w:val="00F3431C"/>
    <w:rsid w:val="00F344CB"/>
    <w:rsid w:val="00F344D7"/>
    <w:rsid w:val="00F347E6"/>
    <w:rsid w:val="00F352C3"/>
    <w:rsid w:val="00F35517"/>
    <w:rsid w:val="00F35D62"/>
    <w:rsid w:val="00F36548"/>
    <w:rsid w:val="00F3664C"/>
    <w:rsid w:val="00F36826"/>
    <w:rsid w:val="00F36AF3"/>
    <w:rsid w:val="00F36DA1"/>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679"/>
    <w:rsid w:val="00F436E2"/>
    <w:rsid w:val="00F43826"/>
    <w:rsid w:val="00F438C6"/>
    <w:rsid w:val="00F43B27"/>
    <w:rsid w:val="00F43E2B"/>
    <w:rsid w:val="00F442B1"/>
    <w:rsid w:val="00F44467"/>
    <w:rsid w:val="00F44806"/>
    <w:rsid w:val="00F44AA0"/>
    <w:rsid w:val="00F44C34"/>
    <w:rsid w:val="00F453AF"/>
    <w:rsid w:val="00F4561A"/>
    <w:rsid w:val="00F457C6"/>
    <w:rsid w:val="00F457C7"/>
    <w:rsid w:val="00F459E9"/>
    <w:rsid w:val="00F45BD1"/>
    <w:rsid w:val="00F45C32"/>
    <w:rsid w:val="00F45CE2"/>
    <w:rsid w:val="00F45D39"/>
    <w:rsid w:val="00F460B7"/>
    <w:rsid w:val="00F4637F"/>
    <w:rsid w:val="00F46506"/>
    <w:rsid w:val="00F46726"/>
    <w:rsid w:val="00F4689B"/>
    <w:rsid w:val="00F46B54"/>
    <w:rsid w:val="00F46B67"/>
    <w:rsid w:val="00F46BBB"/>
    <w:rsid w:val="00F46C81"/>
    <w:rsid w:val="00F46FBF"/>
    <w:rsid w:val="00F47033"/>
    <w:rsid w:val="00F475EE"/>
    <w:rsid w:val="00F4760C"/>
    <w:rsid w:val="00F4777D"/>
    <w:rsid w:val="00F47950"/>
    <w:rsid w:val="00F47A2C"/>
    <w:rsid w:val="00F5009E"/>
    <w:rsid w:val="00F506E6"/>
    <w:rsid w:val="00F508C1"/>
    <w:rsid w:val="00F517FD"/>
    <w:rsid w:val="00F51882"/>
    <w:rsid w:val="00F51E29"/>
    <w:rsid w:val="00F51E54"/>
    <w:rsid w:val="00F51ED0"/>
    <w:rsid w:val="00F5204E"/>
    <w:rsid w:val="00F52181"/>
    <w:rsid w:val="00F529BF"/>
    <w:rsid w:val="00F52FB9"/>
    <w:rsid w:val="00F53279"/>
    <w:rsid w:val="00F5381E"/>
    <w:rsid w:val="00F53903"/>
    <w:rsid w:val="00F53ACF"/>
    <w:rsid w:val="00F53C64"/>
    <w:rsid w:val="00F53DDB"/>
    <w:rsid w:val="00F5409B"/>
    <w:rsid w:val="00F545FE"/>
    <w:rsid w:val="00F54645"/>
    <w:rsid w:val="00F54874"/>
    <w:rsid w:val="00F54942"/>
    <w:rsid w:val="00F54AF1"/>
    <w:rsid w:val="00F5585D"/>
    <w:rsid w:val="00F55C12"/>
    <w:rsid w:val="00F55DC1"/>
    <w:rsid w:val="00F55EC6"/>
    <w:rsid w:val="00F55FF7"/>
    <w:rsid w:val="00F56061"/>
    <w:rsid w:val="00F56754"/>
    <w:rsid w:val="00F567C9"/>
    <w:rsid w:val="00F568D9"/>
    <w:rsid w:val="00F56AC2"/>
    <w:rsid w:val="00F56AF3"/>
    <w:rsid w:val="00F56D12"/>
    <w:rsid w:val="00F56DD4"/>
    <w:rsid w:val="00F56DFE"/>
    <w:rsid w:val="00F56EB4"/>
    <w:rsid w:val="00F571F2"/>
    <w:rsid w:val="00F5734F"/>
    <w:rsid w:val="00F574A1"/>
    <w:rsid w:val="00F57647"/>
    <w:rsid w:val="00F602AB"/>
    <w:rsid w:val="00F602BD"/>
    <w:rsid w:val="00F603CA"/>
    <w:rsid w:val="00F608F2"/>
    <w:rsid w:val="00F60CEE"/>
    <w:rsid w:val="00F61B14"/>
    <w:rsid w:val="00F61B34"/>
    <w:rsid w:val="00F61EE4"/>
    <w:rsid w:val="00F61FDA"/>
    <w:rsid w:val="00F62252"/>
    <w:rsid w:val="00F62E59"/>
    <w:rsid w:val="00F63040"/>
    <w:rsid w:val="00F6318B"/>
    <w:rsid w:val="00F635A6"/>
    <w:rsid w:val="00F6377A"/>
    <w:rsid w:val="00F640EC"/>
    <w:rsid w:val="00F64137"/>
    <w:rsid w:val="00F642F0"/>
    <w:rsid w:val="00F64703"/>
    <w:rsid w:val="00F647A3"/>
    <w:rsid w:val="00F647C9"/>
    <w:rsid w:val="00F64B4C"/>
    <w:rsid w:val="00F64E64"/>
    <w:rsid w:val="00F656C3"/>
    <w:rsid w:val="00F65B34"/>
    <w:rsid w:val="00F6615C"/>
    <w:rsid w:val="00F66436"/>
    <w:rsid w:val="00F668DF"/>
    <w:rsid w:val="00F66B2E"/>
    <w:rsid w:val="00F66BB4"/>
    <w:rsid w:val="00F66F64"/>
    <w:rsid w:val="00F6706D"/>
    <w:rsid w:val="00F670FA"/>
    <w:rsid w:val="00F672AD"/>
    <w:rsid w:val="00F67579"/>
    <w:rsid w:val="00F67725"/>
    <w:rsid w:val="00F67A7B"/>
    <w:rsid w:val="00F67EE7"/>
    <w:rsid w:val="00F700D7"/>
    <w:rsid w:val="00F70486"/>
    <w:rsid w:val="00F7080E"/>
    <w:rsid w:val="00F70B38"/>
    <w:rsid w:val="00F70F5D"/>
    <w:rsid w:val="00F70F8D"/>
    <w:rsid w:val="00F710A1"/>
    <w:rsid w:val="00F711BF"/>
    <w:rsid w:val="00F7121D"/>
    <w:rsid w:val="00F712B8"/>
    <w:rsid w:val="00F7139C"/>
    <w:rsid w:val="00F7139E"/>
    <w:rsid w:val="00F7144B"/>
    <w:rsid w:val="00F7172B"/>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5C2B"/>
    <w:rsid w:val="00F7606B"/>
    <w:rsid w:val="00F7637D"/>
    <w:rsid w:val="00F763F3"/>
    <w:rsid w:val="00F7691F"/>
    <w:rsid w:val="00F76B15"/>
    <w:rsid w:val="00F76F6F"/>
    <w:rsid w:val="00F772D0"/>
    <w:rsid w:val="00F77305"/>
    <w:rsid w:val="00F779BA"/>
    <w:rsid w:val="00F77A1B"/>
    <w:rsid w:val="00F8020E"/>
    <w:rsid w:val="00F8071B"/>
    <w:rsid w:val="00F807C9"/>
    <w:rsid w:val="00F80B9E"/>
    <w:rsid w:val="00F80F70"/>
    <w:rsid w:val="00F813BA"/>
    <w:rsid w:val="00F81677"/>
    <w:rsid w:val="00F821B2"/>
    <w:rsid w:val="00F823A4"/>
    <w:rsid w:val="00F828CA"/>
    <w:rsid w:val="00F82998"/>
    <w:rsid w:val="00F82DA6"/>
    <w:rsid w:val="00F82FC2"/>
    <w:rsid w:val="00F836C6"/>
    <w:rsid w:val="00F83712"/>
    <w:rsid w:val="00F83848"/>
    <w:rsid w:val="00F838EB"/>
    <w:rsid w:val="00F83A8A"/>
    <w:rsid w:val="00F83F45"/>
    <w:rsid w:val="00F83FBE"/>
    <w:rsid w:val="00F842E2"/>
    <w:rsid w:val="00F848EF"/>
    <w:rsid w:val="00F84D91"/>
    <w:rsid w:val="00F852BD"/>
    <w:rsid w:val="00F852F4"/>
    <w:rsid w:val="00F85662"/>
    <w:rsid w:val="00F86526"/>
    <w:rsid w:val="00F866A0"/>
    <w:rsid w:val="00F866B1"/>
    <w:rsid w:val="00F86731"/>
    <w:rsid w:val="00F8690F"/>
    <w:rsid w:val="00F870E3"/>
    <w:rsid w:val="00F874A9"/>
    <w:rsid w:val="00F87845"/>
    <w:rsid w:val="00F8793C"/>
    <w:rsid w:val="00F87B0F"/>
    <w:rsid w:val="00F901B5"/>
    <w:rsid w:val="00F9099C"/>
    <w:rsid w:val="00F90A38"/>
    <w:rsid w:val="00F90B95"/>
    <w:rsid w:val="00F90D0A"/>
    <w:rsid w:val="00F90D83"/>
    <w:rsid w:val="00F90EB7"/>
    <w:rsid w:val="00F90FAE"/>
    <w:rsid w:val="00F910F4"/>
    <w:rsid w:val="00F91168"/>
    <w:rsid w:val="00F913CB"/>
    <w:rsid w:val="00F91465"/>
    <w:rsid w:val="00F9187E"/>
    <w:rsid w:val="00F91928"/>
    <w:rsid w:val="00F91A45"/>
    <w:rsid w:val="00F91AA4"/>
    <w:rsid w:val="00F91D9A"/>
    <w:rsid w:val="00F91E3F"/>
    <w:rsid w:val="00F9208C"/>
    <w:rsid w:val="00F922F5"/>
    <w:rsid w:val="00F92366"/>
    <w:rsid w:val="00F9259F"/>
    <w:rsid w:val="00F92936"/>
    <w:rsid w:val="00F92A0C"/>
    <w:rsid w:val="00F92C73"/>
    <w:rsid w:val="00F92F9A"/>
    <w:rsid w:val="00F93325"/>
    <w:rsid w:val="00F93448"/>
    <w:rsid w:val="00F936CC"/>
    <w:rsid w:val="00F93810"/>
    <w:rsid w:val="00F93E50"/>
    <w:rsid w:val="00F94883"/>
    <w:rsid w:val="00F94B6A"/>
    <w:rsid w:val="00F94B93"/>
    <w:rsid w:val="00F958E3"/>
    <w:rsid w:val="00F959DB"/>
    <w:rsid w:val="00F95C16"/>
    <w:rsid w:val="00F95F51"/>
    <w:rsid w:val="00F960B0"/>
    <w:rsid w:val="00F96290"/>
    <w:rsid w:val="00F9675E"/>
    <w:rsid w:val="00F968AC"/>
    <w:rsid w:val="00F968C9"/>
    <w:rsid w:val="00F96AB8"/>
    <w:rsid w:val="00F96B30"/>
    <w:rsid w:val="00F96D53"/>
    <w:rsid w:val="00F96ED9"/>
    <w:rsid w:val="00F96FB5"/>
    <w:rsid w:val="00F97CFA"/>
    <w:rsid w:val="00FA0339"/>
    <w:rsid w:val="00FA03E7"/>
    <w:rsid w:val="00FA04FF"/>
    <w:rsid w:val="00FA0652"/>
    <w:rsid w:val="00FA07BB"/>
    <w:rsid w:val="00FA09AB"/>
    <w:rsid w:val="00FA106C"/>
    <w:rsid w:val="00FA178E"/>
    <w:rsid w:val="00FA1C96"/>
    <w:rsid w:val="00FA1FED"/>
    <w:rsid w:val="00FA20B3"/>
    <w:rsid w:val="00FA20F1"/>
    <w:rsid w:val="00FA2148"/>
    <w:rsid w:val="00FA2344"/>
    <w:rsid w:val="00FA2603"/>
    <w:rsid w:val="00FA2A61"/>
    <w:rsid w:val="00FA2C55"/>
    <w:rsid w:val="00FA2E63"/>
    <w:rsid w:val="00FA3E1D"/>
    <w:rsid w:val="00FA46C1"/>
    <w:rsid w:val="00FA4B12"/>
    <w:rsid w:val="00FA4DD8"/>
    <w:rsid w:val="00FA4E1E"/>
    <w:rsid w:val="00FA5036"/>
    <w:rsid w:val="00FA50F1"/>
    <w:rsid w:val="00FA5370"/>
    <w:rsid w:val="00FA5411"/>
    <w:rsid w:val="00FA54C8"/>
    <w:rsid w:val="00FA5616"/>
    <w:rsid w:val="00FA5654"/>
    <w:rsid w:val="00FA5768"/>
    <w:rsid w:val="00FA57C1"/>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A79"/>
    <w:rsid w:val="00FB0C6E"/>
    <w:rsid w:val="00FB125E"/>
    <w:rsid w:val="00FB150D"/>
    <w:rsid w:val="00FB165F"/>
    <w:rsid w:val="00FB18DA"/>
    <w:rsid w:val="00FB1BAA"/>
    <w:rsid w:val="00FB20CD"/>
    <w:rsid w:val="00FB2810"/>
    <w:rsid w:val="00FB29F6"/>
    <w:rsid w:val="00FB2C86"/>
    <w:rsid w:val="00FB2FD0"/>
    <w:rsid w:val="00FB3400"/>
    <w:rsid w:val="00FB342E"/>
    <w:rsid w:val="00FB3509"/>
    <w:rsid w:val="00FB36BD"/>
    <w:rsid w:val="00FB3831"/>
    <w:rsid w:val="00FB38B0"/>
    <w:rsid w:val="00FB3B57"/>
    <w:rsid w:val="00FB3D15"/>
    <w:rsid w:val="00FB43F0"/>
    <w:rsid w:val="00FB4913"/>
    <w:rsid w:val="00FB4EF8"/>
    <w:rsid w:val="00FB50A7"/>
    <w:rsid w:val="00FB5238"/>
    <w:rsid w:val="00FB528C"/>
    <w:rsid w:val="00FB554C"/>
    <w:rsid w:val="00FB5B35"/>
    <w:rsid w:val="00FB5E10"/>
    <w:rsid w:val="00FB5EBB"/>
    <w:rsid w:val="00FB624E"/>
    <w:rsid w:val="00FB648A"/>
    <w:rsid w:val="00FB65F9"/>
    <w:rsid w:val="00FB6605"/>
    <w:rsid w:val="00FB6863"/>
    <w:rsid w:val="00FB695D"/>
    <w:rsid w:val="00FB6D52"/>
    <w:rsid w:val="00FB6DE2"/>
    <w:rsid w:val="00FB6F8C"/>
    <w:rsid w:val="00FB7CC5"/>
    <w:rsid w:val="00FB7D41"/>
    <w:rsid w:val="00FB7EBB"/>
    <w:rsid w:val="00FB7FAB"/>
    <w:rsid w:val="00FC0206"/>
    <w:rsid w:val="00FC07B9"/>
    <w:rsid w:val="00FC0C72"/>
    <w:rsid w:val="00FC0D62"/>
    <w:rsid w:val="00FC0DC9"/>
    <w:rsid w:val="00FC0EB1"/>
    <w:rsid w:val="00FC1549"/>
    <w:rsid w:val="00FC18FD"/>
    <w:rsid w:val="00FC19B0"/>
    <w:rsid w:val="00FC23DD"/>
    <w:rsid w:val="00FC2489"/>
    <w:rsid w:val="00FC2950"/>
    <w:rsid w:val="00FC3466"/>
    <w:rsid w:val="00FC3753"/>
    <w:rsid w:val="00FC378E"/>
    <w:rsid w:val="00FC37B9"/>
    <w:rsid w:val="00FC3948"/>
    <w:rsid w:val="00FC3A49"/>
    <w:rsid w:val="00FC3D6C"/>
    <w:rsid w:val="00FC3DF5"/>
    <w:rsid w:val="00FC401B"/>
    <w:rsid w:val="00FC47DD"/>
    <w:rsid w:val="00FC486B"/>
    <w:rsid w:val="00FC4C85"/>
    <w:rsid w:val="00FC520C"/>
    <w:rsid w:val="00FC540C"/>
    <w:rsid w:val="00FC541E"/>
    <w:rsid w:val="00FC5540"/>
    <w:rsid w:val="00FC564A"/>
    <w:rsid w:val="00FC5CC2"/>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AE5"/>
    <w:rsid w:val="00FD0E93"/>
    <w:rsid w:val="00FD0EBA"/>
    <w:rsid w:val="00FD1D87"/>
    <w:rsid w:val="00FD201A"/>
    <w:rsid w:val="00FD21EE"/>
    <w:rsid w:val="00FD2969"/>
    <w:rsid w:val="00FD2F0A"/>
    <w:rsid w:val="00FD312D"/>
    <w:rsid w:val="00FD33B5"/>
    <w:rsid w:val="00FD35CC"/>
    <w:rsid w:val="00FD3E62"/>
    <w:rsid w:val="00FD3F5B"/>
    <w:rsid w:val="00FD401A"/>
    <w:rsid w:val="00FD4426"/>
    <w:rsid w:val="00FD4887"/>
    <w:rsid w:val="00FD49DE"/>
    <w:rsid w:val="00FD4E7C"/>
    <w:rsid w:val="00FD5010"/>
    <w:rsid w:val="00FD508A"/>
    <w:rsid w:val="00FD51DE"/>
    <w:rsid w:val="00FD546D"/>
    <w:rsid w:val="00FD549B"/>
    <w:rsid w:val="00FD57C2"/>
    <w:rsid w:val="00FD5B0C"/>
    <w:rsid w:val="00FD5DBC"/>
    <w:rsid w:val="00FD6185"/>
    <w:rsid w:val="00FD6286"/>
    <w:rsid w:val="00FD6458"/>
    <w:rsid w:val="00FD645D"/>
    <w:rsid w:val="00FD65B6"/>
    <w:rsid w:val="00FD68DC"/>
    <w:rsid w:val="00FD76C3"/>
    <w:rsid w:val="00FD7786"/>
    <w:rsid w:val="00FD799C"/>
    <w:rsid w:val="00FD7B72"/>
    <w:rsid w:val="00FD7EA2"/>
    <w:rsid w:val="00FE0679"/>
    <w:rsid w:val="00FE07ED"/>
    <w:rsid w:val="00FE0844"/>
    <w:rsid w:val="00FE0DF1"/>
    <w:rsid w:val="00FE0F1B"/>
    <w:rsid w:val="00FE14CF"/>
    <w:rsid w:val="00FE1625"/>
    <w:rsid w:val="00FE164E"/>
    <w:rsid w:val="00FE1872"/>
    <w:rsid w:val="00FE1BE6"/>
    <w:rsid w:val="00FE1E3E"/>
    <w:rsid w:val="00FE1F71"/>
    <w:rsid w:val="00FE1FE3"/>
    <w:rsid w:val="00FE2142"/>
    <w:rsid w:val="00FE2173"/>
    <w:rsid w:val="00FE2375"/>
    <w:rsid w:val="00FE2874"/>
    <w:rsid w:val="00FE2B13"/>
    <w:rsid w:val="00FE2C1B"/>
    <w:rsid w:val="00FE2CBB"/>
    <w:rsid w:val="00FE2DC5"/>
    <w:rsid w:val="00FE34B5"/>
    <w:rsid w:val="00FE384D"/>
    <w:rsid w:val="00FE3AC9"/>
    <w:rsid w:val="00FE3BF0"/>
    <w:rsid w:val="00FE45C0"/>
    <w:rsid w:val="00FE4640"/>
    <w:rsid w:val="00FE493B"/>
    <w:rsid w:val="00FE4ED1"/>
    <w:rsid w:val="00FE51F1"/>
    <w:rsid w:val="00FE5244"/>
    <w:rsid w:val="00FE5979"/>
    <w:rsid w:val="00FE5D19"/>
    <w:rsid w:val="00FE6189"/>
    <w:rsid w:val="00FE653F"/>
    <w:rsid w:val="00FE665A"/>
    <w:rsid w:val="00FE66F3"/>
    <w:rsid w:val="00FE67A1"/>
    <w:rsid w:val="00FE6B3B"/>
    <w:rsid w:val="00FE6C15"/>
    <w:rsid w:val="00FE6C5B"/>
    <w:rsid w:val="00FE7129"/>
    <w:rsid w:val="00FE7570"/>
    <w:rsid w:val="00FE767F"/>
    <w:rsid w:val="00FE786F"/>
    <w:rsid w:val="00FF00AB"/>
    <w:rsid w:val="00FF022D"/>
    <w:rsid w:val="00FF028A"/>
    <w:rsid w:val="00FF03F3"/>
    <w:rsid w:val="00FF0C0A"/>
    <w:rsid w:val="00FF0D27"/>
    <w:rsid w:val="00FF0DE7"/>
    <w:rsid w:val="00FF0EE5"/>
    <w:rsid w:val="00FF122A"/>
    <w:rsid w:val="00FF1869"/>
    <w:rsid w:val="00FF1D12"/>
    <w:rsid w:val="00FF1FCB"/>
    <w:rsid w:val="00FF23D7"/>
    <w:rsid w:val="00FF25EB"/>
    <w:rsid w:val="00FF2624"/>
    <w:rsid w:val="00FF26F6"/>
    <w:rsid w:val="00FF2958"/>
    <w:rsid w:val="00FF2C73"/>
    <w:rsid w:val="00FF2FEC"/>
    <w:rsid w:val="00FF31F9"/>
    <w:rsid w:val="00FF3234"/>
    <w:rsid w:val="00FF3309"/>
    <w:rsid w:val="00FF3365"/>
    <w:rsid w:val="00FF3859"/>
    <w:rsid w:val="00FF3BA1"/>
    <w:rsid w:val="00FF3C84"/>
    <w:rsid w:val="00FF433E"/>
    <w:rsid w:val="00FF4458"/>
    <w:rsid w:val="00FF4512"/>
    <w:rsid w:val="00FF4AD6"/>
    <w:rsid w:val="00FF4C44"/>
    <w:rsid w:val="00FF4D52"/>
    <w:rsid w:val="00FF4F84"/>
    <w:rsid w:val="00FF55CD"/>
    <w:rsid w:val="00FF607F"/>
    <w:rsid w:val="00FF618D"/>
    <w:rsid w:val="00FF623A"/>
    <w:rsid w:val="00FF6388"/>
    <w:rsid w:val="00FF64BD"/>
    <w:rsid w:val="00FF6869"/>
    <w:rsid w:val="00FF68F2"/>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2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E2640"/>
    <w:pPr>
      <w:widowControl w:val="0"/>
      <w:jc w:val="both"/>
    </w:pPr>
    <w:rPr>
      <w:rFonts w:ascii="Times New Roman" w:hAnsi="Times New Roman"/>
      <w:kern w:val="2"/>
      <w:sz w:val="21"/>
      <w:szCs w:val="24"/>
    </w:rPr>
  </w:style>
  <w:style w:type="paragraph" w:styleId="10">
    <w:name w:val="heading 1"/>
    <w:basedOn w:val="a"/>
    <w:next w:val="a"/>
    <w:link w:val="1Char"/>
    <w:uiPriority w:val="99"/>
    <w:qFormat/>
    <w:rsid w:val="005B5D50"/>
    <w:pPr>
      <w:keepNext/>
      <w:keepLines/>
      <w:spacing w:before="60" w:after="60" w:line="360" w:lineRule="auto"/>
      <w:jc w:val="center"/>
      <w:outlineLvl w:val="0"/>
    </w:pPr>
    <w:rPr>
      <w:rFonts w:ascii="Calibri" w:eastAsia="黑体" w:hAnsi="Calibri"/>
      <w:b/>
      <w:bCs/>
      <w:kern w:val="44"/>
      <w:sz w:val="28"/>
      <w:szCs w:val="44"/>
    </w:rPr>
  </w:style>
  <w:style w:type="paragraph" w:styleId="2">
    <w:name w:val="heading 2"/>
    <w:aliases w:val="标题 2 Char Char Char"/>
    <w:basedOn w:val="a"/>
    <w:next w:val="a"/>
    <w:link w:val="2Char1"/>
    <w:qFormat/>
    <w:rsid w:val="005B5D50"/>
    <w:pPr>
      <w:keepNext/>
      <w:keepLines/>
      <w:spacing w:before="60" w:after="60"/>
      <w:outlineLvl w:val="1"/>
    </w:pPr>
    <w:rPr>
      <w:rFonts w:ascii="Arial" w:hAnsi="Arial"/>
      <w:b/>
      <w:bCs/>
      <w:szCs w:val="21"/>
    </w:rPr>
  </w:style>
  <w:style w:type="paragraph" w:styleId="3">
    <w:name w:val="heading 3"/>
    <w:basedOn w:val="a"/>
    <w:next w:val="a"/>
    <w:link w:val="3Char2"/>
    <w:uiPriority w:val="9"/>
    <w:qFormat/>
    <w:rsid w:val="005B5D50"/>
    <w:pPr>
      <w:keepNext/>
      <w:keepLines/>
      <w:spacing w:before="60" w:after="60"/>
      <w:outlineLvl w:val="2"/>
    </w:pPr>
    <w:rPr>
      <w:rFonts w:ascii="Calibri" w:hAnsi="Calibri"/>
      <w:b/>
      <w:bCs/>
      <w:szCs w:val="32"/>
    </w:rPr>
  </w:style>
  <w:style w:type="paragraph" w:styleId="4">
    <w:name w:val="heading 4"/>
    <w:basedOn w:val="a"/>
    <w:next w:val="a"/>
    <w:link w:val="4Char1"/>
    <w:uiPriority w:val="9"/>
    <w:qFormat/>
    <w:rsid w:val="00395389"/>
    <w:pPr>
      <w:keepNext/>
      <w:keepLines/>
      <w:spacing w:before="60" w:after="60"/>
      <w:outlineLvl w:val="3"/>
    </w:pPr>
    <w:rPr>
      <w:rFonts w:asciiTheme="minorEastAsia" w:eastAsiaTheme="minorEastAsia" w:hAnsiTheme="minorEastAsia"/>
      <w:b/>
      <w:bCs/>
      <w:szCs w:val="28"/>
    </w:rPr>
  </w:style>
  <w:style w:type="paragraph" w:styleId="5">
    <w:name w:val="heading 5"/>
    <w:basedOn w:val="a"/>
    <w:next w:val="a"/>
    <w:link w:val="5Char1"/>
    <w:uiPriority w:val="9"/>
    <w:qFormat/>
    <w:rsid w:val="00586078"/>
    <w:pPr>
      <w:keepNext/>
      <w:keepLines/>
      <w:spacing w:before="60" w:after="60"/>
      <w:outlineLvl w:val="4"/>
    </w:pPr>
    <w:rPr>
      <w:rFonts w:ascii="Calibri" w:hAnsi="Calibri"/>
      <w:b/>
      <w:bCs/>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1">
    <w:name w:val="标题 5 Char1"/>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tabs>
        <w:tab w:val="left" w:pos="1260"/>
        <w:tab w:val="right" w:leader="dot" w:pos="8823"/>
      </w:tabs>
      <w:spacing w:line="360" w:lineRule="auto"/>
    </w:pPr>
    <w:rPr>
      <w:szCs w:val="21"/>
    </w:rPr>
  </w:style>
  <w:style w:type="paragraph" w:styleId="20">
    <w:name w:val="toc 2"/>
    <w:basedOn w:val="a"/>
    <w:next w:val="a"/>
    <w:autoRedefine/>
    <w:uiPriority w:val="39"/>
    <w:qFormat/>
    <w:rsid w:val="00DD256F"/>
    <w:pPr>
      <w:ind w:leftChars="200" w:left="420"/>
    </w:pPr>
    <w:rPr>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1"/>
    <w:qFormat/>
    <w:rsid w:val="00DD256F"/>
    <w:rPr>
      <w:szCs w:val="21"/>
    </w:rPr>
  </w:style>
  <w:style w:type="character" w:customStyle="1" w:styleId="Char1">
    <w:name w:val="批注文字 Char1"/>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rPr>
      <w:rFonts w:ascii="Calibri" w:hAnsi="Calibri"/>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0"/>
    <w:uiPriority w:val="99"/>
    <w:rsid w:val="00DD256F"/>
    <w:rPr>
      <w:szCs w:val="21"/>
    </w:rPr>
  </w:style>
  <w:style w:type="character" w:customStyle="1" w:styleId="Char10">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sz w:val="18"/>
      <w:szCs w:val="18"/>
    </w:rPr>
  </w:style>
  <w:style w:type="paragraph" w:styleId="a9">
    <w:name w:val="List Paragraph"/>
    <w:basedOn w:val="a"/>
    <w:uiPriority w:val="99"/>
    <w:qFormat/>
    <w:rsid w:val="00DD256F"/>
    <w:pPr>
      <w:ind w:firstLineChars="200" w:firstLine="420"/>
    </w:pPr>
    <w:rPr>
      <w:rFonts w:ascii="Calibri" w:hAnsi="Calibri"/>
      <w:szCs w:val="22"/>
    </w:rPr>
  </w:style>
  <w:style w:type="character" w:customStyle="1" w:styleId="Char0">
    <w:name w:val="批注主题 Char"/>
    <w:basedOn w:val="Char1"/>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sz w:val="22"/>
      <w:szCs w:val="22"/>
    </w:rPr>
  </w:style>
  <w:style w:type="paragraph" w:styleId="ab">
    <w:name w:val="header"/>
    <w:basedOn w:val="a"/>
    <w:link w:val="Char2"/>
    <w:uiPriority w:val="99"/>
    <w:unhideWhenUsed/>
    <w:rsid w:val="00DD256F"/>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tabs>
        <w:tab w:val="center" w:pos="4153"/>
        <w:tab w:val="right" w:pos="8306"/>
      </w:tabs>
      <w:snapToGrid w:val="0"/>
    </w:pPr>
    <w:rPr>
      <w:rFonts w:ascii="Calibri" w:hAnsi="Calibri"/>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4"/>
    <w:rsid w:val="00DD256F"/>
    <w:rPr>
      <w:rFonts w:hAnsi="Courier New"/>
      <w:szCs w:val="20"/>
    </w:rPr>
  </w:style>
  <w:style w:type="character" w:customStyle="1" w:styleId="Char4">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spacing w:after="120"/>
    </w:pPr>
    <w:rPr>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textAlignment w:val="baseline"/>
    </w:pPr>
    <w:rPr>
      <w:rFonts w:ascii="Helvetica-Narrow" w:hAnsi="Helvetica-Narrow"/>
      <w:lang w:val="en-AU"/>
    </w:rPr>
  </w:style>
  <w:style w:type="paragraph" w:styleId="af">
    <w:name w:val="Date"/>
    <w:basedOn w:val="a"/>
    <w:next w:val="a"/>
    <w:link w:val="Char6"/>
    <w:uiPriority w:val="99"/>
    <w:rsid w:val="00DD256F"/>
    <w:pPr>
      <w:ind w:leftChars="2500" w:left="100"/>
    </w:pPr>
    <w:rPr>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jc w:val="center"/>
    </w:pPr>
    <w:rPr>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spacing w:before="120"/>
    </w:pPr>
    <w:rPr>
      <w:rFonts w:ascii="Arial" w:hAnsi="Arial"/>
      <w:b/>
      <w:bCs/>
      <w:szCs w:val="21"/>
    </w:rPr>
  </w:style>
  <w:style w:type="paragraph" w:customStyle="1" w:styleId="50">
    <w:name w:val="标题5"/>
    <w:basedOn w:val="a"/>
    <w:rsid w:val="005B5D50"/>
    <w:pPr>
      <w:keepNext/>
      <w:keepLines/>
      <w:spacing w:before="60" w:after="60"/>
      <w:ind w:hangingChars="200" w:hanging="420"/>
      <w:outlineLvl w:val="4"/>
    </w:pPr>
    <w:rPr>
      <w:b/>
      <w:bCs/>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qFormat/>
    <w:rsid w:val="006B00D5"/>
    <w:pPr>
      <w:spacing w:before="100" w:after="100"/>
    </w:pPr>
    <w:rPr>
      <w:rFonts w:ascii="Calibri" w:hAnsi="Calibri"/>
    </w:rPr>
  </w:style>
  <w:style w:type="paragraph" w:styleId="af4">
    <w:name w:val="Document Map"/>
    <w:basedOn w:val="a"/>
    <w:link w:val="Char9"/>
    <w:uiPriority w:val="99"/>
    <w:semiHidden/>
    <w:unhideWhenUsed/>
    <w:rsid w:val="0002110B"/>
    <w:rPr>
      <w:rFonts w:hAnsi="Calibri"/>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8"/>
      </w:numPr>
    </w:pPr>
  </w:style>
  <w:style w:type="paragraph" w:styleId="af6">
    <w:name w:val="Title"/>
    <w:basedOn w:val="a"/>
    <w:next w:val="a"/>
    <w:link w:val="Chara"/>
    <w:uiPriority w:val="10"/>
    <w:qFormat/>
    <w:rsid w:val="00F23D17"/>
    <w:pPr>
      <w:spacing w:before="240" w:after="60"/>
      <w:jc w:val="center"/>
      <w:outlineLvl w:val="0"/>
    </w:pPr>
    <w:rPr>
      <w:rFonts w:asciiTheme="majorHAnsi" w:hAnsiTheme="majorHAnsi" w:cstheme="majorBidi"/>
      <w:b/>
      <w:bCs/>
      <w:sz w:val="32"/>
      <w:szCs w:val="32"/>
    </w:rPr>
  </w:style>
  <w:style w:type="character" w:customStyle="1" w:styleId="Chara">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ind w:leftChars="600" w:left="1260"/>
    </w:pPr>
    <w:rPr>
      <w:rFonts w:asciiTheme="minorHAnsi" w:eastAsiaTheme="minorEastAsia" w:hAnsiTheme="minorHAnsi" w:cstheme="minorBidi"/>
      <w:szCs w:val="22"/>
    </w:rPr>
  </w:style>
  <w:style w:type="paragraph" w:styleId="51">
    <w:name w:val="toc 5"/>
    <w:basedOn w:val="a"/>
    <w:next w:val="a"/>
    <w:autoRedefine/>
    <w:uiPriority w:val="39"/>
    <w:unhideWhenUsed/>
    <w:rsid w:val="007B71A6"/>
    <w:pPr>
      <w:ind w:leftChars="800" w:left="1680"/>
    </w:pPr>
    <w:rPr>
      <w:rFonts w:asciiTheme="minorHAnsi" w:eastAsiaTheme="minorEastAsia" w:hAnsiTheme="minorHAnsi" w:cstheme="minorBidi"/>
      <w:szCs w:val="22"/>
    </w:rPr>
  </w:style>
  <w:style w:type="paragraph" w:styleId="60">
    <w:name w:val="toc 6"/>
    <w:basedOn w:val="a"/>
    <w:next w:val="a"/>
    <w:autoRedefine/>
    <w:uiPriority w:val="39"/>
    <w:unhideWhenUsed/>
    <w:rsid w:val="007B71A6"/>
    <w:pPr>
      <w:ind w:leftChars="1000" w:left="2100"/>
    </w:pPr>
    <w:rPr>
      <w:rFonts w:asciiTheme="minorHAnsi" w:eastAsiaTheme="minorEastAsia" w:hAnsiTheme="minorHAnsi" w:cstheme="minorBidi"/>
      <w:szCs w:val="22"/>
    </w:rPr>
  </w:style>
  <w:style w:type="paragraph" w:styleId="70">
    <w:name w:val="toc 7"/>
    <w:basedOn w:val="a"/>
    <w:next w:val="a"/>
    <w:autoRedefine/>
    <w:uiPriority w:val="39"/>
    <w:unhideWhenUsed/>
    <w:rsid w:val="007B71A6"/>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7B71A6"/>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7B71A6"/>
    <w:pPr>
      <w:ind w:leftChars="1600" w:left="3360"/>
    </w:pPr>
    <w:rPr>
      <w:rFonts w:asciiTheme="minorHAnsi" w:eastAsiaTheme="minorEastAsia" w:hAnsiTheme="minorHAnsi" w:cstheme="minorBidi"/>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qFormat/>
    <w:rsid w:val="00C17CE1"/>
    <w:pPr>
      <w:spacing w:before="100" w:beforeAutospacing="1" w:after="100" w:afterAutospacing="1"/>
    </w:pPr>
    <w:rPr>
      <w:sz w:val="24"/>
    </w:rPr>
  </w:style>
  <w:style w:type="paragraph" w:styleId="af9">
    <w:name w:val="endnote text"/>
    <w:basedOn w:val="a"/>
    <w:link w:val="Charb"/>
    <w:uiPriority w:val="99"/>
    <w:semiHidden/>
    <w:unhideWhenUsed/>
    <w:rsid w:val="001116D4"/>
    <w:pPr>
      <w:snapToGrid w:val="0"/>
    </w:pPr>
  </w:style>
  <w:style w:type="character" w:customStyle="1" w:styleId="Charb">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1">
    <w:name w:val="批注主题 Char1"/>
    <w:basedOn w:val="Char1"/>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color w:val="000000"/>
      <w:szCs w:val="21"/>
    </w:rPr>
  </w:style>
  <w:style w:type="character" w:customStyle="1" w:styleId="span">
    <w:name w:val="span_"/>
    <w:basedOn w:val="a0"/>
    <w:rsid w:val="00955CA0"/>
  </w:style>
  <w:style w:type="paragraph" w:styleId="afb">
    <w:name w:val="Normal Indent"/>
    <w:basedOn w:val="a"/>
    <w:rsid w:val="00955CA0"/>
    <w:pPr>
      <w:ind w:firstLineChars="200" w:firstLine="420"/>
    </w:pPr>
    <w:rPr>
      <w:szCs w:val="21"/>
    </w:rPr>
  </w:style>
  <w:style w:type="paragraph" w:styleId="31">
    <w:name w:val="List Bullet 3"/>
    <w:basedOn w:val="a"/>
    <w:rsid w:val="00955CA0"/>
    <w:pPr>
      <w:tabs>
        <w:tab w:val="left" w:pos="1200"/>
      </w:tabs>
    </w:pPr>
    <w:rPr>
      <w:szCs w:val="21"/>
    </w:rPr>
  </w:style>
  <w:style w:type="paragraph" w:customStyle="1" w:styleId="32">
    <w:name w:val="标题  3"/>
    <w:basedOn w:val="a"/>
    <w:next w:val="a"/>
    <w:link w:val="3Char"/>
    <w:qFormat/>
    <w:rsid w:val="00955CA0"/>
    <w:pPr>
      <w:keepNext/>
      <w:keepLines/>
      <w:spacing w:before="100" w:beforeAutospacing="1" w:after="100" w:afterAutospacing="1" w:line="415" w:lineRule="auto"/>
    </w:pPr>
    <w:rPr>
      <w:b/>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1"/>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ind w:firstLineChars="200" w:firstLine="420"/>
    </w:pPr>
    <w:rPr>
      <w:rFonts w:ascii="Calibri" w:hAnsi="Calibri"/>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ind w:firstLineChars="200" w:firstLine="420"/>
    </w:pPr>
    <w:rPr>
      <w:rFonts w:ascii="Calibri" w:hAnsi="Calibri"/>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ind w:firstLineChars="200" w:firstLine="420"/>
    </w:pPr>
    <w:rPr>
      <w:rFonts w:ascii="Calibri" w:hAnsi="Calibri"/>
      <w:szCs w:val="22"/>
    </w:rPr>
  </w:style>
  <w:style w:type="paragraph" w:customStyle="1" w:styleId="14">
    <w:name w:val="1"/>
    <w:basedOn w:val="a"/>
    <w:next w:val="a9"/>
    <w:uiPriority w:val="34"/>
    <w:qFormat/>
    <w:rsid w:val="00877605"/>
    <w:pPr>
      <w:ind w:firstLineChars="200" w:firstLine="420"/>
    </w:pPr>
    <w:rPr>
      <w:rFonts w:ascii="Calibri" w:hAnsi="Calibri"/>
      <w:szCs w:val="22"/>
    </w:rPr>
  </w:style>
  <w:style w:type="paragraph" w:customStyle="1" w:styleId="TableParagraph">
    <w:name w:val="Table Paragraph"/>
    <w:basedOn w:val="a"/>
    <w:uiPriority w:val="1"/>
    <w:qFormat/>
    <w:rsid w:val="00F60CEE"/>
    <w:pPr>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c">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c">
    <w:basedOn w:val="a"/>
    <w:next w:val="a9"/>
    <w:uiPriority w:val="34"/>
    <w:qFormat/>
    <w:rsid w:val="00DA2630"/>
    <w:pPr>
      <w:ind w:firstLineChars="200" w:firstLine="420"/>
    </w:pPr>
    <w:rPr>
      <w:rFonts w:ascii="Calibri" w:hAnsi="Calibri"/>
      <w:szCs w:val="22"/>
    </w:rPr>
  </w:style>
  <w:style w:type="character" w:customStyle="1" w:styleId="Chard">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d">
    <w:basedOn w:val="a"/>
    <w:next w:val="a9"/>
    <w:uiPriority w:val="34"/>
    <w:qFormat/>
    <w:rsid w:val="00DE166B"/>
    <w:pPr>
      <w:ind w:firstLineChars="200" w:firstLine="420"/>
    </w:pPr>
    <w:rPr>
      <w:rFonts w:ascii="Calibri" w:hAnsi="Calibri"/>
      <w:szCs w:val="22"/>
    </w:rPr>
  </w:style>
  <w:style w:type="paragraph" w:customStyle="1" w:styleId="Default">
    <w:name w:val="Default"/>
    <w:rsid w:val="00AD6CFF"/>
    <w:pPr>
      <w:widowControl w:val="0"/>
      <w:autoSpaceDE w:val="0"/>
      <w:autoSpaceDN w:val="0"/>
      <w:adjustRightInd w:val="0"/>
    </w:pPr>
    <w:rPr>
      <w:rFonts w:ascii="宋体" w:cs="宋体"/>
      <w:color w:val="000000"/>
      <w:sz w:val="24"/>
      <w:szCs w:val="24"/>
    </w:rPr>
  </w:style>
  <w:style w:type="paragraph" w:customStyle="1" w:styleId="p0">
    <w:name w:val="p0"/>
    <w:basedOn w:val="a"/>
    <w:rsid w:val="00302007"/>
    <w:pPr>
      <w:widowControl/>
    </w:pPr>
    <w:rPr>
      <w:kern w:val="0"/>
      <w:szCs w:val="21"/>
    </w:rPr>
  </w:style>
  <w:style w:type="character" w:customStyle="1" w:styleId="15">
    <w:name w:val="15"/>
    <w:rsid w:val="00ED75BF"/>
    <w:rPr>
      <w:rFonts w:ascii="Times New Roman" w:hAnsi="Times New Roman" w:cs="Times New Roman" w:hint="default"/>
    </w:rPr>
  </w:style>
  <w:style w:type="character" w:customStyle="1" w:styleId="da">
    <w:name w:val="da"/>
    <w:basedOn w:val="a0"/>
    <w:rsid w:val="00ED75BF"/>
  </w:style>
  <w:style w:type="paragraph" w:customStyle="1" w:styleId="ZSStyle">
    <w:name w:val="ZS_Style_摘要"/>
    <w:qFormat/>
    <w:rsid w:val="00681762"/>
    <w:pPr>
      <w:numPr>
        <w:numId w:val="118"/>
      </w:numPr>
      <w:adjustRightInd w:val="0"/>
      <w:snapToGrid w:val="0"/>
      <w:spacing w:afterLines="50" w:line="276" w:lineRule="auto"/>
      <w:jc w:val="both"/>
    </w:pPr>
    <w:rPr>
      <w:rFonts w:ascii="Arial" w:eastAsia="楷体_GB2312" w:hAnsi="Arial" w:cs="Arial"/>
      <w:snapToGrid w:val="0"/>
      <w:sz w:val="21"/>
      <w:szCs w:val="21"/>
      <w:lang w:val="zh-CN" w:bidi="he-IL"/>
    </w:rPr>
  </w:style>
  <w:style w:type="character" w:styleId="afe">
    <w:name w:val="FollowedHyperlink"/>
    <w:basedOn w:val="a0"/>
    <w:uiPriority w:val="99"/>
    <w:semiHidden/>
    <w:unhideWhenUsed/>
    <w:rsid w:val="006738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8816224">
      <w:bodyDiv w:val="1"/>
      <w:marLeft w:val="0"/>
      <w:marRight w:val="0"/>
      <w:marTop w:val="0"/>
      <w:marBottom w:val="0"/>
      <w:divBdr>
        <w:top w:val="none" w:sz="0" w:space="0" w:color="auto"/>
        <w:left w:val="none" w:sz="0" w:space="0" w:color="auto"/>
        <w:bottom w:val="none" w:sz="0" w:space="0" w:color="auto"/>
        <w:right w:val="none" w:sz="0" w:space="0" w:color="auto"/>
      </w:divBdr>
    </w:div>
    <w:div w:id="108401744">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4949738">
      <w:bodyDiv w:val="1"/>
      <w:marLeft w:val="0"/>
      <w:marRight w:val="0"/>
      <w:marTop w:val="0"/>
      <w:marBottom w:val="0"/>
      <w:divBdr>
        <w:top w:val="none" w:sz="0" w:space="0" w:color="auto"/>
        <w:left w:val="none" w:sz="0" w:space="0" w:color="auto"/>
        <w:bottom w:val="none" w:sz="0" w:space="0" w:color="auto"/>
        <w:right w:val="none" w:sz="0" w:space="0" w:color="auto"/>
      </w:divBdr>
    </w:div>
    <w:div w:id="242230065">
      <w:bodyDiv w:val="1"/>
      <w:marLeft w:val="0"/>
      <w:marRight w:val="0"/>
      <w:marTop w:val="0"/>
      <w:marBottom w:val="0"/>
      <w:divBdr>
        <w:top w:val="none" w:sz="0" w:space="0" w:color="auto"/>
        <w:left w:val="none" w:sz="0" w:space="0" w:color="auto"/>
        <w:bottom w:val="none" w:sz="0" w:space="0" w:color="auto"/>
        <w:right w:val="none" w:sz="0" w:space="0" w:color="auto"/>
      </w:divBdr>
    </w:div>
    <w:div w:id="244657622">
      <w:bodyDiv w:val="1"/>
      <w:marLeft w:val="0"/>
      <w:marRight w:val="0"/>
      <w:marTop w:val="0"/>
      <w:marBottom w:val="0"/>
      <w:divBdr>
        <w:top w:val="none" w:sz="0" w:space="0" w:color="auto"/>
        <w:left w:val="none" w:sz="0" w:space="0" w:color="auto"/>
        <w:bottom w:val="none" w:sz="0" w:space="0" w:color="auto"/>
        <w:right w:val="none" w:sz="0" w:space="0" w:color="auto"/>
      </w:divBdr>
    </w:div>
    <w:div w:id="282348912">
      <w:bodyDiv w:val="1"/>
      <w:marLeft w:val="0"/>
      <w:marRight w:val="0"/>
      <w:marTop w:val="0"/>
      <w:marBottom w:val="0"/>
      <w:divBdr>
        <w:top w:val="none" w:sz="0" w:space="0" w:color="auto"/>
        <w:left w:val="none" w:sz="0" w:space="0" w:color="auto"/>
        <w:bottom w:val="none" w:sz="0" w:space="0" w:color="auto"/>
        <w:right w:val="none" w:sz="0" w:space="0" w:color="auto"/>
      </w:divBdr>
    </w:div>
    <w:div w:id="316306332">
      <w:bodyDiv w:val="1"/>
      <w:marLeft w:val="0"/>
      <w:marRight w:val="0"/>
      <w:marTop w:val="0"/>
      <w:marBottom w:val="0"/>
      <w:divBdr>
        <w:top w:val="none" w:sz="0" w:space="0" w:color="auto"/>
        <w:left w:val="none" w:sz="0" w:space="0" w:color="auto"/>
        <w:bottom w:val="none" w:sz="0" w:space="0" w:color="auto"/>
        <w:right w:val="none" w:sz="0" w:space="0" w:color="auto"/>
      </w:divBdr>
    </w:div>
    <w:div w:id="342317648">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8726509">
      <w:bodyDiv w:val="1"/>
      <w:marLeft w:val="0"/>
      <w:marRight w:val="0"/>
      <w:marTop w:val="0"/>
      <w:marBottom w:val="0"/>
      <w:divBdr>
        <w:top w:val="none" w:sz="0" w:space="0" w:color="auto"/>
        <w:left w:val="none" w:sz="0" w:space="0" w:color="auto"/>
        <w:bottom w:val="none" w:sz="0" w:space="0" w:color="auto"/>
        <w:right w:val="none" w:sz="0" w:space="0" w:color="auto"/>
      </w:divBdr>
    </w:div>
    <w:div w:id="418328222">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487138323">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62900140">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87951197">
      <w:bodyDiv w:val="1"/>
      <w:marLeft w:val="0"/>
      <w:marRight w:val="0"/>
      <w:marTop w:val="0"/>
      <w:marBottom w:val="0"/>
      <w:divBdr>
        <w:top w:val="none" w:sz="0" w:space="0" w:color="auto"/>
        <w:left w:val="none" w:sz="0" w:space="0" w:color="auto"/>
        <w:bottom w:val="none" w:sz="0" w:space="0" w:color="auto"/>
        <w:right w:val="none" w:sz="0" w:space="0" w:color="auto"/>
      </w:divBdr>
    </w:div>
    <w:div w:id="692875568">
      <w:bodyDiv w:val="1"/>
      <w:marLeft w:val="0"/>
      <w:marRight w:val="0"/>
      <w:marTop w:val="0"/>
      <w:marBottom w:val="0"/>
      <w:divBdr>
        <w:top w:val="none" w:sz="0" w:space="0" w:color="auto"/>
        <w:left w:val="none" w:sz="0" w:space="0" w:color="auto"/>
        <w:bottom w:val="none" w:sz="0" w:space="0" w:color="auto"/>
        <w:right w:val="none" w:sz="0" w:space="0" w:color="auto"/>
      </w:divBdr>
    </w:div>
    <w:div w:id="705447967">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18355631">
      <w:bodyDiv w:val="1"/>
      <w:marLeft w:val="0"/>
      <w:marRight w:val="0"/>
      <w:marTop w:val="0"/>
      <w:marBottom w:val="0"/>
      <w:divBdr>
        <w:top w:val="none" w:sz="0" w:space="0" w:color="auto"/>
        <w:left w:val="none" w:sz="0" w:space="0" w:color="auto"/>
        <w:bottom w:val="none" w:sz="0" w:space="0" w:color="auto"/>
        <w:right w:val="none" w:sz="0" w:space="0" w:color="auto"/>
      </w:divBdr>
    </w:div>
    <w:div w:id="804814616">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87050444">
      <w:bodyDiv w:val="1"/>
      <w:marLeft w:val="0"/>
      <w:marRight w:val="0"/>
      <w:marTop w:val="0"/>
      <w:marBottom w:val="0"/>
      <w:divBdr>
        <w:top w:val="none" w:sz="0" w:space="0" w:color="auto"/>
        <w:left w:val="none" w:sz="0" w:space="0" w:color="auto"/>
        <w:bottom w:val="none" w:sz="0" w:space="0" w:color="auto"/>
        <w:right w:val="none" w:sz="0" w:space="0" w:color="auto"/>
      </w:divBdr>
    </w:div>
    <w:div w:id="1022703047">
      <w:bodyDiv w:val="1"/>
      <w:marLeft w:val="0"/>
      <w:marRight w:val="0"/>
      <w:marTop w:val="0"/>
      <w:marBottom w:val="0"/>
      <w:divBdr>
        <w:top w:val="none" w:sz="0" w:space="0" w:color="auto"/>
        <w:left w:val="none" w:sz="0" w:space="0" w:color="auto"/>
        <w:bottom w:val="none" w:sz="0" w:space="0" w:color="auto"/>
        <w:right w:val="none" w:sz="0" w:space="0" w:color="auto"/>
      </w:divBdr>
    </w:div>
    <w:div w:id="1174690395">
      <w:bodyDiv w:val="1"/>
      <w:marLeft w:val="0"/>
      <w:marRight w:val="0"/>
      <w:marTop w:val="0"/>
      <w:marBottom w:val="0"/>
      <w:divBdr>
        <w:top w:val="none" w:sz="0" w:space="0" w:color="auto"/>
        <w:left w:val="none" w:sz="0" w:space="0" w:color="auto"/>
        <w:bottom w:val="none" w:sz="0" w:space="0" w:color="auto"/>
        <w:right w:val="none" w:sz="0" w:space="0" w:color="auto"/>
      </w:divBdr>
    </w:div>
    <w:div w:id="1212838654">
      <w:bodyDiv w:val="1"/>
      <w:marLeft w:val="0"/>
      <w:marRight w:val="0"/>
      <w:marTop w:val="0"/>
      <w:marBottom w:val="0"/>
      <w:divBdr>
        <w:top w:val="none" w:sz="0" w:space="0" w:color="auto"/>
        <w:left w:val="none" w:sz="0" w:space="0" w:color="auto"/>
        <w:bottom w:val="none" w:sz="0" w:space="0" w:color="auto"/>
        <w:right w:val="none" w:sz="0" w:space="0" w:color="auto"/>
      </w:divBdr>
    </w:div>
    <w:div w:id="1316759174">
      <w:bodyDiv w:val="1"/>
      <w:marLeft w:val="0"/>
      <w:marRight w:val="0"/>
      <w:marTop w:val="0"/>
      <w:marBottom w:val="0"/>
      <w:divBdr>
        <w:top w:val="none" w:sz="0" w:space="0" w:color="auto"/>
        <w:left w:val="none" w:sz="0" w:space="0" w:color="auto"/>
        <w:bottom w:val="none" w:sz="0" w:space="0" w:color="auto"/>
        <w:right w:val="none" w:sz="0" w:space="0" w:color="auto"/>
      </w:divBdr>
    </w:div>
    <w:div w:id="1332873867">
      <w:bodyDiv w:val="1"/>
      <w:marLeft w:val="0"/>
      <w:marRight w:val="0"/>
      <w:marTop w:val="0"/>
      <w:marBottom w:val="0"/>
      <w:divBdr>
        <w:top w:val="none" w:sz="0" w:space="0" w:color="auto"/>
        <w:left w:val="none" w:sz="0" w:space="0" w:color="auto"/>
        <w:bottom w:val="none" w:sz="0" w:space="0" w:color="auto"/>
        <w:right w:val="none" w:sz="0" w:space="0" w:color="auto"/>
      </w:divBdr>
    </w:div>
    <w:div w:id="1337489914">
      <w:bodyDiv w:val="1"/>
      <w:marLeft w:val="0"/>
      <w:marRight w:val="0"/>
      <w:marTop w:val="0"/>
      <w:marBottom w:val="0"/>
      <w:divBdr>
        <w:top w:val="none" w:sz="0" w:space="0" w:color="auto"/>
        <w:left w:val="none" w:sz="0" w:space="0" w:color="auto"/>
        <w:bottom w:val="none" w:sz="0" w:space="0" w:color="auto"/>
        <w:right w:val="none" w:sz="0" w:space="0" w:color="auto"/>
      </w:divBdr>
    </w:div>
    <w:div w:id="1390111495">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1852501">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7474445">
      <w:bodyDiv w:val="1"/>
      <w:marLeft w:val="0"/>
      <w:marRight w:val="0"/>
      <w:marTop w:val="0"/>
      <w:marBottom w:val="0"/>
      <w:divBdr>
        <w:top w:val="none" w:sz="0" w:space="0" w:color="auto"/>
        <w:left w:val="none" w:sz="0" w:space="0" w:color="auto"/>
        <w:bottom w:val="none" w:sz="0" w:space="0" w:color="auto"/>
        <w:right w:val="none" w:sz="0" w:space="0" w:color="auto"/>
      </w:divBdr>
    </w:div>
    <w:div w:id="1507600296">
      <w:bodyDiv w:val="1"/>
      <w:marLeft w:val="0"/>
      <w:marRight w:val="0"/>
      <w:marTop w:val="0"/>
      <w:marBottom w:val="0"/>
      <w:divBdr>
        <w:top w:val="none" w:sz="0" w:space="0" w:color="auto"/>
        <w:left w:val="none" w:sz="0" w:space="0" w:color="auto"/>
        <w:bottom w:val="none" w:sz="0" w:space="0" w:color="auto"/>
        <w:right w:val="none" w:sz="0" w:space="0" w:color="auto"/>
      </w:divBdr>
    </w:div>
    <w:div w:id="1517889845">
      <w:bodyDiv w:val="1"/>
      <w:marLeft w:val="0"/>
      <w:marRight w:val="0"/>
      <w:marTop w:val="0"/>
      <w:marBottom w:val="0"/>
      <w:divBdr>
        <w:top w:val="none" w:sz="0" w:space="0" w:color="auto"/>
        <w:left w:val="none" w:sz="0" w:space="0" w:color="auto"/>
        <w:bottom w:val="none" w:sz="0" w:space="0" w:color="auto"/>
        <w:right w:val="none" w:sz="0" w:space="0" w:color="auto"/>
      </w:divBdr>
    </w:div>
    <w:div w:id="1550798853">
      <w:bodyDiv w:val="1"/>
      <w:marLeft w:val="0"/>
      <w:marRight w:val="0"/>
      <w:marTop w:val="0"/>
      <w:marBottom w:val="0"/>
      <w:divBdr>
        <w:top w:val="none" w:sz="0" w:space="0" w:color="auto"/>
        <w:left w:val="none" w:sz="0" w:space="0" w:color="auto"/>
        <w:bottom w:val="none" w:sz="0" w:space="0" w:color="auto"/>
        <w:right w:val="none" w:sz="0" w:space="0" w:color="auto"/>
      </w:divBdr>
    </w:div>
    <w:div w:id="1582332139">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38804634">
      <w:bodyDiv w:val="1"/>
      <w:marLeft w:val="0"/>
      <w:marRight w:val="0"/>
      <w:marTop w:val="0"/>
      <w:marBottom w:val="0"/>
      <w:divBdr>
        <w:top w:val="none" w:sz="0" w:space="0" w:color="auto"/>
        <w:left w:val="none" w:sz="0" w:space="0" w:color="auto"/>
        <w:bottom w:val="none" w:sz="0" w:space="0" w:color="auto"/>
        <w:right w:val="none" w:sz="0" w:space="0" w:color="auto"/>
      </w:divBdr>
    </w:div>
    <w:div w:id="1645618677">
      <w:bodyDiv w:val="1"/>
      <w:marLeft w:val="0"/>
      <w:marRight w:val="0"/>
      <w:marTop w:val="0"/>
      <w:marBottom w:val="0"/>
      <w:divBdr>
        <w:top w:val="none" w:sz="0" w:space="0" w:color="auto"/>
        <w:left w:val="none" w:sz="0" w:space="0" w:color="auto"/>
        <w:bottom w:val="none" w:sz="0" w:space="0" w:color="auto"/>
        <w:right w:val="none" w:sz="0" w:space="0" w:color="auto"/>
      </w:divBdr>
    </w:div>
    <w:div w:id="1666666897">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4524110">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60834575">
      <w:bodyDiv w:val="1"/>
      <w:marLeft w:val="0"/>
      <w:marRight w:val="0"/>
      <w:marTop w:val="0"/>
      <w:marBottom w:val="0"/>
      <w:divBdr>
        <w:top w:val="none" w:sz="0" w:space="0" w:color="auto"/>
        <w:left w:val="none" w:sz="0" w:space="0" w:color="auto"/>
        <w:bottom w:val="none" w:sz="0" w:space="0" w:color="auto"/>
        <w:right w:val="none" w:sz="0" w:space="0" w:color="auto"/>
      </w:divBdr>
    </w:div>
    <w:div w:id="1795783960">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18246903">
      <w:bodyDiv w:val="1"/>
      <w:marLeft w:val="0"/>
      <w:marRight w:val="0"/>
      <w:marTop w:val="0"/>
      <w:marBottom w:val="0"/>
      <w:divBdr>
        <w:top w:val="none" w:sz="0" w:space="0" w:color="auto"/>
        <w:left w:val="none" w:sz="0" w:space="0" w:color="auto"/>
        <w:bottom w:val="none" w:sz="0" w:space="0" w:color="auto"/>
        <w:right w:val="none" w:sz="0" w:space="0" w:color="auto"/>
      </w:divBdr>
    </w:div>
    <w:div w:id="1968971315">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23567516">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Documents%20and%20Settings\Administrator\DOCUME~1\ADMINI~1\LOCALS~1\Temp\ksohtml\wps_clip_image-30212.png"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Helvetica-Narrow">
    <w:altName w:val="Arial"/>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sig w:usb0="00000000" w:usb1="00000000" w:usb2="00000000" w:usb3="00000000" w:csb0="00000000" w:csb1="00000000"/>
  </w:font>
  <w:font w:name="楷体_GB2312">
    <w:altName w:val="楷体"/>
    <w:charset w:val="86"/>
    <w:family w:val="modern"/>
    <w:pitch w:val="fixed"/>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瀹嬩綋">
    <w:altName w:val="宋体"/>
    <w:charset w:val="86"/>
    <w:family w:val="auto"/>
    <w:pitch w:val="default"/>
    <w:sig w:usb0="00000000" w:usb1="00000000" w:usb2="00000010" w:usb3="00000000" w:csb0="00040000" w:csb1="00000000"/>
  </w:font>
  <w:font w:name="Segoe UI Symbol">
    <w:panose1 w:val="020B0502040204020203"/>
    <w:charset w:val="00"/>
    <w:family w:val="swiss"/>
    <w:pitch w:val="variable"/>
    <w:sig w:usb0="8000006F" w:usb1="1200FBEF" w:usb2="0004C000" w:usb3="00000000" w:csb0="00000001" w:csb1="00000000"/>
  </w:font>
  <w:font w:name="宋体-WinCharSetFFFF-H">
    <w:altName w:val="黑体"/>
    <w:charset w:val="86"/>
    <w:family w:val="auto"/>
    <w:pitch w:val="default"/>
    <w:sig w:usb0="00000001" w:usb1="080E0000" w:usb2="00000010" w:usb3="00000000" w:csb0="00040000" w:csb1="00000000"/>
  </w:font>
  <w:font w:name="SimSun">
    <w:altName w:val="Times New Roman"/>
    <w:panose1 w:val="00000000000000000000"/>
    <w:charset w:val="00"/>
    <w:family w:val="roman"/>
    <w:notTrueType/>
    <w:pitch w:val="default"/>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1F81"/>
    <w:rsid w:val="00002689"/>
    <w:rsid w:val="000056ED"/>
    <w:rsid w:val="00007ACF"/>
    <w:rsid w:val="00007CFD"/>
    <w:rsid w:val="00010370"/>
    <w:rsid w:val="00010558"/>
    <w:rsid w:val="00011E75"/>
    <w:rsid w:val="00012653"/>
    <w:rsid w:val="00012C61"/>
    <w:rsid w:val="00013B71"/>
    <w:rsid w:val="00020357"/>
    <w:rsid w:val="0002197F"/>
    <w:rsid w:val="00021BC4"/>
    <w:rsid w:val="00022217"/>
    <w:rsid w:val="000234EA"/>
    <w:rsid w:val="0002361B"/>
    <w:rsid w:val="000236A0"/>
    <w:rsid w:val="000241FA"/>
    <w:rsid w:val="0002605F"/>
    <w:rsid w:val="00032504"/>
    <w:rsid w:val="00032ECB"/>
    <w:rsid w:val="00034C17"/>
    <w:rsid w:val="0003500B"/>
    <w:rsid w:val="000353DC"/>
    <w:rsid w:val="0003608F"/>
    <w:rsid w:val="000403D5"/>
    <w:rsid w:val="00044179"/>
    <w:rsid w:val="00044916"/>
    <w:rsid w:val="00045444"/>
    <w:rsid w:val="0004665F"/>
    <w:rsid w:val="00047197"/>
    <w:rsid w:val="00051FA4"/>
    <w:rsid w:val="00053ABC"/>
    <w:rsid w:val="00055561"/>
    <w:rsid w:val="00055BDC"/>
    <w:rsid w:val="00061F65"/>
    <w:rsid w:val="00062ED3"/>
    <w:rsid w:val="00063874"/>
    <w:rsid w:val="00063CC6"/>
    <w:rsid w:val="00064D04"/>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58C3"/>
    <w:rsid w:val="000A1ED8"/>
    <w:rsid w:val="000A632D"/>
    <w:rsid w:val="000A6DCF"/>
    <w:rsid w:val="000B1E96"/>
    <w:rsid w:val="000B2987"/>
    <w:rsid w:val="000B3464"/>
    <w:rsid w:val="000B375A"/>
    <w:rsid w:val="000B58B5"/>
    <w:rsid w:val="000B5C82"/>
    <w:rsid w:val="000B5E0D"/>
    <w:rsid w:val="000B76C0"/>
    <w:rsid w:val="000B7F0A"/>
    <w:rsid w:val="000C11C1"/>
    <w:rsid w:val="000C5F2F"/>
    <w:rsid w:val="000C600B"/>
    <w:rsid w:val="000D0276"/>
    <w:rsid w:val="000D2323"/>
    <w:rsid w:val="000D3D3C"/>
    <w:rsid w:val="000E37AA"/>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46A6"/>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51EE9"/>
    <w:rsid w:val="00155B0D"/>
    <w:rsid w:val="00155B88"/>
    <w:rsid w:val="00156761"/>
    <w:rsid w:val="00157128"/>
    <w:rsid w:val="00157EC8"/>
    <w:rsid w:val="00160520"/>
    <w:rsid w:val="001728A6"/>
    <w:rsid w:val="00172F92"/>
    <w:rsid w:val="00172F9D"/>
    <w:rsid w:val="00173E94"/>
    <w:rsid w:val="0017705F"/>
    <w:rsid w:val="001812E2"/>
    <w:rsid w:val="00181730"/>
    <w:rsid w:val="00182840"/>
    <w:rsid w:val="00183634"/>
    <w:rsid w:val="00184506"/>
    <w:rsid w:val="001850A3"/>
    <w:rsid w:val="001860B6"/>
    <w:rsid w:val="00186ABA"/>
    <w:rsid w:val="001872D9"/>
    <w:rsid w:val="00190BFB"/>
    <w:rsid w:val="00191ED7"/>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1F0D"/>
    <w:rsid w:val="001C2062"/>
    <w:rsid w:val="001C2312"/>
    <w:rsid w:val="001C319A"/>
    <w:rsid w:val="001C3593"/>
    <w:rsid w:val="001D3DF5"/>
    <w:rsid w:val="001E2A87"/>
    <w:rsid w:val="001E41DB"/>
    <w:rsid w:val="001E659F"/>
    <w:rsid w:val="001E7AC2"/>
    <w:rsid w:val="001F3623"/>
    <w:rsid w:val="001F5095"/>
    <w:rsid w:val="001F792E"/>
    <w:rsid w:val="001F7AEB"/>
    <w:rsid w:val="00201E15"/>
    <w:rsid w:val="00202BF5"/>
    <w:rsid w:val="002107B2"/>
    <w:rsid w:val="00211EFC"/>
    <w:rsid w:val="0021635E"/>
    <w:rsid w:val="002203AB"/>
    <w:rsid w:val="00221373"/>
    <w:rsid w:val="00221C98"/>
    <w:rsid w:val="0022402B"/>
    <w:rsid w:val="002242AE"/>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FB1"/>
    <w:rsid w:val="002806A5"/>
    <w:rsid w:val="00282709"/>
    <w:rsid w:val="00282807"/>
    <w:rsid w:val="00283C4E"/>
    <w:rsid w:val="0028759F"/>
    <w:rsid w:val="0029163E"/>
    <w:rsid w:val="00291691"/>
    <w:rsid w:val="002939B4"/>
    <w:rsid w:val="00295B2D"/>
    <w:rsid w:val="00296AA3"/>
    <w:rsid w:val="002A133C"/>
    <w:rsid w:val="002A1B3D"/>
    <w:rsid w:val="002A3115"/>
    <w:rsid w:val="002A3D43"/>
    <w:rsid w:val="002B0A2C"/>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5050"/>
    <w:rsid w:val="002E52A1"/>
    <w:rsid w:val="002F0D46"/>
    <w:rsid w:val="002F2CFA"/>
    <w:rsid w:val="002F5423"/>
    <w:rsid w:val="002F77BF"/>
    <w:rsid w:val="002F7F08"/>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1982"/>
    <w:rsid w:val="003C5EE2"/>
    <w:rsid w:val="003C614B"/>
    <w:rsid w:val="003C6D34"/>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2A75"/>
    <w:rsid w:val="0040661C"/>
    <w:rsid w:val="004073B3"/>
    <w:rsid w:val="00410006"/>
    <w:rsid w:val="004140D9"/>
    <w:rsid w:val="00414CEC"/>
    <w:rsid w:val="00415A60"/>
    <w:rsid w:val="004211CC"/>
    <w:rsid w:val="004244EF"/>
    <w:rsid w:val="00424809"/>
    <w:rsid w:val="00424A0C"/>
    <w:rsid w:val="004265C7"/>
    <w:rsid w:val="0043080F"/>
    <w:rsid w:val="00432A1F"/>
    <w:rsid w:val="004336EF"/>
    <w:rsid w:val="00433F6F"/>
    <w:rsid w:val="0043488A"/>
    <w:rsid w:val="00440B78"/>
    <w:rsid w:val="00440C41"/>
    <w:rsid w:val="00440DF2"/>
    <w:rsid w:val="00440F19"/>
    <w:rsid w:val="00442DFF"/>
    <w:rsid w:val="00444133"/>
    <w:rsid w:val="004506BE"/>
    <w:rsid w:val="0045153E"/>
    <w:rsid w:val="004533D1"/>
    <w:rsid w:val="00455B73"/>
    <w:rsid w:val="00457596"/>
    <w:rsid w:val="00457C94"/>
    <w:rsid w:val="00462366"/>
    <w:rsid w:val="004629D5"/>
    <w:rsid w:val="00463534"/>
    <w:rsid w:val="00464159"/>
    <w:rsid w:val="00470F61"/>
    <w:rsid w:val="00471691"/>
    <w:rsid w:val="004719CF"/>
    <w:rsid w:val="0047340A"/>
    <w:rsid w:val="00473804"/>
    <w:rsid w:val="004843D0"/>
    <w:rsid w:val="00485A15"/>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13E9"/>
    <w:rsid w:val="004C33AE"/>
    <w:rsid w:val="004C3A6B"/>
    <w:rsid w:val="004C42F0"/>
    <w:rsid w:val="004C43A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4F4666"/>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034"/>
    <w:rsid w:val="005313CD"/>
    <w:rsid w:val="00533531"/>
    <w:rsid w:val="00533650"/>
    <w:rsid w:val="00533F72"/>
    <w:rsid w:val="0053435D"/>
    <w:rsid w:val="0053661C"/>
    <w:rsid w:val="00536A57"/>
    <w:rsid w:val="00537979"/>
    <w:rsid w:val="00540FBE"/>
    <w:rsid w:val="00541033"/>
    <w:rsid w:val="005422E3"/>
    <w:rsid w:val="00542A0E"/>
    <w:rsid w:val="00543FBF"/>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411E"/>
    <w:rsid w:val="00586C9A"/>
    <w:rsid w:val="0059503F"/>
    <w:rsid w:val="0059545D"/>
    <w:rsid w:val="005979DC"/>
    <w:rsid w:val="005A202E"/>
    <w:rsid w:val="005A21E3"/>
    <w:rsid w:val="005A2CE2"/>
    <w:rsid w:val="005A2E6F"/>
    <w:rsid w:val="005A4D3F"/>
    <w:rsid w:val="005A6D6C"/>
    <w:rsid w:val="005A6DB6"/>
    <w:rsid w:val="005A6ED8"/>
    <w:rsid w:val="005B2A61"/>
    <w:rsid w:val="005B3CB6"/>
    <w:rsid w:val="005B4FC0"/>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5F6A73"/>
    <w:rsid w:val="005F6D47"/>
    <w:rsid w:val="006007A2"/>
    <w:rsid w:val="0060301F"/>
    <w:rsid w:val="00605435"/>
    <w:rsid w:val="006109C1"/>
    <w:rsid w:val="006116F4"/>
    <w:rsid w:val="006144EC"/>
    <w:rsid w:val="00614965"/>
    <w:rsid w:val="00614ADC"/>
    <w:rsid w:val="00617EEA"/>
    <w:rsid w:val="006216E7"/>
    <w:rsid w:val="00622A95"/>
    <w:rsid w:val="00623ABC"/>
    <w:rsid w:val="0062477F"/>
    <w:rsid w:val="0062664A"/>
    <w:rsid w:val="00626F2D"/>
    <w:rsid w:val="00627316"/>
    <w:rsid w:val="006316CF"/>
    <w:rsid w:val="00640DE1"/>
    <w:rsid w:val="0064157C"/>
    <w:rsid w:val="00642566"/>
    <w:rsid w:val="006433EC"/>
    <w:rsid w:val="0064473F"/>
    <w:rsid w:val="0064745E"/>
    <w:rsid w:val="00650116"/>
    <w:rsid w:val="00653904"/>
    <w:rsid w:val="00655C16"/>
    <w:rsid w:val="00656049"/>
    <w:rsid w:val="0065606C"/>
    <w:rsid w:val="00657714"/>
    <w:rsid w:val="00657EA3"/>
    <w:rsid w:val="00662179"/>
    <w:rsid w:val="00663C13"/>
    <w:rsid w:val="00664E7A"/>
    <w:rsid w:val="00666135"/>
    <w:rsid w:val="006679B5"/>
    <w:rsid w:val="00667ED8"/>
    <w:rsid w:val="00670A1B"/>
    <w:rsid w:val="00671DB1"/>
    <w:rsid w:val="00672440"/>
    <w:rsid w:val="006728B5"/>
    <w:rsid w:val="006732BB"/>
    <w:rsid w:val="006740F7"/>
    <w:rsid w:val="00674B33"/>
    <w:rsid w:val="0067564A"/>
    <w:rsid w:val="0068171B"/>
    <w:rsid w:val="006865EA"/>
    <w:rsid w:val="00686D67"/>
    <w:rsid w:val="0069046D"/>
    <w:rsid w:val="00693AC3"/>
    <w:rsid w:val="00694205"/>
    <w:rsid w:val="00696D0B"/>
    <w:rsid w:val="006A20D1"/>
    <w:rsid w:val="006A3BBC"/>
    <w:rsid w:val="006A7E2E"/>
    <w:rsid w:val="006B06A3"/>
    <w:rsid w:val="006B08D7"/>
    <w:rsid w:val="006B25FE"/>
    <w:rsid w:val="006B2F1C"/>
    <w:rsid w:val="006B428F"/>
    <w:rsid w:val="006B52B0"/>
    <w:rsid w:val="006B5B2D"/>
    <w:rsid w:val="006B5E23"/>
    <w:rsid w:val="006B6DE4"/>
    <w:rsid w:val="006C1C90"/>
    <w:rsid w:val="006C2D85"/>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3C57"/>
    <w:rsid w:val="0070452E"/>
    <w:rsid w:val="00705307"/>
    <w:rsid w:val="00705C49"/>
    <w:rsid w:val="00710304"/>
    <w:rsid w:val="0071097C"/>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0C70"/>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0341"/>
    <w:rsid w:val="007D20E3"/>
    <w:rsid w:val="007D36D4"/>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273C"/>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4092"/>
    <w:rsid w:val="00865910"/>
    <w:rsid w:val="008679FC"/>
    <w:rsid w:val="00870DBE"/>
    <w:rsid w:val="00871A22"/>
    <w:rsid w:val="008723EF"/>
    <w:rsid w:val="0087301D"/>
    <w:rsid w:val="00873818"/>
    <w:rsid w:val="00873F7F"/>
    <w:rsid w:val="00874239"/>
    <w:rsid w:val="00874269"/>
    <w:rsid w:val="00877A6D"/>
    <w:rsid w:val="00881AFF"/>
    <w:rsid w:val="00882301"/>
    <w:rsid w:val="00886903"/>
    <w:rsid w:val="00890F00"/>
    <w:rsid w:val="0089283A"/>
    <w:rsid w:val="00895A94"/>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255E"/>
    <w:rsid w:val="008D1E50"/>
    <w:rsid w:val="008D5A68"/>
    <w:rsid w:val="008E0178"/>
    <w:rsid w:val="008E0B6D"/>
    <w:rsid w:val="008E1F7D"/>
    <w:rsid w:val="008E565E"/>
    <w:rsid w:val="008E6C46"/>
    <w:rsid w:val="008F3574"/>
    <w:rsid w:val="008F4657"/>
    <w:rsid w:val="0090042E"/>
    <w:rsid w:val="00901597"/>
    <w:rsid w:val="00904A3E"/>
    <w:rsid w:val="009078EE"/>
    <w:rsid w:val="00907A65"/>
    <w:rsid w:val="00910DEE"/>
    <w:rsid w:val="00913362"/>
    <w:rsid w:val="009140C4"/>
    <w:rsid w:val="00915111"/>
    <w:rsid w:val="00916593"/>
    <w:rsid w:val="00916DBA"/>
    <w:rsid w:val="00917B7E"/>
    <w:rsid w:val="009215B7"/>
    <w:rsid w:val="00922C46"/>
    <w:rsid w:val="00923BDB"/>
    <w:rsid w:val="009242EA"/>
    <w:rsid w:val="00924381"/>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6119F"/>
    <w:rsid w:val="009642B6"/>
    <w:rsid w:val="0097062D"/>
    <w:rsid w:val="0097078C"/>
    <w:rsid w:val="00974A56"/>
    <w:rsid w:val="00976D34"/>
    <w:rsid w:val="0098078B"/>
    <w:rsid w:val="009845BC"/>
    <w:rsid w:val="00986A33"/>
    <w:rsid w:val="00991F79"/>
    <w:rsid w:val="0099624C"/>
    <w:rsid w:val="00996906"/>
    <w:rsid w:val="00997435"/>
    <w:rsid w:val="009A0674"/>
    <w:rsid w:val="009A2971"/>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4A7B"/>
    <w:rsid w:val="009C64EC"/>
    <w:rsid w:val="009C7554"/>
    <w:rsid w:val="009D05C1"/>
    <w:rsid w:val="009D0CF4"/>
    <w:rsid w:val="009D15B0"/>
    <w:rsid w:val="009D3471"/>
    <w:rsid w:val="009D69ED"/>
    <w:rsid w:val="009D7696"/>
    <w:rsid w:val="009E0E59"/>
    <w:rsid w:val="009E0F04"/>
    <w:rsid w:val="009E3402"/>
    <w:rsid w:val="009E3473"/>
    <w:rsid w:val="009E4101"/>
    <w:rsid w:val="009E49FB"/>
    <w:rsid w:val="009E5DAB"/>
    <w:rsid w:val="009F0978"/>
    <w:rsid w:val="009F163B"/>
    <w:rsid w:val="009F5450"/>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DA3"/>
    <w:rsid w:val="00A52B82"/>
    <w:rsid w:val="00A52BC4"/>
    <w:rsid w:val="00A5314E"/>
    <w:rsid w:val="00A57FB9"/>
    <w:rsid w:val="00A653BB"/>
    <w:rsid w:val="00A65574"/>
    <w:rsid w:val="00A67011"/>
    <w:rsid w:val="00A677A4"/>
    <w:rsid w:val="00A74CBD"/>
    <w:rsid w:val="00A75E22"/>
    <w:rsid w:val="00A76206"/>
    <w:rsid w:val="00A80911"/>
    <w:rsid w:val="00A80F35"/>
    <w:rsid w:val="00A811DB"/>
    <w:rsid w:val="00A81C90"/>
    <w:rsid w:val="00A83E9B"/>
    <w:rsid w:val="00A863A7"/>
    <w:rsid w:val="00A875E0"/>
    <w:rsid w:val="00A90637"/>
    <w:rsid w:val="00A93989"/>
    <w:rsid w:val="00A96545"/>
    <w:rsid w:val="00A9764A"/>
    <w:rsid w:val="00AA0138"/>
    <w:rsid w:val="00AA06BA"/>
    <w:rsid w:val="00AA1773"/>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2D4F"/>
    <w:rsid w:val="00B037C8"/>
    <w:rsid w:val="00B053C7"/>
    <w:rsid w:val="00B14DDE"/>
    <w:rsid w:val="00B15E75"/>
    <w:rsid w:val="00B224F4"/>
    <w:rsid w:val="00B23051"/>
    <w:rsid w:val="00B235ED"/>
    <w:rsid w:val="00B23854"/>
    <w:rsid w:val="00B24F71"/>
    <w:rsid w:val="00B251A2"/>
    <w:rsid w:val="00B25A6D"/>
    <w:rsid w:val="00B2605C"/>
    <w:rsid w:val="00B26064"/>
    <w:rsid w:val="00B269B5"/>
    <w:rsid w:val="00B30435"/>
    <w:rsid w:val="00B30453"/>
    <w:rsid w:val="00B314A7"/>
    <w:rsid w:val="00B314C5"/>
    <w:rsid w:val="00B331CF"/>
    <w:rsid w:val="00B33D84"/>
    <w:rsid w:val="00B355DA"/>
    <w:rsid w:val="00B36D51"/>
    <w:rsid w:val="00B40DDC"/>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5EB"/>
    <w:rsid w:val="00B75B52"/>
    <w:rsid w:val="00B802D2"/>
    <w:rsid w:val="00B80B2A"/>
    <w:rsid w:val="00B84645"/>
    <w:rsid w:val="00B84970"/>
    <w:rsid w:val="00B8792C"/>
    <w:rsid w:val="00B90EF9"/>
    <w:rsid w:val="00B93E0C"/>
    <w:rsid w:val="00B93E93"/>
    <w:rsid w:val="00B940C6"/>
    <w:rsid w:val="00B9536C"/>
    <w:rsid w:val="00BA6165"/>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C63F3"/>
    <w:rsid w:val="00BD038E"/>
    <w:rsid w:val="00BD2529"/>
    <w:rsid w:val="00BD272F"/>
    <w:rsid w:val="00BD598C"/>
    <w:rsid w:val="00BD7AEB"/>
    <w:rsid w:val="00BE0542"/>
    <w:rsid w:val="00BE2FB1"/>
    <w:rsid w:val="00BE47F9"/>
    <w:rsid w:val="00BE5E61"/>
    <w:rsid w:val="00BE64B5"/>
    <w:rsid w:val="00BE6ECE"/>
    <w:rsid w:val="00BF0C07"/>
    <w:rsid w:val="00BF278F"/>
    <w:rsid w:val="00BF4EE7"/>
    <w:rsid w:val="00BF5D15"/>
    <w:rsid w:val="00BF6AB7"/>
    <w:rsid w:val="00BF6B43"/>
    <w:rsid w:val="00BF7208"/>
    <w:rsid w:val="00C03B2D"/>
    <w:rsid w:val="00C03C20"/>
    <w:rsid w:val="00C054C7"/>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75B89"/>
    <w:rsid w:val="00C84339"/>
    <w:rsid w:val="00C846DB"/>
    <w:rsid w:val="00C849EA"/>
    <w:rsid w:val="00C84E85"/>
    <w:rsid w:val="00C85D82"/>
    <w:rsid w:val="00C87130"/>
    <w:rsid w:val="00C953FB"/>
    <w:rsid w:val="00C9581C"/>
    <w:rsid w:val="00C96C31"/>
    <w:rsid w:val="00CA08D7"/>
    <w:rsid w:val="00CA0E93"/>
    <w:rsid w:val="00CA2544"/>
    <w:rsid w:val="00CA2B37"/>
    <w:rsid w:val="00CA3008"/>
    <w:rsid w:val="00CA3FF7"/>
    <w:rsid w:val="00CB0F42"/>
    <w:rsid w:val="00CB2CD8"/>
    <w:rsid w:val="00CB2E7E"/>
    <w:rsid w:val="00CB5A04"/>
    <w:rsid w:val="00CC0761"/>
    <w:rsid w:val="00CC1E17"/>
    <w:rsid w:val="00CC3431"/>
    <w:rsid w:val="00CC4326"/>
    <w:rsid w:val="00CC4686"/>
    <w:rsid w:val="00CC71B4"/>
    <w:rsid w:val="00CD088E"/>
    <w:rsid w:val="00CD1620"/>
    <w:rsid w:val="00CD23AF"/>
    <w:rsid w:val="00CD4BBA"/>
    <w:rsid w:val="00CD6909"/>
    <w:rsid w:val="00CD6EBC"/>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2DF9"/>
    <w:rsid w:val="00D03690"/>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0C4"/>
    <w:rsid w:val="00D6090F"/>
    <w:rsid w:val="00D62587"/>
    <w:rsid w:val="00D64C79"/>
    <w:rsid w:val="00D65DDF"/>
    <w:rsid w:val="00D70462"/>
    <w:rsid w:val="00D727F0"/>
    <w:rsid w:val="00D75C3F"/>
    <w:rsid w:val="00D76320"/>
    <w:rsid w:val="00D766F7"/>
    <w:rsid w:val="00D76F2A"/>
    <w:rsid w:val="00D77BD6"/>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C02E5"/>
    <w:rsid w:val="00DC0A9A"/>
    <w:rsid w:val="00DC1EB4"/>
    <w:rsid w:val="00DC1FE5"/>
    <w:rsid w:val="00DC4405"/>
    <w:rsid w:val="00DC4FAF"/>
    <w:rsid w:val="00DC5A17"/>
    <w:rsid w:val="00DC639E"/>
    <w:rsid w:val="00DC6752"/>
    <w:rsid w:val="00DC7D1C"/>
    <w:rsid w:val="00DD032D"/>
    <w:rsid w:val="00DD0A6A"/>
    <w:rsid w:val="00DD1C13"/>
    <w:rsid w:val="00DD4CDB"/>
    <w:rsid w:val="00DD6A35"/>
    <w:rsid w:val="00DD7C5E"/>
    <w:rsid w:val="00DE264A"/>
    <w:rsid w:val="00DE4F38"/>
    <w:rsid w:val="00DE62A6"/>
    <w:rsid w:val="00DE68D4"/>
    <w:rsid w:val="00DF0AA5"/>
    <w:rsid w:val="00DF14F3"/>
    <w:rsid w:val="00DF27F8"/>
    <w:rsid w:val="00DF5D9B"/>
    <w:rsid w:val="00DF64A7"/>
    <w:rsid w:val="00E004E5"/>
    <w:rsid w:val="00E00C93"/>
    <w:rsid w:val="00E02EBD"/>
    <w:rsid w:val="00E0415A"/>
    <w:rsid w:val="00E1075D"/>
    <w:rsid w:val="00E1571C"/>
    <w:rsid w:val="00E15924"/>
    <w:rsid w:val="00E15FE1"/>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6F9A"/>
    <w:rsid w:val="00E57AFE"/>
    <w:rsid w:val="00E632A3"/>
    <w:rsid w:val="00E63583"/>
    <w:rsid w:val="00E63753"/>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42E"/>
    <w:rsid w:val="00E928CB"/>
    <w:rsid w:val="00E93248"/>
    <w:rsid w:val="00E945FE"/>
    <w:rsid w:val="00E97BCF"/>
    <w:rsid w:val="00EA1325"/>
    <w:rsid w:val="00EA1C75"/>
    <w:rsid w:val="00EA2F17"/>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58D9"/>
    <w:rsid w:val="00EB6734"/>
    <w:rsid w:val="00EB687E"/>
    <w:rsid w:val="00EC7F75"/>
    <w:rsid w:val="00ED27AA"/>
    <w:rsid w:val="00ED4CA9"/>
    <w:rsid w:val="00EE2D6F"/>
    <w:rsid w:val="00EE425E"/>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07DC"/>
    <w:rsid w:val="00F371A1"/>
    <w:rsid w:val="00F37A07"/>
    <w:rsid w:val="00F4111F"/>
    <w:rsid w:val="00F45171"/>
    <w:rsid w:val="00F456C9"/>
    <w:rsid w:val="00F45FF5"/>
    <w:rsid w:val="00F476B3"/>
    <w:rsid w:val="00F47BE3"/>
    <w:rsid w:val="00F548A8"/>
    <w:rsid w:val="00F5495E"/>
    <w:rsid w:val="00F55470"/>
    <w:rsid w:val="00F6039B"/>
    <w:rsid w:val="00F6683B"/>
    <w:rsid w:val="00F66AD9"/>
    <w:rsid w:val="00F703C2"/>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C88"/>
    <w:rsid w:val="00FA410E"/>
    <w:rsid w:val="00FA5149"/>
    <w:rsid w:val="00FA7BBC"/>
    <w:rsid w:val="00FB17A2"/>
    <w:rsid w:val="00FB1807"/>
    <w:rsid w:val="00FB2B02"/>
    <w:rsid w:val="00FB327E"/>
    <w:rsid w:val="00FB34A1"/>
    <w:rsid w:val="00FB3EF3"/>
    <w:rsid w:val="00FB4311"/>
    <w:rsid w:val="00FB43DA"/>
    <w:rsid w:val="00FB5A3B"/>
    <w:rsid w:val="00FB5E4A"/>
    <w:rsid w:val="00FB6699"/>
    <w:rsid w:val="00FB72AC"/>
    <w:rsid w:val="00FC1107"/>
    <w:rsid w:val="00FC148F"/>
    <w:rsid w:val="00FC19AC"/>
    <w:rsid w:val="00FC30EB"/>
    <w:rsid w:val="00FC3F17"/>
    <w:rsid w:val="00FC5034"/>
    <w:rsid w:val="00FC786E"/>
    <w:rsid w:val="00FC7A92"/>
    <w:rsid w:val="00FD02BE"/>
    <w:rsid w:val="00FD25B1"/>
    <w:rsid w:val="00FD347E"/>
    <w:rsid w:val="00FD4916"/>
    <w:rsid w:val="00FD559E"/>
    <w:rsid w:val="00FD66BF"/>
    <w:rsid w:val="00FE03EB"/>
    <w:rsid w:val="00FE1DA0"/>
    <w:rsid w:val="00FE4396"/>
    <w:rsid w:val="00FE5674"/>
    <w:rsid w:val="00FF0598"/>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764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4092"/>
    <w:rPr>
      <w:color w:val="808080"/>
    </w:rPr>
  </w:style>
  <w:style w:type="paragraph" w:customStyle="1" w:styleId="7B04BBBF940A4860A642549EEDF5D3AB">
    <w:name w:val="7B04BBBF940A4860A642549EEDF5D3AB"/>
    <w:rsid w:val="00A9764A"/>
    <w:pPr>
      <w:widowControl w:val="0"/>
      <w:jc w:val="both"/>
    </w:pPr>
  </w:style>
  <w:style w:type="paragraph" w:customStyle="1" w:styleId="66BB1198B65049FF943DEF9CF70CD945">
    <w:name w:val="66BB1198B65049FF943DEF9CF70CD945"/>
    <w:rsid w:val="00A9764A"/>
    <w:pPr>
      <w:widowControl w:val="0"/>
      <w:jc w:val="both"/>
    </w:pPr>
  </w:style>
  <w:style w:type="paragraph" w:customStyle="1" w:styleId="FEB7C4FDE68B453FA830F22E78766FF1">
    <w:name w:val="FEB7C4FDE68B453FA830F22E78766FF1"/>
    <w:rsid w:val="00A9764A"/>
    <w:pPr>
      <w:widowControl w:val="0"/>
      <w:jc w:val="both"/>
    </w:pPr>
  </w:style>
  <w:style w:type="paragraph" w:customStyle="1" w:styleId="43A3564675774EF1BB48D5EE967BA66D">
    <w:name w:val="43A3564675774EF1BB48D5EE967BA66D"/>
    <w:rsid w:val="00A9764A"/>
    <w:pPr>
      <w:widowControl w:val="0"/>
      <w:jc w:val="both"/>
    </w:pPr>
  </w:style>
  <w:style w:type="paragraph" w:customStyle="1" w:styleId="8980AB3897B54D26BAD09B80CF98271B">
    <w:name w:val="8980AB3897B54D26BAD09B80CF98271B"/>
    <w:rsid w:val="00FB327E"/>
    <w:pPr>
      <w:widowControl w:val="0"/>
      <w:jc w:val="both"/>
    </w:pPr>
  </w:style>
  <w:style w:type="paragraph" w:customStyle="1" w:styleId="1619629564594D83966AA7D2DA1A772F">
    <w:name w:val="1619629564594D83966AA7D2DA1A772F"/>
    <w:rsid w:val="00FB327E"/>
    <w:pPr>
      <w:widowControl w:val="0"/>
      <w:jc w:val="both"/>
    </w:pPr>
  </w:style>
  <w:style w:type="paragraph" w:customStyle="1" w:styleId="993947CCFC3B439C817B50E18B4F206B">
    <w:name w:val="993947CCFC3B439C817B50E18B4F206B"/>
    <w:rsid w:val="00543FBF"/>
    <w:pPr>
      <w:widowControl w:val="0"/>
      <w:jc w:val="both"/>
    </w:pPr>
  </w:style>
  <w:style w:type="paragraph" w:customStyle="1" w:styleId="4CA5B23F88A8463880A346517407BE6E">
    <w:name w:val="4CA5B23F88A8463880A346517407BE6E"/>
    <w:rsid w:val="00543FBF"/>
    <w:pPr>
      <w:widowControl w:val="0"/>
      <w:jc w:val="both"/>
    </w:pPr>
  </w:style>
  <w:style w:type="paragraph" w:customStyle="1" w:styleId="C33D739724C44D41B475D311768AEDB3">
    <w:name w:val="C33D739724C44D41B475D311768AEDB3"/>
    <w:rsid w:val="00BA6165"/>
    <w:pPr>
      <w:widowControl w:val="0"/>
      <w:jc w:val="both"/>
    </w:pPr>
  </w:style>
  <w:style w:type="paragraph" w:customStyle="1" w:styleId="F71E6B08F12B44B0A5AC59C67ABB448F">
    <w:name w:val="F71E6B08F12B44B0A5AC59C67ABB448F"/>
    <w:rsid w:val="000241FA"/>
    <w:pPr>
      <w:widowControl w:val="0"/>
      <w:jc w:val="both"/>
    </w:pPr>
  </w:style>
  <w:style w:type="paragraph" w:customStyle="1" w:styleId="AD1C92FA103C4B19B60C62F60AE10603">
    <w:name w:val="AD1C92FA103C4B19B60C62F60AE10603"/>
    <w:rsid w:val="000241FA"/>
    <w:pPr>
      <w:widowControl w:val="0"/>
      <w:jc w:val="both"/>
    </w:pPr>
  </w:style>
  <w:style w:type="paragraph" w:customStyle="1" w:styleId="5B09313EF9E2410B94C4341540A8BD5C">
    <w:name w:val="5B09313EF9E2410B94C4341540A8BD5C"/>
    <w:rsid w:val="000241FA"/>
    <w:pPr>
      <w:widowControl w:val="0"/>
      <w:jc w:val="both"/>
    </w:pPr>
  </w:style>
  <w:style w:type="paragraph" w:customStyle="1" w:styleId="923629A70E124B788D7B3116D43A6931">
    <w:name w:val="923629A70E124B788D7B3116D43A6931"/>
    <w:rsid w:val="000241FA"/>
    <w:pPr>
      <w:widowControl w:val="0"/>
      <w:jc w:val="both"/>
    </w:pPr>
  </w:style>
  <w:style w:type="paragraph" w:customStyle="1" w:styleId="AFA56CEA2AD74B80B6EA8DFE1D18579A">
    <w:name w:val="AFA56CEA2AD74B80B6EA8DFE1D18579A"/>
    <w:rsid w:val="000241FA"/>
    <w:pPr>
      <w:widowControl w:val="0"/>
      <w:jc w:val="both"/>
    </w:pPr>
  </w:style>
  <w:style w:type="paragraph" w:customStyle="1" w:styleId="2A1B9EB03C3542EAAFED5E060F8515AB">
    <w:name w:val="2A1B9EB03C3542EAAFED5E060F8515AB"/>
    <w:rsid w:val="000241FA"/>
    <w:pPr>
      <w:widowControl w:val="0"/>
      <w:jc w:val="both"/>
    </w:pPr>
  </w:style>
  <w:style w:type="paragraph" w:customStyle="1" w:styleId="EE4D56B46E8349A1B886826D7376A4D3">
    <w:name w:val="EE4D56B46E8349A1B886826D7376A4D3"/>
    <w:rsid w:val="000241FA"/>
    <w:pPr>
      <w:widowControl w:val="0"/>
      <w:jc w:val="both"/>
    </w:pPr>
  </w:style>
  <w:style w:type="paragraph" w:customStyle="1" w:styleId="AC47232E23FA4911A387F6AB4E8D6E37">
    <w:name w:val="AC47232E23FA4911A387F6AB4E8D6E37"/>
    <w:rsid w:val="000241FA"/>
    <w:pPr>
      <w:widowControl w:val="0"/>
      <w:jc w:val="both"/>
    </w:pPr>
  </w:style>
  <w:style w:type="paragraph" w:customStyle="1" w:styleId="B98E7AD95D8543AE8069F955B814E843">
    <w:name w:val="B98E7AD95D8543AE8069F955B814E843"/>
    <w:rsid w:val="000241FA"/>
    <w:pPr>
      <w:widowControl w:val="0"/>
      <w:jc w:val="both"/>
    </w:pPr>
  </w:style>
  <w:style w:type="paragraph" w:customStyle="1" w:styleId="CF17EF4B7C45457BA6066846D20BF0A0">
    <w:name w:val="CF17EF4B7C45457BA6066846D20BF0A0"/>
    <w:rsid w:val="00B36D51"/>
    <w:pPr>
      <w:widowControl w:val="0"/>
      <w:jc w:val="both"/>
    </w:pPr>
  </w:style>
  <w:style w:type="paragraph" w:customStyle="1" w:styleId="303A54708AF64537B1B238972288C20C">
    <w:name w:val="303A54708AF64537B1B238972288C20C"/>
    <w:rsid w:val="00B36D51"/>
    <w:pPr>
      <w:widowControl w:val="0"/>
      <w:jc w:val="both"/>
    </w:pPr>
  </w:style>
  <w:style w:type="paragraph" w:customStyle="1" w:styleId="07F21946401440E4A9BE38B0D81E0B57">
    <w:name w:val="07F21946401440E4A9BE38B0D81E0B57"/>
    <w:rsid w:val="00B36D51"/>
    <w:pPr>
      <w:widowControl w:val="0"/>
      <w:jc w:val="both"/>
    </w:pPr>
  </w:style>
  <w:style w:type="paragraph" w:customStyle="1" w:styleId="0314FEDBC41E4ABD8F9A66CBFC993033">
    <w:name w:val="0314FEDBC41E4ABD8F9A66CBFC993033"/>
    <w:rsid w:val="00B36D51"/>
    <w:pPr>
      <w:widowControl w:val="0"/>
      <w:jc w:val="both"/>
    </w:pPr>
  </w:style>
  <w:style w:type="paragraph" w:customStyle="1" w:styleId="62F3C5A818FF4083A056085B6412837B">
    <w:name w:val="62F3C5A818FF4083A056085B6412837B"/>
    <w:rsid w:val="00B36D51"/>
    <w:pPr>
      <w:widowControl w:val="0"/>
      <w:jc w:val="both"/>
    </w:pPr>
  </w:style>
  <w:style w:type="paragraph" w:customStyle="1" w:styleId="637B4CC5F66D43D48A374044EDA7A568">
    <w:name w:val="637B4CC5F66D43D48A374044EDA7A568"/>
    <w:rsid w:val="00D600C4"/>
    <w:pPr>
      <w:widowControl w:val="0"/>
      <w:jc w:val="both"/>
    </w:pPr>
  </w:style>
  <w:style w:type="paragraph" w:customStyle="1" w:styleId="08AE07C9E14142DE8A9DC9854E198CA7">
    <w:name w:val="08AE07C9E14142DE8A9DC9854E198CA7"/>
    <w:rsid w:val="009A2971"/>
    <w:pPr>
      <w:widowControl w:val="0"/>
      <w:jc w:val="both"/>
    </w:pPr>
  </w:style>
  <w:style w:type="paragraph" w:customStyle="1" w:styleId="E4C73ECC58C6494F912C2FCF8F842055">
    <w:name w:val="E4C73ECC58C6494F912C2FCF8F842055"/>
    <w:rsid w:val="008679FC"/>
    <w:pPr>
      <w:widowControl w:val="0"/>
      <w:jc w:val="both"/>
    </w:pPr>
  </w:style>
  <w:style w:type="paragraph" w:customStyle="1" w:styleId="0AE68A674536403CA94D8AA58E10B973">
    <w:name w:val="0AE68A674536403CA94D8AA58E10B973"/>
    <w:rsid w:val="008679FC"/>
    <w:pPr>
      <w:widowControl w:val="0"/>
      <w:jc w:val="both"/>
    </w:pPr>
  </w:style>
  <w:style w:type="paragraph" w:customStyle="1" w:styleId="0AD71213500948FFA101EBF6EC9FD4DD">
    <w:name w:val="0AD71213500948FFA101EBF6EC9FD4DD"/>
    <w:rsid w:val="00EB58D9"/>
    <w:pPr>
      <w:widowControl w:val="0"/>
      <w:jc w:val="both"/>
    </w:pPr>
  </w:style>
  <w:style w:type="paragraph" w:customStyle="1" w:styleId="10FF0037CDF84316BA5E5D888E04587E">
    <w:name w:val="10FF0037CDF84316BA5E5D888E04587E"/>
    <w:rsid w:val="00EB58D9"/>
    <w:pPr>
      <w:widowControl w:val="0"/>
      <w:jc w:val="both"/>
    </w:pPr>
  </w:style>
  <w:style w:type="paragraph" w:customStyle="1" w:styleId="3C9D6E6CB385422EA769D8AA48411C18">
    <w:name w:val="3C9D6E6CB385422EA769D8AA48411C18"/>
    <w:rsid w:val="00EB58D9"/>
    <w:pPr>
      <w:widowControl w:val="0"/>
      <w:jc w:val="both"/>
    </w:pPr>
  </w:style>
  <w:style w:type="paragraph" w:customStyle="1" w:styleId="62A99E39E82F488480A86CF93A92FEFF">
    <w:name w:val="62A99E39E82F488480A86CF93A92FEFF"/>
    <w:rsid w:val="00EB58D9"/>
    <w:pPr>
      <w:widowControl w:val="0"/>
      <w:jc w:val="both"/>
    </w:pPr>
  </w:style>
  <w:style w:type="paragraph" w:customStyle="1" w:styleId="F1721C9773C747CCA24DE8EBC77434A5">
    <w:name w:val="F1721C9773C747CCA24DE8EBC77434A5"/>
    <w:rsid w:val="00EB58D9"/>
    <w:pPr>
      <w:widowControl w:val="0"/>
      <w:jc w:val="both"/>
    </w:pPr>
  </w:style>
  <w:style w:type="paragraph" w:customStyle="1" w:styleId="2194BA052DA145FA9AEC062EDE303E3F">
    <w:name w:val="2194BA052DA145FA9AEC062EDE303E3F"/>
    <w:rsid w:val="00EB58D9"/>
    <w:pPr>
      <w:widowControl w:val="0"/>
      <w:jc w:val="both"/>
    </w:pPr>
  </w:style>
  <w:style w:type="paragraph" w:customStyle="1" w:styleId="91BB5FD0C3404181B61D99A65C77B616">
    <w:name w:val="91BB5FD0C3404181B61D99A65C77B616"/>
    <w:rsid w:val="00EB58D9"/>
    <w:pPr>
      <w:widowControl w:val="0"/>
      <w:jc w:val="both"/>
    </w:pPr>
  </w:style>
  <w:style w:type="paragraph" w:customStyle="1" w:styleId="748CB58BFFD44BC0BA60838AFE75881E">
    <w:name w:val="748CB58BFFD44BC0BA60838AFE75881E"/>
    <w:rsid w:val="00EB58D9"/>
    <w:pPr>
      <w:widowControl w:val="0"/>
      <w:jc w:val="both"/>
    </w:pPr>
  </w:style>
  <w:style w:type="paragraph" w:customStyle="1" w:styleId="40266096B52B4D29BAD59448FA0449AA">
    <w:name w:val="40266096B52B4D29BAD59448FA0449AA"/>
    <w:rsid w:val="00EB58D9"/>
    <w:pPr>
      <w:widowControl w:val="0"/>
      <w:jc w:val="both"/>
    </w:pPr>
  </w:style>
  <w:style w:type="paragraph" w:customStyle="1" w:styleId="B6BC6B0E8F7D4EC884458A44A74921A4">
    <w:name w:val="B6BC6B0E8F7D4EC884458A44A74921A4"/>
    <w:rsid w:val="00915111"/>
    <w:pPr>
      <w:widowControl w:val="0"/>
      <w:jc w:val="both"/>
    </w:pPr>
  </w:style>
  <w:style w:type="paragraph" w:customStyle="1" w:styleId="90119DFE99E14989A0D250CA37308C55">
    <w:name w:val="90119DFE99E14989A0D250CA37308C55"/>
    <w:rsid w:val="00DF27F8"/>
    <w:pPr>
      <w:widowControl w:val="0"/>
      <w:jc w:val="both"/>
    </w:pPr>
  </w:style>
  <w:style w:type="paragraph" w:customStyle="1" w:styleId="54859BAB56ED4AA1ADFEEE22A657E51E">
    <w:name w:val="54859BAB56ED4AA1ADFEEE22A657E51E"/>
    <w:rsid w:val="00CC3431"/>
    <w:pPr>
      <w:widowControl w:val="0"/>
      <w:jc w:val="both"/>
    </w:pPr>
  </w:style>
  <w:style w:type="paragraph" w:customStyle="1" w:styleId="0E2B2CE0F1C946B7965610E92620B2BE">
    <w:name w:val="0E2B2CE0F1C946B7965610E92620B2BE"/>
    <w:rsid w:val="00CC3431"/>
    <w:pPr>
      <w:widowControl w:val="0"/>
      <w:jc w:val="both"/>
    </w:pPr>
  </w:style>
  <w:style w:type="paragraph" w:customStyle="1" w:styleId="7EBA5F0290A14719920C892FDC052234">
    <w:name w:val="7EBA5F0290A14719920C892FDC052234"/>
    <w:rsid w:val="00CC3431"/>
    <w:pPr>
      <w:widowControl w:val="0"/>
      <w:jc w:val="both"/>
    </w:pPr>
  </w:style>
  <w:style w:type="paragraph" w:customStyle="1" w:styleId="DBC4FF2E55A948D0A61F4ADD13A1F7D2">
    <w:name w:val="DBC4FF2E55A948D0A61F4ADD13A1F7D2"/>
    <w:rsid w:val="00CC3431"/>
    <w:pPr>
      <w:widowControl w:val="0"/>
      <w:jc w:val="both"/>
    </w:pPr>
  </w:style>
  <w:style w:type="paragraph" w:customStyle="1" w:styleId="361699FCC63D4818AA85A3B284A49DDA">
    <w:name w:val="361699FCC63D4818AA85A3B284A49DDA"/>
    <w:rsid w:val="00CC3431"/>
    <w:pPr>
      <w:widowControl w:val="0"/>
      <w:jc w:val="both"/>
    </w:pPr>
  </w:style>
  <w:style w:type="paragraph" w:customStyle="1" w:styleId="0F7CC2AB54C14826ACF9860BA0D0464D">
    <w:name w:val="0F7CC2AB54C14826ACF9860BA0D0464D"/>
    <w:rsid w:val="00CC3431"/>
    <w:pPr>
      <w:widowControl w:val="0"/>
      <w:jc w:val="both"/>
    </w:pPr>
  </w:style>
  <w:style w:type="paragraph" w:customStyle="1" w:styleId="45E2BD84B61A426C86B1340700BEA627">
    <w:name w:val="45E2BD84B61A426C86B1340700BEA627"/>
    <w:rsid w:val="00CC3431"/>
    <w:pPr>
      <w:widowControl w:val="0"/>
      <w:jc w:val="both"/>
    </w:pPr>
  </w:style>
  <w:style w:type="paragraph" w:customStyle="1" w:styleId="087FA8C3839D477D905CA17765248CEE">
    <w:name w:val="087FA8C3839D477D905CA17765248CEE"/>
    <w:rsid w:val="00864092"/>
    <w:pPr>
      <w:widowControl w:val="0"/>
      <w:jc w:val="both"/>
    </w:pPr>
  </w:style>
  <w:style w:type="paragraph" w:customStyle="1" w:styleId="1A70F33CB6634E1DA565F6DC707E936D">
    <w:name w:val="1A70F33CB6634E1DA565F6DC707E936D"/>
    <w:rsid w:val="00864092"/>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江苏恒顺醋业股份有限公司</clcid-cgi:GongSiFaDingZhongWenMingCheng>
  <clcid-mr:GongSiFuZeRenXingMing xmlns:clcid-mr="clcid-mr">杭祝鸿</clcid-mr:GongSiFuZeRenXingMing>
  <clcid-mr:ZhuGuanKuaiJiGongZuoFuZeRenXingMing xmlns:clcid-mr="clcid-mr">刘欣</clcid-mr:ZhuGuanKuaiJiGongZuoFuZeRenXingMing>
  <clcid-mr:KuaiJiJiGouFuZeRenXingMing xmlns:clcid-mr="clcid-mr">陈强</clcid-mr:KuaiJiJiGouFuZeRenXingMing>
  <clcid-cgi:GongSiFaDingDaiBiaoRen xmlns:clcid-cgi="clcid-cgi">杭祝鸿</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49,436,871.82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7,298,855.36</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2,741,601.86</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62,113.83</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4,270,665.47</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-1,239,283.16</clcid-pte:FeiJingChangXingSunYiXiangMuZhongShaoShuGuDongQuanYiYingXiangE>
  <clcid-pte:FeiJingChangXingSunYiXiangMuZhongShaoShuGuDongQuanYiYingXiangEShuoMing xmlns:clcid-pte="clcid-pte"/>
  <clcid-pte:FeiJingChangXingSunYiDeKouChuXiangMuDuiSuoDeShuiDeYingXiang xmlns:clcid-pte="clcid-pte">-12,468,614.35</clcid-pte:FeiJingChangXingSunYiDeKouChuXiangMuDuiSuoDeShuiDeYingXiang>
  <clcid-pte:FeiJingChangXingSunYiDeKouChuXiangMuDuiSuoDeShuiDeYingXiangShuoMing xmlns:clcid-pte="clcid-pte"/>
  <clcid-pte:KouChuDeFeiJingChangXingSunYiHeJi xmlns:clcid-pte="clcid-pte">70,575,466.36</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20,473,255.53</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m:mapping xmlns:m="http://mapping.word.org/2012/mapping">
  <m:sm4><![CDATA[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]]></m:sm4>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]]></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7F9E8670-130F-49DF-B35F-E6314EF5BF9F}">
  <ds:schemaRefs>
    <ds:schemaRef ds:uri="http://mapping.word.org/2012/mapping"/>
  </ds:schemaRefs>
</ds:datastoreItem>
</file>

<file path=customXml/itemProps4.xml><?xml version="1.0" encoding="utf-8"?>
<ds:datastoreItem xmlns:ds="http://schemas.openxmlformats.org/officeDocument/2006/customXml" ds:itemID="{F1B8C51D-FAF4-44B1-AC0A-AA055C69270D}">
  <ds:schemaRefs>
    <ds:schemaRef ds:uri="http://mapping.word.org/2012/template"/>
  </ds:schemaRefs>
</ds:datastoreItem>
</file>

<file path=customXml/itemProps5.xml><?xml version="1.0" encoding="utf-8"?>
<ds:datastoreItem xmlns:ds="http://schemas.openxmlformats.org/officeDocument/2006/customXml" ds:itemID="{4C1E17E6-420A-4C4B-977C-51A1FD87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3083</TotalTime>
  <Pages>171</Pages>
  <Words>30438</Words>
  <Characters>173497</Characters>
  <Application>Microsoft Office Word</Application>
  <DocSecurity>0</DocSecurity>
  <Lines>1445</Lines>
  <Paragraphs>407</Paragraphs>
  <ScaleCrop>false</ScaleCrop>
  <Company>Sky123.Org</Company>
  <LinksUpToDate>false</LinksUpToDate>
  <CharactersWithSpaces>203528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赵勇</cp:lastModifiedBy>
  <cp:revision>1558</cp:revision>
  <cp:lastPrinted>2020-04-20T05:44:00Z</cp:lastPrinted>
  <dcterms:created xsi:type="dcterms:W3CDTF">2020-01-06T04:42:00Z</dcterms:created>
  <dcterms:modified xsi:type="dcterms:W3CDTF">2020-04-20T05:59:00Z</dcterms:modified>
</cp:coreProperties>
</file>